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Lauren Cohan (s. 7. tammikuuta 1982) on englantilais-amerikkalainen näyttelijä ja malli. Hänet tunnetaan roolistaan </w:t>
      </w:r>
      <w:r>
        <w:rPr>
          <w:color w:val="A9A9A9"/>
        </w:rPr>
        <w:t xml:space="preserve">Maggie Greenenä </w:t>
      </w:r>
      <w:r>
        <w:rPr/>
        <w:t xml:space="preserve">kauhudraamasarjassa The Walking Dead (2011 --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Lauren Cohan näyttelee Walking Deadissa?</w:t>
      </w:r>
    </w:p>
    <w:p>
      <w:pPr>
        <w:pStyle w:val="TextBody"/>
        <w:bidi w:val="0"/>
        <w:jc w:val="left"/>
        <w:rPr>
          <w:b/>
          <w:u w:val="single"/>
          <w:shd w:val="clear" w:fill="FFFF00"/>
        </w:rPr>
      </w:pPr>
      <w:r>
        <w:rPr>
          <w:b/>
          <w:u w:val="single"/>
          <w:shd w:val="clear" w:fill="FFFF00"/>
        </w:rPr>
        <w:t xml:space="preserve">Asiakirjan numero 32179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Pepé Le Pew on </w:t>
      </w:r>
      <w:r>
        <w:rPr/>
        <w:t xml:space="preserve">Warner Bros. Looney Tunes- ja Merrie Melodies -sarjojen kuvitteellinen hahmo, joka esiteltiin ensimmäisen kerran vuonna 1945. Ranskalaisena raidallisena haisunäätänä kuvattu Pepé etsii jatkuvasti rakkautta ja arvostusta. Pepen hyökkäävä haisunäädän haju ja aggressiivinen romantiikan tavoittelu saavat muut hahmot kuitenkin yleensä pakenemaan häntä peloissaan.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haisunäädän nimi Looney Tunesissa?</w:t>
      </w:r>
    </w:p>
    <w:p>
      <w:pPr>
        <w:pStyle w:val="TextBody"/>
        <w:bidi w:val="0"/>
        <w:jc w:val="left"/>
        <w:rPr>
          <w:b/>
          <w:u w:val="single"/>
          <w:shd w:val="clear" w:fill="FFFF00"/>
        </w:rPr>
      </w:pPr>
      <w:r>
        <w:rPr>
          <w:b/>
          <w:u w:val="single"/>
          <w:shd w:val="clear" w:fill="FFFF00"/>
        </w:rPr>
        <w:t xml:space="preserve">Asiakirjan numero 32180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substraatti on tyypillisesti </w:t>
      </w:r>
      <w:r>
        <w:rPr/>
        <w:t xml:space="preserve">kemiallisessa reaktiossa </w:t>
      </w:r>
      <w:r>
        <w:rPr>
          <w:color w:val="A9A9A9"/>
        </w:rPr>
        <w:t xml:space="preserve">tarkasteltava kemiallinen laji, </w:t>
      </w:r>
      <w:r>
        <w:rPr/>
        <w:t xml:space="preserve">joka on luonteeltaan orgaaninen ja reagoi reagenssin kanssa tuottaen tuotteen. Synteettisessä ja orgaanisessa kemiassa substraatti on kiinnostava kemikaali, jota muutetaan. Biokemiassa entsyymisubstraatti on aine, johon entsyymi vaikuttaa. Le Chatelierin periaatteeseen viitattaessa substraatti on reagenssi, jonka pitoisuutta muutetaan. Termi substraatti on hyvin riippuvainen asiayhteydestä.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substraatti kemiallisessa reaktiossa?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Esimerkiksi juustomassan muodostuminen (juoksutteen hyytyminen) on reaktio, joka tapahtuu, kun maitoon lisätään juoksuteentsyymiä. Tässä reaktiossa substraatti on maitoproteiini (esim. kaseiini) ja entsyymi juoksute. Tuotteet ovat kaksi polypeptidiä, jotka ovat muodostuneet suuremman peptidisubstraatin pilkkomisen seurauksena. Toinen esimerkki on </w:t>
      </w:r>
      <w:r>
        <w:rPr>
          <w:color w:val="A9A9A9"/>
        </w:rPr>
        <w:t xml:space="preserve">katalaasientsyymin</w:t>
      </w:r>
      <w:r>
        <w:rPr/>
        <w:t xml:space="preserve"> suorittama </w:t>
      </w:r>
      <w:r>
        <w:rPr/>
        <w:t xml:space="preserve">vetyperoksidin kemiallinen hajottaminen</w:t>
      </w:r>
      <w:r>
        <w:rPr/>
        <w:t xml:space="preserve">. Koska entsyymit ovat katalyyttejä, niiden suorittamat reaktiot eivät muuta niitä. Substraatti (substraatit) kuitenkin muuttuu (muuttuvat) tuotteeksi (tuotteiksi). Tässä tapauksessa vetyperoksidi muuttuu vedeksi ja happikaasuksi.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Vetyperoksidi on minkä entsyymin substraatti...</w:t>
      </w:r>
    </w:p>
    <w:p>
      <w:pPr>
        <w:pStyle w:val="TextBody"/>
        <w:bidi w:val="0"/>
        <w:jc w:val="left"/>
        <w:rPr>
          <w:b/>
          <w:u w:val="single"/>
          <w:shd w:val="clear" w:fill="FFFF00"/>
        </w:rPr>
      </w:pPr>
      <w:r>
        <w:rPr>
          <w:b/>
          <w:u w:val="single"/>
          <w:shd w:val="clear" w:fill="FFFF00"/>
        </w:rPr>
        <w:t xml:space="preserve">Asiakirjan numero 32181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Junebug (2005) </w:t>
      </w:r>
      <w:r>
        <w:rPr>
          <w:color w:val="A9A9A9"/>
        </w:rPr>
        <w:t xml:space="preserve">Davidtz </w:t>
      </w:r>
      <w:r>
        <w:rPr/>
        <w:t xml:space="preserve">näytteli Chicagosta kotoisin olevaa taidekauppiasta, jonka miehensä (Alessandro Nivola) toi Pohjois-Carolinaan tapaamaan ensimmäistä kertaa hänen perheensä. Davidtz on myös vieraillut ABC:n draamasarjassa Grey's Anatomy tohtori Derek Shepherdin siskona Nancyna kolmannen kauden jaksossa ``Let the Angels Commit''. Vuonna 2008 hänellä oli vakiorooli HBO:n sarjassa In Treatment Amyna, joka on osa riitaisaa pariskuntaa Josh Charlesin esittämän Jaken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Derekin siskoa Nancyä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Embeth Jean Davidtz </w:t>
      </w:r>
      <w:r>
        <w:rPr/>
        <w:t xml:space="preserve">(s. 11. elokuuta 1965) on yhdysvaltalais-eteläafrikkalainen näyttelijä. Hänen valkokangasrooleihinsa kuuluvat muun muassa elokuvat Army of Darkness, Schindlerin lista, Matilda, Junebug, Mansfield Park, Bicentennial Man ja Fracture sekä televisiosarjat Californication ja Mad Men. Davidtz vietti suuren osan varhaiselämästään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neiti Hunajaa Matilda-elokuvassa.</w:t>
      </w:r>
    </w:p>
    <w:p>
      <w:pPr>
        <w:pStyle w:val="TextBody"/>
        <w:bidi w:val="0"/>
        <w:jc w:val="left"/>
        <w:rPr>
          <w:b/>
          <w:u w:val="single"/>
          <w:shd w:val="clear" w:fill="FFFF00"/>
        </w:rPr>
      </w:pPr>
      <w:r>
        <w:rPr>
          <w:b/>
          <w:u w:val="single"/>
          <w:shd w:val="clear" w:fill="FFFF00"/>
        </w:rPr>
        <w:t xml:space="preserve">Asiakirjan numero 32182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Yhdysvaltain korkeimman oikeuden päätöstä - Plessy v. Ferguson, 163 U.S. 537 (1896), jossa rotuerottelu "erillinen mutta yhtäläinen" vahvistettiin perustuslailliseksi periaatteeksi, ja Brown v. Board of Education, 347 U.S. 483 (1954), jossa Plessy kumottiin - ovat virstanpylväitä. Tämä oli uusien alkujen aikakausi, jolloin jotkut liikkeet, kuten Marcus Garveyn Universal Negro Improvement Association, menestyivät hyvin mutta jättivät vain vähän pysyvää perintöä, kun taas toiset, kuten NAACP:n huolellinen oikeudellinen hyökkäys valtion tukemaa erottelua vastaan, saavutti alkuvuosinaan vaatimattomia tuloksia, mutta edistyi tasaisesti äänioikeuksien osalta ja saavutti vähitellen tärkeän voiton Brown v. Board of Education -tapauksessa (</w:t>
      </w:r>
      <w:r>
        <w:rPr>
          <w:color w:val="A9A9A9"/>
        </w:rPr>
        <w:t xml:space="preserve">1954)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kansalaisoikeusliike saavutti huippunsa</w:t>
      </w:r>
    </w:p>
    <w:p>
      <w:pPr>
        <w:pStyle w:val="TextBody"/>
        <w:bidi w:val="0"/>
        <w:jc w:val="left"/>
        <w:rPr>
          <w:b/>
          <w:u w:val="single"/>
          <w:shd w:val="clear" w:fill="FFFF00"/>
        </w:rPr>
      </w:pPr>
      <w:r>
        <w:rPr>
          <w:b/>
          <w:u w:val="single"/>
          <w:shd w:val="clear" w:fill="FFFF00"/>
        </w:rPr>
        <w:t xml:space="preserve">Asiakirjan numero 32183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1878 Eadweard Muybridge osoitti, että valokuvauksen avulla voidaan tallentaa liikettä. Vuonna </w:t>
      </w:r>
      <w:r>
        <w:rPr>
          <w:color w:val="A9A9A9"/>
        </w:rPr>
        <w:t xml:space="preserve">1894 </w:t>
      </w:r>
      <w:r>
        <w:rPr/>
        <w:t xml:space="preserve">New Yorkissa järjestettiin maailman ensimmäinen kaupallinen liikekuvanäyttely, jossa käytettiin Thomas Edisonin kinetoskooppia. Yhdysvallat tuotti maailman ensimmäisen synkronoidun äänimusiikkielokuvan, The Jazz Singerin, vuonna 1927, ja oli äänielokuvien kehittämisen eturintamassa seuraavina vuosikymmeninä. Yhdysvaltojen elokuvateollisuus on 1900-luvun alkupuolelta lähtien sijoittunut suurelta osin 30 Mile Zone -alueelle Hollywoodissa, Los Angelesissa, Kaliforniassa. Ohjaaja D.W. Griffith oli keskeinen tekijä elokuvakieliopin kehittämisessä. Orson Wellesin Citizen Kane (1941) mainitaan usein kriitikoiden kyselyissä kaikkien aikojen parhaaksi elokuvaksi.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elokuva tehtiin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historia Yhdysvalloissa juontaa juurensa itärannikolle, jossa </w:t>
      </w:r>
      <w:r>
        <w:rPr>
          <w:color w:val="A9A9A9"/>
        </w:rPr>
        <w:t xml:space="preserve">New Jerseyn Fort Lee </w:t>
      </w:r>
      <w:r>
        <w:rPr/>
        <w:t xml:space="preserve">oli aikoinaan Amerikan elokuvapääkaupunki. Teollisuus sai alkunsa 1800-luvun lopulla, kun Thomas Edisonin "Black Maria", ensimmäinen elokuvastudio, rakennettiin West Orangeen, New Jerseyhyn. Hudson-joen ja Hudson Palisadesin varrella sijaitsevat kaupungit tarjosivat maata huomattavasti halvemmalla kuin joen toisella puolella sijaitseva New York City, ja ne hyötyivät suuresti elokuvateollisuuden ilmiömäisestä kasvusta 1900-luvun vaihteessa.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sijaitsivat ensimmäiset amerikkalaiset elokuvayhtiöt</w:t>
      </w:r>
    </w:p>
    <w:p>
      <w:pPr>
        <w:pStyle w:val="TextBody"/>
        <w:bidi w:val="0"/>
        <w:jc w:val="left"/>
        <w:rPr>
          <w:b/>
          <w:u w:val="single"/>
          <w:shd w:val="clear" w:fill="FFFF00"/>
        </w:rPr>
      </w:pPr>
      <w:r>
        <w:rPr>
          <w:b/>
          <w:u w:val="single"/>
          <w:shd w:val="clear" w:fill="FFFF00"/>
        </w:rPr>
        <w:t xml:space="preserve">Asiakirjan numero 32184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Pax Mongolica (latinaksi "mongolirauha"), harvemmin tunnettu nimellä Pax Tatarica (tatarin rauha), on historiankirjoitustermi, joka perustuu alkuperäiseen sanontaan Pax Romana ja joka kuvaa mongolivaltakunnan valloitusten vakauttavia vaikutuksia mongolien 1200- ja 1300-luvuilla valloittaman laajan Euraasian alueen asukkaiden sosiaaliseen, kulttuuriseen ja taloudelliseen elämään. Termiä käytetään kuvaamaan sitä, että </w:t>
      </w:r>
      <w:r>
        <w:rPr>
          <w:color w:val="A9A9A9"/>
        </w:rPr>
        <w:t xml:space="preserve">yhtenäinen hallinto helpotti yhteydenpitoa ja kaupankäyntiä ja että mongolien laajoja valloituksia seurasi suhteellisen rauhan kausi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seurausta rauhan aikaansaamisesta Aasiassa 1300- ja 1300-luvuilla mongolien vallan aikana?</w:t>
      </w:r>
    </w:p>
    <w:p>
      <w:pPr>
        <w:pStyle w:val="TextBody"/>
        <w:bidi w:val="0"/>
        <w:jc w:val="left"/>
        <w:rPr>
          <w:b/>
          <w:u w:val="single"/>
          <w:shd w:val="clear" w:fill="FFFF00"/>
        </w:rPr>
      </w:pPr>
      <w:r>
        <w:rPr>
          <w:b/>
          <w:u w:val="single"/>
          <w:shd w:val="clear" w:fill="FFFF00"/>
        </w:rPr>
        <w:t xml:space="preserve">Asiakirjan numero 32185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Nicholas ``Oz'' Oseransky (Matthew Perry) on </w:t>
      </w:r>
      <w:r>
        <w:rPr/>
        <w:t xml:space="preserve">Chicagosta kotoisin oleva hammaslääkäri, joka sattuu olemaan aidosti sympaattinen melkein kaikille tuttavilleen. Hän on kuitenkin loukussa surkeassa avioliitossa edesmenneen liikekumppaninsa tyttären kanssa. Hänen vaimonsa Sophie (Rosanna Arquette) ja anoppinsa (Carmen Ferland) vihaavat häntä, ja edesmennyt appiukko on velkaantunut. Hän ei voi erota vaimostaan, koska tämän isä kavalsi hammaslääkäriaseman, ja jos he eroavat, hänellä on vain velkaa. Elokuvan alussa Sophie kertoo Ozille tarvitsevansa 5000 dollaria, mutta ei kerro, mihin.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koko 9 metriä tapahtuu</w:t>
      </w:r>
    </w:p>
    <w:p>
      <w:pPr>
        <w:pStyle w:val="TextBody"/>
        <w:bidi w:val="0"/>
        <w:jc w:val="left"/>
        <w:rPr>
          <w:b/>
          <w:u w:val="single"/>
          <w:shd w:val="clear" w:fill="FFFF00"/>
        </w:rPr>
      </w:pPr>
      <w:r>
        <w:rPr>
          <w:b/>
          <w:u w:val="single"/>
          <w:shd w:val="clear" w:fill="FFFF00"/>
        </w:rPr>
        <w:t xml:space="preserve">Asiakirjan numero 32186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monien Marc Bolanin kappaleiden lyyrinen sisältö on moniselitteinen, 20th Century Boy -kappaleen moniraitaisten tallenteiden analyysi paljastaa, että kappaleen ensimmäinen rivi on "Ystävät sanovat, että se on hieno, ystävät sanovat, että se on hyvä / Kaikki sanovat, että se on aivan kuin </w:t>
      </w:r>
      <w:r>
        <w:rPr>
          <w:color w:val="A9A9A9"/>
        </w:rPr>
        <w:t xml:space="preserve">Robin Hood</w:t>
      </w:r>
      <w:r>
        <w:rPr/>
        <w:t xml:space="preserve">", eikä usein väärin siteerattua "aivan kuin rock'n'roll".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 vuosisadan poika sanoitukset Robin Hood tai rock n roll</w:t>
      </w:r>
    </w:p>
    <w:p>
      <w:pPr>
        <w:pStyle w:val="TextBody"/>
        <w:bidi w:val="0"/>
        <w:jc w:val="left"/>
        <w:rPr>
          <w:b/>
          <w:u w:val="single"/>
          <w:shd w:val="clear" w:fill="FFFF00"/>
        </w:rPr>
      </w:pPr>
      <w:r>
        <w:rPr>
          <w:b/>
          <w:u w:val="single"/>
          <w:shd w:val="clear" w:fill="FFFF00"/>
        </w:rPr>
        <w:t xml:space="preserve">Asiakirjan numero 32187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 esitettiin 9.-11. huhtikuuta 2009 Michiganin yliopiston kampuksella, ja se on tällä hetkellä katsottavissa verkossa. Sen tuotti StarKid Productions ja ohjasi Matt Lang. Musikaalin pääosissa näyttelivät Darren Criss Harry Potterina, </w:t>
      </w:r>
      <w:r>
        <w:rPr>
          <w:color w:val="A9A9A9"/>
        </w:rPr>
        <w:t xml:space="preserve">Joey Richter </w:t>
      </w:r>
      <w:r>
        <w:rPr/>
        <w:t xml:space="preserve">Ron Weasleynä, </w:t>
      </w:r>
      <w:r>
        <w:rPr>
          <w:color w:val="DCDCDC"/>
        </w:rPr>
        <w:t xml:space="preserve">Bonnie Gruesen </w:t>
      </w:r>
      <w:r>
        <w:rPr/>
        <w:t xml:space="preserve">Hermione Grangerina, Jaime Lyn Beatty Ginny Weasleynä, </w:t>
      </w:r>
      <w:r>
        <w:rPr>
          <w:color w:val="2F4F4F"/>
        </w:rPr>
        <w:t xml:space="preserve">Lauren Lopez </w:t>
      </w:r>
      <w:r>
        <w:rPr/>
        <w:t xml:space="preserve">Draco Malfoyna, Brian Rosenthal Quirinus Quirrellinä ja Joe Walker lordi Voldemortina. Kesäkuun 2009 lopulla ryhmä laittoi koko musikaalin YouTubeen, ja siitä tuli miljoonia katselukertoja kerännyt viraalivideo.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Hermionea hyvin potterimaisessa musikaalissa...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Ronia hyvin potterimaisessa musikaalissa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Draco Malfoytä hyvin Potter-musikaalissa -</w:t>
      </w:r>
    </w:p>
    <w:p>
      <w:pPr>
        <w:pStyle w:val="TextBody"/>
        <w:bidi w:val="0"/>
        <w:jc w:val="left"/>
        <w:rPr>
          <w:b/>
          <w:u w:val="single"/>
          <w:shd w:val="clear" w:fill="FFFF00"/>
        </w:rPr>
      </w:pPr>
      <w:r>
        <w:rPr>
          <w:b/>
          <w:u w:val="single"/>
          <w:shd w:val="clear" w:fill="FFFF00"/>
        </w:rPr>
        <w:t xml:space="preserve">Asiakirjan numero 32188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Mesquite on yleinen nimi useille Prosopis-suvun kasveille, johon kuuluu </w:t>
      </w:r>
      <w:r>
        <w:rPr>
          <w:color w:val="A9A9A9"/>
        </w:rPr>
        <w:t xml:space="preserve">yli 40 lajia </w:t>
      </w:r>
      <w:r>
        <w:rPr/>
        <w:t xml:space="preserve">pieniä palkokasveja.</w:t>
      </w:r>
      <w:r>
        <w:rPr/>
        <w:t xml:space="preserve"> Ne ovat kotoisin Lounais-Yhdysvalloista ja Meksikosta (lukuun ottamatta ryömivää mesquitea, joka on kotoisin Argentiinasta, mutta joka on vieraslaji Etelä-Kaliforniassa). Mesquite on kotoisin Tamaulipan mezquital -ekologiselta alueelta, joka kuuluu Yhdysvaltojen eteläosassa ja Meksikon koillisosassa sijaitseviin aavikoihin ja kuiviin pensasmaisemiin. Alueen pinta-ala on 141 500 kilometriä, ja se kattaa osan Gulf Coastal Plain -alueesta Etelä-Texasissa, Pohjois-Tamaulipasissa, Koillis-Coahuilassa ja osassa Nuevo Leónia. Palkokasvina mesquite on yksi harvoista kiinteän typen lähteistä aavikkoluonnossa.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mesquite puita on olemassa?</w:t>
      </w:r>
    </w:p>
    <w:p>
      <w:pPr>
        <w:pStyle w:val="TextBody"/>
        <w:bidi w:val="0"/>
        <w:jc w:val="left"/>
        <w:rPr>
          <w:b/>
          <w:u w:val="single"/>
          <w:shd w:val="clear" w:fill="FFFF00"/>
        </w:rPr>
      </w:pPr>
      <w:r>
        <w:rPr>
          <w:b/>
          <w:u w:val="single"/>
          <w:shd w:val="clear" w:fill="FFFF00"/>
        </w:rPr>
        <w:t xml:space="preserve">Asiakirjan numero 32189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Jeena Isi Ka Naam Hai oli intialainen palkittu keskusteluohjelma, jota isännöi aluksi Bollywood-näyttelijä </w:t>
      </w:r>
      <w:r>
        <w:rPr>
          <w:color w:val="A9A9A9"/>
        </w:rPr>
        <w:t xml:space="preserve">Farooq Shaikh </w:t>
      </w:r>
      <w:r>
        <w:rPr/>
        <w:t xml:space="preserve">ja myöhemmin Bollywood-näyttelijä </w:t>
      </w:r>
      <w:r>
        <w:rPr>
          <w:color w:val="DCDCDC"/>
        </w:rPr>
        <w:t xml:space="preserve">Suresh Oberoi</w:t>
      </w:r>
      <w:r>
        <w:rPr/>
        <w:t xml:space="preserve">. Ohjelma sai ensi-iltansa 22. maaliskuuta 2002, ja ensimmäisen kauden menestyksen ansiosta se esitettiin uudelleen Zee TV -kanavalla 7. lokakuuta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juonsi tv-ohjelmaa *jeena isi ka naam hain*</w:t>
      </w:r>
    </w:p>
    <w:p>
      <w:pPr>
        <w:pStyle w:val="TextBody"/>
        <w:bidi w:val="0"/>
        <w:jc w:val="left"/>
        <w:rPr>
          <w:b/>
          <w:u w:val="single"/>
          <w:shd w:val="clear" w:fill="FFFF00"/>
        </w:rPr>
      </w:pPr>
      <w:r>
        <w:rPr>
          <w:b/>
          <w:u w:val="single"/>
          <w:shd w:val="clear" w:fill="FFFF00"/>
        </w:rPr>
        <w:t xml:space="preserve">Asiakirjan numero 32190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Diamer-Bhashan pato Diamer-Bhashan padon sijainti Pakistanissa </w:t>
      </w:r>
    </w:p>
    <w:tbl>
      <w:tblPr>
        <w:tblW w:w="10205" w:type="dxa"/>
        <w:jc w:val="left"/>
        <w:tblInd w:w="0" w:type="dxa"/>
        <w:tblLayout w:type="fixed"/>
        <w:tblCellMar>
          <w:top w:w="28" w:type="dxa"/>
          <w:left w:w="28" w:type="dxa"/>
          <w:bottom w:w="28" w:type="dxa"/>
          <w:right w:w="28" w:type="dxa"/>
        </w:tblCellMar>
      </w:tblPr>
      <w:tblGrid>
        <w:gridCol w:w="1740"/>
        <w:gridCol w:w="8465"/>
      </w:tblGrid>
      <w:tr>
        <w:trPr/>
        <w:tc>
          <w:tcPr>
            <w:tcW w:w="1740" w:type="dxa"/>
            <w:tcBorders/>
            <w:vAlign w:val="center"/>
          </w:tcPr>
          <w:p>
            <w:pPr>
              <w:pStyle w:val="TableHeading"/>
              <w:suppressLineNumbers/>
              <w:bidi w:val="0"/>
              <w:spacing w:before="0" w:after="283"/>
              <w:jc w:val="center"/>
              <w:rPr/>
            </w:pPr>
            <w:r>
              <w:rPr/>
              <w:t xml:space="preserve">Maa </w:t>
            </w:r>
          </w:p>
        </w:tc>
        <w:tc>
          <w:tcPr>
            <w:tcW w:w="8465" w:type="dxa"/>
            <w:tcBorders/>
            <w:vAlign w:val="center"/>
          </w:tcPr>
          <w:p>
            <w:pPr>
              <w:pStyle w:val="TableContents"/>
              <w:bidi w:val="0"/>
              <w:spacing w:before="0" w:after="283"/>
              <w:jc w:val="left"/>
              <w:rPr/>
            </w:pPr>
            <w:r>
              <w:rPr/>
              <w:t xml:space="preserve">Pakistan </w:t>
            </w:r>
          </w:p>
        </w:tc>
      </w:tr>
      <w:tr>
        <w:trPr/>
        <w:tc>
          <w:tcPr>
            <w:tcW w:w="1740" w:type="dxa"/>
            <w:tcBorders/>
            <w:vAlign w:val="center"/>
          </w:tcPr>
          <w:p>
            <w:pPr>
              <w:pStyle w:val="TableHeading"/>
              <w:suppressLineNumbers/>
              <w:bidi w:val="0"/>
              <w:spacing w:before="0" w:after="283"/>
              <w:jc w:val="center"/>
              <w:rPr/>
            </w:pPr>
            <w:r>
              <w:rPr/>
              <w:t xml:space="preserve">Sijainti </w:t>
            </w:r>
          </w:p>
        </w:tc>
        <w:tc>
          <w:tcPr>
            <w:tcW w:w="8465" w:type="dxa"/>
            <w:tcBorders/>
            <w:vAlign w:val="center"/>
          </w:tcPr>
          <w:p>
            <w:pPr>
              <w:pStyle w:val="TableContents"/>
              <w:bidi w:val="0"/>
              <w:spacing w:before="0" w:after="283"/>
              <w:jc w:val="left"/>
              <w:rPr/>
            </w:pPr>
            <w:r>
              <w:rPr/>
              <w:t xml:space="preserve">Gilgit-Baltistan </w:t>
            </w:r>
          </w:p>
        </w:tc>
      </w:tr>
      <w:tr>
        <w:trPr/>
        <w:tc>
          <w:tcPr>
            <w:tcW w:w="1740" w:type="dxa"/>
            <w:tcBorders/>
            <w:vAlign w:val="center"/>
          </w:tcPr>
          <w:p>
            <w:pPr>
              <w:pStyle w:val="TableHeading"/>
              <w:suppressLineNumbers/>
              <w:bidi w:val="0"/>
              <w:spacing w:before="0" w:after="283"/>
              <w:jc w:val="center"/>
              <w:rPr/>
            </w:pPr>
            <w:r>
              <w:rPr/>
              <w:t xml:space="preserve">Koordinaatit </w:t>
            </w:r>
          </w:p>
        </w:tc>
        <w:tc>
          <w:tcPr>
            <w:tcW w:w="8465" w:type="dxa"/>
            <w:tcBorders/>
            <w:vAlign w:val="center"/>
          </w:tcPr>
          <w:p>
            <w:pPr>
              <w:pStyle w:val="TableContents"/>
              <w:bidi w:val="0"/>
              <w:spacing w:before="0" w:after="283"/>
              <w:jc w:val="left"/>
              <w:rPr/>
            </w:pPr>
            <w:r>
              <w:rPr/>
              <w:t xml:space="preserve">35 ° 31 ′ 10,2'' N 73 ° 44 ′ 21,1'' E </w:t>
            </w:r>
            <w:r>
              <w:rPr/>
              <w:t xml:space="preserve">/ </w:t>
            </w:r>
            <w:r>
              <w:rPr/>
              <w:t xml:space="preserve">35,519500 ° N 73,739194 ° E </w:t>
            </w:r>
            <w:r>
              <w:rPr/>
              <w:t xml:space="preserve">/ 35,519500; 73,739194 Koordinaatit: 35 ° 31 ′ 10.2'' N 73 ° 44 ′ 21.1'' E </w:t>
            </w:r>
            <w:r>
              <w:rPr/>
              <w:t xml:space="preserve">/ </w:t>
            </w:r>
            <w:r>
              <w:rPr/>
              <w:t xml:space="preserve">35.519500 ° N 73.739194 ° E </w:t>
            </w:r>
            <w:r>
              <w:rPr/>
              <w:t xml:space="preserve">/ 35.519500; 73.739194 </w:t>
            </w:r>
          </w:p>
        </w:tc>
      </w:tr>
      <w:tr>
        <w:trPr/>
        <w:tc>
          <w:tcPr>
            <w:tcW w:w="1740" w:type="dxa"/>
            <w:tcBorders/>
            <w:vAlign w:val="center"/>
          </w:tcPr>
          <w:p>
            <w:pPr>
              <w:pStyle w:val="TableHeading"/>
              <w:suppressLineNumbers/>
              <w:bidi w:val="0"/>
              <w:spacing w:before="0" w:after="283"/>
              <w:jc w:val="center"/>
              <w:rPr/>
            </w:pPr>
            <w:r>
              <w:rPr/>
              <w:t xml:space="preserve">Tila </w:t>
            </w:r>
          </w:p>
        </w:tc>
        <w:tc>
          <w:tcPr>
            <w:tcW w:w="8465" w:type="dxa"/>
            <w:tcBorders/>
            <w:vAlign w:val="center"/>
          </w:tcPr>
          <w:p>
            <w:pPr>
              <w:pStyle w:val="TableContents"/>
              <w:bidi w:val="0"/>
              <w:spacing w:before="0" w:after="283"/>
              <w:jc w:val="left"/>
              <w:rPr/>
            </w:pPr>
            <w:r>
              <w:rPr/>
              <w:t xml:space="preserve">Alustava rakentaminen </w:t>
            </w:r>
          </w:p>
        </w:tc>
      </w:tr>
      <w:tr>
        <w:trPr/>
        <w:tc>
          <w:tcPr>
            <w:tcW w:w="1740" w:type="dxa"/>
            <w:tcBorders/>
            <w:vAlign w:val="center"/>
          </w:tcPr>
          <w:p>
            <w:pPr>
              <w:pStyle w:val="TableHeading"/>
              <w:suppressLineNumbers/>
              <w:bidi w:val="0"/>
              <w:spacing w:before="0" w:after="283"/>
              <w:jc w:val="center"/>
              <w:rPr/>
            </w:pPr>
            <w:r>
              <w:rPr/>
              <w:t xml:space="preserve">Rakentaminen alkoi </w:t>
            </w:r>
          </w:p>
        </w:tc>
        <w:tc>
          <w:tcPr>
            <w:tcW w:w="8465" w:type="dxa"/>
            <w:tcBorders/>
            <w:vAlign w:val="center"/>
          </w:tcPr>
          <w:p>
            <w:pPr>
              <w:pStyle w:val="TableContents"/>
              <w:bidi w:val="0"/>
              <w:spacing w:before="0" w:after="283"/>
              <w:jc w:val="left"/>
              <w:rPr/>
            </w:pPr>
            <w:r>
              <w:rPr/>
              <w:t xml:space="preserve">18. lokakuuta 2011 </w:t>
            </w:r>
          </w:p>
        </w:tc>
      </w:tr>
      <w:tr>
        <w:trPr/>
        <w:tc>
          <w:tcPr>
            <w:tcW w:w="1740" w:type="dxa"/>
            <w:tcBorders/>
            <w:vAlign w:val="center"/>
          </w:tcPr>
          <w:p>
            <w:pPr>
              <w:pStyle w:val="TableHeading"/>
              <w:suppressLineNumbers/>
              <w:bidi w:val="0"/>
              <w:spacing w:before="0" w:after="283"/>
              <w:jc w:val="center"/>
              <w:rPr/>
            </w:pPr>
            <w:r>
              <w:rPr/>
              <w:t xml:space="preserve">Avaamispäivä </w:t>
            </w:r>
          </w:p>
        </w:tc>
        <w:tc>
          <w:tcPr>
            <w:tcW w:w="8465" w:type="dxa"/>
            <w:tcBorders/>
            <w:vAlign w:val="center"/>
          </w:tcPr>
          <w:p>
            <w:pPr>
              <w:pStyle w:val="TableContents"/>
              <w:bidi w:val="0"/>
              <w:spacing w:before="0" w:after="283"/>
              <w:jc w:val="left"/>
              <w:rPr/>
            </w:pPr>
            <w:r>
              <w:rPr/>
              <w:t xml:space="preserve">2023 (arvio) </w:t>
            </w:r>
          </w:p>
        </w:tc>
      </w:tr>
      <w:tr>
        <w:trPr/>
        <w:tc>
          <w:tcPr>
            <w:tcW w:w="1740" w:type="dxa"/>
            <w:tcBorders/>
            <w:vAlign w:val="center"/>
          </w:tcPr>
          <w:p>
            <w:pPr>
              <w:pStyle w:val="TableHeading"/>
              <w:suppressLineNumbers/>
              <w:bidi w:val="0"/>
              <w:spacing w:before="0" w:after="283"/>
              <w:jc w:val="center"/>
              <w:rPr/>
            </w:pPr>
            <w:r>
              <w:rPr/>
              <w:t xml:space="preserve">Rakennuskustannukset </w:t>
            </w:r>
          </w:p>
        </w:tc>
        <w:tc>
          <w:tcPr>
            <w:tcW w:w="8465" w:type="dxa"/>
            <w:tcBorders/>
            <w:vAlign w:val="center"/>
          </w:tcPr>
          <w:p>
            <w:pPr>
              <w:pStyle w:val="TableContents"/>
              <w:bidi w:val="0"/>
              <w:spacing w:before="0" w:after="283"/>
              <w:jc w:val="left"/>
              <w:rPr/>
            </w:pPr>
            <w:r>
              <w:rPr>
                <w:color w:val="A9A9A9"/>
              </w:rPr>
              <w:t xml:space="preserve">14 miljardia dollaria (2013 est.</w:t>
            </w:r>
            <w:r>
              <w:rPr/>
              <w:t xml:space="preserve">) </w:t>
            </w:r>
          </w:p>
        </w:tc>
      </w:tr>
      <w:tr>
        <w:trPr/>
        <w:tc>
          <w:tcPr>
            <w:tcW w:w="1740" w:type="dxa"/>
            <w:tcBorders/>
            <w:vAlign w:val="center"/>
          </w:tcPr>
          <w:p>
            <w:pPr>
              <w:pStyle w:val="TableHeading"/>
              <w:suppressLineNumbers/>
              <w:bidi w:val="0"/>
              <w:spacing w:before="0" w:after="283"/>
              <w:jc w:val="center"/>
              <w:rPr/>
            </w:pPr>
            <w:r>
              <w:rPr/>
              <w:t xml:space="preserve">Omistaja (omistajat) </w:t>
            </w:r>
          </w:p>
        </w:tc>
        <w:tc>
          <w:tcPr>
            <w:tcW w:w="8465" w:type="dxa"/>
            <w:tcBorders/>
            <w:vAlign w:val="center"/>
          </w:tcPr>
          <w:p>
            <w:pPr>
              <w:pStyle w:val="TableContents"/>
              <w:bidi w:val="0"/>
              <w:spacing w:before="0" w:after="283"/>
              <w:jc w:val="left"/>
              <w:rPr/>
            </w:pPr>
            <w:r>
              <w:rPr/>
              <w:t xml:space="preserve">WAPDA Pato ja ylivuotoputket </w:t>
            </w:r>
          </w:p>
        </w:tc>
      </w:tr>
      <w:tr>
        <w:trPr/>
        <w:tc>
          <w:tcPr>
            <w:tcW w:w="1740" w:type="dxa"/>
            <w:tcBorders/>
            <w:vAlign w:val="center"/>
          </w:tcPr>
          <w:p>
            <w:pPr>
              <w:pStyle w:val="TableHeading"/>
              <w:suppressLineNumbers/>
              <w:bidi w:val="0"/>
              <w:spacing w:before="0" w:after="283"/>
              <w:jc w:val="center"/>
              <w:rPr/>
            </w:pPr>
            <w:r>
              <w:rPr/>
              <w:t xml:space="preserve">Patotyyppi </w:t>
            </w:r>
          </w:p>
        </w:tc>
        <w:tc>
          <w:tcPr>
            <w:tcW w:w="8465" w:type="dxa"/>
            <w:tcBorders/>
            <w:vAlign w:val="center"/>
          </w:tcPr>
          <w:p>
            <w:pPr>
              <w:pStyle w:val="TableContents"/>
              <w:bidi w:val="0"/>
              <w:spacing w:before="0" w:after="283"/>
              <w:jc w:val="left"/>
              <w:rPr/>
            </w:pPr>
            <w:r>
              <w:rPr/>
              <w:t xml:space="preserve">Painovoimainen, telalla tiivistetty betoni </w:t>
            </w:r>
          </w:p>
        </w:tc>
      </w:tr>
      <w:tr>
        <w:trPr/>
        <w:tc>
          <w:tcPr>
            <w:tcW w:w="1740" w:type="dxa"/>
            <w:tcBorders/>
            <w:vAlign w:val="center"/>
          </w:tcPr>
          <w:p>
            <w:pPr>
              <w:pStyle w:val="TableHeading"/>
              <w:suppressLineNumbers/>
              <w:bidi w:val="0"/>
              <w:spacing w:before="0" w:after="283"/>
              <w:jc w:val="center"/>
              <w:rPr/>
            </w:pPr>
            <w:r>
              <w:rPr/>
              <w:t xml:space="preserve">Takavarikot </w:t>
            </w:r>
          </w:p>
        </w:tc>
        <w:tc>
          <w:tcPr>
            <w:tcW w:w="8465" w:type="dxa"/>
            <w:tcBorders/>
            <w:vAlign w:val="center"/>
          </w:tcPr>
          <w:p>
            <w:pPr>
              <w:pStyle w:val="TableContents"/>
              <w:bidi w:val="0"/>
              <w:spacing w:before="0" w:after="283"/>
              <w:jc w:val="left"/>
              <w:rPr/>
            </w:pPr>
            <w:r>
              <w:rPr/>
              <w:t xml:space="preserve">Indus-joki </w:t>
            </w:r>
          </w:p>
        </w:tc>
      </w:tr>
      <w:tr>
        <w:trPr/>
        <w:tc>
          <w:tcPr>
            <w:tcW w:w="1740" w:type="dxa"/>
            <w:tcBorders/>
            <w:vAlign w:val="center"/>
          </w:tcPr>
          <w:p>
            <w:pPr>
              <w:pStyle w:val="TableHeading"/>
              <w:suppressLineNumbers/>
              <w:bidi w:val="0"/>
              <w:spacing w:before="0" w:after="283"/>
              <w:jc w:val="center"/>
              <w:rPr/>
            </w:pPr>
            <w:r>
              <w:rPr/>
              <w:t xml:space="preserve">Korkeus </w:t>
            </w:r>
          </w:p>
        </w:tc>
        <w:tc>
          <w:tcPr>
            <w:tcW w:w="8465" w:type="dxa"/>
            <w:tcBorders/>
            <w:vAlign w:val="center"/>
          </w:tcPr>
          <w:p>
            <w:pPr>
              <w:pStyle w:val="TableContents"/>
              <w:bidi w:val="0"/>
              <w:spacing w:before="0" w:after="283"/>
              <w:jc w:val="left"/>
              <w:rPr/>
            </w:pPr>
            <w:r>
              <w:rPr/>
              <w:t xml:space="preserve">272 m (892 ft) Säiliö </w:t>
            </w:r>
          </w:p>
        </w:tc>
      </w:tr>
      <w:tr>
        <w:trPr/>
        <w:tc>
          <w:tcPr>
            <w:tcW w:w="1740" w:type="dxa"/>
            <w:tcBorders/>
            <w:vAlign w:val="center"/>
          </w:tcPr>
          <w:p>
            <w:pPr>
              <w:pStyle w:val="TableHeading"/>
              <w:suppressLineNumbers/>
              <w:bidi w:val="0"/>
              <w:spacing w:before="0" w:after="283"/>
              <w:jc w:val="center"/>
              <w:rPr/>
            </w:pPr>
            <w:r>
              <w:rPr/>
              <w:t xml:space="preserve">Kokonaiskapasiteetti </w:t>
            </w:r>
          </w:p>
        </w:tc>
        <w:tc>
          <w:tcPr>
            <w:tcW w:w="8465" w:type="dxa"/>
            <w:tcBorders/>
            <w:vAlign w:val="center"/>
          </w:tcPr>
          <w:p>
            <w:pPr>
              <w:pStyle w:val="TableContents"/>
              <w:bidi w:val="0"/>
              <w:spacing w:before="0" w:after="283"/>
              <w:jc w:val="left"/>
              <w:rPr/>
            </w:pPr>
            <w:r>
              <w:rPr/>
              <w:t xml:space="preserve">10,000,000,000 m (8,107,132 acre ⋅ ft) </w:t>
            </w:r>
          </w:p>
        </w:tc>
      </w:tr>
      <w:tr>
        <w:trPr/>
        <w:tc>
          <w:tcPr>
            <w:tcW w:w="1740" w:type="dxa"/>
            <w:tcBorders/>
            <w:vAlign w:val="center"/>
          </w:tcPr>
          <w:p>
            <w:pPr>
              <w:pStyle w:val="TableHeading"/>
              <w:suppressLineNumbers/>
              <w:bidi w:val="0"/>
              <w:spacing w:before="0" w:after="283"/>
              <w:jc w:val="center"/>
              <w:rPr/>
            </w:pPr>
            <w:r>
              <w:rPr/>
              <w:t xml:space="preserve">Aktiivinen kapasiteetti </w:t>
            </w:r>
          </w:p>
        </w:tc>
        <w:tc>
          <w:tcPr>
            <w:tcW w:w="8465" w:type="dxa"/>
            <w:tcBorders/>
            <w:vAlign w:val="center"/>
          </w:tcPr>
          <w:p>
            <w:pPr>
              <w:pStyle w:val="TableContents"/>
              <w:bidi w:val="0"/>
              <w:spacing w:before="0" w:after="283"/>
              <w:jc w:val="left"/>
              <w:rPr/>
            </w:pPr>
            <w:r>
              <w:rPr/>
              <w:t xml:space="preserve">7 900 000 000 m (6 404 634 acre ⋅ ft) Voimalaitos </w:t>
            </w:r>
          </w:p>
        </w:tc>
      </w:tr>
      <w:tr>
        <w:trPr/>
        <w:tc>
          <w:tcPr>
            <w:tcW w:w="1740" w:type="dxa"/>
            <w:tcBorders/>
            <w:vAlign w:val="center"/>
          </w:tcPr>
          <w:p>
            <w:pPr>
              <w:pStyle w:val="TableHeading"/>
              <w:suppressLineNumbers/>
              <w:bidi w:val="0"/>
              <w:spacing w:before="0" w:after="283"/>
              <w:jc w:val="center"/>
              <w:rPr/>
            </w:pPr>
            <w:r>
              <w:rPr/>
              <w:t xml:space="preserve">Turbiinit </w:t>
            </w:r>
          </w:p>
        </w:tc>
        <w:tc>
          <w:tcPr>
            <w:tcW w:w="8465" w:type="dxa"/>
            <w:tcBorders/>
            <w:vAlign w:val="center"/>
          </w:tcPr>
          <w:p>
            <w:pPr>
              <w:pStyle w:val="TableContents"/>
              <w:bidi w:val="0"/>
              <w:spacing w:before="0" w:after="283"/>
              <w:jc w:val="left"/>
              <w:rPr/>
            </w:pPr>
            <w:r>
              <w:rPr/>
              <w:t xml:space="preserve">12 x 375 MW </w:t>
            </w:r>
          </w:p>
        </w:tc>
      </w:tr>
      <w:tr>
        <w:trPr/>
        <w:tc>
          <w:tcPr>
            <w:tcW w:w="1740" w:type="dxa"/>
            <w:tcBorders/>
            <w:vAlign w:val="center"/>
          </w:tcPr>
          <w:p>
            <w:pPr>
              <w:pStyle w:val="TableHeading"/>
              <w:suppressLineNumbers/>
              <w:bidi w:val="0"/>
              <w:spacing w:before="0" w:after="283"/>
              <w:jc w:val="center"/>
              <w:rPr/>
            </w:pPr>
            <w:r>
              <w:rPr/>
              <w:t xml:space="preserve">Asennettu kapasiteetti </w:t>
            </w:r>
          </w:p>
        </w:tc>
        <w:tc>
          <w:tcPr>
            <w:tcW w:w="8465" w:type="dxa"/>
            <w:tcBorders/>
            <w:vAlign w:val="center"/>
          </w:tcPr>
          <w:p>
            <w:pPr>
              <w:pStyle w:val="TableContents"/>
              <w:bidi w:val="0"/>
              <w:spacing w:before="0" w:after="283"/>
              <w:jc w:val="left"/>
              <w:rPr/>
            </w:pPr>
            <w:r>
              <w:rPr/>
              <w:t xml:space="preserve">4 500 MW </w:t>
            </w:r>
          </w:p>
        </w:tc>
      </w:tr>
      <w:tr>
        <w:trPr/>
        <w:tc>
          <w:tcPr>
            <w:tcW w:w="1740" w:type="dxa"/>
            <w:tcBorders/>
            <w:vAlign w:val="center"/>
          </w:tcPr>
          <w:p>
            <w:pPr>
              <w:pStyle w:val="TableHeading"/>
              <w:suppressLineNumbers/>
              <w:bidi w:val="0"/>
              <w:spacing w:before="0" w:after="283"/>
              <w:jc w:val="center"/>
              <w:rPr/>
            </w:pPr>
            <w:r>
              <w:rPr/>
              <w:t xml:space="preserve">Vuotuinen tuotanto </w:t>
            </w:r>
          </w:p>
        </w:tc>
        <w:tc>
          <w:tcPr>
            <w:tcW w:w="8465" w:type="dxa"/>
            <w:tcBorders/>
            <w:vAlign w:val="center"/>
          </w:tcPr>
          <w:p>
            <w:pPr>
              <w:pStyle w:val="TableContents"/>
              <w:bidi w:val="0"/>
              <w:spacing w:before="0" w:after="283"/>
              <w:jc w:val="left"/>
              <w:rPr/>
            </w:pPr>
            <w:r>
              <w:rPr/>
              <w:t xml:space="preserve">19,028 GWh (arvio)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diamer bhashan padon kustannukset?</w:t>
      </w:r>
    </w:p>
    <w:p>
      <w:pPr>
        <w:pStyle w:val="TextBody"/>
        <w:bidi w:val="0"/>
        <w:jc w:val="left"/>
        <w:rPr>
          <w:b/>
          <w:u w:val="single"/>
          <w:shd w:val="clear" w:fill="FFFF00"/>
        </w:rPr>
      </w:pPr>
      <w:r>
        <w:rPr>
          <w:b/>
          <w:u w:val="single"/>
          <w:shd w:val="clear" w:fill="FFFF00"/>
        </w:rPr>
        <w:t xml:space="preserve">Asiakirjan numero 32191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3"/>
        <w:gridCol w:w="2901"/>
        <w:gridCol w:w="1393"/>
        <w:gridCol w:w="1952"/>
        <w:gridCol w:w="3256"/>
      </w:tblGrid>
      <w:tr>
        <w:trPr/>
        <w:tc>
          <w:tcPr>
            <w:tcW w:w="703" w:type="dxa"/>
            <w:tcBorders/>
            <w:vAlign w:val="center"/>
          </w:tcPr>
          <w:p>
            <w:pPr>
              <w:pStyle w:val="TableHeading"/>
              <w:suppressLineNumbers/>
              <w:bidi w:val="0"/>
              <w:spacing w:before="0" w:after="283"/>
              <w:jc w:val="center"/>
              <w:rPr/>
            </w:pPr>
            <w:r>
              <w:rPr/>
              <w:t xml:space="preserve">Tyyppi </w:t>
            </w:r>
          </w:p>
        </w:tc>
        <w:tc>
          <w:tcPr>
            <w:tcW w:w="2901" w:type="dxa"/>
            <w:tcBorders/>
            <w:vAlign w:val="center"/>
          </w:tcPr>
          <w:p>
            <w:pPr>
              <w:pStyle w:val="TableHeading"/>
              <w:suppressLineNumbers/>
              <w:bidi w:val="0"/>
              <w:spacing w:before="0" w:after="283"/>
              <w:jc w:val="center"/>
              <w:rPr/>
            </w:pPr>
            <w:r>
              <w:rPr/>
              <w:t xml:space="preserve">Kutsutaan myös nimellä </w:t>
            </w:r>
          </w:p>
        </w:tc>
        <w:tc>
          <w:tcPr>
            <w:tcW w:w="1393" w:type="dxa"/>
            <w:tcBorders/>
            <w:vAlign w:val="center"/>
          </w:tcPr>
          <w:p>
            <w:pPr>
              <w:pStyle w:val="TableHeading"/>
              <w:suppressLineNumbers/>
              <w:bidi w:val="0"/>
              <w:spacing w:before="0" w:after="283"/>
              <w:jc w:val="center"/>
              <w:rPr/>
            </w:pPr>
            <w:r>
              <w:rPr/>
              <w:t xml:space="preserve">Auringonpolttama </w:t>
            </w:r>
          </w:p>
        </w:tc>
        <w:tc>
          <w:tcPr>
            <w:tcW w:w="1952" w:type="dxa"/>
            <w:tcBorders/>
            <w:vAlign w:val="center"/>
          </w:tcPr>
          <w:p>
            <w:pPr>
              <w:pStyle w:val="TableHeading"/>
              <w:suppressLineNumbers/>
              <w:bidi w:val="0"/>
              <w:spacing w:before="0" w:after="283"/>
              <w:jc w:val="center"/>
              <w:rPr/>
            </w:pPr>
            <w:r>
              <w:rPr/>
              <w:t xml:space="preserve">Rusketuksen käyttäytyminen </w:t>
            </w:r>
          </w:p>
        </w:tc>
        <w:tc>
          <w:tcPr>
            <w:tcW w:w="3256" w:type="dxa"/>
            <w:tcBorders/>
            <w:vAlign w:val="center"/>
          </w:tcPr>
          <w:p>
            <w:pPr>
              <w:pStyle w:val="TableHeading"/>
              <w:suppressLineNumbers/>
              <w:bidi w:val="0"/>
              <w:spacing w:before="0" w:after="283"/>
              <w:jc w:val="center"/>
              <w:rPr/>
            </w:pPr>
            <w:r>
              <w:rPr/>
              <w:t xml:space="preserve">Von Luschanin kromaattinen asteikko </w:t>
            </w:r>
          </w:p>
        </w:tc>
      </w:tr>
      <w:tr>
        <w:trPr/>
        <w:tc>
          <w:tcPr>
            <w:tcW w:w="703" w:type="dxa"/>
            <w:tcBorders/>
            <w:vAlign w:val="center"/>
          </w:tcPr>
          <w:p>
            <w:pPr>
              <w:pStyle w:val="TableContents"/>
              <w:bidi w:val="0"/>
              <w:spacing w:before="0" w:after="283"/>
              <w:jc w:val="left"/>
              <w:rPr>
                <w:sz w:val="4"/>
                <w:szCs w:val="4"/>
              </w:rPr>
            </w:pPr>
            <w:r>
              <w:rPr>
                <w:sz w:val="4"/>
                <w:szCs w:val="4"/>
              </w:rPr>
            </w:r>
          </w:p>
        </w:tc>
        <w:tc>
          <w:tcPr>
            <w:tcW w:w="2901" w:type="dxa"/>
            <w:tcBorders/>
            <w:vAlign w:val="center"/>
          </w:tcPr>
          <w:p>
            <w:pPr>
              <w:pStyle w:val="TableContents"/>
              <w:bidi w:val="0"/>
              <w:spacing w:before="0" w:after="283"/>
              <w:jc w:val="left"/>
              <w:rPr/>
            </w:pPr>
            <w:r>
              <w:rPr/>
              <w:t xml:space="preserve">Vaalea, vaaleanvalkoinen </w:t>
            </w:r>
          </w:p>
        </w:tc>
        <w:tc>
          <w:tcPr>
            <w:tcW w:w="1393" w:type="dxa"/>
            <w:tcBorders/>
            <w:vAlign w:val="center"/>
          </w:tcPr>
          <w:p>
            <w:pPr>
              <w:pStyle w:val="TableContents"/>
              <w:bidi w:val="0"/>
              <w:spacing w:before="0" w:after="283"/>
              <w:jc w:val="left"/>
              <w:rPr/>
            </w:pPr>
            <w:r>
              <w:rPr/>
              <w:t xml:space="preserve">Aina </w:t>
            </w:r>
          </w:p>
        </w:tc>
        <w:tc>
          <w:tcPr>
            <w:tcW w:w="1952" w:type="dxa"/>
            <w:tcBorders/>
            <w:vAlign w:val="center"/>
          </w:tcPr>
          <w:p>
            <w:pPr>
              <w:pStyle w:val="TableContents"/>
              <w:bidi w:val="0"/>
              <w:spacing w:before="0" w:after="283"/>
              <w:jc w:val="left"/>
              <w:rPr/>
            </w:pPr>
            <w:r>
              <w:rPr/>
              <w:t xml:space="preserve">Ei koskaan </w:t>
            </w:r>
          </w:p>
        </w:tc>
        <w:tc>
          <w:tcPr>
            <w:tcW w:w="3256" w:type="dxa"/>
            <w:tcBorders/>
            <w:vAlign w:val="center"/>
          </w:tcPr>
          <w:p>
            <w:pPr>
              <w:pStyle w:val="TableContents"/>
              <w:bidi w:val="0"/>
              <w:spacing w:before="0" w:after="283"/>
              <w:jc w:val="left"/>
              <w:rPr/>
            </w:pPr>
            <w:r>
              <w:rPr/>
              <w:t xml:space="preserve">0 -- 6 </w:t>
            </w:r>
          </w:p>
        </w:tc>
      </w:tr>
      <w:tr>
        <w:trPr/>
        <w:tc>
          <w:tcPr>
            <w:tcW w:w="703" w:type="dxa"/>
            <w:tcBorders/>
            <w:vAlign w:val="center"/>
          </w:tcPr>
          <w:p>
            <w:pPr>
              <w:pStyle w:val="TableContents"/>
              <w:bidi w:val="0"/>
              <w:spacing w:before="0" w:after="283"/>
              <w:jc w:val="left"/>
              <w:rPr/>
            </w:pPr>
            <w:r>
              <w:rPr/>
              <w:t xml:space="preserve">II </w:t>
            </w:r>
          </w:p>
        </w:tc>
        <w:tc>
          <w:tcPr>
            <w:tcW w:w="2901" w:type="dxa"/>
            <w:tcBorders/>
            <w:vAlign w:val="center"/>
          </w:tcPr>
          <w:p>
            <w:pPr>
              <w:pStyle w:val="TableContents"/>
              <w:bidi w:val="0"/>
              <w:spacing w:before="0" w:after="283"/>
              <w:jc w:val="left"/>
              <w:rPr/>
            </w:pPr>
            <w:r>
              <w:rPr/>
              <w:t xml:space="preserve">Valkoinen, vaalea </w:t>
            </w:r>
          </w:p>
        </w:tc>
        <w:tc>
          <w:tcPr>
            <w:tcW w:w="1393" w:type="dxa"/>
            <w:tcBorders/>
            <w:vAlign w:val="center"/>
          </w:tcPr>
          <w:p>
            <w:pPr>
              <w:pStyle w:val="TableContents"/>
              <w:bidi w:val="0"/>
              <w:spacing w:before="0" w:after="283"/>
              <w:jc w:val="left"/>
              <w:rPr/>
            </w:pPr>
            <w:r>
              <w:rPr/>
              <w:t xml:space="preserve">Yleensä </w:t>
            </w:r>
          </w:p>
        </w:tc>
        <w:tc>
          <w:tcPr>
            <w:tcW w:w="1952" w:type="dxa"/>
            <w:tcBorders/>
            <w:vAlign w:val="center"/>
          </w:tcPr>
          <w:p>
            <w:pPr>
              <w:pStyle w:val="TableContents"/>
              <w:bidi w:val="0"/>
              <w:spacing w:before="0" w:after="283"/>
              <w:jc w:val="left"/>
              <w:rPr/>
            </w:pPr>
            <w:r>
              <w:rPr/>
              <w:t xml:space="preserve">Minimaalisesti </w:t>
            </w:r>
          </w:p>
        </w:tc>
        <w:tc>
          <w:tcPr>
            <w:tcW w:w="3256" w:type="dxa"/>
            <w:tcBorders/>
            <w:vAlign w:val="center"/>
          </w:tcPr>
          <w:p>
            <w:pPr>
              <w:pStyle w:val="TableContents"/>
              <w:bidi w:val="0"/>
              <w:spacing w:before="0" w:after="283"/>
              <w:jc w:val="left"/>
              <w:rPr/>
            </w:pPr>
            <w:r>
              <w:rPr/>
              <w:t xml:space="preserve">7 -- 13 </w:t>
            </w:r>
          </w:p>
        </w:tc>
      </w:tr>
      <w:tr>
        <w:trPr/>
        <w:tc>
          <w:tcPr>
            <w:tcW w:w="703" w:type="dxa"/>
            <w:tcBorders/>
            <w:vAlign w:val="center"/>
          </w:tcPr>
          <w:p>
            <w:pPr>
              <w:pStyle w:val="TableContents"/>
              <w:bidi w:val="0"/>
              <w:spacing w:before="0" w:after="283"/>
              <w:jc w:val="left"/>
              <w:rPr/>
            </w:pPr>
            <w:r>
              <w:rPr/>
              <w:t xml:space="preserve">III </w:t>
            </w:r>
          </w:p>
        </w:tc>
        <w:tc>
          <w:tcPr>
            <w:tcW w:w="2901" w:type="dxa"/>
            <w:tcBorders/>
            <w:vAlign w:val="center"/>
          </w:tcPr>
          <w:p>
            <w:pPr>
              <w:pStyle w:val="TableContents"/>
              <w:bidi w:val="0"/>
              <w:spacing w:before="0" w:after="283"/>
              <w:jc w:val="left"/>
              <w:rPr/>
            </w:pPr>
            <w:r>
              <w:rPr/>
              <w:t xml:space="preserve">Keskikokoinen, valkoisesta vaaleanruskeaan </w:t>
            </w:r>
          </w:p>
        </w:tc>
        <w:tc>
          <w:tcPr>
            <w:tcW w:w="1393" w:type="dxa"/>
            <w:tcBorders/>
            <w:vAlign w:val="center"/>
          </w:tcPr>
          <w:p>
            <w:pPr>
              <w:pStyle w:val="TableContents"/>
              <w:bidi w:val="0"/>
              <w:spacing w:before="0" w:after="283"/>
              <w:jc w:val="left"/>
              <w:rPr/>
            </w:pPr>
            <w:r>
              <w:rPr/>
              <w:t xml:space="preserve">Joskus </w:t>
            </w:r>
          </w:p>
        </w:tc>
        <w:tc>
          <w:tcPr>
            <w:tcW w:w="1952" w:type="dxa"/>
            <w:tcBorders/>
            <w:vAlign w:val="center"/>
          </w:tcPr>
          <w:p>
            <w:pPr>
              <w:pStyle w:val="TableContents"/>
              <w:bidi w:val="0"/>
              <w:spacing w:before="0" w:after="283"/>
              <w:jc w:val="left"/>
              <w:rPr/>
            </w:pPr>
            <w:r>
              <w:rPr/>
              <w:t xml:space="preserve">Yhdenmukaisesti </w:t>
            </w:r>
          </w:p>
        </w:tc>
        <w:tc>
          <w:tcPr>
            <w:tcW w:w="3256" w:type="dxa"/>
            <w:tcBorders/>
            <w:vAlign w:val="center"/>
          </w:tcPr>
          <w:p>
            <w:pPr>
              <w:pStyle w:val="TableContents"/>
              <w:bidi w:val="0"/>
              <w:spacing w:before="0" w:after="283"/>
              <w:jc w:val="left"/>
              <w:rPr/>
            </w:pPr>
            <w:r>
              <w:rPr/>
              <w:t xml:space="preserve">14 -- 20 </w:t>
            </w:r>
          </w:p>
        </w:tc>
      </w:tr>
      <w:tr>
        <w:trPr/>
        <w:tc>
          <w:tcPr>
            <w:tcW w:w="703" w:type="dxa"/>
            <w:tcBorders/>
            <w:vAlign w:val="center"/>
          </w:tcPr>
          <w:p>
            <w:pPr>
              <w:pStyle w:val="TableContents"/>
              <w:bidi w:val="0"/>
              <w:spacing w:before="0" w:after="283"/>
              <w:jc w:val="left"/>
              <w:rPr/>
            </w:pPr>
            <w:r>
              <w:rPr/>
              <w:t xml:space="preserve">IV </w:t>
            </w:r>
          </w:p>
        </w:tc>
        <w:tc>
          <w:tcPr>
            <w:tcW w:w="2901" w:type="dxa"/>
            <w:tcBorders/>
            <w:vAlign w:val="center"/>
          </w:tcPr>
          <w:p>
            <w:pPr>
              <w:pStyle w:val="TableContents"/>
              <w:bidi w:val="0"/>
              <w:spacing w:before="0" w:after="283"/>
              <w:jc w:val="left"/>
              <w:rPr/>
            </w:pPr>
            <w:r>
              <w:rPr/>
              <w:t xml:space="preserve">Oliivi, kohtalaisen ruskea </w:t>
            </w:r>
          </w:p>
        </w:tc>
        <w:tc>
          <w:tcPr>
            <w:tcW w:w="1393" w:type="dxa"/>
            <w:tcBorders/>
            <w:vAlign w:val="center"/>
          </w:tcPr>
          <w:p>
            <w:pPr>
              <w:pStyle w:val="TableContents"/>
              <w:bidi w:val="0"/>
              <w:spacing w:before="0" w:after="283"/>
              <w:jc w:val="left"/>
              <w:rPr/>
            </w:pPr>
            <w:r>
              <w:rPr/>
              <w:t xml:space="preserve">Harvoin </w:t>
            </w:r>
          </w:p>
        </w:tc>
        <w:tc>
          <w:tcPr>
            <w:tcW w:w="1952" w:type="dxa"/>
            <w:tcBorders/>
            <w:vAlign w:val="center"/>
          </w:tcPr>
          <w:p>
            <w:pPr>
              <w:pStyle w:val="TableContents"/>
              <w:bidi w:val="0"/>
              <w:spacing w:before="0" w:after="283"/>
              <w:jc w:val="left"/>
              <w:rPr/>
            </w:pPr>
            <w:r>
              <w:rPr/>
              <w:t xml:space="preserve">Helposti </w:t>
            </w:r>
          </w:p>
        </w:tc>
        <w:tc>
          <w:tcPr>
            <w:tcW w:w="3256" w:type="dxa"/>
            <w:tcBorders/>
            <w:vAlign w:val="center"/>
          </w:tcPr>
          <w:p>
            <w:pPr>
              <w:pStyle w:val="TableContents"/>
              <w:bidi w:val="0"/>
              <w:spacing w:before="0" w:after="283"/>
              <w:jc w:val="left"/>
              <w:rPr/>
            </w:pPr>
            <w:r>
              <w:rPr/>
              <w:t xml:space="preserve">21 -- 27 </w:t>
            </w:r>
          </w:p>
        </w:tc>
      </w:tr>
      <w:tr>
        <w:trPr/>
        <w:tc>
          <w:tcPr>
            <w:tcW w:w="703" w:type="dxa"/>
            <w:tcBorders/>
            <w:vAlign w:val="center"/>
          </w:tcPr>
          <w:p>
            <w:pPr>
              <w:pStyle w:val="TableContents"/>
              <w:bidi w:val="0"/>
              <w:spacing w:before="0" w:after="283"/>
              <w:jc w:val="left"/>
              <w:rPr/>
            </w:pPr>
            <w:r>
              <w:rPr/>
              <w:t xml:space="preserve">V </w:t>
            </w:r>
          </w:p>
        </w:tc>
        <w:tc>
          <w:tcPr>
            <w:tcW w:w="2901" w:type="dxa"/>
            <w:tcBorders/>
            <w:vAlign w:val="center"/>
          </w:tcPr>
          <w:p>
            <w:pPr>
              <w:pStyle w:val="TableContents"/>
              <w:bidi w:val="0"/>
              <w:spacing w:before="0" w:after="283"/>
              <w:jc w:val="left"/>
              <w:rPr/>
            </w:pPr>
            <w:r>
              <w:rPr/>
              <w:t xml:space="preserve">Ruskea, tummanruskea </w:t>
            </w:r>
          </w:p>
        </w:tc>
        <w:tc>
          <w:tcPr>
            <w:tcW w:w="1393" w:type="dxa"/>
            <w:tcBorders/>
            <w:vAlign w:val="center"/>
          </w:tcPr>
          <w:p>
            <w:pPr>
              <w:pStyle w:val="TableContents"/>
              <w:bidi w:val="0"/>
              <w:spacing w:before="0" w:after="283"/>
              <w:jc w:val="left"/>
              <w:rPr/>
            </w:pPr>
            <w:r>
              <w:rPr/>
              <w:t xml:space="preserve">Hyvin harvoin </w:t>
            </w:r>
          </w:p>
        </w:tc>
        <w:tc>
          <w:tcPr>
            <w:tcW w:w="1952" w:type="dxa"/>
            <w:tcBorders/>
            <w:vAlign w:val="center"/>
          </w:tcPr>
          <w:p>
            <w:pPr>
              <w:pStyle w:val="TableContents"/>
              <w:bidi w:val="0"/>
              <w:spacing w:before="0" w:after="283"/>
              <w:jc w:val="left"/>
              <w:rPr/>
            </w:pPr>
            <w:r>
              <w:rPr/>
              <w:t xml:space="preserve">Hyvin helposti </w:t>
            </w:r>
          </w:p>
        </w:tc>
        <w:tc>
          <w:tcPr>
            <w:tcW w:w="3256" w:type="dxa"/>
            <w:tcBorders/>
            <w:vAlign w:val="center"/>
          </w:tcPr>
          <w:p>
            <w:pPr>
              <w:pStyle w:val="TableContents"/>
              <w:bidi w:val="0"/>
              <w:spacing w:before="0" w:after="283"/>
              <w:jc w:val="left"/>
              <w:rPr/>
            </w:pPr>
            <w:r>
              <w:rPr/>
              <w:t xml:space="preserve">28 -- 34 </w:t>
            </w:r>
          </w:p>
        </w:tc>
      </w:tr>
      <w:tr>
        <w:trPr/>
        <w:tc>
          <w:tcPr>
            <w:tcW w:w="703" w:type="dxa"/>
            <w:tcBorders/>
            <w:vAlign w:val="center"/>
          </w:tcPr>
          <w:p>
            <w:pPr>
              <w:pStyle w:val="TableContents"/>
              <w:bidi w:val="0"/>
              <w:spacing w:before="0" w:after="283"/>
              <w:jc w:val="left"/>
              <w:rPr/>
            </w:pPr>
            <w:r>
              <w:rPr>
                <w:color w:val="A9A9A9"/>
              </w:rPr>
              <w:t xml:space="preserve">V</w:t>
            </w:r>
            <w:r>
              <w:rPr/>
              <w:t xml:space="preserve">I </w:t>
            </w:r>
          </w:p>
        </w:tc>
        <w:tc>
          <w:tcPr>
            <w:tcW w:w="2901" w:type="dxa"/>
            <w:tcBorders/>
            <w:vAlign w:val="center"/>
          </w:tcPr>
          <w:p>
            <w:pPr>
              <w:pStyle w:val="TableContents"/>
              <w:bidi w:val="0"/>
              <w:spacing w:before="0" w:after="283"/>
              <w:jc w:val="left"/>
              <w:rPr/>
            </w:pPr>
            <w:r>
              <w:rPr/>
              <w:t xml:space="preserve">Hyvin tummanruskeasta mustaan </w:t>
            </w:r>
          </w:p>
        </w:tc>
        <w:tc>
          <w:tcPr>
            <w:tcW w:w="1393" w:type="dxa"/>
            <w:tcBorders/>
            <w:vAlign w:val="center"/>
          </w:tcPr>
          <w:p>
            <w:pPr>
              <w:pStyle w:val="TableContents"/>
              <w:bidi w:val="0"/>
              <w:spacing w:before="0" w:after="283"/>
              <w:jc w:val="left"/>
              <w:rPr/>
            </w:pPr>
            <w:r>
              <w:rPr/>
              <w:t xml:space="preserve">Ei koskaan </w:t>
            </w:r>
          </w:p>
        </w:tc>
        <w:tc>
          <w:tcPr>
            <w:tcW w:w="1952" w:type="dxa"/>
            <w:tcBorders/>
            <w:vAlign w:val="center"/>
          </w:tcPr>
          <w:p>
            <w:pPr>
              <w:pStyle w:val="TableContents"/>
              <w:bidi w:val="0"/>
              <w:spacing w:before="0" w:after="283"/>
              <w:jc w:val="left"/>
              <w:rPr/>
            </w:pPr>
            <w:r>
              <w:rPr/>
              <w:t xml:space="preserve">Ei koskaan </w:t>
            </w:r>
          </w:p>
        </w:tc>
        <w:tc>
          <w:tcPr>
            <w:tcW w:w="3256" w:type="dxa"/>
            <w:tcBorders/>
            <w:vAlign w:val="center"/>
          </w:tcPr>
          <w:p>
            <w:pPr>
              <w:pStyle w:val="TableContents"/>
              <w:bidi w:val="0"/>
              <w:spacing w:before="0" w:after="283"/>
              <w:jc w:val="left"/>
              <w:rPr/>
            </w:pPr>
            <w:r>
              <w:rPr/>
              <w:t xml:space="preserve">35 -- 36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ihonvärityyppiä on olemassa</w:t>
      </w:r>
    </w:p>
    <w:p>
      <w:pPr>
        <w:pStyle w:val="TextBody"/>
        <w:bidi w:val="0"/>
        <w:jc w:val="left"/>
        <w:rPr>
          <w:b/>
          <w:u w:val="single"/>
          <w:shd w:val="clear" w:fill="FFFF00"/>
        </w:rPr>
      </w:pPr>
      <w:r>
        <w:rPr>
          <w:b/>
          <w:u w:val="single"/>
          <w:shd w:val="clear" w:fill="FFFF00"/>
        </w:rPr>
        <w:t xml:space="preserve">Asiakirjan numero 32192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Säähän liittyvät kuolemantapaukset Yhdysvalloissa voivat johtua äärimmäisistä lämpötiloista, kuten poikkeuksellisesta kuumuudesta tai kylmyydestä, tulvista, salamoista, tornadoista, hurrikaaneista, tuulesta, repivistä virtauksista ja muista. Kansallinen sääpalvelu (National Weather Service) kokoaa tilastoja säähän liittyvistä kuolemantapauksista ja julkaisee vuosittain raportteja. Vuonna 2016 </w:t>
      </w:r>
      <w:r>
        <w:rPr>
          <w:color w:val="A9A9A9"/>
        </w:rPr>
        <w:t xml:space="preserve">tulvat </w:t>
      </w:r>
      <w:r>
        <w:rPr/>
        <w:t xml:space="preserve">olivat säähän liittyvien kuolemantapausten yleisin syy, mutta 30 vuoden aikana keskimäärin äärimmäinen kuumuus on tappavin 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syy säähän liittyviin kuolemiin?</w:t>
      </w:r>
    </w:p>
    <w:p>
      <w:pPr>
        <w:pStyle w:val="TextBody"/>
        <w:bidi w:val="0"/>
        <w:jc w:val="left"/>
        <w:rPr>
          <w:b/>
          <w:u w:val="single"/>
          <w:shd w:val="clear" w:fill="FFFF00"/>
        </w:rPr>
      </w:pPr>
      <w:r>
        <w:rPr>
          <w:b/>
          <w:u w:val="single"/>
          <w:shd w:val="clear" w:fill="FFFF00"/>
        </w:rPr>
        <w:t xml:space="preserve">Asiakirjan numero 32193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pienyrityshallinnon hallintovirkamies </w:t>
      </w:r>
      <w:r>
        <w:rPr>
          <w:color w:val="A9A9A9"/>
        </w:rPr>
        <w:t xml:space="preserve">Linda McMahon </w:t>
      </w:r>
      <w:r>
        <w:rPr/>
        <w:t xml:space="preserve">14. helmikuuta 2017 alkaen. </w:t>
      </w:r>
    </w:p>
    <w:tbl>
      <w:tblPr>
        <w:tblW w:w="4022" w:type="dxa"/>
        <w:jc w:val="left"/>
        <w:tblInd w:w="0" w:type="dxa"/>
        <w:tblLayout w:type="fixed"/>
        <w:tblCellMar>
          <w:top w:w="28" w:type="dxa"/>
          <w:left w:w="28" w:type="dxa"/>
          <w:bottom w:w="28" w:type="dxa"/>
          <w:right w:w="28" w:type="dxa"/>
        </w:tblCellMar>
      </w:tblPr>
      <w:tblGrid>
        <w:gridCol w:w="1921"/>
        <w:gridCol w:w="2101"/>
      </w:tblGrid>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101" w:type="dxa"/>
            <w:tcBorders/>
            <w:vAlign w:val="center"/>
          </w:tcPr>
          <w:p>
            <w:pPr>
              <w:pStyle w:val="TableContents"/>
              <w:bidi w:val="0"/>
              <w:spacing w:before="0" w:after="283"/>
              <w:jc w:val="left"/>
              <w:rPr/>
            </w:pPr>
            <w:r>
              <w:rPr/>
              <w:t xml:space="preserve">William D. Mitchell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101" w:type="dxa"/>
            <w:tcBorders/>
            <w:vAlign w:val="center"/>
          </w:tcPr>
          <w:p>
            <w:pPr>
              <w:pStyle w:val="TableContents"/>
              <w:bidi w:val="0"/>
              <w:spacing w:before="0" w:after="283"/>
              <w:jc w:val="left"/>
              <w:rPr/>
            </w:pPr>
            <w:r>
              <w:rPr/>
              <w:t xml:space="preserve">30. heinäkuuta 1953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2101" w:type="dxa"/>
            <w:tcBorders/>
            <w:vAlign w:val="center"/>
          </w:tcPr>
          <w:p>
            <w:pPr>
              <w:pStyle w:val="TableContents"/>
              <w:bidi w:val="0"/>
              <w:spacing w:before="0" w:after="283"/>
              <w:jc w:val="left"/>
              <w:rPr/>
            </w:pPr>
            <w:r>
              <w:rPr/>
              <w:t xml:space="preserve">SBA:n hallintovirkamies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pienyritysten hallintoelimen hallintovirkamies</w:t>
      </w:r>
    </w:p>
    <w:p>
      <w:pPr>
        <w:pStyle w:val="TextBody"/>
        <w:bidi w:val="0"/>
        <w:jc w:val="left"/>
        <w:rPr>
          <w:b/>
          <w:u w:val="single"/>
          <w:shd w:val="clear" w:fill="FFFF00"/>
        </w:rPr>
      </w:pPr>
      <w:r>
        <w:rPr>
          <w:b/>
          <w:u w:val="single"/>
          <w:shd w:val="clear" w:fill="FFFF00"/>
        </w:rPr>
        <w:t xml:space="preserve">Asiakirjan numero 32194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Gandiva </w:t>
      </w:r>
      <w:r>
        <w:rPr/>
        <w:t xml:space="preserve">(IAST: Gāṇḍīva; sanskrit: </w:t>
      </w:r>
      <w:r>
        <w:rPr/>
        <w:t xml:space="preserve">गाण्डीव) on Arjunan, yhden pandavojen jousi hindueepoksessa Mahabharatassa, jonka Brahma teki. Agni antoi sen Arjunalle yhdessä Kapi/Hanumanin bannerilla varustetun vaunun ja kahden ehtymättömän jousipesän kanssa, kuten pyydettiin Khandava-daha Parvan aikana. Sodan jälkeen, Svargarohanika Parvassa, Agni ilmestyy uudelleen Arjunan eteen ja pyytää häntä palauttamaan Gandivan ja nuijat Varunalle.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Arjunin jousen nimi Mahabharatissa?</w:t>
      </w:r>
    </w:p>
    <w:p>
      <w:pPr>
        <w:pStyle w:val="TextBody"/>
        <w:bidi w:val="0"/>
        <w:jc w:val="left"/>
        <w:rPr>
          <w:b/>
          <w:u w:val="single"/>
          <w:shd w:val="clear" w:fill="FFFF00"/>
        </w:rPr>
      </w:pPr>
      <w:r>
        <w:rPr>
          <w:b/>
          <w:u w:val="single"/>
          <w:shd w:val="clear" w:fill="FFFF00"/>
        </w:rPr>
        <w:t xml:space="preserve">Asiakirjan numero 32195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1834 Uuden-Seelannin virallinen brittiläinen residenssi James Busby laati Uuden-Seelannin itsenäisyysjulistukseksi kutsutun asiakirjan, jonka hän ja 34 pohjoisen māori-päällikköä - mukaan lukien Tāmati Wāka Nene, Tītore ja Bay of Islandsin veljekset; Te Wharerahi, Rewa ja Moka Te Kainga-mataa - allekirjoittivat Waitangissa 28. lokakuuta 1835. Vuoteen 1839 mennessä </w:t>
      </w:r>
      <w:r>
        <w:rPr>
          <w:color w:val="A9A9A9"/>
        </w:rPr>
        <w:t xml:space="preserve">52 </w:t>
      </w:r>
      <w:r>
        <w:rPr/>
        <w:t xml:space="preserve">päällikköä oli allekirjoittanut 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päällikköä allekirjoitti itsenäisyysjulistuksen</w:t>
      </w:r>
    </w:p>
    <w:p>
      <w:pPr>
        <w:pStyle w:val="TextBody"/>
        <w:bidi w:val="0"/>
        <w:jc w:val="left"/>
        <w:rPr>
          <w:b/>
          <w:u w:val="single"/>
          <w:shd w:val="clear" w:fill="FFFF00"/>
        </w:rPr>
      </w:pPr>
      <w:r>
        <w:rPr>
          <w:b/>
          <w:u w:val="single"/>
          <w:shd w:val="clear" w:fill="FFFF00"/>
        </w:rPr>
        <w:t xml:space="preserve">Asiakirjan numero 32196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Salinas on sukunimi, joka on peräisin </w:t>
      </w:r>
      <w:r>
        <w:rPr>
          <w:color w:val="A9A9A9"/>
        </w:rPr>
        <w:t xml:space="preserve">Espanjasta</w:t>
      </w:r>
      <w:r>
        <w:rPr/>
        <w:t xml:space="preserve">.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Salinas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Salinas on sukunimi, jonka useat lähteet Espanjan katolisen kirkon pyhässä virastossa ovat tunnistaneet </w:t>
      </w:r>
      <w:r>
        <w:rPr>
          <w:color w:val="A9A9A9"/>
        </w:rPr>
        <w:t xml:space="preserve">sefardiseksi (juutalaiseksi) sukunimeksi</w:t>
      </w:r>
      <w:r>
        <w:rPr/>
        <w:t xml:space="preserve">.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Salinas on peräisin?</w:t>
      </w:r>
    </w:p>
    <w:p>
      <w:pPr>
        <w:pStyle w:val="TextBody"/>
        <w:bidi w:val="0"/>
        <w:jc w:val="left"/>
        <w:rPr>
          <w:b/>
          <w:u w:val="single"/>
          <w:shd w:val="clear" w:fill="FFFF00"/>
        </w:rPr>
      </w:pPr>
      <w:r>
        <w:rPr>
          <w:b/>
          <w:u w:val="single"/>
          <w:shd w:val="clear" w:fill="FFFF00"/>
        </w:rPr>
        <w:t xml:space="preserve">Asiakirjan numero 32197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Ice Bucket Challenge, jota joskus kutsutaan myös ALS Ice Bucket Challenge -haasteeksi, on toiminta, jossa toinen henkilö tai itse kaataa ämpärillisen vettä ja jäätä henkilön pään päälle, jotta edistetään </w:t>
      </w:r>
      <w:r>
        <w:rPr>
          <w:color w:val="A9A9A9"/>
        </w:rPr>
        <w:t xml:space="preserve">tietoisuutta amyotrofisesta lateraaliskleroosista </w:t>
      </w:r>
      <w:r>
        <w:rPr/>
        <w:t xml:space="preserve">(ALS, joka tunnetaan myös nimellä motoneuronisairaus ja Yhdysvalloissa nimellä Lou Gehrigin tauti) ja rohkaistaan lahjoituksia tutkimukseen. Se levisi sosiaalisessa mediassa heinä-elokuussa 2014. Yhdysvalloissa monet osallistuivat ALS Associationin puolesta ja Yhdistyneessä kuningaskunnassa Motor Neurone Disease Associationin puolesta, vaikka jotkut henkilöt päättivätkin lahjoittaa Ice Bucket Challenge -haasteesta saamansa rahat muille järjestöille.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jääämpärihaasteen tarkoitus?</w:t>
      </w:r>
    </w:p>
    <w:p>
      <w:pPr>
        <w:pStyle w:val="TextBody"/>
        <w:bidi w:val="0"/>
        <w:jc w:val="left"/>
        <w:rPr>
          <w:b/>
          <w:u w:val="single"/>
          <w:shd w:val="clear" w:fill="FFFF00"/>
        </w:rPr>
      </w:pPr>
      <w:r>
        <w:rPr>
          <w:b/>
          <w:u w:val="single"/>
          <w:shd w:val="clear" w:fill="FFFF00"/>
        </w:rPr>
        <w:t xml:space="preserve">Asiakirjan numero 32198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 Nà Mah Nà Mah Nà'' on italialaisen säveltäjän Piero Umilianin suosittu laulu. Se on </w:t>
      </w:r>
      <w:r>
        <w:rPr/>
        <w:t xml:space="preserve">alun perin esitetty </w:t>
      </w:r>
      <w:r>
        <w:rPr>
          <w:color w:val="A9A9A9"/>
        </w:rPr>
        <w:t xml:space="preserve">italialaisessa elokuvassa Ruotsi: taivas ja helvetti (Svezia, inferno e paradiso)</w:t>
      </w:r>
      <w:r>
        <w:rPr/>
        <w:t xml:space="preserve">. Se oli pieni radiohitti Yhdysvalloissa ja Isossa-Britanniassa, mutta tuli kansainvälisesti tunnetummaksi Muppetsin ja The Benny Hill Show'n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mahna mahna -laulu tuli?</w:t>
      </w:r>
    </w:p>
    <w:p>
      <w:pPr>
        <w:pStyle w:val="TextBody"/>
        <w:bidi w:val="0"/>
        <w:jc w:val="left"/>
        <w:rPr>
          <w:b/>
          <w:u w:val="single"/>
          <w:shd w:val="clear" w:fill="FFFF00"/>
        </w:rPr>
      </w:pPr>
      <w:r>
        <w:rPr>
          <w:b/>
          <w:u w:val="single"/>
          <w:shd w:val="clear" w:fill="FFFF00"/>
        </w:rPr>
        <w:t xml:space="preserve">Asiakirjan numero 32199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Jaksossa ``Kolmekymmentä päivää'', kun hän ei totellut suoria käskyjä tehdäkseen sen, minkä hän koki moraalisesti oikeaksi, hänet alennettiin aliluutnantiksi ja heitettiin Voyagerin karanteeniin 30 päiväksi. Noin vuotta myöhemmin hän sai entisen arvonsa takaisin tehtyään ahkerasti töitä tehtäviensä parissa. Tämä tapahtui </w:t>
      </w:r>
      <w:r>
        <w:rPr>
          <w:color w:val="A9A9A9"/>
        </w:rPr>
        <w:t xml:space="preserve">juuri ennen ``Unimatrix Zeron'' tapahtumia, </w:t>
      </w:r>
      <w:r>
        <w:rPr/>
        <w:t xml:space="preserve">joiden aikana paljastuu, että hän on komentoketjussa neljäntenä.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Paris saa arvonsa takaisin?</w:t>
      </w:r>
    </w:p>
    <w:p>
      <w:pPr>
        <w:pStyle w:val="TextBody"/>
        <w:bidi w:val="0"/>
        <w:jc w:val="left"/>
        <w:rPr>
          <w:b/>
          <w:u w:val="single"/>
          <w:shd w:val="clear" w:fill="FFFF00"/>
        </w:rPr>
      </w:pPr>
      <w:r>
        <w:rPr>
          <w:b/>
          <w:u w:val="single"/>
          <w:shd w:val="clear" w:fill="FFFF00"/>
        </w:rPr>
        <w:t xml:space="preserve">Asiakirjan numero 32200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säilynyt kertomus tästä episodista on Aulus Gelliuksen 2. vuosisadan Attikankielisistä öistä. Kirjoittaja kertoo siinä tarinan, jonka Apion kertoi kadonneessa teoksessaan Aegyptiacorum (Egyptin ihmeet) ja jonka tapahtumat Apion väitti nähneensä henkilökohtaisesti Roomassa. Tässä versiossa </w:t>
      </w:r>
      <w:r>
        <w:rPr>
          <w:color w:val="A9A9A9"/>
        </w:rPr>
        <w:t xml:space="preserve">Androkles </w:t>
      </w:r>
      <w:r>
        <w:rPr/>
        <w:t xml:space="preserve">saa latinankielisen nimen Androclus, joka oli Afrikan osaa hallinnoineen entisen Rooman konsulin karannut orja. Hän hakeutuu luolaan, joka osoittautuu haavoittuneen leijonan luolaksi, jonka tassusta hän irrottaa suuren piikin. Kiitokseksi leijona kesyyntyy häntä kohtaan ja jakaa saaliinsa orjan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piikin leijonan käpälästä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veti piikin leijonan käpälästä -</w:t>
      </w:r>
    </w:p>
    <w:p>
      <w:pPr>
        <w:pStyle w:val="TextBody"/>
        <w:bidi w:val="0"/>
        <w:jc w:val="left"/>
        <w:rPr>
          <w:b/>
          <w:u w:val="single"/>
          <w:shd w:val="clear" w:fill="FFFF00"/>
        </w:rPr>
      </w:pPr>
      <w:r>
        <w:rPr>
          <w:b/>
          <w:u w:val="single"/>
          <w:shd w:val="clear" w:fill="FFFF00"/>
        </w:rPr>
        <w:t xml:space="preserve">Asiakirjan numero 32201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Wilhelm Schickardin </w:t>
      </w:r>
      <w:r>
        <w:rPr/>
        <w:t xml:space="preserve">vuonna 1623 tekemistä </w:t>
      </w:r>
      <w:r>
        <w:rPr/>
        <w:t xml:space="preserve">muistiinpanoista </w:t>
      </w:r>
      <w:r>
        <w:rPr/>
        <w:t xml:space="preserve">käy ilmi, että hän oli suunnitellut ja rakentanut varhaisimmat nykyaikaiset laskennan koneellistamisyritykset. Hänen koneensa koostui kahdesta teknologiakokonaisuudesta: ensinnäkin Napierin luista tehdystä abakuksesta, jolla yksinkertaistettiin kerto- ja jakolaskuja, jotka oli kuvattu ensimmäisen kerran kuusi vuotta aiemmin vuonna 1617, ja mekaanisen osan osalta siinä oli kellotaululla varustettu askelmittari yhteen- ja vähennyslaskujen suorittamista varten. Säilyneiden muistiinpanojen tutkiminen osoittaa, että kone olisi jumiutunut muutaman samalle asteikolle tehdyn merkinnän jälkeen ja että se olisi voinut vaurioitua, jos siirto olisi pitänyt siirtää muutaman numeron yli (kuten 1:n lisääminen 999:ään). Schickard hylkäsi hankkeensa vuonna 1624 eikä maininnut sitä enää ennen kuolemaansa yksitoista vuotta myöhemmin vuonna 1635.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ensimmäisen mekaanisen laskimen, joka teki yhteen- ja vähennyslaskuja, hammaspyörällä varustettuna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ensimmäisen hammaspyöräkäyttöisen laskukoneen.</w:t>
      </w:r>
    </w:p>
    <w:p>
      <w:pPr>
        <w:pStyle w:val="TextBody"/>
        <w:bidi w:val="0"/>
        <w:jc w:val="left"/>
        <w:rPr>
          <w:b/>
          <w:u w:val="single"/>
          <w:shd w:val="clear" w:fill="FFFF00"/>
        </w:rPr>
      </w:pPr>
      <w:r>
        <w:rPr>
          <w:b/>
          <w:u w:val="single"/>
          <w:shd w:val="clear" w:fill="FFFF00"/>
        </w:rPr>
        <w:t xml:space="preserve">Asiakirjan numero 32202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merijalkaväen sotilasarvo Private First Class on </w:t>
      </w:r>
      <w:r>
        <w:rPr>
          <w:color w:val="A9A9A9"/>
        </w:rPr>
        <w:t xml:space="preserve">toiseksi alhaisin, hieman alikersantin alapuolella ja hieman sotamiehen yläpuolella, ja se vastaa NATO-luokkaa OR-2, joka on palkkaluokka E-2</w:t>
      </w:r>
      <w:r>
        <w:rPr/>
        <w:t xml:space="preserve">. Se perustettiin 3. kesäkuuta 1916 vastaamaan jo olemassa olevaa armeijan sotilasarvoa, pääasiassa siksi, että Yhdysvaltain merijalkaväen yksiköitä "kutsuttiin usein palvelemaan" Yhdysvaltain armeijan organisaatioiden kanssa, kuten Euroopassa ensimmäisen maailmansodan aikana palvelleissa amerikkalaisissa retkikuntajoukoissa (esim. Yhdysvaltain armeijan 2. jalkaväkidivisioonan 4. merijalkaväkiprikaati). Tuohon aikaan nämä kaksi arvoa vastasivat suoraan toisiaan. Vuodesta 1968 lähtien, jolloin Yhdysvaltain armeija nimesi E-3-palkkaluokan uudelleen PFC:ksi (korpraali poistettiin) ja loi kaksi sotamiehen palkkaluokkaa (PVT ja PV2), Yhdysvaltain merijalkaväen sotilasarvo PFC on kuitenkin yhtä palkkaluokkaa alempana (E-2) kuin Yhdysvaltain armeijan vastaavalla nimikkeellä varustettu sotilasarvo. Yhdysvaltain merijalkaväen värväyskoulutuksen suorittaneet värvätyt, jotka ovat saavuttaneet nuorissa merijalkaväenjoukoissa vähintään kersantin arvon, valmistuvat USMC:n värväyskoulutuksesta PFC:n arvossa.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sotilaan ensimmäinen luokka merijalkaväessä?</w:t>
      </w:r>
    </w:p>
    <w:p>
      <w:pPr>
        <w:pStyle w:val="TextBody"/>
        <w:bidi w:val="0"/>
        <w:jc w:val="left"/>
        <w:rPr>
          <w:b/>
          <w:u w:val="single"/>
          <w:shd w:val="clear" w:fill="FFFF00"/>
        </w:rPr>
      </w:pPr>
      <w:r>
        <w:rPr>
          <w:b/>
          <w:u w:val="single"/>
          <w:shd w:val="clear" w:fill="FFFF00"/>
        </w:rPr>
        <w:t xml:space="preserve">Asiakirjan numero 32203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Carnegie Deli oli ikoninen pieni herkkukauppaketju New Yorkissa. Sen pääkonttori, joka avattiin vuonna 1937 Carnegie Hallin viereen, sijaitsi osoitteessa 854 </w:t>
      </w:r>
      <w:r>
        <w:rPr>
          <w:color w:val="A9A9A9"/>
        </w:rPr>
        <w:t xml:space="preserve">7th Avenue (54th ja 55th Streetsin välissä) </w:t>
      </w:r>
      <w:r>
        <w:rPr/>
        <w:t xml:space="preserve">Midtown Manhattanilla. Tytäryhtiöitä on Las Vegasissa, Nevadassa, Bethlehemissä, Pennsylvaniassa ja Six Flags Great Adventure -stadionilla. Vaikka pääkonttori on suljettu, deli toimii edelleen tukkukaupan jakelupalveluna.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lähimmät kadunylitykset Carnegie Deli -ravintolaan?</w:t>
      </w:r>
    </w:p>
    <w:p>
      <w:pPr>
        <w:pStyle w:val="TextBody"/>
        <w:bidi w:val="0"/>
        <w:jc w:val="left"/>
        <w:rPr>
          <w:b/>
          <w:u w:val="single"/>
          <w:shd w:val="clear" w:fill="FFFF00"/>
        </w:rPr>
      </w:pPr>
      <w:r>
        <w:rPr>
          <w:b/>
          <w:u w:val="single"/>
          <w:shd w:val="clear" w:fill="FFFF00"/>
        </w:rPr>
        <w:t xml:space="preserve">Asiakirjan numero 32204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2015 NRL Grand Final oli lopullinen ja mestaruuden ratkaiseva peli 2015 NRL kausi ja pelattiin sunnuntaina 4. lokakuuta Sydneyn ANZ Stadium Brisbane Broncos ja </w:t>
      </w:r>
      <w:r>
        <w:rPr>
          <w:color w:val="A9A9A9"/>
        </w:rPr>
        <w:t xml:space="preserve">North Queensland Cowboys</w:t>
      </w:r>
      <w:r>
        <w:rPr/>
        <w:t xml:space="preserve">. North Queensland voitti ottelun 17 -- 16 kultaisen pisteen jatkoajalla ja voitti ensimmäisen mestaruutensa kahdennenkymmenennen kilpailuvuotensa aikana. Dramaattisen lopputuloksensa vuoksi ottelua on pidetty yhtenä rugbyliigan historian suurimmista loppuotteluista, ja sitä on verrattu vuoden 1989 NSWRL:n suurfinaaliin ja vuoden 1997 ARL:n suurfinaaliin. Cowboysin toinen kapteeni Johnathan Thurston, joka potkaisi joukkueensa voittomaalin, palkittiin Clive Churchill -mitalilla kentän parhaana pelaajana. Ottelua edeltävän viihteen tarjosi australialainen rockyhtye Cold Chisel.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nrl grand finalin vuonna 2015</w:t>
      </w:r>
    </w:p>
    <w:p>
      <w:pPr>
        <w:pStyle w:val="TextBody"/>
        <w:bidi w:val="0"/>
        <w:jc w:val="left"/>
        <w:rPr>
          <w:b/>
          <w:u w:val="single"/>
          <w:shd w:val="clear" w:fill="FFFF00"/>
        </w:rPr>
      </w:pPr>
      <w:r>
        <w:rPr>
          <w:b/>
          <w:u w:val="single"/>
          <w:shd w:val="clear" w:fill="FFFF00"/>
        </w:rPr>
        <w:t xml:space="preserve">Asiakirjan numero 32205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Puertoricolaiset ovat sekä muuttaneet että muuttaneet New Yorkiin. Ensimmäiset puertoricolaiset muuttivat New Yorkiin </w:t>
      </w:r>
      <w:r>
        <w:rPr>
          <w:color w:val="A9A9A9"/>
        </w:rPr>
        <w:t xml:space="preserve">1800-luvun puolivälissä, </w:t>
      </w:r>
      <w:r>
        <w:rPr/>
        <w:t xml:space="preserve">jolloin Puerto Rico oli Espanjan provinssi ja sen asukkaat Espanjan kansalaisia. Seuraavat puertoricolaiset muuttivat New Yorkiin Espanjan ja Amerikan välisen sodan jälkeen vuonna 1898. Puertoricolaiset eivät enää olleet Espanjan alamaisia ja kansalaisia, vaan he olivat nyt Amerikan hallussa olevan Puerto Ricon kansalaisia, ja he tarvitsivat passin matkustaakseen Yhdysvaltojen mantereelle.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puertoricolaiset maahanmuuttajat tulivat Amerikkaan?</w:t>
      </w:r>
    </w:p>
    <w:p>
      <w:pPr>
        <w:pStyle w:val="TextBody"/>
        <w:bidi w:val="0"/>
        <w:jc w:val="left"/>
        <w:rPr>
          <w:b/>
          <w:u w:val="single"/>
          <w:shd w:val="clear" w:fill="FFFF00"/>
        </w:rPr>
      </w:pPr>
      <w:r>
        <w:rPr>
          <w:b/>
          <w:u w:val="single"/>
          <w:shd w:val="clear" w:fill="FFFF00"/>
        </w:rPr>
        <w:t xml:space="preserve">Asiakirjan numero 32206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villamammuttipopulaatiot katosivat pleistoseenin loppupuolella ja holoseenin alkupuolella, samoin kuin suurin osa pleistoseenin megafaunasta (mukaan lukien kolumbialainen mammutti). Tämä sukupuuttoon kuoleminen oli osa kvartäärikauden sukupuuttoa, joka alkoi 40 000 vuotta sitten ja saavutti huippunsa 14 000-11 500 vuotta sitten. Tutkijat ovat eri mieltä siitä, oliko villamammutin sukupuuttoon kuolemiseen vaikuttanut päätekijä metsästys vai ilmastonmuutos, joka johti mammutin elinympäristön kutistumiseen, vai johtuiko se näiden kahden tekijän yhdistelmästä. Olipa syy mikä tahansa, suuret nisäkkäät ovat yleensä haavoittuvampia kuin pienet, koska niiden populaatiokoko on pienempi ja lisääntymisnopeus alhainen. Eri villanammuttipopulaatiot eivät kuolleet sukupuuttoon samanaikaisesti koko levinneisyysalueeltaan, vaan ne kuolivat sukupuuttoon vähitellen ajan myötä. Useimmat populaatiot hävisivät 14 000-10 000 vuotta sitten. Viimeinen mantereen populaatio oli Siperian Kyttykin niemimaalla 9 650 vuotta sitten. Pieni villamammuttipopulaatio säilyi hengissä Alaskan St Paulin saarella pitkälle holoseeniin asti, ja viimeisin julkaistu sukupuuttoaika on </w:t>
      </w:r>
      <w:r>
        <w:rPr>
          <w:color w:val="A9A9A9"/>
        </w:rPr>
        <w:t xml:space="preserve">5 600 vuotta eaa. </w:t>
      </w:r>
      <w:r>
        <w:rPr/>
        <w:t xml:space="preserve">Viimeinen tunnettu populaatio säilyi Jäämerellä sijaitsevalla Wrangelin saarella </w:t>
      </w:r>
      <w:r>
        <w:rPr>
          <w:color w:val="DCDCDC"/>
        </w:rPr>
        <w:t xml:space="preserve">4 000 vuotta sitten</w:t>
      </w:r>
      <w:r>
        <w:rPr/>
        <w:t xml:space="preserve">, eli hyvissä ajoin ihmisen sivilisaation alkuvaiheessa ja samanaikaisesti muinaisen Egyptin Suuren pyramidin rakentamisen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viimeiset villamammutit kuolivat sukupuuttoon?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villamammutit kuolivat sukupuuttoon?</w:t>
      </w:r>
    </w:p>
    <w:p>
      <w:pPr>
        <w:pStyle w:val="TextBody"/>
        <w:bidi w:val="0"/>
        <w:jc w:val="left"/>
        <w:rPr>
          <w:b/>
          <w:u w:val="single"/>
          <w:shd w:val="clear" w:fill="FFFF00"/>
        </w:rPr>
      </w:pPr>
      <w:r>
        <w:rPr>
          <w:b/>
          <w:u w:val="single"/>
          <w:shd w:val="clear" w:fill="FFFF00"/>
        </w:rPr>
        <w:t xml:space="preserve">Asiakirjan numero 32207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Maahockey vuoden 2018 Kansainyhteisön kisoissa järjestettiin </w:t>
      </w:r>
      <w:r>
        <w:rPr>
          <w:color w:val="A9A9A9"/>
        </w:rPr>
        <w:t xml:space="preserve">Gold Coastilla Australiassa </w:t>
      </w:r>
      <w:r>
        <w:rPr/>
        <w:t xml:space="preserve">5.-14. huhtikuuta. Jääkiekkokilpailut järjestetään Gold Coast Hockey Centressä. Tämä on kuudes kerta, kun jääkiekkokilpailu järjestetään, sen jälkeen kun laji debytoi vuoden 1998 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jääkiekkoa pelataan Kansainyhteisön kisoissa?</w:t>
      </w:r>
    </w:p>
    <w:p>
      <w:pPr>
        <w:pStyle w:val="TextBody"/>
        <w:bidi w:val="0"/>
        <w:jc w:val="left"/>
        <w:rPr>
          <w:b/>
          <w:u w:val="single"/>
          <w:shd w:val="clear" w:fill="FFFF00"/>
        </w:rPr>
      </w:pPr>
      <w:r>
        <w:rPr>
          <w:b/>
          <w:u w:val="single"/>
          <w:shd w:val="clear" w:fill="FFFF00"/>
        </w:rPr>
        <w:t xml:space="preserve">Asiakirjan numero 32208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50 oli amerikkalaisen jalkapallon ottelu, jossa ratkaistiin National Football Leaguen (NFL) mestari kaudella 2015. </w:t>
      </w:r>
      <w:r>
        <w:rPr>
          <w:color w:val="A9A9A9"/>
        </w:rPr>
        <w:t xml:space="preserve">Amerikkalaisen jalkapallokokouksen (American Football Conference, AFC) mestari </w:t>
      </w:r>
      <w:r>
        <w:rPr>
          <w:color w:val="DCDCDC"/>
        </w:rPr>
        <w:t xml:space="preserve">Denver Broncos </w:t>
      </w:r>
      <w:r>
        <w:rPr/>
        <w:t xml:space="preserve">voitti kansallisen jalkapallokokouksen (National Football Conference, NFC) mestarin </w:t>
      </w:r>
      <w:r>
        <w:rPr>
          <w:color w:val="2F4F4F"/>
        </w:rPr>
        <w:t xml:space="preserve">Carolina Panthersin</w:t>
      </w:r>
      <w:r>
        <w:rPr/>
        <w:t xml:space="preserve">. </w:t>
      </w:r>
      <w:r>
        <w:rPr/>
        <w:t xml:space="preserve">Ottelu pelattiin 7. helmikuuta 2016 </w:t>
      </w:r>
      <w:r>
        <w:rPr>
          <w:color w:val="556B2F"/>
        </w:rPr>
        <w:t xml:space="preserve">Levi's Stadiumilla Santa Clarassa, Kaliforniassa </w:t>
      </w:r>
      <w:r>
        <w:rPr/>
        <w:t xml:space="preserve">(joka sijaitsee San Franciscon lahden alueella).</w:t>
      </w:r>
      <w:r>
        <w:rPr/>
        <w:t xml:space="preserve"> Koska kyseessä oli 50. Super Bowl -ottelu, liiga korosti ``kultaista vuosipäivää'' erilaisilla kulta-aiheisilla aloitteilla kauden 2015 aikana sekä keskeyttämällä perinteen, jonka mukaan jokainen Super Bowl -peli nimetään roomalaisin numeroin (jolloin peli olisi tunnettu nimellä ``Super Bowl L''), jotta logossa voisi olla näkyvästi arabialaiset numerot 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super bowl pelattiin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menivät Super Bowliin vuonna 2016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edellisen Super Bowlin vuonna 2015</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Carolina Panthersin Super Bowlissa...</w:t>
      </w:r>
    </w:p>
    <w:p>
      <w:pPr>
        <w:pStyle w:val="TextBody"/>
        <w:bidi w:val="0"/>
        <w:jc w:val="left"/>
        <w:rPr>
          <w:b/>
          <w:u w:val="single"/>
          <w:shd w:val="clear" w:fill="FFFF00"/>
        </w:rPr>
      </w:pPr>
      <w:r>
        <w:rPr>
          <w:b/>
          <w:u w:val="single"/>
          <w:shd w:val="clear" w:fill="FFFF00"/>
        </w:rPr>
        <w:t xml:space="preserve">Asiakirjan numero 32209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F-Pacen tuotantoprototyyppi debytoi julkisuudessa 4. heinäkuuta 2015, kun Team Sky -ammattilaispyöräilyjoukkue ajoi Le Grand Départ -kilpailun aikana Utrechtissa, Alankomaissa, vuoden 2015 Tour de Francen alussa. Auto teki virallisen julkisen debyyttinsä syyskuussa 2015 Frankfurtin autonäyttelyssä. Asiakastoimitukset alkoivat huhtikuussa 2016 Euroopassa ja </w:t>
      </w:r>
      <w:r>
        <w:rPr>
          <w:color w:val="A9A9A9"/>
        </w:rPr>
        <w:t xml:space="preserve">toukokuussa 2016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jaguaari f pace ilmestyy?</w:t>
      </w:r>
    </w:p>
    <w:p>
      <w:pPr>
        <w:pStyle w:val="TextBody"/>
        <w:bidi w:val="0"/>
        <w:jc w:val="left"/>
        <w:rPr>
          <w:b/>
          <w:u w:val="single"/>
          <w:shd w:val="clear" w:fill="FFFF00"/>
        </w:rPr>
      </w:pPr>
      <w:r>
        <w:rPr>
          <w:b/>
          <w:u w:val="single"/>
          <w:shd w:val="clear" w:fill="FFFF00"/>
        </w:rPr>
        <w:t xml:space="preserve">Asiakirjan numero 32210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tärkeintä suoraa proteiinien sekvensointimenetelmää ovat </w:t>
      </w:r>
      <w:r>
        <w:rPr>
          <w:color w:val="A9A9A9"/>
        </w:rPr>
        <w:t xml:space="preserve">massaspektrometria </w:t>
      </w:r>
      <w:r>
        <w:rPr/>
        <w:t xml:space="preserve">ja </w:t>
      </w:r>
      <w:r>
        <w:rPr>
          <w:color w:val="DCDCDC"/>
        </w:rPr>
        <w:t xml:space="preserve">Edmanin hajottaminen proteiinisekvensoijalla (sekvensseri)</w:t>
      </w:r>
      <w:r>
        <w:rPr/>
        <w:t xml:space="preserve">. Massaspektrometriset menetelmät ovat nykyään yleisimmin käytettyjä proteiinien sekvensoinnissa ja tunnistamisessa, mutta Edmanin hajotus on edelleen arvokas väline proteiinin N-terminaalin kuvaamisessa.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tunnistaa proteiinin aminohapposekvenssi</w:t>
      </w:r>
    </w:p>
    <w:p>
      <w:pPr>
        <w:pStyle w:val="TextBody"/>
        <w:bidi w:val="0"/>
        <w:jc w:val="left"/>
        <w:rPr>
          <w:b/>
          <w:u w:val="single"/>
          <w:shd w:val="clear" w:fill="FFFF00"/>
        </w:rPr>
      </w:pPr>
      <w:r>
        <w:rPr>
          <w:b/>
          <w:u w:val="single"/>
          <w:shd w:val="clear" w:fill="FFFF00"/>
        </w:rPr>
        <w:t xml:space="preserve">Asiakirjan numero 32211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lainsäädännön mukaan amerikkalaisilta vaadittavien passien nykyaika alkoi 29. marraskuuta 1941. </w:t>
      </w:r>
      <w:r>
        <w:rPr/>
        <w:t xml:space="preserve">Vuoden 1952 maahanmuutto- ja kansalaisuuslakiin </w:t>
      </w:r>
      <w:r>
        <w:rPr>
          <w:color w:val="A9A9A9"/>
        </w:rPr>
        <w:t xml:space="preserve">vuonna 1978 </w:t>
      </w:r>
      <w:r>
        <w:rPr/>
        <w:t xml:space="preserve">tehdyllä </w:t>
      </w:r>
      <w:r>
        <w:rPr/>
        <w:t xml:space="preserve">muutoksella tehtiin laittomaksi saapua Yhdysvaltoihin tai lähteä sieltä ilman myönnettyä passia myös rauhan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Yhdysvaltoihin saapuminen edellytti passia?</w:t>
      </w:r>
    </w:p>
    <w:p>
      <w:pPr>
        <w:pStyle w:val="TextBody"/>
        <w:bidi w:val="0"/>
        <w:jc w:val="left"/>
        <w:rPr>
          <w:b/>
          <w:u w:val="single"/>
          <w:shd w:val="clear" w:fill="FFFF00"/>
        </w:rPr>
      </w:pPr>
      <w:r>
        <w:rPr>
          <w:b/>
          <w:u w:val="single"/>
          <w:shd w:val="clear" w:fill="FFFF00"/>
        </w:rPr>
        <w:t xml:space="preserve">Asiakirjan numero 32212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Meech Lake Accord (ranskaksi Accord du lac Meech) oli joukko Kanadan perustuslain muutosehdotuksia, joista </w:t>
      </w:r>
      <w:r>
        <w:rPr/>
        <w:t xml:space="preserve">pääministeri Brian Mulroney ja kaikki Kanadan 10 provinssin pääministeriä </w:t>
      </w:r>
      <w:r>
        <w:rPr/>
        <w:t xml:space="preserve">neuvottelivat vuonna </w:t>
      </w:r>
      <w:r>
        <w:rPr>
          <w:color w:val="A9A9A9"/>
        </w:rPr>
        <w:t xml:space="preserve">1987.</w:t>
      </w:r>
      <w:r>
        <w:rPr/>
        <w:t xml:space="preserve"> Sen tarkoituksena oli saada Quebecin hallitus symbolisesti tukemaan vuoden 1982 perustuslain muutoksia säätämällä Kanadan liittovaltion jonkinasteisesta hajauttamisesta.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Meech Laken sopimus tehtiin</w:t>
      </w:r>
    </w:p>
    <w:p>
      <w:pPr>
        <w:pStyle w:val="TextBody"/>
        <w:bidi w:val="0"/>
        <w:jc w:val="left"/>
        <w:rPr>
          <w:b/>
          <w:u w:val="single"/>
          <w:shd w:val="clear" w:fill="FFFF00"/>
        </w:rPr>
      </w:pPr>
      <w:r>
        <w:rPr>
          <w:b/>
          <w:u w:val="single"/>
          <w:shd w:val="clear" w:fill="FFFF00"/>
        </w:rPr>
        <w:t xml:space="preserve">Asiakirjan numero 32213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Linnaeus </w:t>
      </w:r>
      <w:r>
        <w:rPr/>
        <w:t xml:space="preserve">(/ lɪˈniːəs, lɪˈneɪəs /; 23. toukokuuta 1707 -- 10. tammikuuta 1778), joka tunnettiin aateloinnin jälkeen myös nimellä Carl von Linné (ruotsinkielinen ääntäminen: (ˈkɑːɭ ˈfɔnː lɪˈneː) (kuuntele)), oli ruotsalainen kasvitieteilijä, lääkäri ja eläintieteilijä, joka virallisti nykyaikaisen eliöiden nimeämisjärjestelmän, jota kutsutaan binomiaalinomenklatuuriksi. Hänet tunnetaan nimityksellä ``modernin taksonomian isä''. Monet hänen kirjoituksistaan olivat latinankielisiä, ja hänen nimensä on latinaksi Carolus Linnæus (vuoden 1761 jälkeen Carolus a Linné).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organismin nimeämisen moderni isä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taksonomian isänä.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Carl Linnaeus </w:t>
      </w:r>
      <w:r>
        <w:rPr/>
        <w:t xml:space="preserve">(/ lɪˈniːəs, lɪˈneɪəs /; 23. toukokuuta 1707 -- 10. tammikuuta 1778), joka tunnettiin aateloinnin jälkeen myös nimellä Carl von Linné (ruotsinkielinen ääntäminen: (kɑːɭ fɔn lɪˈneː) (kuuntele)) oli ruotsalainen kasvitieteilijä, lääkäri ja eläintieteilijä, joka virallisti nykyaikaisen eliöiden nimeämisjärjestelmän, jota kutsutaan binomiaaliseksi nimikkeistöksi. Hänet tunnetaan nimityksellä ``modernin taksonomian isä''. Monet hänen kirjoituksistaan olivat latinankielisiä, ja hänen nimensä on latinaksi Carolus Linnæus (vuoden 1761 jälkeen Carolus a Linné).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ruotsalainen tiedemies, joka kehitti organismien havaittaviin ominaisuuksiin perustuvan nimeämisjärjestelmän?</w:t>
      </w:r>
    </w:p>
    <w:p>
      <w:pPr>
        <w:pStyle w:val="TextBody"/>
        <w:bidi w:val="0"/>
        <w:jc w:val="left"/>
        <w:rPr>
          <w:b/>
          <w:u w:val="single"/>
          <w:shd w:val="clear" w:fill="FFFF00"/>
        </w:rPr>
      </w:pPr>
      <w:r>
        <w:rPr>
          <w:b/>
          <w:u w:val="single"/>
          <w:shd w:val="clear" w:fill="FFFF00"/>
        </w:rPr>
        <w:t xml:space="preserve">Asiakirjan numero 32214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Santa Fessä, New </w:t>
      </w:r>
      <w:r>
        <w:rPr>
          <w:color w:val="DCDCDC"/>
        </w:rPr>
        <w:t xml:space="preserve">Mexicossa </w:t>
      </w:r>
      <w:r>
        <w:rPr/>
        <w:t xml:space="preserve">maalis- ja huhtikuussa 2010 sekä </w:t>
      </w:r>
      <w:r>
        <w:rPr>
          <w:color w:val="2F4F4F"/>
        </w:rPr>
        <w:t xml:space="preserve">Grangerissa </w:t>
      </w:r>
      <w:r>
        <w:rPr>
          <w:color w:val="556B2F"/>
        </w:rPr>
        <w:t xml:space="preserve">ja </w:t>
      </w:r>
      <w:r>
        <w:rPr>
          <w:color w:val="6B8E23"/>
        </w:rPr>
        <w:t xml:space="preserve">Austinissa, Texasissa</w:t>
      </w:r>
      <w:r>
        <w:rPr/>
        <w:t xml:space="preserve">. Ensimmäinen traileri julkaistiin syyskuussa; toinen traileri sai ensi-iltansa The Social Networkin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uuden True Gritin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vuoden 2010 versio True Gritistä?</w:t>
      </w:r>
    </w:p>
    <w:p>
      <w:pPr>
        <w:pStyle w:val="TextBody"/>
        <w:bidi w:val="0"/>
        <w:jc w:val="left"/>
        <w:rPr>
          <w:b/>
          <w:u w:val="single"/>
          <w:shd w:val="clear" w:fill="FFFF00"/>
        </w:rPr>
      </w:pPr>
      <w:r>
        <w:rPr>
          <w:b/>
          <w:u w:val="single"/>
          <w:shd w:val="clear" w:fill="FFFF00"/>
        </w:rPr>
        <w:t xml:space="preserve">Asiakirjan numero 32215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Kyseessä on </w:t>
      </w:r>
      <w:r>
        <w:rPr>
          <w:color w:val="A9A9A9"/>
        </w:rPr>
        <w:t xml:space="preserve">monijännevälirakenteinen tasapainotettu konsolisilta, jossa on jälkijännitetty betoninen laatikkopalkkirakenne</w:t>
      </w:r>
      <w:r>
        <w:rPr/>
        <w:t xml:space="preserve">. Suurin osa kaarevasta sillasta on 40 metriä (131 jalkaa) veden yläpuolella, ja laivaliikenteelle on varattu 60 metrin (197 jalan) navigointiväli. Silta nojaa 62 pilariin, joista 44 pääpilaria on 250 metrin (820 jalan) päässä toisistaan. Sillan leveys on 11 metriä (36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silta on konfederaation silta?</w:t>
      </w:r>
    </w:p>
    <w:p>
      <w:pPr>
        <w:pStyle w:val="TextBody"/>
        <w:bidi w:val="0"/>
        <w:jc w:val="left"/>
        <w:rPr>
          <w:b/>
          <w:u w:val="single"/>
          <w:shd w:val="clear" w:fill="FFFF00"/>
        </w:rPr>
      </w:pPr>
      <w:r>
        <w:rPr>
          <w:b/>
          <w:u w:val="single"/>
          <w:shd w:val="clear" w:fill="FFFF00"/>
        </w:rPr>
        <w:t xml:space="preserve">Asiakirjan numero 32216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Mikrotaloustieteessä kysynnän laki sanoo, että "edellyttäen, että kaikki muut tekijät pysyvät ennallaan, kun tavaran hinta nousee (↑), kysytty määrä vähenee (↓); päinvastoin, kun tavaran hinta laskee (↓), kysytty määrä kasvaa (↑)". Toisin sanoen kysyntälaki kuvaa käänteistä suhdetta tavaran hinnan ja kysytyn määrän välillä. Vakiossa pidetyt tekijät viittaavat muihin kysyntää määrittäviin tekijöihin, kuten muiden tavaroiden hintoihin ja kuluttajan tuloihin. Kysyntälakiin on kuitenkin joitakin mahdollisia poikkeuksia, kuten </w:t>
      </w:r>
      <w:r>
        <w:rPr>
          <w:color w:val="A9A9A9"/>
        </w:rPr>
        <w:t xml:space="preserve">Giffenin tavarat </w:t>
      </w:r>
      <w:r>
        <w:rPr/>
        <w:t xml:space="preserve">ja Veblenin tavarat.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kysyntää, joka ei noudata kysynnän lakia,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Mikrotaloustieteessä kysynnän laki sanoo, että "edellyttäen, että kaikki muut tekijät pysyvät ennallaan, kun tavaran hinta nousee (↑), kysytty määrä vähenee (↓); päinvastoin, kun tavaran hinta laskee (↓), </w:t>
      </w:r>
      <w:r>
        <w:rPr>
          <w:color w:val="A9A9A9"/>
        </w:rPr>
        <w:t xml:space="preserve">kysytty määrä kasvaa </w:t>
      </w:r>
      <w:r>
        <w:rPr/>
        <w:t xml:space="preserve">(↑)".</w:t>
      </w:r>
      <w:r>
        <w:rPr/>
        <w:t xml:space="preserve"> Toisin sanoen kysyntälaki kuvaa käänteistä suhdetta tavaran hinnan ja kysytyn määrän välillä. Vaihtoehtoisesti, jos muut asiat pysyvät vakioina, hyödykkeen kysytty määrä on kääntäen verrannollinen hyödykkeen hintaan. Esimerkiksi kuluttaja voi vaatia 2 kiloa omenoita hintaan 70 rupiaa kilolta; hän voi kuitenkin vaatia 1 kiloa, jos hinta nousee 80 rupiaan kilolta. Tämä on ollut ihmisten yleinen käyttäytyminen hyödykkeen hinnan ja kysytyn määrän välisessä suhteessa. Vakiintuneet tekijät viittaavat muihin kysyntää määrittäviin tekijöihin, kuten muiden tavaroiden hintoihin ja kuluttajan tuloihin. Kysyntälakiin on kuitenkin joitakin mahdollisia poikkeuksia, kuten Giffenin tavarat ja Veblenin tavarat.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kysyntälain mukaan tavaran hinnan lasku aiheuttaa</w:t>
      </w:r>
    </w:p>
    <w:p>
      <w:pPr>
        <w:pStyle w:val="TextBody"/>
        <w:bidi w:val="0"/>
        <w:jc w:val="left"/>
        <w:rPr>
          <w:b/>
          <w:u w:val="single"/>
          <w:shd w:val="clear" w:fill="FFFF00"/>
        </w:rPr>
      </w:pPr>
      <w:r>
        <w:rPr>
          <w:b/>
          <w:u w:val="single"/>
          <w:shd w:val="clear" w:fill="FFFF00"/>
        </w:rPr>
        <w:t xml:space="preserve">Asiakirjan numero 32217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"Yrityksen mies" on myös termi, joka liittyy </w:t>
      </w:r>
      <w:r>
        <w:rPr>
          <w:color w:val="A9A9A9"/>
        </w:rPr>
        <w:t xml:space="preserve">"kyllä-mieheen" eli henkilöön, joka tekee kaiken, mitä hänen esimiehensä vaativat häneltä</w:t>
      </w:r>
      <w:r>
        <w:rPr/>
        <w:t xml:space="preserve">: toisin sanoen henkilöön, jonka ensisijainen uskollisuus kohdistuu yritykseen eikä niinkään työtovereihin tai ystäviin.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yritysmies</w:t>
      </w:r>
    </w:p>
    <w:p>
      <w:pPr>
        <w:pStyle w:val="TextBody"/>
        <w:bidi w:val="0"/>
        <w:jc w:val="left"/>
        <w:rPr>
          <w:b/>
          <w:u w:val="single"/>
          <w:shd w:val="clear" w:fill="FFFF00"/>
        </w:rPr>
      </w:pPr>
      <w:r>
        <w:rPr>
          <w:b/>
          <w:u w:val="single"/>
          <w:shd w:val="clear" w:fill="FFFF00"/>
        </w:rPr>
        <w:t xml:space="preserve">Asiakirjan numero 32218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uusittiin viidenneksi kaudeksi 14. syyskuuta 2016. Se sai ensi-iltansa </w:t>
      </w:r>
      <w:r>
        <w:rPr>
          <w:color w:val="A9A9A9"/>
        </w:rPr>
        <w:t xml:space="preserve">8. huhtikuuta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Mountain Monstersin 6. kausi?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72"/>
        <w:gridCol w:w="886"/>
        <w:gridCol w:w="1923"/>
        <w:gridCol w:w="6524"/>
      </w:tblGrid>
      <w:tr>
        <w:trPr/>
        <w:tc>
          <w:tcPr>
            <w:tcW w:w="872" w:type="dxa"/>
            <w:tcBorders/>
            <w:vAlign w:val="center"/>
          </w:tcPr>
          <w:p>
            <w:pPr>
              <w:pStyle w:val="TableHeading"/>
              <w:suppressLineNumbers/>
              <w:bidi w:val="0"/>
              <w:spacing w:before="0" w:after="283"/>
              <w:jc w:val="center"/>
              <w:rPr/>
            </w:pPr>
            <w:r>
              <w:rPr/>
              <w:t xml:space="preserve">Ei. </w:t>
            </w:r>
          </w:p>
        </w:tc>
        <w:tc>
          <w:tcPr>
            <w:tcW w:w="886" w:type="dxa"/>
            <w:tcBorders/>
            <w:vAlign w:val="center"/>
          </w:tcPr>
          <w:p>
            <w:pPr>
              <w:pStyle w:val="TableHeading"/>
              <w:suppressLineNumbers/>
              <w:bidi w:val="0"/>
              <w:spacing w:before="0" w:after="283"/>
              <w:jc w:val="center"/>
              <w:rPr/>
            </w:pPr>
            <w:r>
              <w:rPr/>
              <w:t xml:space="preserve">Nro kauden aikana </w:t>
            </w:r>
          </w:p>
        </w:tc>
        <w:tc>
          <w:tcPr>
            <w:tcW w:w="1923" w:type="dxa"/>
            <w:tcBorders/>
            <w:vAlign w:val="center"/>
          </w:tcPr>
          <w:p>
            <w:pPr>
              <w:pStyle w:val="TableHeading"/>
              <w:suppressLineNumbers/>
              <w:bidi w:val="0"/>
              <w:spacing w:before="0" w:after="283"/>
              <w:jc w:val="center"/>
              <w:rPr/>
            </w:pPr>
            <w:r>
              <w:rPr/>
              <w:t xml:space="preserve">Otsikko </w:t>
            </w:r>
          </w:p>
        </w:tc>
        <w:tc>
          <w:tcPr>
            <w:tcW w:w="6524" w:type="dxa"/>
            <w:tcBorders/>
            <w:vAlign w:val="center"/>
          </w:tcPr>
          <w:p>
            <w:pPr>
              <w:pStyle w:val="TableHeading"/>
              <w:suppressLineNumbers/>
              <w:bidi w:val="0"/>
              <w:spacing w:before="0" w:after="283"/>
              <w:jc w:val="center"/>
              <w:rPr/>
            </w:pPr>
            <w:r>
              <w:rPr/>
              <w:t xml:space="preserve">Alkuperäinen lähetyspäivä </w:t>
            </w:r>
          </w:p>
        </w:tc>
      </w:tr>
      <w:tr>
        <w:trPr/>
        <w:tc>
          <w:tcPr>
            <w:tcW w:w="872" w:type="dxa"/>
            <w:tcBorders/>
            <w:vAlign w:val="center"/>
          </w:tcPr>
          <w:p>
            <w:pPr>
              <w:pStyle w:val="TableHeading"/>
              <w:suppressLineNumbers/>
              <w:bidi w:val="0"/>
              <w:spacing w:before="0" w:after="283"/>
              <w:jc w:val="center"/>
              <w:rPr/>
            </w:pPr>
            <w:r>
              <w:rPr/>
              <w:t xml:space="preserve">42 </w:t>
            </w:r>
          </w:p>
        </w:tc>
        <w:tc>
          <w:tcPr>
            <w:tcW w:w="886"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"Konnaryhmä nousee: Osa 1'' </w:t>
            </w:r>
          </w:p>
        </w:tc>
        <w:tc>
          <w:tcPr>
            <w:tcW w:w="6524" w:type="dxa"/>
            <w:tcBorders/>
            <w:vAlign w:val="center"/>
          </w:tcPr>
          <w:p>
            <w:pPr>
              <w:pStyle w:val="TableContents"/>
              <w:bidi w:val="0"/>
              <w:spacing w:before="0" w:after="283"/>
              <w:jc w:val="left"/>
              <w:rPr/>
            </w:pPr>
            <w:r>
              <w:rPr/>
              <w:t xml:space="preserve">8. huhtikuuta 2017 (2017-04-08) Yhdeksän kuukauden hiljaisuuden jälkeen Rogue Team ilmestyy varjoista, kun tiimin jäsen Buck yrittää ottaa asiat omiin käsiinsä; AIMS-tiimi kohtaa tämän toisen salaperäisen tiimin saadakseen selville, keitä he ovat ja mitä he haluavat. </w:t>
            </w:r>
          </w:p>
        </w:tc>
      </w:tr>
      <w:tr>
        <w:trPr/>
        <w:tc>
          <w:tcPr>
            <w:tcW w:w="872" w:type="dxa"/>
            <w:tcBorders/>
            <w:vAlign w:val="center"/>
          </w:tcPr>
          <w:p>
            <w:pPr>
              <w:pStyle w:val="TableHeading"/>
              <w:suppressLineNumbers/>
              <w:bidi w:val="0"/>
              <w:spacing w:before="0" w:after="283"/>
              <w:jc w:val="center"/>
              <w:rPr/>
            </w:pPr>
            <w:r>
              <w:rPr/>
              <w:t xml:space="preserve">43 </w:t>
            </w:r>
          </w:p>
        </w:tc>
        <w:tc>
          <w:tcPr>
            <w:tcW w:w="886"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"Konnaryhmä nousee: Osa 2'' </w:t>
            </w:r>
          </w:p>
        </w:tc>
        <w:tc>
          <w:tcPr>
            <w:tcW w:w="6524" w:type="dxa"/>
            <w:tcBorders/>
            <w:vAlign w:val="center"/>
          </w:tcPr>
          <w:p>
            <w:pPr>
              <w:pStyle w:val="TableContents"/>
              <w:bidi w:val="0"/>
              <w:spacing w:before="0" w:after="283"/>
              <w:jc w:val="left"/>
              <w:rPr/>
            </w:pPr>
            <w:r>
              <w:rPr/>
              <w:t xml:space="preserve">15. huhtikuuta 2017 (2017-04-15) Kaappauksen jälkeen AIMS-tiimi kohtaa salaperäisen miehen, joka tarjoaa heille uskomattoman sopimuksen. Tiimi huomaa yhtäkkiä, että Trapper on kateissa, ja he lähtevät etsimään häntä kilpaa aikaa vastaan löydettyään hänen verijälkensä. </w:t>
            </w:r>
          </w:p>
        </w:tc>
      </w:tr>
      <w:tr>
        <w:trPr/>
        <w:tc>
          <w:tcPr>
            <w:tcW w:w="872" w:type="dxa"/>
            <w:tcBorders/>
            <w:vAlign w:val="center"/>
          </w:tcPr>
          <w:p>
            <w:pPr>
              <w:pStyle w:val="TableHeading"/>
              <w:suppressLineNumbers/>
              <w:bidi w:val="0"/>
              <w:spacing w:before="0" w:after="283"/>
              <w:jc w:val="center"/>
              <w:rPr/>
            </w:pPr>
            <w:r>
              <w:rPr/>
              <w:t xml:space="preserve">44 </w:t>
            </w:r>
          </w:p>
        </w:tc>
        <w:tc>
          <w:tcPr>
            <w:tcW w:w="886"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"Sisään pimeään metsään </w:t>
            </w:r>
          </w:p>
        </w:tc>
        <w:tc>
          <w:tcPr>
            <w:tcW w:w="6524" w:type="dxa"/>
            <w:tcBorders/>
            <w:vAlign w:val="center"/>
          </w:tcPr>
          <w:p>
            <w:pPr>
              <w:pStyle w:val="TableContents"/>
              <w:bidi w:val="0"/>
              <w:spacing w:before="0" w:after="283"/>
              <w:jc w:val="left"/>
              <w:rPr/>
            </w:pPr>
            <w:r>
              <w:rPr/>
              <w:t xml:space="preserve">22. huhtikuuta 2017 (2017-04-22) AIMS-tiimi menee pimeään metsään vangitakseen metsän naisen, mutta huomaa, että metsässä asuu toinenkin salaperäinen olento: Musta susi. </w:t>
            </w:r>
          </w:p>
        </w:tc>
      </w:tr>
      <w:tr>
        <w:trPr/>
        <w:tc>
          <w:tcPr>
            <w:tcW w:w="872" w:type="dxa"/>
            <w:tcBorders/>
            <w:vAlign w:val="center"/>
          </w:tcPr>
          <w:p>
            <w:pPr>
              <w:pStyle w:val="TableHeading"/>
              <w:suppressLineNumbers/>
              <w:bidi w:val="0"/>
              <w:spacing w:before="0" w:after="283"/>
              <w:jc w:val="center"/>
              <w:rPr/>
            </w:pPr>
            <w:r>
              <w:rPr/>
              <w:t xml:space="preserve">45 </w:t>
            </w:r>
          </w:p>
        </w:tc>
        <w:tc>
          <w:tcPr>
            <w:tcW w:w="886" w:type="dxa"/>
            <w:tcBorders/>
            <w:vAlign w:val="center"/>
          </w:tcPr>
          <w:p>
            <w:pPr>
              <w:pStyle w:val="TableContents"/>
              <w:bidi w:val="0"/>
              <w:spacing w:before="0" w:after="283"/>
              <w:jc w:val="left"/>
              <w:rPr>
                <w:sz w:val="4"/>
                <w:szCs w:val="4"/>
              </w:rPr>
            </w:pPr>
            <w:r>
              <w:rPr>
                <w:sz w:val="4"/>
                <w:szCs w:val="4"/>
              </w:rPr>
            </w:r>
          </w:p>
        </w:tc>
        <w:tc>
          <w:tcPr>
            <w:tcW w:w="1923" w:type="dxa"/>
            <w:tcBorders/>
            <w:vAlign w:val="center"/>
          </w:tcPr>
          <w:p>
            <w:pPr>
              <w:pStyle w:val="TableContents"/>
              <w:bidi w:val="0"/>
              <w:spacing w:before="0" w:after="283"/>
              <w:jc w:val="left"/>
              <w:rPr/>
            </w:pPr>
            <w:r>
              <w:rPr/>
              <w:t xml:space="preserve">"Musta susi </w:t>
            </w:r>
          </w:p>
        </w:tc>
        <w:tc>
          <w:tcPr>
            <w:tcW w:w="6524" w:type="dxa"/>
            <w:tcBorders/>
            <w:vAlign w:val="center"/>
          </w:tcPr>
          <w:p>
            <w:pPr>
              <w:pStyle w:val="TableContents"/>
              <w:bidi w:val="0"/>
              <w:spacing w:before="0" w:after="283"/>
              <w:jc w:val="left"/>
              <w:rPr/>
            </w:pPr>
            <w:r>
              <w:rPr/>
              <w:t xml:space="preserve">29. huhtikuuta 2017 (2017-04-29) AIMS-tiimi saa tietää, että Musta susi -niminen salaperäinen olento vaeltaa Pimeässä metsässä; shamaani paljastaa, että Mustan suden läsnäolo voi merkitä katastrofia Jeffille, jonka käytös edelleen vaivaa tiimiä. </w:t>
            </w:r>
          </w:p>
        </w:tc>
      </w:tr>
      <w:tr>
        <w:trPr/>
        <w:tc>
          <w:tcPr>
            <w:tcW w:w="872" w:type="dxa"/>
            <w:tcBorders/>
            <w:vAlign w:val="center"/>
          </w:tcPr>
          <w:p>
            <w:pPr>
              <w:pStyle w:val="TableHeading"/>
              <w:suppressLineNumbers/>
              <w:bidi w:val="0"/>
              <w:spacing w:before="0" w:after="283"/>
              <w:jc w:val="center"/>
              <w:rPr/>
            </w:pPr>
            <w:r>
              <w:rPr/>
              <w:t xml:space="preserve">46 </w:t>
            </w:r>
          </w:p>
        </w:tc>
        <w:tc>
          <w:tcPr>
            <w:tcW w:w="886" w:type="dxa"/>
            <w:tcBorders/>
            <w:vAlign w:val="center"/>
          </w:tcPr>
          <w:p>
            <w:pPr>
              <w:pStyle w:val="TableContents"/>
              <w:bidi w:val="0"/>
              <w:spacing w:before="0" w:after="283"/>
              <w:jc w:val="left"/>
              <w:rPr/>
            </w:pPr>
            <w:r>
              <w:rPr/>
              <w:t xml:space="preserve">Erityinen </w:t>
            </w:r>
          </w:p>
        </w:tc>
        <w:tc>
          <w:tcPr>
            <w:tcW w:w="1923" w:type="dxa"/>
            <w:tcBorders/>
            <w:vAlign w:val="center"/>
          </w:tcPr>
          <w:p>
            <w:pPr>
              <w:pStyle w:val="TableContents"/>
              <w:bidi w:val="0"/>
              <w:spacing w:before="0" w:after="283"/>
              <w:jc w:val="left"/>
              <w:rPr/>
            </w:pPr>
            <w:r>
              <w:rPr/>
              <w:t xml:space="preserve">``Superfan Edition'' </w:t>
            </w:r>
          </w:p>
        </w:tc>
        <w:tc>
          <w:tcPr>
            <w:tcW w:w="6524" w:type="dxa"/>
            <w:tcBorders/>
            <w:vAlign w:val="center"/>
          </w:tcPr>
          <w:p>
            <w:pPr>
              <w:pStyle w:val="TableContents"/>
              <w:bidi w:val="0"/>
              <w:spacing w:before="0" w:after="283"/>
              <w:jc w:val="left"/>
              <w:rPr/>
            </w:pPr>
            <w:r>
              <w:rPr/>
              <w:t xml:space="preserve">Toukokuu 6, 2017 (2017-05-06) AIMS-tiimi jakaa ajatuksiaan, vastaa fanien suurimpiin kysymyksiin ja kertoo suosikkitarinoitaan tien päältä. </w:t>
            </w:r>
          </w:p>
        </w:tc>
      </w:tr>
      <w:tr>
        <w:trPr/>
        <w:tc>
          <w:tcPr>
            <w:tcW w:w="872" w:type="dxa"/>
            <w:tcBorders/>
            <w:vAlign w:val="center"/>
          </w:tcPr>
          <w:p>
            <w:pPr>
              <w:pStyle w:val="TableHeading"/>
              <w:suppressLineNumbers/>
              <w:bidi w:val="0"/>
              <w:spacing w:before="0" w:after="283"/>
              <w:jc w:val="center"/>
              <w:rPr/>
            </w:pPr>
            <w:r>
              <w:rPr/>
              <w:t xml:space="preserve">47 </w:t>
            </w:r>
          </w:p>
        </w:tc>
        <w:tc>
          <w:tcPr>
            <w:tcW w:w="886" w:type="dxa"/>
            <w:tcBorders/>
            <w:vAlign w:val="center"/>
          </w:tcPr>
          <w:p>
            <w:pPr>
              <w:pStyle w:val="TableContents"/>
              <w:bidi w:val="0"/>
              <w:spacing w:before="0" w:after="283"/>
              <w:jc w:val="left"/>
              <w:rPr/>
            </w:pPr>
            <w:r>
              <w:rPr/>
              <w:t xml:space="preserve">5 </w:t>
            </w:r>
          </w:p>
        </w:tc>
        <w:tc>
          <w:tcPr>
            <w:tcW w:w="1923" w:type="dxa"/>
            <w:tcBorders/>
            <w:vAlign w:val="center"/>
          </w:tcPr>
          <w:p>
            <w:pPr>
              <w:pStyle w:val="TableContents"/>
              <w:bidi w:val="0"/>
              <w:spacing w:before="0" w:after="283"/>
              <w:jc w:val="left"/>
              <w:rPr/>
            </w:pPr>
            <w:r>
              <w:rPr/>
              <w:t xml:space="preserve">"Huckleberryn saalistaja. </w:t>
            </w:r>
          </w:p>
        </w:tc>
        <w:tc>
          <w:tcPr>
            <w:tcW w:w="6524" w:type="dxa"/>
            <w:tcBorders/>
            <w:vAlign w:val="center"/>
          </w:tcPr>
          <w:p>
            <w:pPr>
              <w:pStyle w:val="TableContents"/>
              <w:bidi w:val="0"/>
              <w:spacing w:before="0" w:after="283"/>
              <w:jc w:val="left"/>
              <w:rPr/>
            </w:pPr>
            <w:r>
              <w:rPr/>
              <w:t xml:space="preserve">13. toukokuuta 2017 (2017-05-13) Kun AIMS-tiimi on jakautunut kahtia, Jeffin on keksittävä vastauksia pimeästä metsästä; samalla kun tiimi saa todisteita Mustasta sudesta, Huckleberry paljastaa, että salaperäinen olento vaanii tiimiä, ja joutuu taistelemaan hengestään. </w:t>
            </w:r>
          </w:p>
        </w:tc>
      </w:tr>
      <w:tr>
        <w:trPr/>
        <w:tc>
          <w:tcPr>
            <w:tcW w:w="872" w:type="dxa"/>
            <w:tcBorders/>
            <w:vAlign w:val="center"/>
          </w:tcPr>
          <w:p>
            <w:pPr>
              <w:pStyle w:val="TableHeading"/>
              <w:suppressLineNumbers/>
              <w:bidi w:val="0"/>
              <w:spacing w:before="0" w:after="283"/>
              <w:jc w:val="center"/>
              <w:rPr/>
            </w:pPr>
            <w:r>
              <w:rPr/>
              <w:t xml:space="preserve">48 </w:t>
            </w:r>
          </w:p>
        </w:tc>
        <w:tc>
          <w:tcPr>
            <w:tcW w:w="886" w:type="dxa"/>
            <w:tcBorders/>
            <w:vAlign w:val="center"/>
          </w:tcPr>
          <w:p>
            <w:pPr>
              <w:pStyle w:val="TableContents"/>
              <w:bidi w:val="0"/>
              <w:spacing w:before="0" w:after="283"/>
              <w:jc w:val="left"/>
              <w:rPr/>
            </w:pPr>
            <w:r>
              <w:rPr/>
              <w:t xml:space="preserve">6 </w:t>
            </w:r>
          </w:p>
        </w:tc>
        <w:tc>
          <w:tcPr>
            <w:tcW w:w="1923" w:type="dxa"/>
            <w:tcBorders/>
            <w:vAlign w:val="center"/>
          </w:tcPr>
          <w:p>
            <w:pPr>
              <w:pStyle w:val="TableContents"/>
              <w:bidi w:val="0"/>
              <w:spacing w:before="0" w:after="283"/>
              <w:jc w:val="left"/>
              <w:rPr/>
            </w:pPr>
            <w:r>
              <w:rPr/>
              <w:t xml:space="preserve">``Pohjoismaiden kolme rengasta'' </w:t>
            </w:r>
          </w:p>
        </w:tc>
        <w:tc>
          <w:tcPr>
            <w:tcW w:w="6524" w:type="dxa"/>
            <w:tcBorders/>
            <w:vAlign w:val="center"/>
          </w:tcPr>
          <w:p>
            <w:pPr>
              <w:pStyle w:val="TableContents"/>
              <w:bidi w:val="0"/>
              <w:spacing w:before="0" w:after="283"/>
              <w:jc w:val="left"/>
              <w:rPr/>
            </w:pPr>
            <w:r>
              <w:rPr/>
              <w:t xml:space="preserve">20. toukokuuta 2017 (2017-05-20) Järkyttävän löydön jälkeen Buck suuntaa pimeään metsään ja kohtaa jonkun menneisyydestään; Huckleberry tajuaa, että peto, jonka kanssa hän oli vastakkain, haluaa kostaa; Ryhmä seuraa Jeffin jättämiä jälkiä ja löytää salaperäiset Kolme Sormusta. </w:t>
            </w:r>
          </w:p>
        </w:tc>
      </w:tr>
      <w:tr>
        <w:trPr/>
        <w:tc>
          <w:tcPr>
            <w:tcW w:w="872" w:type="dxa"/>
            <w:tcBorders/>
            <w:vAlign w:val="center"/>
          </w:tcPr>
          <w:p>
            <w:pPr>
              <w:pStyle w:val="TableHeading"/>
              <w:suppressLineNumbers/>
              <w:bidi w:val="0"/>
              <w:spacing w:before="0" w:after="283"/>
              <w:jc w:val="center"/>
              <w:rPr/>
            </w:pPr>
            <w:r>
              <w:rPr/>
              <w:t xml:space="preserve">49 </w:t>
            </w:r>
          </w:p>
        </w:tc>
        <w:tc>
          <w:tcPr>
            <w:tcW w:w="886" w:type="dxa"/>
            <w:tcBorders/>
            <w:vAlign w:val="center"/>
          </w:tcPr>
          <w:p>
            <w:pPr>
              <w:pStyle w:val="TableContents"/>
              <w:bidi w:val="0"/>
              <w:spacing w:before="0" w:after="283"/>
              <w:jc w:val="left"/>
              <w:rPr/>
            </w:pPr>
            <w:r>
              <w:rPr/>
              <w:t xml:space="preserve">7 </w:t>
            </w:r>
          </w:p>
        </w:tc>
        <w:tc>
          <w:tcPr>
            <w:tcW w:w="1923" w:type="dxa"/>
            <w:tcBorders/>
            <w:vAlign w:val="center"/>
          </w:tcPr>
          <w:p>
            <w:pPr>
              <w:pStyle w:val="TableContents"/>
              <w:bidi w:val="0"/>
              <w:spacing w:before="0" w:after="283"/>
              <w:jc w:val="left"/>
              <w:rPr/>
            </w:pPr>
            <w:r>
              <w:rPr/>
              <w:t xml:space="preserve">Pienen tytön salaisuus </w:t>
            </w:r>
          </w:p>
        </w:tc>
        <w:tc>
          <w:tcPr>
            <w:tcW w:w="6524" w:type="dxa"/>
            <w:tcBorders/>
            <w:vAlign w:val="center"/>
          </w:tcPr>
          <w:p>
            <w:pPr>
              <w:pStyle w:val="TableContents"/>
              <w:bidi w:val="0"/>
              <w:spacing w:before="0" w:after="283"/>
              <w:jc w:val="left"/>
              <w:rPr/>
            </w:pPr>
            <w:r>
              <w:rPr/>
              <w:t xml:space="preserve">27. toukokuuta 2017 (2017-05-27) Tiimi saa selville, mitä Jeff teki Three Ringsissä; tiimi saa tietää, mitä Buck löysi puhelimestaan; Buck lähtee Three Ringsiin ottaakseen yhteyttä Pikkutyttöön, joka näyttää olevan avain Pimeään metsään. </w:t>
            </w:r>
          </w:p>
        </w:tc>
      </w:tr>
      <w:tr>
        <w:trPr/>
        <w:tc>
          <w:tcPr>
            <w:tcW w:w="872" w:type="dxa"/>
            <w:tcBorders/>
            <w:vAlign w:val="center"/>
          </w:tcPr>
          <w:p>
            <w:pPr>
              <w:pStyle w:val="TableHeading"/>
              <w:suppressLineNumbers/>
              <w:bidi w:val="0"/>
              <w:spacing w:before="0" w:after="283"/>
              <w:jc w:val="center"/>
              <w:rPr/>
            </w:pPr>
            <w:r>
              <w:rPr/>
              <w:t xml:space="preserve">50 </w:t>
            </w:r>
          </w:p>
        </w:tc>
        <w:tc>
          <w:tcPr>
            <w:tcW w:w="886" w:type="dxa"/>
            <w:tcBorders/>
            <w:vAlign w:val="center"/>
          </w:tcPr>
          <w:p>
            <w:pPr>
              <w:pStyle w:val="TableContents"/>
              <w:bidi w:val="0"/>
              <w:spacing w:before="0" w:after="283"/>
              <w:jc w:val="left"/>
              <w:rPr/>
            </w:pPr>
            <w:r>
              <w:rPr/>
              <w:t xml:space="preserve">8 </w:t>
            </w:r>
          </w:p>
        </w:tc>
        <w:tc>
          <w:tcPr>
            <w:tcW w:w="1923" w:type="dxa"/>
            <w:tcBorders/>
            <w:vAlign w:val="center"/>
          </w:tcPr>
          <w:p>
            <w:pPr>
              <w:pStyle w:val="TableContents"/>
              <w:bidi w:val="0"/>
              <w:spacing w:before="0" w:after="283"/>
              <w:jc w:val="left"/>
              <w:rPr/>
            </w:pPr>
            <w:r>
              <w:rPr/>
              <w:t xml:space="preserve">Verikallo ja metsän nainen </w:t>
            </w:r>
          </w:p>
        </w:tc>
        <w:tc>
          <w:tcPr>
            <w:tcW w:w="6524" w:type="dxa"/>
            <w:tcBorders/>
            <w:vAlign w:val="center"/>
          </w:tcPr>
          <w:p>
            <w:pPr>
              <w:pStyle w:val="TableContents"/>
              <w:bidi w:val="0"/>
              <w:spacing w:before="0" w:after="283"/>
              <w:jc w:val="left"/>
              <w:rPr/>
            </w:pPr>
            <w:r>
              <w:rPr/>
              <w:t xml:space="preserve">3. kesäkuuta 2017 (2017-06-03) Buck etsii Pikkutyttöä sen jälkeen, kun hän on ottanut häneen yhteyttä ja tämä on kadonnut; muu AIMS-tiimi hiipii mökkiin etsimään vastauksia toisen tiimin aikeista; Buck joutuu kohtaamaan Metsän naisen. Tämä jakso julkaistiin 27. toukokuuta 2017 Destination America -sovelluksen kautta - ensimmäinen kerta, kun Mountain Monsters -jakso oli saatavilla ennen sen säännöllistä lähetystä.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mountain monsters kuinka monta jaksoa kaudella 5</w:t>
      </w:r>
    </w:p>
    <w:p>
      <w:pPr>
        <w:pStyle w:val="TextBody"/>
        <w:bidi w:val="0"/>
        <w:jc w:val="left"/>
        <w:rPr>
          <w:b/>
          <w:u w:val="single"/>
          <w:shd w:val="clear" w:fill="FFFF00"/>
        </w:rPr>
      </w:pPr>
      <w:r>
        <w:rPr>
          <w:b/>
          <w:u w:val="single"/>
          <w:shd w:val="clear" w:fill="FFFF00"/>
        </w:rPr>
        <w:t xml:space="preserve">Asiakirjan numero 32219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``Him &amp; I'' on yhdysvaltalaisen </w:t>
      </w:r>
      <w:r>
        <w:rPr>
          <w:color w:val="A9A9A9"/>
        </w:rPr>
        <w:t xml:space="preserve">räppäri G-Eazyn ja laulaja Halseyn </w:t>
      </w:r>
      <w:r>
        <w:rPr/>
        <w:t xml:space="preserve">levyttämä kappale</w:t>
      </w:r>
      <w:r>
        <w:rPr/>
        <w:t xml:space="preserve">. Sen ovat kirjoittaneet G-Eazy, Halsey, Edgar Machuca, Jim Lavigne, Dakarai Gwitira, Madison Love ja The Futuristics, ja tuotannosta vastasi jälkimmäinen. Kappale julkaistiin RCA Recordsin kautta 5. joulukuuta 2017 toisena singlenä G-Eazyn neljänneltä studioalbumilta The Beautiful &amp; Damned. Single ylsi listojen top 20:een Yhdysvalloissa, Australiassa, Kanadassa sekä useissa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lopulta, se on hän ja minä.</w:t>
      </w:r>
    </w:p>
    <w:p>
      <w:pPr>
        <w:pStyle w:val="TextBody"/>
        <w:bidi w:val="0"/>
        <w:jc w:val="left"/>
        <w:rPr>
          <w:b/>
          <w:u w:val="single"/>
          <w:shd w:val="clear" w:fill="FFFF00"/>
        </w:rPr>
      </w:pPr>
      <w:r>
        <w:rPr>
          <w:b/>
          <w:u w:val="single"/>
          <w:shd w:val="clear" w:fill="FFFF00"/>
        </w:rPr>
        <w:t xml:space="preserve">Asiakirjan numero 32220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Seguin sijaitsee Guadalupen piirikunnan keskellä osoitteessa 29 ° 34 ′ 28'' N 97 ° 57 ′ 55'' W </w:t>
      </w:r>
      <w:r>
        <w:rPr/>
        <w:t xml:space="preserve">/ </w:t>
      </w:r>
      <w:r>
        <w:rPr/>
        <w:t xml:space="preserve">29.57444 ° N 97.96528 ° W </w:t>
      </w:r>
      <w:r>
        <w:rPr/>
        <w:t xml:space="preserve">/ 29.57444;-97.96528 (29.574329,-97.965332). Se sijaitsee </w:t>
      </w:r>
      <w:r>
        <w:rPr>
          <w:color w:val="A9A9A9"/>
        </w:rPr>
        <w:t xml:space="preserve">56 km (35 mailia) </w:t>
      </w:r>
      <w:r>
        <w:rPr/>
        <w:t xml:space="preserve">San Antonion keskustasta itään-koilliseen, Interstate 10:llä, joka palvelee Seguinia viidellä liittymällä. Se on noin 80 km (50 mailia) Austinista etelään valtatietä 123 pitkin Interstate 35:n kautta tai 100 km (62 mailia) maksullista valtatietä 130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Seguin Texas on San Antonio Texasista?</w:t>
      </w:r>
    </w:p>
    <w:p>
      <w:pPr>
        <w:pStyle w:val="TextBody"/>
        <w:bidi w:val="0"/>
        <w:jc w:val="left"/>
        <w:rPr>
          <w:b/>
          <w:u w:val="single"/>
          <w:shd w:val="clear" w:fill="FFFF00"/>
        </w:rPr>
      </w:pPr>
      <w:r>
        <w:rPr>
          <w:b/>
          <w:u w:val="single"/>
          <w:shd w:val="clear" w:fill="FFFF00"/>
        </w:rPr>
        <w:t xml:space="preserve">Asiakirjan numero 32221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Tilanneanalyysillä tarkoitetaan kokoelmaa menetelmiä, joita johtajat käyttävät analysoidakseen organisaation sisäistä ja ulkoista ympäristöä ymmärtääkseen organisaation kyvykkyyksiä, asiakkaita ja liiketoimintaympäristöä. Tilanneanalyysi koostuu useista analyysimenetelmistä: 5C-analyysi, SWOT-analyysi ja Porterin viiden voiman analyysi. Markkinointisuunnitelma laaditaan ohjaamaan yrityksiä siinä, miten ne voivat kertoa tuotteidensa hyödyistä potentiaalisten asiakkaiden tarpeisiin. Tilanneanalyysi on </w:t>
      </w:r>
      <w:r>
        <w:rPr>
          <w:color w:val="A9A9A9"/>
        </w:rPr>
        <w:t xml:space="preserve">markkinointisuunnitelman toinen vaihe, ja se on kriittinen vaihe pitkän aikavälin asiakassuhteen luomisessa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tilanneanalyysin rooli markkinoinnin suunnitteluprosessissa</w:t>
      </w:r>
    </w:p>
    <w:p>
      <w:pPr>
        <w:pStyle w:val="TextBody"/>
        <w:bidi w:val="0"/>
        <w:jc w:val="left"/>
        <w:rPr>
          <w:b/>
          <w:u w:val="single"/>
          <w:shd w:val="clear" w:fill="FFFF00"/>
        </w:rPr>
      </w:pPr>
      <w:r>
        <w:rPr>
          <w:b/>
          <w:u w:val="single"/>
          <w:shd w:val="clear" w:fill="FFFF00"/>
        </w:rPr>
        <w:t xml:space="preserve">Asiakirjan numero 32222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Mass Transit Railway (MTR; kiinaksi </w:t>
      </w:r>
      <w:r>
        <w:rPr>
          <w:color w:val="A9A9A9"/>
        </w:rPr>
        <w:t xml:space="preserve">港 </w:t>
      </w:r>
      <w:r>
        <w:rPr>
          <w:color w:val="A9A9A9"/>
        </w:rPr>
        <w:t xml:space="preserve">鐵; kantoninkielinen Yale: Góngtit) on </w:t>
      </w:r>
      <w:r>
        <w:rPr/>
        <w:t xml:space="preserve">merkittävä julkinen liikenneverkko Hongkongissa. MTR Corporation Limitedin (MTRCL) ylläpitämä rautatieverkko koostuu raskaasta raideliikenteestä, kevyestä raideliikenteestä ja syöttöliikenteen bussiliikenteestä, joka keskittyy 11 linjan pikaraitiotieverkostoon, joka palvelee Hongkongin saaren, Kowloonin ja New Territoriesin taajama-alueita. Järjestelmään kuuluu tällä hetkellä 218,2 kilometriä (135,6 mi) rataa ja 159 asemaa, joista 91 on raskaan raideliikenteen asemia ja 68 kevyen raideliikenteen pysäkkejä. MTR on yksi maailman kannattavimmista metrojärjestelmistä; sen lipunmyyntihinnan palautusprosentti oli 187 prosenttia vuonna 2015, mikä on maailman korkein.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Hong Kongin metrojärjestelmän nimi?</w:t>
      </w:r>
    </w:p>
    <w:p>
      <w:pPr>
        <w:pStyle w:val="TextBody"/>
        <w:bidi w:val="0"/>
        <w:jc w:val="left"/>
        <w:rPr>
          <w:b/>
          <w:u w:val="single"/>
          <w:shd w:val="clear" w:fill="FFFF00"/>
        </w:rPr>
      </w:pPr>
      <w:r>
        <w:rPr>
          <w:b/>
          <w:u w:val="single"/>
          <w:shd w:val="clear" w:fill="FFFF00"/>
        </w:rPr>
        <w:t xml:space="preserve">Asiakirjan numero 32223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19"/>
        <w:gridCol w:w="1757"/>
        <w:gridCol w:w="1213"/>
        <w:gridCol w:w="5216"/>
      </w:tblGrid>
      <w:tr>
        <w:trPr/>
        <w:tc>
          <w:tcPr>
            <w:tcW w:w="2019" w:type="dxa"/>
            <w:tcBorders/>
            <w:vAlign w:val="center"/>
          </w:tcPr>
          <w:p>
            <w:pPr>
              <w:pStyle w:val="TableHeading"/>
              <w:suppressLineNumbers/>
              <w:bidi w:val="0"/>
              <w:spacing w:before="0" w:after="283"/>
              <w:jc w:val="center"/>
              <w:rPr/>
            </w:pPr>
            <w:r>
              <w:rPr/>
              <w:t xml:space="preserve">Vuodet </w:t>
            </w:r>
          </w:p>
        </w:tc>
        <w:tc>
          <w:tcPr>
            <w:tcW w:w="1757" w:type="dxa"/>
            <w:tcBorders/>
            <w:vAlign w:val="center"/>
          </w:tcPr>
          <w:p>
            <w:pPr>
              <w:pStyle w:val="TableHeading"/>
              <w:suppressLineNumbers/>
              <w:bidi w:val="0"/>
              <w:spacing w:before="0" w:after="283"/>
              <w:jc w:val="center"/>
              <w:rPr/>
            </w:pPr>
            <w:r>
              <w:rPr/>
              <w:t xml:space="preserve">Edustaja </w:t>
            </w:r>
          </w:p>
        </w:tc>
        <w:tc>
          <w:tcPr>
            <w:tcW w:w="1213" w:type="dxa"/>
            <w:tcBorders/>
            <w:vAlign w:val="center"/>
          </w:tcPr>
          <w:p>
            <w:pPr>
              <w:pStyle w:val="TableHeading"/>
              <w:suppressLineNumbers/>
              <w:bidi w:val="0"/>
              <w:spacing w:before="0" w:after="283"/>
              <w:jc w:val="center"/>
              <w:rPr/>
            </w:pPr>
            <w:r>
              <w:rPr/>
              <w:t xml:space="preserve">Puolue </w:t>
            </w:r>
          </w:p>
        </w:tc>
        <w:tc>
          <w:tcPr>
            <w:tcW w:w="5216" w:type="dxa"/>
            <w:tcBorders/>
            <w:vAlign w:val="center"/>
          </w:tcPr>
          <w:p>
            <w:pPr>
              <w:pStyle w:val="TableHeading"/>
              <w:suppressLineNumbers/>
              <w:bidi w:val="0"/>
              <w:spacing w:before="0" w:after="283"/>
              <w:jc w:val="center"/>
              <w:rPr/>
            </w:pPr>
            <w:r>
              <w:rPr/>
              <w:t xml:space="preserve">Vaalien historia </w:t>
            </w:r>
          </w:p>
        </w:tc>
      </w:tr>
      <w:tr>
        <w:trPr/>
        <w:tc>
          <w:tcPr>
            <w:tcW w:w="2019" w:type="dxa"/>
            <w:tcBorders/>
            <w:vAlign w:val="center"/>
          </w:tcPr>
          <w:p>
            <w:pPr>
              <w:pStyle w:val="TableContents"/>
              <w:bidi w:val="0"/>
              <w:spacing w:before="0" w:after="283"/>
              <w:jc w:val="left"/>
              <w:rPr/>
            </w:pPr>
            <w:r>
              <w:rPr/>
              <w:t xml:space="preserve">4. maaliskuuta 1909 Piirin perustaminen </w:t>
            </w:r>
          </w:p>
        </w:tc>
        <w:tc>
          <w:tcPr>
            <w:tcW w:w="8186" w:type="dxa"/>
            <w:gridSpan w:val="3"/>
            <w:tcBorders/>
          </w:tcPr>
          <w:p>
            <w:pPr>
              <w:pStyle w:val="TableContents"/>
              <w:bidi w:val="0"/>
              <w:spacing w:before="0" w:after="283"/>
              <w:jc w:val="left"/>
              <w:rPr>
                <w:sz w:val="4"/>
                <w:szCs w:val="4"/>
              </w:rPr>
            </w:pPr>
            <w:r>
              <w:rPr>
                <w:sz w:val="4"/>
                <w:szCs w:val="4"/>
              </w:rPr>
            </w:r>
          </w:p>
        </w:tc>
      </w:tr>
      <w:tr>
        <w:trPr/>
        <w:tc>
          <w:tcPr>
            <w:tcW w:w="2019" w:type="dxa"/>
            <w:tcBorders/>
            <w:vAlign w:val="center"/>
          </w:tcPr>
          <w:p>
            <w:pPr>
              <w:pStyle w:val="TableContents"/>
              <w:bidi w:val="0"/>
              <w:spacing w:before="0" w:after="283"/>
              <w:jc w:val="left"/>
              <w:rPr/>
            </w:pPr>
            <w:r>
              <w:rPr/>
              <w:t xml:space="preserve">4. maaliskuuta 1909 -- 3. maaliskuuta 1917 </w:t>
            </w:r>
          </w:p>
        </w:tc>
        <w:tc>
          <w:tcPr>
            <w:tcW w:w="1757" w:type="dxa"/>
            <w:tcBorders/>
            <w:vAlign w:val="center"/>
          </w:tcPr>
          <w:p>
            <w:pPr>
              <w:pStyle w:val="TableContents"/>
              <w:bidi w:val="0"/>
              <w:spacing w:before="0" w:after="283"/>
              <w:jc w:val="left"/>
              <w:rPr/>
            </w:pPr>
            <w:r>
              <w:rPr/>
              <w:t xml:space="preserve">William E. Humphrey </w:t>
            </w:r>
          </w:p>
        </w:tc>
        <w:tc>
          <w:tcPr>
            <w:tcW w:w="1213" w:type="dxa"/>
            <w:tcBorders/>
            <w:vAlign w:val="center"/>
          </w:tcPr>
          <w:p>
            <w:pPr>
              <w:pStyle w:val="TableContents"/>
              <w:bidi w:val="0"/>
              <w:spacing w:before="0" w:after="283"/>
              <w:jc w:val="left"/>
              <w:rPr/>
            </w:pPr>
            <w:r>
              <w:rPr/>
              <w:t xml:space="preserve">Tasavaltalainen </w:t>
            </w:r>
          </w:p>
        </w:tc>
        <w:tc>
          <w:tcPr>
            <w:tcW w:w="5216" w:type="dxa"/>
            <w:tcBorders/>
            <w:vAlign w:val="center"/>
          </w:tcPr>
          <w:p>
            <w:pPr>
              <w:pStyle w:val="TableContents"/>
              <w:bidi w:val="0"/>
              <w:spacing w:before="0" w:after="283"/>
              <w:jc w:val="left"/>
              <w:rPr/>
            </w:pPr>
            <w:r>
              <w:rPr/>
              <w:t xml:space="preserve">Uudelleenjako at-large-paikalta. </w:t>
            </w:r>
          </w:p>
        </w:tc>
      </w:tr>
      <w:tr>
        <w:trPr/>
        <w:tc>
          <w:tcPr>
            <w:tcW w:w="2019" w:type="dxa"/>
            <w:tcBorders/>
            <w:vAlign w:val="center"/>
          </w:tcPr>
          <w:p>
            <w:pPr>
              <w:pStyle w:val="TableContents"/>
              <w:bidi w:val="0"/>
              <w:spacing w:before="0" w:after="283"/>
              <w:jc w:val="left"/>
              <w:rPr/>
            </w:pPr>
            <w:r>
              <w:rPr/>
              <w:t xml:space="preserve">4. maaliskuuta 1917 -- 3. maaliskuuta 1931 </w:t>
            </w:r>
          </w:p>
        </w:tc>
        <w:tc>
          <w:tcPr>
            <w:tcW w:w="1757" w:type="dxa"/>
            <w:tcBorders/>
            <w:vAlign w:val="center"/>
          </w:tcPr>
          <w:p>
            <w:pPr>
              <w:pStyle w:val="TableContents"/>
              <w:bidi w:val="0"/>
              <w:spacing w:before="0" w:after="283"/>
              <w:jc w:val="left"/>
              <w:rPr/>
            </w:pPr>
            <w:r>
              <w:rPr/>
              <w:t xml:space="preserve">John F. Miller </w:t>
            </w:r>
          </w:p>
        </w:tc>
        <w:tc>
          <w:tcPr>
            <w:tcW w:w="1213" w:type="dxa"/>
            <w:tcBorders/>
            <w:vAlign w:val="center"/>
          </w:tcPr>
          <w:p>
            <w:pPr>
              <w:pStyle w:val="TableContents"/>
              <w:bidi w:val="0"/>
              <w:spacing w:before="0" w:after="283"/>
              <w:jc w:val="left"/>
              <w:rPr/>
            </w:pPr>
            <w:r>
              <w:rPr/>
              <w:t xml:space="preserve">Tasavaltalainen </w:t>
            </w:r>
          </w:p>
        </w:tc>
        <w:tc>
          <w:tcPr>
            <w:tcW w:w="5216" w:type="dxa"/>
            <w:tcBorders/>
            <w:vAlign w:val="center"/>
          </w:tcPr>
          <w:p>
            <w:pPr>
              <w:pStyle w:val="TableContents"/>
              <w:bidi w:val="0"/>
              <w:spacing w:before="0" w:after="283"/>
              <w:jc w:val="left"/>
              <w:rPr/>
            </w:pPr>
            <w:r>
              <w:rPr/>
              <w:t xml:space="preserve">Hävisi Ralph Horrille republikaanien ehdokkuudesta </w:t>
            </w:r>
          </w:p>
        </w:tc>
      </w:tr>
      <w:tr>
        <w:trPr/>
        <w:tc>
          <w:tcPr>
            <w:tcW w:w="2019" w:type="dxa"/>
            <w:tcBorders/>
            <w:vAlign w:val="center"/>
          </w:tcPr>
          <w:p>
            <w:pPr>
              <w:pStyle w:val="TableContents"/>
              <w:bidi w:val="0"/>
              <w:spacing w:before="0" w:after="283"/>
              <w:jc w:val="left"/>
              <w:rPr/>
            </w:pPr>
            <w:r>
              <w:rPr/>
              <w:t xml:space="preserve">4. maaliskuuta 1931 -- 3. maaliskuuta 1933 </w:t>
            </w:r>
          </w:p>
        </w:tc>
        <w:tc>
          <w:tcPr>
            <w:tcW w:w="1757" w:type="dxa"/>
            <w:tcBorders/>
            <w:vAlign w:val="center"/>
          </w:tcPr>
          <w:p>
            <w:pPr>
              <w:pStyle w:val="TableContents"/>
              <w:bidi w:val="0"/>
              <w:spacing w:before="0" w:after="283"/>
              <w:jc w:val="left"/>
              <w:rPr/>
            </w:pPr>
            <w:r>
              <w:rPr/>
              <w:t xml:space="preserve">Ralph A. Horr </w:t>
            </w:r>
          </w:p>
        </w:tc>
        <w:tc>
          <w:tcPr>
            <w:tcW w:w="1213" w:type="dxa"/>
            <w:tcBorders/>
            <w:vAlign w:val="center"/>
          </w:tcPr>
          <w:p>
            <w:pPr>
              <w:pStyle w:val="TableContents"/>
              <w:bidi w:val="0"/>
              <w:spacing w:before="0" w:after="283"/>
              <w:jc w:val="left"/>
              <w:rPr/>
            </w:pPr>
            <w:r>
              <w:rPr/>
              <w:t xml:space="preserve">Tasavaltalainen </w:t>
            </w:r>
          </w:p>
        </w:tc>
        <w:tc>
          <w:tcPr>
            <w:tcW w:w="5216" w:type="dxa"/>
            <w:tcBorders/>
            <w:vAlign w:val="center"/>
          </w:tcPr>
          <w:p>
            <w:pPr>
              <w:pStyle w:val="TableContents"/>
              <w:bidi w:val="0"/>
              <w:spacing w:before="0" w:after="283"/>
              <w:jc w:val="left"/>
              <w:rPr/>
            </w:pPr>
            <w:r>
              <w:rPr/>
              <w:t xml:space="preserve">Hävisi John Franklin Millerille republikaanien ehdokkuuden puolesta. </w:t>
            </w:r>
          </w:p>
        </w:tc>
      </w:tr>
      <w:tr>
        <w:trPr/>
        <w:tc>
          <w:tcPr>
            <w:tcW w:w="2019" w:type="dxa"/>
            <w:tcBorders/>
            <w:vAlign w:val="center"/>
          </w:tcPr>
          <w:p>
            <w:pPr>
              <w:pStyle w:val="TableContents"/>
              <w:bidi w:val="0"/>
              <w:spacing w:before="0" w:after="283"/>
              <w:jc w:val="left"/>
              <w:rPr/>
            </w:pPr>
            <w:r>
              <w:rPr/>
              <w:t xml:space="preserve">4. maaliskuuta 1933 -- 7. elokuuta 1936 </w:t>
            </w:r>
          </w:p>
        </w:tc>
        <w:tc>
          <w:tcPr>
            <w:tcW w:w="1757" w:type="dxa"/>
            <w:tcBorders/>
            <w:vAlign w:val="center"/>
          </w:tcPr>
          <w:p>
            <w:pPr>
              <w:pStyle w:val="TableContents"/>
              <w:bidi w:val="0"/>
              <w:spacing w:before="0" w:after="283"/>
              <w:jc w:val="left"/>
              <w:rPr/>
            </w:pPr>
            <w:r>
              <w:rPr/>
              <w:t xml:space="preserve">Marion Zioncheck </w:t>
            </w:r>
          </w:p>
        </w:tc>
        <w:tc>
          <w:tcPr>
            <w:tcW w:w="1213" w:type="dxa"/>
            <w:tcBorders/>
            <w:vAlign w:val="center"/>
          </w:tcPr>
          <w:p>
            <w:pPr>
              <w:pStyle w:val="TableContents"/>
              <w:bidi w:val="0"/>
              <w:spacing w:before="0" w:after="283"/>
              <w:jc w:val="left"/>
              <w:rPr/>
            </w:pPr>
            <w:r>
              <w:rPr/>
              <w:t xml:space="preserve">Demokraattinen </w:t>
            </w:r>
          </w:p>
        </w:tc>
        <w:tc>
          <w:tcPr>
            <w:tcW w:w="5216" w:type="dxa"/>
            <w:tcBorders/>
            <w:vAlign w:val="center"/>
          </w:tcPr>
          <w:p>
            <w:pPr>
              <w:pStyle w:val="TableContents"/>
              <w:bidi w:val="0"/>
              <w:spacing w:before="0" w:after="283"/>
              <w:jc w:val="left"/>
              <w:rPr>
                <w:sz w:val="4"/>
                <w:szCs w:val="4"/>
              </w:rPr>
            </w:pPr>
            <w:r>
              <w:rPr>
                <w:sz w:val="4"/>
                <w:szCs w:val="4"/>
              </w:rPr>
            </w:r>
          </w:p>
        </w:tc>
      </w:tr>
      <w:tr>
        <w:trPr/>
        <w:tc>
          <w:tcPr>
            <w:tcW w:w="2019" w:type="dxa"/>
            <w:tcBorders/>
            <w:vAlign w:val="center"/>
          </w:tcPr>
          <w:p>
            <w:pPr>
              <w:pStyle w:val="TableContents"/>
              <w:bidi w:val="0"/>
              <w:spacing w:before="0" w:after="283"/>
              <w:jc w:val="left"/>
              <w:rPr/>
            </w:pPr>
            <w:r>
              <w:rPr/>
              <w:t xml:space="preserve">7. elokuuta 1936 -- 3. tammikuuta 1937 Tyhjä. </w:t>
            </w:r>
          </w:p>
        </w:tc>
        <w:tc>
          <w:tcPr>
            <w:tcW w:w="8186" w:type="dxa"/>
            <w:gridSpan w:val="3"/>
            <w:tcBorders/>
          </w:tcPr>
          <w:p>
            <w:pPr>
              <w:pStyle w:val="TableContents"/>
              <w:bidi w:val="0"/>
              <w:spacing w:before="0" w:after="283"/>
              <w:jc w:val="left"/>
              <w:rPr>
                <w:sz w:val="4"/>
                <w:szCs w:val="4"/>
              </w:rPr>
            </w:pPr>
            <w:r>
              <w:rPr>
                <w:sz w:val="4"/>
                <w:szCs w:val="4"/>
              </w:rPr>
            </w:r>
          </w:p>
        </w:tc>
      </w:tr>
      <w:tr>
        <w:trPr/>
        <w:tc>
          <w:tcPr>
            <w:tcW w:w="2019" w:type="dxa"/>
            <w:tcBorders/>
            <w:vAlign w:val="center"/>
          </w:tcPr>
          <w:p>
            <w:pPr>
              <w:pStyle w:val="TableContents"/>
              <w:bidi w:val="0"/>
              <w:spacing w:before="0" w:after="283"/>
              <w:jc w:val="left"/>
              <w:rPr/>
            </w:pPr>
            <w:r>
              <w:rPr/>
              <w:t xml:space="preserve">3. tammikuuta 1937 -- 13. joulukuuta 1944 </w:t>
            </w:r>
          </w:p>
        </w:tc>
        <w:tc>
          <w:tcPr>
            <w:tcW w:w="1757" w:type="dxa"/>
            <w:tcBorders/>
            <w:vAlign w:val="center"/>
          </w:tcPr>
          <w:p>
            <w:pPr>
              <w:pStyle w:val="TableContents"/>
              <w:bidi w:val="0"/>
              <w:spacing w:before="0" w:after="283"/>
              <w:jc w:val="left"/>
              <w:rPr/>
            </w:pPr>
            <w:r>
              <w:rPr/>
              <w:t xml:space="preserve">Warren G. Magnuson </w:t>
            </w:r>
          </w:p>
        </w:tc>
        <w:tc>
          <w:tcPr>
            <w:tcW w:w="1213" w:type="dxa"/>
            <w:tcBorders/>
            <w:vAlign w:val="center"/>
          </w:tcPr>
          <w:p>
            <w:pPr>
              <w:pStyle w:val="TableContents"/>
              <w:bidi w:val="0"/>
              <w:spacing w:before="0" w:after="283"/>
              <w:jc w:val="left"/>
              <w:rPr/>
            </w:pPr>
            <w:r>
              <w:rPr/>
              <w:t xml:space="preserve">Demokraattinen </w:t>
            </w:r>
          </w:p>
        </w:tc>
        <w:tc>
          <w:tcPr>
            <w:tcW w:w="5216" w:type="dxa"/>
            <w:tcBorders/>
            <w:vAlign w:val="center"/>
          </w:tcPr>
          <w:p>
            <w:pPr>
              <w:pStyle w:val="TableContents"/>
              <w:bidi w:val="0"/>
              <w:spacing w:before="0" w:after="283"/>
              <w:jc w:val="left"/>
              <w:rPr/>
            </w:pPr>
            <w:r>
              <w:rPr/>
              <w:t xml:space="preserve">Erosi nimitettyään Yhdysvaltain senaattiin. </w:t>
            </w:r>
          </w:p>
        </w:tc>
      </w:tr>
      <w:tr>
        <w:trPr/>
        <w:tc>
          <w:tcPr>
            <w:tcW w:w="2019" w:type="dxa"/>
            <w:tcBorders/>
            <w:vAlign w:val="center"/>
          </w:tcPr>
          <w:p>
            <w:pPr>
              <w:pStyle w:val="TableContents"/>
              <w:bidi w:val="0"/>
              <w:spacing w:before="0" w:after="283"/>
              <w:jc w:val="left"/>
              <w:rPr/>
            </w:pPr>
            <w:r>
              <w:rPr/>
              <w:t xml:space="preserve">13. joulukuuta 1944 -- 3. tammikuuta 1945 Tyhjä. </w:t>
            </w:r>
          </w:p>
        </w:tc>
        <w:tc>
          <w:tcPr>
            <w:tcW w:w="8186" w:type="dxa"/>
            <w:gridSpan w:val="3"/>
            <w:tcBorders/>
          </w:tcPr>
          <w:p>
            <w:pPr>
              <w:pStyle w:val="TableContents"/>
              <w:bidi w:val="0"/>
              <w:spacing w:before="0" w:after="283"/>
              <w:jc w:val="left"/>
              <w:rPr>
                <w:sz w:val="4"/>
                <w:szCs w:val="4"/>
              </w:rPr>
            </w:pPr>
            <w:r>
              <w:rPr>
                <w:sz w:val="4"/>
                <w:szCs w:val="4"/>
              </w:rPr>
            </w:r>
          </w:p>
        </w:tc>
      </w:tr>
      <w:tr>
        <w:trPr/>
        <w:tc>
          <w:tcPr>
            <w:tcW w:w="2019" w:type="dxa"/>
            <w:tcBorders/>
            <w:vAlign w:val="center"/>
          </w:tcPr>
          <w:p>
            <w:pPr>
              <w:pStyle w:val="TableContents"/>
              <w:bidi w:val="0"/>
              <w:spacing w:before="0" w:after="283"/>
              <w:jc w:val="left"/>
              <w:rPr/>
            </w:pPr>
            <w:r>
              <w:rPr/>
              <w:t xml:space="preserve">3. tammikuuta 1945 -- 3. tammikuuta 1947 </w:t>
            </w:r>
          </w:p>
        </w:tc>
        <w:tc>
          <w:tcPr>
            <w:tcW w:w="1757" w:type="dxa"/>
            <w:tcBorders/>
            <w:vAlign w:val="center"/>
          </w:tcPr>
          <w:p>
            <w:pPr>
              <w:pStyle w:val="TableContents"/>
              <w:bidi w:val="0"/>
              <w:spacing w:before="0" w:after="283"/>
              <w:jc w:val="left"/>
              <w:rPr/>
            </w:pPr>
            <w:r>
              <w:rPr/>
              <w:t xml:space="preserve">Emerson H. DeLacy </w:t>
            </w:r>
          </w:p>
        </w:tc>
        <w:tc>
          <w:tcPr>
            <w:tcW w:w="1213" w:type="dxa"/>
            <w:tcBorders/>
            <w:vAlign w:val="center"/>
          </w:tcPr>
          <w:p>
            <w:pPr>
              <w:pStyle w:val="TableContents"/>
              <w:bidi w:val="0"/>
              <w:spacing w:before="0" w:after="283"/>
              <w:jc w:val="left"/>
              <w:rPr/>
            </w:pPr>
            <w:r>
              <w:rPr/>
              <w:t xml:space="preserve">Demokraattinen </w:t>
            </w:r>
          </w:p>
        </w:tc>
        <w:tc>
          <w:tcPr>
            <w:tcW w:w="5216" w:type="dxa"/>
            <w:tcBorders/>
            <w:vAlign w:val="center"/>
          </w:tcPr>
          <w:p>
            <w:pPr>
              <w:pStyle w:val="TableContents"/>
              <w:bidi w:val="0"/>
              <w:spacing w:before="0" w:after="283"/>
              <w:jc w:val="left"/>
              <w:rPr/>
            </w:pPr>
            <w:r>
              <w:rPr/>
              <w:t xml:space="preserve">Homer Jones hävisi vaaleissa Homer Jonesille. </w:t>
            </w:r>
          </w:p>
        </w:tc>
      </w:tr>
      <w:tr>
        <w:trPr/>
        <w:tc>
          <w:tcPr>
            <w:tcW w:w="2019" w:type="dxa"/>
            <w:tcBorders/>
            <w:vAlign w:val="center"/>
          </w:tcPr>
          <w:p>
            <w:pPr>
              <w:pStyle w:val="TableContents"/>
              <w:bidi w:val="0"/>
              <w:spacing w:before="0" w:after="283"/>
              <w:jc w:val="left"/>
              <w:rPr/>
            </w:pPr>
            <w:r>
              <w:rPr/>
              <w:t xml:space="preserve">3. tammikuuta 1947 -- 3. tammikuuta 1949 </w:t>
            </w:r>
          </w:p>
        </w:tc>
        <w:tc>
          <w:tcPr>
            <w:tcW w:w="1757" w:type="dxa"/>
            <w:tcBorders/>
            <w:vAlign w:val="center"/>
          </w:tcPr>
          <w:p>
            <w:pPr>
              <w:pStyle w:val="TableContents"/>
              <w:bidi w:val="0"/>
              <w:spacing w:before="0" w:after="283"/>
              <w:jc w:val="left"/>
              <w:rPr/>
            </w:pPr>
            <w:r>
              <w:rPr/>
              <w:t xml:space="preserve">Homer R. Jones </w:t>
            </w:r>
          </w:p>
        </w:tc>
        <w:tc>
          <w:tcPr>
            <w:tcW w:w="1213" w:type="dxa"/>
            <w:tcBorders/>
            <w:vAlign w:val="center"/>
          </w:tcPr>
          <w:p>
            <w:pPr>
              <w:pStyle w:val="TableContents"/>
              <w:bidi w:val="0"/>
              <w:spacing w:before="0" w:after="283"/>
              <w:jc w:val="left"/>
              <w:rPr/>
            </w:pPr>
            <w:r>
              <w:rPr/>
              <w:t xml:space="preserve">Tasavaltalainen </w:t>
            </w:r>
          </w:p>
        </w:tc>
        <w:tc>
          <w:tcPr>
            <w:tcW w:w="5216" w:type="dxa"/>
            <w:tcBorders/>
            <w:vAlign w:val="center"/>
          </w:tcPr>
          <w:p>
            <w:pPr>
              <w:pStyle w:val="TableContents"/>
              <w:bidi w:val="0"/>
              <w:spacing w:before="0" w:after="283"/>
              <w:jc w:val="left"/>
              <w:rPr/>
            </w:pPr>
            <w:r>
              <w:rPr/>
              <w:t xml:space="preserve">Hävisi Hugh Mitchellille vaaleissa </w:t>
            </w:r>
          </w:p>
        </w:tc>
      </w:tr>
      <w:tr>
        <w:trPr/>
        <w:tc>
          <w:tcPr>
            <w:tcW w:w="2019" w:type="dxa"/>
            <w:tcBorders/>
            <w:vAlign w:val="center"/>
          </w:tcPr>
          <w:p>
            <w:pPr>
              <w:pStyle w:val="TableContents"/>
              <w:bidi w:val="0"/>
              <w:spacing w:before="0" w:after="283"/>
              <w:jc w:val="left"/>
              <w:rPr/>
            </w:pPr>
            <w:r>
              <w:rPr/>
              <w:t xml:space="preserve">3. tammikuuta 1949 -- 3. tammikuuta 1953 </w:t>
            </w:r>
          </w:p>
        </w:tc>
        <w:tc>
          <w:tcPr>
            <w:tcW w:w="1757" w:type="dxa"/>
            <w:tcBorders/>
            <w:vAlign w:val="center"/>
          </w:tcPr>
          <w:p>
            <w:pPr>
              <w:pStyle w:val="TableContents"/>
              <w:bidi w:val="0"/>
              <w:spacing w:before="0" w:after="283"/>
              <w:jc w:val="left"/>
              <w:rPr/>
            </w:pPr>
            <w:r>
              <w:rPr/>
              <w:t xml:space="preserve">Hugh B. Mitchell </w:t>
            </w:r>
          </w:p>
        </w:tc>
        <w:tc>
          <w:tcPr>
            <w:tcW w:w="1213" w:type="dxa"/>
            <w:tcBorders/>
            <w:vAlign w:val="center"/>
          </w:tcPr>
          <w:p>
            <w:pPr>
              <w:pStyle w:val="TableContents"/>
              <w:bidi w:val="0"/>
              <w:spacing w:before="0" w:after="283"/>
              <w:jc w:val="left"/>
              <w:rPr/>
            </w:pPr>
            <w:r>
              <w:rPr/>
              <w:t xml:space="preserve">Demokraattinen </w:t>
            </w:r>
          </w:p>
        </w:tc>
        <w:tc>
          <w:tcPr>
            <w:tcW w:w="5216" w:type="dxa"/>
            <w:tcBorders/>
            <w:vAlign w:val="center"/>
          </w:tcPr>
          <w:p>
            <w:pPr>
              <w:pStyle w:val="TableContents"/>
              <w:bidi w:val="0"/>
              <w:spacing w:before="0" w:after="283"/>
              <w:jc w:val="left"/>
              <w:rPr/>
            </w:pPr>
            <w:r>
              <w:rPr/>
              <w:t xml:space="preserve">Valittiin ensimmäisen kerran vuonna 1948 Uudelleen vuonna 1950 Eläkkeelle, osallistui Washingtonin kuvernöörinvaaleihin ja hävisi ne 1952. </w:t>
            </w:r>
          </w:p>
        </w:tc>
      </w:tr>
      <w:tr>
        <w:trPr/>
        <w:tc>
          <w:tcPr>
            <w:tcW w:w="2019" w:type="dxa"/>
            <w:tcBorders/>
            <w:vAlign w:val="center"/>
          </w:tcPr>
          <w:p>
            <w:pPr>
              <w:pStyle w:val="TableContents"/>
              <w:bidi w:val="0"/>
              <w:spacing w:before="0" w:after="283"/>
              <w:jc w:val="left"/>
              <w:rPr/>
            </w:pPr>
            <w:r>
              <w:rPr/>
              <w:t xml:space="preserve">3. tammikuuta 1953 -- 3. tammikuuta 1973 </w:t>
            </w:r>
          </w:p>
        </w:tc>
        <w:tc>
          <w:tcPr>
            <w:tcW w:w="1757" w:type="dxa"/>
            <w:tcBorders/>
            <w:vAlign w:val="center"/>
          </w:tcPr>
          <w:p>
            <w:pPr>
              <w:pStyle w:val="TableContents"/>
              <w:bidi w:val="0"/>
              <w:spacing w:before="0" w:after="283"/>
              <w:jc w:val="left"/>
              <w:rPr/>
            </w:pPr>
            <w:r>
              <w:rPr/>
              <w:t xml:space="preserve">Thomas M. Pelly </w:t>
            </w:r>
          </w:p>
        </w:tc>
        <w:tc>
          <w:tcPr>
            <w:tcW w:w="1213" w:type="dxa"/>
            <w:tcBorders/>
            <w:vAlign w:val="center"/>
          </w:tcPr>
          <w:p>
            <w:pPr>
              <w:pStyle w:val="TableContents"/>
              <w:bidi w:val="0"/>
              <w:spacing w:before="0" w:after="283"/>
              <w:jc w:val="left"/>
              <w:rPr/>
            </w:pPr>
            <w:r>
              <w:rPr/>
              <w:t xml:space="preserve">Tasavaltalainen </w:t>
            </w:r>
          </w:p>
        </w:tc>
        <w:tc>
          <w:tcPr>
            <w:tcW w:w="5216" w:type="dxa"/>
            <w:tcBorders/>
            <w:vAlign w:val="center"/>
          </w:tcPr>
          <w:p>
            <w:pPr>
              <w:pStyle w:val="TableContents"/>
              <w:bidi w:val="0"/>
              <w:spacing w:before="0" w:after="283"/>
              <w:jc w:val="left"/>
              <w:rPr/>
            </w:pPr>
            <w:r>
              <w:rPr/>
              <w:t xml:space="preserve"/>
            </w:r>
          </w:p>
        </w:tc>
      </w:tr>
      <w:tr>
        <w:trPr/>
        <w:tc>
          <w:tcPr>
            <w:tcW w:w="2019" w:type="dxa"/>
            <w:tcBorders/>
            <w:vAlign w:val="center"/>
          </w:tcPr>
          <w:p>
            <w:pPr>
              <w:pStyle w:val="TableContents"/>
              <w:bidi w:val="0"/>
              <w:spacing w:before="0" w:after="283"/>
              <w:jc w:val="left"/>
              <w:rPr/>
            </w:pPr>
            <w:r>
              <w:rPr/>
              <w:t xml:space="preserve">3. tammikuuta 1973 -- 3. tammikuuta 1985 </w:t>
            </w:r>
          </w:p>
        </w:tc>
        <w:tc>
          <w:tcPr>
            <w:tcW w:w="1757" w:type="dxa"/>
            <w:tcBorders/>
            <w:vAlign w:val="center"/>
          </w:tcPr>
          <w:p>
            <w:pPr>
              <w:pStyle w:val="TableContents"/>
              <w:bidi w:val="0"/>
              <w:spacing w:before="0" w:after="283"/>
              <w:jc w:val="left"/>
              <w:rPr/>
            </w:pPr>
            <w:r>
              <w:rPr/>
              <w:t xml:space="preserve">Joel M. Pritchard </w:t>
            </w:r>
          </w:p>
        </w:tc>
        <w:tc>
          <w:tcPr>
            <w:tcW w:w="1213" w:type="dxa"/>
            <w:tcBorders/>
            <w:vAlign w:val="center"/>
          </w:tcPr>
          <w:p>
            <w:pPr>
              <w:pStyle w:val="TableContents"/>
              <w:bidi w:val="0"/>
              <w:spacing w:before="0" w:after="283"/>
              <w:jc w:val="left"/>
              <w:rPr/>
            </w:pPr>
            <w:r>
              <w:rPr/>
              <w:t xml:space="preserve">Tasavaltalainen </w:t>
            </w:r>
          </w:p>
        </w:tc>
        <w:tc>
          <w:tcPr>
            <w:tcW w:w="5216" w:type="dxa"/>
            <w:tcBorders/>
            <w:vAlign w:val="center"/>
          </w:tcPr>
          <w:p>
            <w:pPr>
              <w:pStyle w:val="TableContents"/>
              <w:bidi w:val="0"/>
              <w:spacing w:before="0" w:after="283"/>
              <w:jc w:val="left"/>
              <w:rPr/>
            </w:pPr>
            <w:r>
              <w:rPr/>
              <w:t xml:space="preserve">Valittiin ensimmäisen kerran vuonna 1972 Uudelleen vuonna 1974 Uudelleen vuonna 1974 Uudelleen vuonna 1976 Uudelleen vuonna 1976 Uudelleen vuonna 1976 Uudelleen vuonna 1976 Uudelleen vuonna 1978 Uudelleen vuonna 1980 Uudelleen vuonna 1982 Eläkkeelle jäänyt </w:t>
            </w:r>
          </w:p>
        </w:tc>
      </w:tr>
      <w:tr>
        <w:trPr/>
        <w:tc>
          <w:tcPr>
            <w:tcW w:w="2019" w:type="dxa"/>
            <w:tcBorders/>
            <w:vAlign w:val="center"/>
          </w:tcPr>
          <w:p>
            <w:pPr>
              <w:pStyle w:val="TableContents"/>
              <w:bidi w:val="0"/>
              <w:spacing w:before="0" w:after="283"/>
              <w:jc w:val="left"/>
              <w:rPr/>
            </w:pPr>
            <w:r>
              <w:rPr/>
              <w:t xml:space="preserve">3. tammikuuta 1985 -- 3. tammikuuta 1993 </w:t>
            </w:r>
          </w:p>
        </w:tc>
        <w:tc>
          <w:tcPr>
            <w:tcW w:w="1757" w:type="dxa"/>
            <w:tcBorders/>
            <w:vAlign w:val="center"/>
          </w:tcPr>
          <w:p>
            <w:pPr>
              <w:pStyle w:val="TableContents"/>
              <w:bidi w:val="0"/>
              <w:spacing w:before="0" w:after="283"/>
              <w:jc w:val="left"/>
              <w:rPr/>
            </w:pPr>
            <w:r>
              <w:rPr/>
              <w:t xml:space="preserve">John R. Miller </w:t>
            </w:r>
          </w:p>
        </w:tc>
        <w:tc>
          <w:tcPr>
            <w:tcW w:w="1213" w:type="dxa"/>
            <w:tcBorders/>
            <w:vAlign w:val="center"/>
          </w:tcPr>
          <w:p>
            <w:pPr>
              <w:pStyle w:val="TableContents"/>
              <w:bidi w:val="0"/>
              <w:spacing w:before="0" w:after="283"/>
              <w:jc w:val="left"/>
              <w:rPr/>
            </w:pPr>
            <w:r>
              <w:rPr/>
              <w:t xml:space="preserve">Tasavaltalainen </w:t>
            </w:r>
          </w:p>
        </w:tc>
        <w:tc>
          <w:tcPr>
            <w:tcW w:w="5216" w:type="dxa"/>
            <w:tcBorders/>
            <w:vAlign w:val="center"/>
          </w:tcPr>
          <w:p>
            <w:pPr>
              <w:pStyle w:val="TableContents"/>
              <w:bidi w:val="0"/>
              <w:spacing w:before="0" w:after="283"/>
              <w:jc w:val="left"/>
              <w:rPr/>
            </w:pPr>
            <w:r>
              <w:rPr/>
              <w:t xml:space="preserve">Valittiin ensimmäisen kerran vuonna 1984 Uudelleen vuonna 1986 Uudelleen vuonna 1988 Uudelleen vuonna 1988 Uudelleen vuonna 1988 Uudelleen vuonna 1988 Uudelleen vuonna 1988 Uudelleen vuonna 1990 Uudelleen vuonna 1992 Eläkkeelle jäänyt. </w:t>
            </w:r>
          </w:p>
        </w:tc>
      </w:tr>
      <w:tr>
        <w:trPr/>
        <w:tc>
          <w:tcPr>
            <w:tcW w:w="2019" w:type="dxa"/>
            <w:tcBorders/>
            <w:vAlign w:val="center"/>
          </w:tcPr>
          <w:p>
            <w:pPr>
              <w:pStyle w:val="TableContents"/>
              <w:bidi w:val="0"/>
              <w:spacing w:before="0" w:after="283"/>
              <w:jc w:val="left"/>
              <w:rPr/>
            </w:pPr>
            <w:r>
              <w:rPr/>
              <w:t xml:space="preserve">3. tammikuuta 1993 -- 3. tammikuuta 1995 </w:t>
            </w:r>
          </w:p>
        </w:tc>
        <w:tc>
          <w:tcPr>
            <w:tcW w:w="1757" w:type="dxa"/>
            <w:tcBorders/>
            <w:vAlign w:val="center"/>
          </w:tcPr>
          <w:p>
            <w:pPr>
              <w:pStyle w:val="TableContents"/>
              <w:bidi w:val="0"/>
              <w:spacing w:before="0" w:after="283"/>
              <w:jc w:val="left"/>
              <w:rPr/>
            </w:pPr>
            <w:r>
              <w:rPr/>
              <w:t xml:space="preserve">Maria E. Cantwell </w:t>
            </w:r>
          </w:p>
        </w:tc>
        <w:tc>
          <w:tcPr>
            <w:tcW w:w="1213" w:type="dxa"/>
            <w:tcBorders/>
            <w:vAlign w:val="center"/>
          </w:tcPr>
          <w:p>
            <w:pPr>
              <w:pStyle w:val="TableContents"/>
              <w:bidi w:val="0"/>
              <w:spacing w:before="0" w:after="283"/>
              <w:jc w:val="left"/>
              <w:rPr/>
            </w:pPr>
            <w:r>
              <w:rPr/>
              <w:t xml:space="preserve">Demokraattinen </w:t>
            </w:r>
          </w:p>
        </w:tc>
        <w:tc>
          <w:tcPr>
            <w:tcW w:w="5216" w:type="dxa"/>
            <w:tcBorders/>
            <w:vAlign w:val="center"/>
          </w:tcPr>
          <w:p>
            <w:pPr>
              <w:pStyle w:val="TableContents"/>
              <w:bidi w:val="0"/>
              <w:spacing w:before="0" w:after="283"/>
              <w:jc w:val="left"/>
              <w:rPr/>
            </w:pPr>
            <w:r>
              <w:rPr/>
              <w:t xml:space="preserve">Valittiin ensimmäisen kerran vuonna 1992 Hävisi uudelleenvalinnan </w:t>
            </w:r>
          </w:p>
        </w:tc>
      </w:tr>
      <w:tr>
        <w:trPr/>
        <w:tc>
          <w:tcPr>
            <w:tcW w:w="2019" w:type="dxa"/>
            <w:tcBorders/>
            <w:vAlign w:val="center"/>
          </w:tcPr>
          <w:p>
            <w:pPr>
              <w:pStyle w:val="TableContents"/>
              <w:bidi w:val="0"/>
              <w:spacing w:before="0" w:after="283"/>
              <w:jc w:val="left"/>
              <w:rPr/>
            </w:pPr>
            <w:r>
              <w:rPr/>
              <w:t xml:space="preserve">3. tammikuuta 1995 -- 3. tammikuuta 1999 </w:t>
            </w:r>
          </w:p>
        </w:tc>
        <w:tc>
          <w:tcPr>
            <w:tcW w:w="1757" w:type="dxa"/>
            <w:tcBorders/>
            <w:vAlign w:val="center"/>
          </w:tcPr>
          <w:p>
            <w:pPr>
              <w:pStyle w:val="TableContents"/>
              <w:bidi w:val="0"/>
              <w:spacing w:before="0" w:after="283"/>
              <w:jc w:val="left"/>
              <w:rPr/>
            </w:pPr>
            <w:r>
              <w:rPr/>
              <w:t xml:space="preserve">Rick White </w:t>
            </w:r>
          </w:p>
        </w:tc>
        <w:tc>
          <w:tcPr>
            <w:tcW w:w="1213" w:type="dxa"/>
            <w:tcBorders/>
            <w:vAlign w:val="center"/>
          </w:tcPr>
          <w:p>
            <w:pPr>
              <w:pStyle w:val="TableContents"/>
              <w:bidi w:val="0"/>
              <w:spacing w:before="0" w:after="283"/>
              <w:jc w:val="left"/>
              <w:rPr/>
            </w:pPr>
            <w:r>
              <w:rPr/>
              <w:t xml:space="preserve">Tasavaltalainen </w:t>
            </w:r>
          </w:p>
        </w:tc>
        <w:tc>
          <w:tcPr>
            <w:tcW w:w="5216" w:type="dxa"/>
            <w:tcBorders/>
            <w:vAlign w:val="center"/>
          </w:tcPr>
          <w:p>
            <w:pPr>
              <w:pStyle w:val="TableContents"/>
              <w:bidi w:val="0"/>
              <w:spacing w:before="0" w:after="283"/>
              <w:jc w:val="left"/>
              <w:rPr/>
            </w:pPr>
            <w:r>
              <w:rPr/>
              <w:t xml:space="preserve">Valittiin ensimmäisen kerran vuonna 1994 Uudelleen vuonna 1996 Hävisi uudelleenvalinnan. </w:t>
            </w:r>
          </w:p>
        </w:tc>
      </w:tr>
      <w:tr>
        <w:trPr/>
        <w:tc>
          <w:tcPr>
            <w:tcW w:w="2019" w:type="dxa"/>
            <w:tcBorders/>
            <w:vAlign w:val="center"/>
          </w:tcPr>
          <w:p>
            <w:pPr>
              <w:pStyle w:val="TableContents"/>
              <w:bidi w:val="0"/>
              <w:spacing w:before="0" w:after="283"/>
              <w:jc w:val="left"/>
              <w:rPr/>
            </w:pPr>
            <w:r>
              <w:rPr/>
              <w:t xml:space="preserve">3. tammikuuta 1999 -- 20. maaliskuuta 2012 </w:t>
            </w:r>
          </w:p>
        </w:tc>
        <w:tc>
          <w:tcPr>
            <w:tcW w:w="1757" w:type="dxa"/>
            <w:tcBorders/>
            <w:vAlign w:val="center"/>
          </w:tcPr>
          <w:p>
            <w:pPr>
              <w:pStyle w:val="TableContents"/>
              <w:bidi w:val="0"/>
              <w:spacing w:before="0" w:after="283"/>
              <w:jc w:val="left"/>
              <w:rPr/>
            </w:pPr>
            <w:r>
              <w:rPr/>
              <w:t xml:space="preserve">Jay Inslee </w:t>
            </w:r>
          </w:p>
        </w:tc>
        <w:tc>
          <w:tcPr>
            <w:tcW w:w="1213" w:type="dxa"/>
            <w:tcBorders/>
            <w:vAlign w:val="center"/>
          </w:tcPr>
          <w:p>
            <w:pPr>
              <w:pStyle w:val="TableContents"/>
              <w:bidi w:val="0"/>
              <w:spacing w:before="0" w:after="283"/>
              <w:jc w:val="left"/>
              <w:rPr/>
            </w:pPr>
            <w:r>
              <w:rPr/>
              <w:t xml:space="preserve">Demokraattinen </w:t>
            </w:r>
          </w:p>
        </w:tc>
        <w:tc>
          <w:tcPr>
            <w:tcW w:w="5216" w:type="dxa"/>
            <w:tcBorders/>
            <w:vAlign w:val="center"/>
          </w:tcPr>
          <w:p>
            <w:pPr>
              <w:pStyle w:val="TableContents"/>
              <w:bidi w:val="0"/>
              <w:spacing w:before="0" w:after="283"/>
              <w:jc w:val="left"/>
              <w:rPr/>
            </w:pPr>
            <w:r>
              <w:rPr/>
              <w:t xml:space="preserve">Valittiin ensimmäisen kerran vuonna 1998 Uudelleen vuonna 2000 Uudelleen vuonna 2002 Uudelleen vuonna 2002 Uudelleen vuonna 2002 Uudelleen vuonna 2004 Uudelleen vuonna 2006 Uudelleen vuonna 2008 Uudelleen vuonna 2008 Uudelleen vuonna 2010 Erosi kuvernööriehdokkuuden vuoksi. </w:t>
            </w:r>
          </w:p>
        </w:tc>
      </w:tr>
      <w:tr>
        <w:trPr/>
        <w:tc>
          <w:tcPr>
            <w:tcW w:w="2019" w:type="dxa"/>
            <w:tcBorders/>
            <w:vAlign w:val="center"/>
          </w:tcPr>
          <w:p>
            <w:pPr>
              <w:pStyle w:val="TableContents"/>
              <w:bidi w:val="0"/>
              <w:spacing w:before="0" w:after="283"/>
              <w:jc w:val="left"/>
              <w:rPr/>
            </w:pPr>
            <w:r>
              <w:rPr/>
              <w:t xml:space="preserve">20. maaliskuuta 2012 -- 6. marraskuuta 2012 Tyhjä </w:t>
            </w:r>
          </w:p>
        </w:tc>
        <w:tc>
          <w:tcPr>
            <w:tcW w:w="8186" w:type="dxa"/>
            <w:gridSpan w:val="3"/>
            <w:tcBorders/>
          </w:tcPr>
          <w:p>
            <w:pPr>
              <w:pStyle w:val="TableContents"/>
              <w:bidi w:val="0"/>
              <w:spacing w:before="0" w:after="283"/>
              <w:jc w:val="left"/>
              <w:rPr>
                <w:sz w:val="4"/>
                <w:szCs w:val="4"/>
              </w:rPr>
            </w:pPr>
            <w:r>
              <w:rPr>
                <w:sz w:val="4"/>
                <w:szCs w:val="4"/>
              </w:rPr>
            </w:r>
          </w:p>
        </w:tc>
      </w:tr>
      <w:tr>
        <w:trPr/>
        <w:tc>
          <w:tcPr>
            <w:tcW w:w="2019" w:type="dxa"/>
            <w:tcBorders/>
            <w:vAlign w:val="center"/>
          </w:tcPr>
          <w:p>
            <w:pPr>
              <w:pStyle w:val="TableContents"/>
              <w:bidi w:val="0"/>
              <w:spacing w:before="0" w:after="283"/>
              <w:jc w:val="left"/>
              <w:rPr/>
            </w:pPr>
            <w:r>
              <w:rPr/>
              <w:t xml:space="preserve">6. marraskuuta 2012 -- nyt </w:t>
            </w:r>
          </w:p>
        </w:tc>
        <w:tc>
          <w:tcPr>
            <w:tcW w:w="1757" w:type="dxa"/>
            <w:tcBorders/>
            <w:vAlign w:val="center"/>
          </w:tcPr>
          <w:p>
            <w:pPr>
              <w:pStyle w:val="TableContents"/>
              <w:bidi w:val="0"/>
              <w:spacing w:before="0" w:after="283"/>
              <w:jc w:val="left"/>
              <w:rPr/>
            </w:pPr>
            <w:r>
              <w:rPr>
                <w:color w:val="A9A9A9"/>
              </w:rPr>
              <w:t xml:space="preserve">Suzan DelBene </w:t>
            </w:r>
          </w:p>
        </w:tc>
        <w:tc>
          <w:tcPr>
            <w:tcW w:w="1213" w:type="dxa"/>
            <w:tcBorders/>
            <w:vAlign w:val="center"/>
          </w:tcPr>
          <w:p>
            <w:pPr>
              <w:pStyle w:val="TableContents"/>
              <w:bidi w:val="0"/>
              <w:spacing w:before="0" w:after="283"/>
              <w:jc w:val="left"/>
              <w:rPr/>
            </w:pPr>
            <w:r>
              <w:rPr/>
              <w:t xml:space="preserve">Demokraattinen </w:t>
            </w:r>
          </w:p>
        </w:tc>
        <w:tc>
          <w:tcPr>
            <w:tcW w:w="5216" w:type="dxa"/>
            <w:tcBorders/>
            <w:vAlign w:val="center"/>
          </w:tcPr>
          <w:p>
            <w:pPr>
              <w:pStyle w:val="TableContents"/>
              <w:bidi w:val="0"/>
              <w:spacing w:before="0" w:after="283"/>
              <w:jc w:val="left"/>
              <w:rPr/>
            </w:pPr>
            <w:r>
              <w:rPr/>
              <w:t xml:space="preserve">Valittiin Insleen kauden loppuun ja seuraavaksi kaudeksi Uudelleenvalittu vuonna 2014 Uudelleenvalittu vuonna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Washingtonin 1. vaalipiirin edustajainhuonetta.</w:t>
      </w:r>
    </w:p>
    <w:p>
      <w:pPr>
        <w:pStyle w:val="TextBody"/>
        <w:bidi w:val="0"/>
        <w:jc w:val="left"/>
        <w:rPr>
          <w:b/>
          <w:u w:val="single"/>
          <w:shd w:val="clear" w:fill="FFFF00"/>
        </w:rPr>
      </w:pPr>
      <w:r>
        <w:rPr>
          <w:b/>
          <w:u w:val="single"/>
          <w:shd w:val="clear" w:fill="FFFF00"/>
        </w:rPr>
        <w:t xml:space="preserve">Asiakirjan numero 32224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Pilottijaksossa Wilkersonin nimi näkyy Francisin Marlin-akatemiassa käyttämän univormun nimilapussa. Euroopassa julkaistun 5. kauden DVD-levyn hihamerkinnöissä perheeseen viitataan nimellä Wilkersonit jakson ``Block Party'' kuvauksessa. Myös brittiläisissä televisiomainoksissa ja joissakin Foxin mainosmateriaaleissa viitataan toisinaan perheeseen Wilkersoneina, vaikka tätä nimeä ei koskaan sanottu ääneen sarjassa. Pilottijakson varhaisessa versiossa Malcolm kävi vuoropuhelua luokkatoverin kanssa, joka väittää kuulleensa vanhempiensa puhuvan Malcolmin perheestä ja kysyy Malcolmilta, mikä hänen sukunimensä on. Kun Malcolm vastaa: ``Wilkerson</w:t>
      </w:r>
      <w:r>
        <w:rPr/>
        <w:t xml:space="preserve">, miksi?'', ystävä vastaa pilke silmäkulmassa: ``Oh ... keitä ovat Pariahit''?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Malcolmin sukunimi elokuvassa Malcolm in the middle?</w:t>
      </w:r>
    </w:p>
    <w:p>
      <w:pPr>
        <w:pStyle w:val="TextBody"/>
        <w:bidi w:val="0"/>
        <w:jc w:val="left"/>
        <w:rPr>
          <w:b/>
          <w:u w:val="single"/>
          <w:shd w:val="clear" w:fill="FFFF00"/>
        </w:rPr>
      </w:pPr>
      <w:r>
        <w:rPr>
          <w:b/>
          <w:u w:val="single"/>
          <w:shd w:val="clear" w:fill="FFFF00"/>
        </w:rPr>
        <w:t xml:space="preserve">Asiakirjan numero 32225</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Eddie Redmayne </w:t>
      </w:r>
      <w:r>
        <w:rPr/>
        <w:t xml:space="preserve">Stephen Hawkingina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Stephen Hawkingin roolia The Theory of Everything -elokuvassa.</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color w:val="A9A9A9"/>
        </w:rPr>
        <w:t xml:space="preserve">Felicity Jones </w:t>
      </w:r>
      <w:r>
        <w:rPr/>
        <w:t xml:space="preserve">Jane Hawkingina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Janea Kaiken teoriassa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Theory of Everything on vuonna 2014 valmistunut brittiläinen romanttinen elämäkertaelokuva, joka sijoittuu </w:t>
      </w:r>
      <w:r>
        <w:rPr>
          <w:color w:val="A9A9A9"/>
        </w:rPr>
        <w:t xml:space="preserve">Cambridgen yliopistoon ja </w:t>
      </w:r>
      <w:r>
        <w:rPr/>
        <w:t xml:space="preserve">kertoo teoreettisen fyysikon Stephen Hawkingin elämästä. Sen on ohjannut James Marsh, ja Anthony McCarten on sovittanut sen Travelling to Infinity -muistelmateoksesta: Elämäni Stephenin kanssa, joka käsittelee Jane Hawkingin suhdetta hänen entiseen aviomieheensä, teoreettiseen fyysikkoon Stephen Hawkingiin, tämän diagnoosia amyotrofisesta lateraaliskleroosista (ALS, joka tunnetaan myös nimellä Lou Gehrigin tauti tai motoneuronitauti) ja hänen menestystään fysiikassa.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kaiken teoria tapahtuu</w:t>
      </w:r>
    </w:p>
    <w:p>
      <w:pPr>
        <w:pStyle w:val="TextBody"/>
        <w:bidi w:val="0"/>
        <w:jc w:val="left"/>
        <w:rPr>
          <w:b/>
          <w:u w:val="single"/>
          <w:shd w:val="clear" w:fill="FFFF00"/>
        </w:rPr>
      </w:pPr>
      <w:r>
        <w:rPr>
          <w:b/>
          <w:u w:val="single"/>
          <w:shd w:val="clear" w:fill="FFFF00"/>
        </w:rPr>
        <w:t xml:space="preserve">Asiakirjan numero 32226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Pastori Henry Biggs (Courtney B. Vance) on pienen, vaikeuksissa olevan baptistiseurakunnan pastori </w:t>
      </w:r>
      <w:r>
        <w:rPr>
          <w:color w:val="A9A9A9"/>
        </w:rPr>
        <w:t xml:space="preserve">New Yorkin </w:t>
      </w:r>
      <w:r>
        <w:rPr/>
        <w:t xml:space="preserve">köyhälistöalueella</w:t>
      </w:r>
      <w:r>
        <w:rPr/>
        <w:t xml:space="preserve">. Jäsenmäärä vähenee, seurakuntalaisten tarpeet vetävät Henryä sataan suuntaan, ja kirkon talous on vaikeuksissa. Kiinteistökehittäjä Joe Hamilton (Gregory Hines) painostaa Henryä kovasti myymään kirkon kiinteistön, jotta Hamilton voisi rakentaa paikalle luksusasuntoja. Henry on myös laiminlyönyt vaimonsa Julian (Whitney Houston) ja poikansa Jeremiahin. Julia on huolissaan siitä, että hänen avioliittonsa on romahtamassa. Henry on epävarma siitä, voiko hän vaikuttaa seurakuntalaistensa elämään, ja hän alkaa menettää uskonsa, joten hän rukoilee Jumalalta apua, joka saapuu Dudleyn (Denzel Washington), nokkelan ja hienostelevan enkelin muodossa. Dudley kertoo Henrylle olevansa Jumalan lähettämä enkeli auttamaan häntä, mutta Henry suhtautuu Dudleyyn syvästi epäluuloisesti. Julia sen sijaan ihastuu välittömästi komeaan ja järkkymättömään enkeliin.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saarnamiehen vaimo tapahtui?</w:t>
      </w:r>
    </w:p>
    <w:p>
      <w:pPr>
        <w:pStyle w:val="TextBody"/>
        <w:bidi w:val="0"/>
        <w:jc w:val="left"/>
        <w:rPr>
          <w:b/>
          <w:u w:val="single"/>
          <w:shd w:val="clear" w:fill="FFFF00"/>
        </w:rPr>
      </w:pPr>
      <w:r>
        <w:rPr>
          <w:b/>
          <w:u w:val="single"/>
          <w:shd w:val="clear" w:fill="FFFF00"/>
        </w:rPr>
        <w:t xml:space="preserve">Asiakirjan numero 32227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Kauhun torni on </w:t>
      </w:r>
      <w:r>
        <w:rPr/>
        <w:t xml:space="preserve">yhdysvaltalainen yliluonnollinen kauhuelokuva vuodelta 1997, jonka on käsikirjoittanut ja ohjannut D.J. MacHale. Se perustuu teemapuiston vetonaulaan, The Twilight Zone Tower of Terroriin, joka sijaitsee Disney's Hollywood Studiosissa Walt Disney World Resortissa Bay Lakessa, Floridassa, ja se oli alun perin The Wonderful World of Disneyn esitys. Se on myös Disneyn ensimmäinen elokuva, joka perustuu johonkin sen teemapuiston vetonaulaan, ja ainoa televisiolle tehty sovitus.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Hollywood Tower -hotelli on peräisin</w:t>
      </w:r>
    </w:p>
    <w:p>
      <w:pPr>
        <w:pStyle w:val="TextBody"/>
        <w:bidi w:val="0"/>
        <w:jc w:val="left"/>
        <w:rPr>
          <w:b/>
          <w:u w:val="single"/>
          <w:shd w:val="clear" w:fill="FFFF00"/>
        </w:rPr>
      </w:pPr>
      <w:r>
        <w:rPr>
          <w:b/>
          <w:u w:val="single"/>
          <w:shd w:val="clear" w:fill="FFFF00"/>
        </w:rPr>
        <w:t xml:space="preserve">Asiakirjan numero 32228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Shah Jahan Mosque (tunnetaan myös nimellä Wokingin moskeija) Oriental Roadilla, Wokingissa, Englannissa, on ensimmäinen tarkoitusta varten rakennettu moskeija Yhdistyneessä kuningaskunnassa. Se </w:t>
      </w:r>
      <w:r>
        <w:rPr/>
        <w:t xml:space="preserve">rakennettiin vuonna </w:t>
      </w:r>
      <w:r>
        <w:rPr>
          <w:color w:val="A9A9A9"/>
        </w:rPr>
        <w:t xml:space="preserve">1889</w:t>
      </w:r>
      <w:r>
        <w:rPr/>
        <w:t xml:space="preserve">, ja se sijaitsee 50 kilometriä Lontoosta lounaaseen.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moskeija rakennettiin Yhdistyneeseen kuningaskuntaan?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Shah Jahan Mosque (tunnetaan myös nimellä Wokingin moskeija) Oriental Roadilla, Wokingissa, Englannissa, on ensimmäinen tarkoitusta varten rakennettu moskeija Yhdistyneessä kuningaskunnassa. Se </w:t>
      </w:r>
      <w:r>
        <w:rPr/>
        <w:t xml:space="preserve">rakennettiin vuonna </w:t>
      </w:r>
      <w:r>
        <w:rPr>
          <w:color w:val="A9A9A9"/>
        </w:rPr>
        <w:t xml:space="preserve">1889</w:t>
      </w:r>
      <w:r>
        <w:rPr/>
        <w:t xml:space="preserve">, ja se sijaitsee 50 kilometriä Lontoosta lounaaseen. Se on I-luokan rakennus, joka on suojeltu.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moskeija rakennettiin Britanniaan?</w:t>
      </w:r>
    </w:p>
    <w:p>
      <w:pPr>
        <w:pStyle w:val="TextBody"/>
        <w:bidi w:val="0"/>
        <w:jc w:val="left"/>
        <w:rPr>
          <w:b/>
          <w:u w:val="single"/>
          <w:shd w:val="clear" w:fill="FFFF00"/>
        </w:rPr>
      </w:pPr>
      <w:r>
        <w:rPr>
          <w:b/>
          <w:u w:val="single"/>
          <w:shd w:val="clear" w:fill="FFFF00"/>
        </w:rPr>
        <w:t xml:space="preserve">Asiakirjan numero 32229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Kansainvälisen yksikköjärjestelmän mukaan tutkijat mittaavat energiaa jouleina (J) tai niiden kertoimina; kilojoulea (kJ) käytetään useimmiten elintarvikkeisiin liittyvissä suureissa. Vanhempi metrijärjestelmän mukainen energian yksikkö, jota käytetään edelleen laajalti elintarvikkeisiin liittyvissä yhteyksissä, on </w:t>
      </w:r>
      <w:r>
        <w:rPr>
          <w:color w:val="A9A9A9"/>
        </w:rPr>
        <w:t xml:space="preserve">kalori; tarkemmin sanottuna ``ruokakalori'', ``suuri kalori'' tai kilokalori (kcal tai Cal), joka vastaa 4,184 kilojoulea</w:t>
      </w:r>
      <w:r>
        <w:rPr/>
        <w:t xml:space="preserve">. (Toisin kuin ``pieni kalori'' (cal), joka vastaa 1/1000 ruokakaloria, jota käytetään usein kemiassa ja fysiikassa). Euroopan unionissa sekä kilokalori (``kcal'') että kilojoule (``kJ'') esiintyvät ravintoarvomerkinnöissä. Monissa maissa ilmoitetaan vain toinen yksiköistä; Kanadassa ja Yhdysvalloissa merkinnöissä ilmoitetaan yksikkö ``kalori'' tai ``kalori''.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mitataan ruoan energiasisältöä?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Hengitysenergian muuntamisen tehokkuus </w:t>
      </w:r>
      <w:r>
        <w:rPr>
          <w:color w:val="A9A9A9"/>
        </w:rPr>
        <w:t xml:space="preserve">mekaaniseksi (fyysiseksi) voimaksi riippuu </w:t>
      </w:r>
      <w:r>
        <w:rPr/>
        <w:t xml:space="preserve">ravintotyypistä ja fyysisen energiankäytön tyypistä (esim. siitä, mitä lihaksia käytetään, käytetäänkö lihasta aerobisesti vai anaerobisesti). Yleensä lihasten hyötysuhde on melko alhainen: vain 18-26 prosenttia hengityksestä saatavasta energiasta muunnetaan mekaaniseksi energiaksi. Tämä alhainen hyötysuhde johtuu noin 40 prosentin hyötysuhteesta ATP:n tuottamisessa ravinnon hengittämisestä, häviöistä ATP:stä peräisin olevan energian muuntamisessa mekaaniseksi työksi lihaksen sisällä ja mekaanisista häviöistä kehon sisällä. Kaksi viimeksi mainittua häviötä riippuvat harjoituksen tyypistä ja käytettävien lihassyiden tyypistä (nopean tai hitaan nykimisen lihassäikeet). Kun kokonaishyötysuhde on 20 %, yksi watti mekaanista tehoa vastaa 4,3 kcal (18 kJ) tunnissa. Esimerkiksi eräs soutulaitteiden valmistaja ilmoittaa ruoan "polttamisesta" vapautuvien kalorien määräksi neljä kertaa todellisen mekaanisen työn lisäksi 300 kcal (1 300 kJ) tunnissa, mikä vastaa noin 20 prosentin hyötysuhdetta 250 watin mekaanisella teholla. Voi kestää jopa 20 tuntia vähäistä fyysistä suoritusta (esim. kävelyä), jotta keho "polttaisi" 4 000 kcal (17 000 kJ) enemmän kuin se muutoin kuluttaisi. Vertailun vuoksi, jokainen kilogramma rasvaa vastaa suunnilleen 32 300 kilojoulea tai 7 700 kilokaloria ravintoenergiaa (eli 3 500 kilokaloria kiloa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vapautuu energiaa, kun ruoka metaboloituu?</w:t>
      </w:r>
    </w:p>
    <w:p>
      <w:pPr>
        <w:pStyle w:val="TextBody"/>
        <w:bidi w:val="0"/>
        <w:jc w:val="left"/>
        <w:rPr>
          <w:b/>
          <w:shd w:val="clear" w:fill="FFFF00"/>
        </w:rPr>
      </w:pPr>
      <w:r>
        <w:rPr>
          <w:b/>
          <w:shd w:val="clear" w:fill="FFFF00"/>
        </w:rPr>
        <w:t xml:space="preserve">Teksti numero 2</w:t>
      </w:r>
    </w:p>
    <w:tbl>
      <w:tblPr>
        <w:tblW w:w="4998" w:type="dxa"/>
        <w:jc w:val="left"/>
        <w:tblInd w:w="0" w:type="dxa"/>
        <w:tblLayout w:type="fixed"/>
        <w:tblCellMar>
          <w:top w:w="28" w:type="dxa"/>
          <w:left w:w="28" w:type="dxa"/>
          <w:bottom w:w="28" w:type="dxa"/>
          <w:right w:w="28" w:type="dxa"/>
        </w:tblCellMar>
      </w:tblPr>
      <w:tblGrid>
        <w:gridCol w:w="3601"/>
        <w:gridCol w:w="886"/>
        <w:gridCol w:w="511"/>
      </w:tblGrid>
      <w:tr>
        <w:trPr/>
        <w:tc>
          <w:tcPr>
            <w:tcW w:w="3601" w:type="dxa"/>
            <w:tcBorders/>
            <w:vAlign w:val="center"/>
          </w:tcPr>
          <w:p>
            <w:pPr>
              <w:pStyle w:val="TableHeading"/>
              <w:suppressLineNumbers/>
              <w:bidi w:val="0"/>
              <w:spacing w:before="0" w:after="283"/>
              <w:jc w:val="center"/>
              <w:rPr/>
            </w:pPr>
            <w:r>
              <w:rPr/>
              <w:t xml:space="preserve">Elintarvikkeen osa Energiatiheys </w:t>
            </w:r>
          </w:p>
        </w:tc>
        <w:tc>
          <w:tcPr>
            <w:tcW w:w="88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3601" w:type="dxa"/>
            <w:tcBorders/>
            <w:vAlign w:val="center"/>
          </w:tcPr>
          <w:p>
            <w:pPr>
              <w:pStyle w:val="TableHeading"/>
              <w:suppressLineNumbers/>
              <w:bidi w:val="0"/>
              <w:spacing w:before="0" w:after="283"/>
              <w:jc w:val="center"/>
              <w:rPr/>
            </w:pPr>
            <w:r>
              <w:rPr/>
              <w:t xml:space="preserve">kJ / g </w:t>
            </w:r>
          </w:p>
        </w:tc>
        <w:tc>
          <w:tcPr>
            <w:tcW w:w="886" w:type="dxa"/>
            <w:tcBorders/>
            <w:vAlign w:val="center"/>
          </w:tcPr>
          <w:p>
            <w:pPr>
              <w:pStyle w:val="TableHeading"/>
              <w:suppressLineNumbers/>
              <w:bidi w:val="0"/>
              <w:spacing w:before="0" w:after="283"/>
              <w:jc w:val="center"/>
              <w:rPr/>
            </w:pPr>
            <w:r>
              <w:rPr/>
              <w:t xml:space="preserve">kcal / g </w:t>
            </w:r>
          </w:p>
        </w:tc>
        <w:tc>
          <w:tcPr>
            <w:tcW w:w="511" w:type="dxa"/>
            <w:tcBorders/>
          </w:tcPr>
          <w:p>
            <w:pPr>
              <w:pStyle w:val="TableContents"/>
              <w:bidi w:val="0"/>
              <w:spacing w:before="0" w:after="283"/>
              <w:jc w:val="left"/>
              <w:rPr>
                <w:sz w:val="4"/>
                <w:szCs w:val="4"/>
              </w:rPr>
            </w:pPr>
            <w:r>
              <w:rPr>
                <w:sz w:val="4"/>
                <w:szCs w:val="4"/>
              </w:rPr>
            </w:r>
          </w:p>
        </w:tc>
      </w:tr>
      <w:tr>
        <w:trPr/>
        <w:tc>
          <w:tcPr>
            <w:tcW w:w="3601" w:type="dxa"/>
            <w:tcBorders/>
            <w:vAlign w:val="center"/>
          </w:tcPr>
          <w:p>
            <w:pPr>
              <w:pStyle w:val="TableContents"/>
              <w:bidi w:val="0"/>
              <w:spacing w:before="0" w:after="283"/>
              <w:jc w:val="left"/>
              <w:rPr/>
            </w:pPr>
            <w:r>
              <w:rPr/>
              <w:t xml:space="preserve">Fat </w:t>
            </w:r>
          </w:p>
        </w:tc>
        <w:tc>
          <w:tcPr>
            <w:tcW w:w="886" w:type="dxa"/>
            <w:tcBorders/>
            <w:vAlign w:val="center"/>
          </w:tcPr>
          <w:p>
            <w:pPr>
              <w:pStyle w:val="TableContents"/>
              <w:bidi w:val="0"/>
              <w:spacing w:before="0" w:after="283"/>
              <w:jc w:val="left"/>
              <w:rPr/>
            </w:pPr>
            <w:r>
              <w:rPr/>
              <w:t xml:space="preserve">37 </w:t>
            </w:r>
          </w:p>
        </w:tc>
        <w:tc>
          <w:tcPr>
            <w:tcW w:w="511" w:type="dxa"/>
            <w:tcBorders/>
            <w:vAlign w:val="center"/>
          </w:tcPr>
          <w:p>
            <w:pPr>
              <w:pStyle w:val="TableContents"/>
              <w:bidi w:val="0"/>
              <w:spacing w:before="0" w:after="283"/>
              <w:jc w:val="left"/>
              <w:rPr/>
            </w:pPr>
            <w:r>
              <w:rPr/>
              <w:t xml:space="preserve">9 </w:t>
            </w:r>
          </w:p>
        </w:tc>
      </w:tr>
      <w:tr>
        <w:trPr/>
        <w:tc>
          <w:tcPr>
            <w:tcW w:w="3601" w:type="dxa"/>
            <w:tcBorders/>
            <w:vAlign w:val="center"/>
          </w:tcPr>
          <w:p>
            <w:pPr>
              <w:pStyle w:val="TableContents"/>
              <w:bidi w:val="0"/>
              <w:spacing w:before="0" w:after="283"/>
              <w:jc w:val="left"/>
              <w:rPr/>
            </w:pPr>
            <w:r>
              <w:rPr/>
              <w:t xml:space="preserve">Etanoli (alkoholi) </w:t>
            </w:r>
          </w:p>
        </w:tc>
        <w:tc>
          <w:tcPr>
            <w:tcW w:w="886"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7 </w:t>
            </w:r>
          </w:p>
        </w:tc>
      </w:tr>
      <w:tr>
        <w:trPr/>
        <w:tc>
          <w:tcPr>
            <w:tcW w:w="3601" w:type="dxa"/>
            <w:tcBorders/>
            <w:vAlign w:val="center"/>
          </w:tcPr>
          <w:p>
            <w:pPr>
              <w:pStyle w:val="TableContents"/>
              <w:bidi w:val="0"/>
              <w:spacing w:before="0" w:after="283"/>
              <w:jc w:val="left"/>
              <w:rPr/>
            </w:pPr>
            <w:r>
              <w:rPr/>
              <w:t xml:space="preserve">Proteiinit </w:t>
            </w:r>
          </w:p>
        </w:tc>
        <w:tc>
          <w:tcPr>
            <w:tcW w:w="88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01" w:type="dxa"/>
            <w:tcBorders/>
            <w:vAlign w:val="center"/>
          </w:tcPr>
          <w:p>
            <w:pPr>
              <w:pStyle w:val="TableContents"/>
              <w:bidi w:val="0"/>
              <w:spacing w:before="0" w:after="283"/>
              <w:jc w:val="left"/>
              <w:rPr/>
            </w:pPr>
            <w:r>
              <w:rPr/>
              <w:t xml:space="preserve">Hiilihydraatit </w:t>
            </w:r>
          </w:p>
        </w:tc>
        <w:tc>
          <w:tcPr>
            <w:tcW w:w="88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01" w:type="dxa"/>
            <w:tcBorders/>
            <w:vAlign w:val="center"/>
          </w:tcPr>
          <w:p>
            <w:pPr>
              <w:pStyle w:val="TableContents"/>
              <w:bidi w:val="0"/>
              <w:spacing w:before="0" w:after="283"/>
              <w:jc w:val="left"/>
              <w:rPr/>
            </w:pPr>
            <w:r>
              <w:rPr/>
              <w:t xml:space="preserve">Orgaaniset hapot </w:t>
            </w:r>
          </w:p>
        </w:tc>
        <w:tc>
          <w:tcPr>
            <w:tcW w:w="88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01" w:type="dxa"/>
            <w:tcBorders/>
            <w:vAlign w:val="center"/>
          </w:tcPr>
          <w:p>
            <w:pPr>
              <w:pStyle w:val="TableContents"/>
              <w:bidi w:val="0"/>
              <w:spacing w:before="0" w:after="283"/>
              <w:jc w:val="left"/>
              <w:rPr/>
            </w:pPr>
            <w:r>
              <w:rPr/>
              <w:t xml:space="preserve">Polyolit (sokerialkoholit, makeutusaineet) </w:t>
            </w:r>
          </w:p>
        </w:tc>
        <w:tc>
          <w:tcPr>
            <w:tcW w:w="88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pPr>
            <w:r>
              <w:rPr/>
              <w:t xml:space="preserve">2.4 </w:t>
            </w:r>
          </w:p>
        </w:tc>
      </w:tr>
      <w:tr>
        <w:trPr/>
        <w:tc>
          <w:tcPr>
            <w:tcW w:w="3601" w:type="dxa"/>
            <w:tcBorders/>
            <w:vAlign w:val="center"/>
          </w:tcPr>
          <w:p>
            <w:pPr>
              <w:pStyle w:val="TableContents"/>
              <w:bidi w:val="0"/>
              <w:spacing w:before="0" w:after="283"/>
              <w:jc w:val="left"/>
              <w:rPr/>
            </w:pPr>
            <w:r>
              <w:rPr/>
              <w:t xml:space="preserve">Kuitu </w:t>
            </w:r>
          </w:p>
        </w:tc>
        <w:tc>
          <w:tcPr>
            <w:tcW w:w="88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energiaa on 1 grammassa rasvaa</w:t>
      </w:r>
    </w:p>
    <w:p>
      <w:pPr>
        <w:pStyle w:val="TextBody"/>
        <w:bidi w:val="0"/>
        <w:jc w:val="left"/>
        <w:rPr>
          <w:b/>
          <w:u w:val="single"/>
          <w:shd w:val="clear" w:fill="FFFF00"/>
        </w:rPr>
      </w:pPr>
      <w:r>
        <w:rPr>
          <w:b/>
          <w:u w:val="single"/>
          <w:shd w:val="clear" w:fill="FFFF00"/>
        </w:rPr>
        <w:t xml:space="preserve">Asiakirjan numero 32230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Harmaa aine (tai harmaa aine) on keskushermoston pääkomponentti, joka koostuu </w:t>
      </w:r>
      <w:r>
        <w:rPr>
          <w:color w:val="A9A9A9"/>
        </w:rPr>
        <w:t xml:space="preserve">hermosolujen solurungoista, neuropilistä (dendriiteistä ja myelinoiduista sekä myelinoimattomista aksoneista), gliasoluista (astrosyytit ja oligodendrosyytit), synapseista ja kapillaareista</w:t>
      </w:r>
      <w:r>
        <w:rPr/>
        <w:t xml:space="preserve">. Harmaa aine eroaa valkeasta aineesta siten, että se sisältää lukuisia soluelimiä ja suhteellisen vähän myelinoidut aksonit, kun taas valkea aine sisältää suhteellisen vähän soluelimiä ja koostuu pääasiassa pitkän matkan myelinoiduista aksoniradoista. Väriero johtuu pääasiassa myeliinin valkoisuudesta. Elävässä kudoksessa harmaa aine on itse asiassa hyvin vaaleanharmaata, ja siinä on kellertäviä tai vaaleanpunaisia sävyjä, jotka johtuvat kapillaarisista verisuonista ja hermosolujen soluelimistä.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selkäytimen harmaa aine sisältää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Selkäytimen harmaata ainetta kutsutaan harmaaksi pylvääksi, joka kulkee selkäytimessä ja jakautuu kolmeen harmaaseen pylvääseen, jotka ovat "H"-muotoisia. Eteenpäin suuntautuva pylväs on etummainen harmaa pylväs, taaksepäin suuntautuva pylväs on takimmainen harmaa pylväs ja toisiinsa kytkeytyvä pylväs on lateraalinen harmaa pylväs. Vasemman ja oikean puolen harmaata ainetta yhdistää </w:t>
      </w:r>
      <w:r>
        <w:rPr>
          <w:color w:val="A9A9A9"/>
        </w:rPr>
        <w:t xml:space="preserve">harmaa väliliha</w:t>
      </w:r>
      <w:r>
        <w:rPr/>
        <w:t xml:space="preserve">. Selkäytimen harmaa aine koostuu interneuroneista sekä projektioneuronien solurungoista.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rakenne yhdistää selkäytimen harmaan aineen oikean ja vasemman puolen.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selkäytimen oikealla ja vasemmalla puolella oleva harmaa aine on yhdistetty selkäytimen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Harmaa aine (tai harmaa aine) on keskushermoston pääkomponentti, joka koostuu </w:t>
      </w:r>
      <w:r>
        <w:rPr>
          <w:color w:val="A9A9A9"/>
        </w:rPr>
        <w:t xml:space="preserve">hermosolujen solurungoista</w:t>
      </w:r>
      <w:r>
        <w:rPr/>
        <w:t xml:space="preserve">, neuropilistä (dendriiteistä ja myelinoiduista sekä myelinoimattomista aksoneista), gliasoluista (astroglioista ja oligodendrosyyteistä), synapseista ja kapillaareista. Harmaa aine eroaa valkeasta aineesta siten, että se sisältää lukuisia soluelimiä ja suhteellisen vähän myelinoidut aksonit, kun taas valkea aine sisältää suhteellisen vähän soluelimiä ja koostuu pääasiassa pitkän matkan myelinoiduista aksoniradoista. Väriero johtuu pääasiassa myeliinin valkoisuudesta. Elävässä kudoksessa harmaa aine on itse asiassa hyvin vaaleanharmaata, ja siinä on kellertäviä tai vaaleanpunaisia sävyjä, jotka johtuvat kapillaarisista verisuonista ja hermosolujen soluelimistä.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Selkäytimen harmaa aine koostuu enimmäkseen seuraavista aineista</w:t>
      </w:r>
    </w:p>
    <w:p>
      <w:pPr>
        <w:pStyle w:val="TextBody"/>
        <w:bidi w:val="0"/>
        <w:jc w:val="left"/>
        <w:rPr>
          <w:b/>
          <w:u w:val="single"/>
          <w:shd w:val="clear" w:fill="FFFF00"/>
        </w:rPr>
      </w:pPr>
      <w:r>
        <w:rPr>
          <w:b/>
          <w:u w:val="single"/>
          <w:shd w:val="clear" w:fill="FFFF00"/>
        </w:rPr>
        <w:t xml:space="preserve">Asiakirjan numero 32231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Melinda Cupps Dickler esitti Loyola Law Review -lehdessä julkaistussa artikkelissaan "The Morse Quartet: Student Speech And The First Amendment" katsauksen tapausta välittömästi seuranneisiin kommentteihin: Jotkut kommentoijat ovat esittäneet, että Morse osoitti sekä tuomareiden erimielisyyttä opiskelijoiden puheoikeuksista että jatkoi Fraserin ja Kuhlmeierin harjoittamaa opiskelijoiden ensimmäisen lisäyksen oikeuksien heikentämistä. Hän pitää tätä väitettä "ei yllättävänä", kun otetaan huomioon päätöksen lopputulos, tuomion selkeä kieli ja eri mieltä olevien tuomareiden syytös, jonka mukaan lausunto teki "vakavaa väkivaltaa ensimmäiselle perustuslain muutokselle". Hän lisää, että muut kommentaattorit ovat väittäneet, että vaikka Morse ei muuttanut dramaattisesti opiskelijoiden puhetta koskevaa lainsäädäntöä, se ei vastannut mihinkään Tinker-trilogian jättämiin kysymyksiin. Hän huomauttaa, että nämä kysymykset - </w:t>
      </w:r>
      <w:r>
        <w:rPr>
          <w:color w:val="A9A9A9"/>
        </w:rPr>
        <w:t xml:space="preserve">mitä ensimmäisen lisäyksen suojaa opiskelijoiden puheelle annetaan ja miten tuomioistuinten tulisi analysoida sen sensuuria </w:t>
      </w:r>
      <w:r>
        <w:rPr/>
        <w:t xml:space="preserve">- ovat tällä hetkellä merkittäviä, kun koulut kamppailevat syrjivän opiskelijapuheen tai vihapuheen ja väkivallalla uhkaavan opiskelijapuheen kanssa.</w:t>
      </w:r>
      <w:r>
        <w:rPr/>
        <w:t xml:space="preserve"> Lisäksi "tällaiset kysymykset ovat aina ensiarvoisen tärkeitä, koska koulut ovat kansakuntamme kansalaisten ja tulevien johtajien koulutuskenttiä".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kysymyksestä oli kyse asiassa morse v. frederick?</w:t>
      </w:r>
    </w:p>
    <w:p>
      <w:pPr>
        <w:pStyle w:val="TextBody"/>
        <w:bidi w:val="0"/>
        <w:jc w:val="left"/>
        <w:rPr>
          <w:b/>
          <w:u w:val="single"/>
          <w:shd w:val="clear" w:fill="FFFF00"/>
        </w:rPr>
      </w:pPr>
      <w:r>
        <w:rPr>
          <w:b/>
          <w:u w:val="single"/>
          <w:shd w:val="clear" w:fill="FFFF00"/>
        </w:rPr>
        <w:t xml:space="preserve">Asiakirjan numero 32232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Torres aloitti suhteen Parisin kanssa monimutkaisen ja myrskyisän seurustelun jälkeen. Erään välikohtauksen aikana vuonna 2374 Torres tunnusti Parisille rakkautensa, kun he jäivät leijumaan avaruuteen ympäristöpuvuissa ilman toivoa pelastumisesta (``Kunnian päivä''). Vaikka Voyager pystyi pian pelastamaan heidät, Torres tajusi, että hänen rohkeutensa rakkauden tunnustamisessa oli tuonut hänet askeleen lähemmäksi sitä, mitä hän piti todellisena kunniana. Heidän suhteensa kukoisti ensimmäisen kerran valkokankaalla </w:t>
      </w:r>
      <w:r>
        <w:rPr>
          <w:color w:val="A9A9A9"/>
        </w:rPr>
        <w:t xml:space="preserve">``Scientific Methodin''</w:t>
      </w:r>
      <w:r>
        <w:rPr/>
        <w:t xml:space="preserve"> aikana.</w:t>
      </w:r>
      <w:r>
        <w:rPr/>
        <w:t xml:space="preserve"> He menivät naimisiin vuonna 2377, ja heidän häämatkansa oli Delta Flyerin kyydissä.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Paris ja B'Elanna Torres tapaavat?</w:t>
      </w:r>
    </w:p>
    <w:p>
      <w:pPr>
        <w:pStyle w:val="TextBody"/>
        <w:bidi w:val="0"/>
        <w:jc w:val="left"/>
        <w:rPr>
          <w:b/>
          <w:u w:val="single"/>
          <w:shd w:val="clear" w:fill="FFFF00"/>
        </w:rPr>
      </w:pPr>
      <w:r>
        <w:rPr>
          <w:b/>
          <w:u w:val="single"/>
          <w:shd w:val="clear" w:fill="FFFF00"/>
        </w:rPr>
        <w:t xml:space="preserve">Asiakirjan numero 32233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Boat'' (tunnetaan myös nimillä ``Love Boat Theme'' ja ``The Love Boat'') on </w:t>
      </w:r>
      <w:r>
        <w:rPr>
          <w:color w:val="A9A9A9"/>
        </w:rPr>
        <w:t xml:space="preserve">yhdysvaltalaisen laulajan ja näyttelijän Jack Jonesin</w:t>
      </w:r>
      <w:r>
        <w:rPr/>
        <w:t xml:space="preserve"> esittämä kappale vuodelta 1977</w:t>
      </w:r>
      <w:r>
        <w:rPr/>
        <w:t xml:space="preserve">, jota käytettiin tunnuskappaleena yhdysvaltalaisessa televisiosarjassa The Love Boat.</w:t>
      </w:r>
      <w:r>
        <w:rPr/>
        <w:t xml:space="preserve"> Sen ovat myöhemmin coveroineet lukuisat artistit.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tunnusmusiikin rakkausveneeseen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Love Boatin tunnussävelmän</w:t>
      </w:r>
    </w:p>
    <w:p>
      <w:pPr>
        <w:pStyle w:val="TextBody"/>
        <w:bidi w:val="0"/>
        <w:jc w:val="left"/>
        <w:rPr>
          <w:b/>
          <w:u w:val="single"/>
          <w:shd w:val="clear" w:fill="FFFF00"/>
        </w:rPr>
      </w:pPr>
      <w:r>
        <w:rPr>
          <w:b/>
          <w:u w:val="single"/>
          <w:shd w:val="clear" w:fill="FFFF00"/>
        </w:rPr>
        <w:t xml:space="preserve">Asiakirjan numero 32234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Schneider (</w:t>
      </w:r>
      <w:r>
        <w:rPr>
          <w:color w:val="A9A9A9"/>
        </w:rPr>
        <w:t xml:space="preserve">saksaksi "räätäli"</w:t>
      </w:r>
      <w:r>
        <w:rPr/>
        <w:t xml:space="preserve">, kirjaimellisesti "joku, joka leikkaa", verbistä schneiden "leikata") on hyvin yleinen sukunimi Saksassa. Vaihtoehtoisia kirjoitusasuja ovat mm: Schnieder, Snyder, Snider, Sneider, Schnyder, Znaider, Schnaider, Schneiter, Shneider, Sneijder (hollanti), Snither (englanti), Snyman (afrikaans), Schnider (sveitsinsaksa), Sznajder (puola), Szneider, Snaider.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schneider tulee</w:t>
      </w:r>
    </w:p>
    <w:p>
      <w:pPr>
        <w:pStyle w:val="TextBody"/>
        <w:bidi w:val="0"/>
        <w:jc w:val="left"/>
        <w:rPr>
          <w:b/>
          <w:u w:val="single"/>
          <w:shd w:val="clear" w:fill="FFFF00"/>
        </w:rPr>
      </w:pPr>
      <w:r>
        <w:rPr>
          <w:b/>
          <w:u w:val="single"/>
          <w:shd w:val="clear" w:fill="FFFF00"/>
        </w:rPr>
        <w:t xml:space="preserve">Asiakirjan numero 32235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Pääosissa </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Al Pacino </w:t>
      </w:r>
    </w:p>
    <w:p>
      <w:pPr>
        <w:pStyle w:val="TextBody"/>
        <w:numPr>
          <w:ilvl w:val="0"/>
          <w:numId w:val="4"/>
        </w:numPr>
        <w:tabs>
          <w:tab w:val="clear" w:pos="1134"/>
          <w:tab w:val="left" w:leader="none" w:pos="707"/>
        </w:tabs>
        <w:bidi w:val="0"/>
        <w:ind w:start="707" w:hanging="283"/>
        <w:jc w:val="left"/>
        <w:rPr/>
      </w:pPr>
      <w:r>
        <w:rPr>
          <w:color w:val="DCDCDC"/>
        </w:rPr>
        <w:t xml:space="preserve">Chris O'Donnell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Naisen tuoksu -</w:t>
      </w:r>
    </w:p>
    <w:p>
      <w:pPr>
        <w:pStyle w:val="TextBody"/>
        <w:bidi w:val="0"/>
        <w:jc w:val="left"/>
        <w:rPr>
          <w:b/>
          <w:u w:val="single"/>
          <w:shd w:val="clear" w:fill="FFFF00"/>
        </w:rPr>
      </w:pPr>
      <w:r>
        <w:rPr>
          <w:b/>
          <w:u w:val="single"/>
          <w:shd w:val="clear" w:fill="FFFF00"/>
        </w:rPr>
        <w:t xml:space="preserve">Asiakirjan numero 32236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Want to be a Hero'' on </w:t>
      </w:r>
      <w:r>
        <w:rPr>
          <w:color w:val="DCDCDC"/>
        </w:rPr>
        <w:t xml:space="preserve">brittiläisen Johnny Hates Jazz -yhtyeen </w:t>
      </w:r>
      <w:r>
        <w:rPr/>
        <w:t xml:space="preserve">kappale vuodelta 1987</w:t>
      </w:r>
      <w:r>
        <w:rPr/>
        <w:t xml:space="preserve">. Se nousi Ison-Britannian top 40 -listan sijalle 11 elokuussa 1987 ja vietti listalla 10 viikkoa. Se on peräisin yhtyeen # 1 -albumilta Turn Back the Clock.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halua olla sankari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 halua olla sankarisi...</w:t>
      </w:r>
    </w:p>
    <w:p>
      <w:pPr>
        <w:pStyle w:val="TextBody"/>
        <w:bidi w:val="0"/>
        <w:jc w:val="left"/>
        <w:rPr>
          <w:b/>
          <w:u w:val="single"/>
          <w:shd w:val="clear" w:fill="FFFF00"/>
        </w:rPr>
      </w:pPr>
      <w:r>
        <w:rPr>
          <w:b/>
          <w:u w:val="single"/>
          <w:shd w:val="clear" w:fill="FFFF00"/>
        </w:rPr>
        <w:t xml:space="preserve">Asiakirjan numero 32237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 Hood on englantilaisen kansanperinteen sankarillinen lainsuojaton, joka legendan mukaan oli erittäin taitava jousiampuja ja miekkamies. Perinteisesti hänet on kuvattu Lincolnin vihreään pukeutuneena, ja hänen kerrotaan ryöstäneen rikkailta ja antavan köyhille. </w:t>
      </w:r>
      <w:r>
        <w:rPr>
          <w:color w:val="A9A9A9"/>
        </w:rPr>
        <w:t xml:space="preserve">Sherwood Forestissa</w:t>
      </w:r>
      <w:r>
        <w:rPr/>
        <w:t xml:space="preserve"> Sherwoodin </w:t>
      </w:r>
      <w:r>
        <w:rPr/>
        <w:t xml:space="preserve">metsässä </w:t>
      </w:r>
      <w:r>
        <w:rPr/>
        <w:t xml:space="preserve">ja Nottinghamin sheriffiä vastaan toimivan </w:t>
      </w:r>
      <w:r>
        <w:rPr/>
        <w:t xml:space="preserve">Merry Men -joukkonsa rinnalla </w:t>
      </w:r>
      <w:r>
        <w:rPr/>
        <w:t xml:space="preserve">hänestä tuli suosittu kansanperinteen hahmo myöhäiskeskiajalla, ja hänet esitetään edelleen laajasti kirjallisuudessa, elokuvissa ja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Robin Hoodin tarinan tapahtumapaikka?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Uudelleenkertomusten, lisäysten ja muunnelmien kautta on luotu joukko Robin Hoodiin liittyviä tuttuja hahmoja. Näihin kuuluvat hänen rakastajattarensa Maid Marian, hänen lainsuojattomien joukkonsa Merry Men ja hänen päävastustajansa Nottinghamin sheriffi. Sheriffin kuvataan usein avustavan prinssi Johannesta, joka pyrkii syrjäyttämään laillisen, mutta poissaolevan kuningas Rikhardin, jolle Robin Hood on edelleen uskollinen. Tarinan yleisenä teemana on, että </w:t>
      </w:r>
      <w:r>
        <w:rPr>
          <w:color w:val="A9A9A9"/>
        </w:rPr>
        <w:t xml:space="preserve">Robin on tavallisen kansan puolustaja, joka taistelee epäoikeudenmukaisuutta vastaan ja pysyy samalla uskollisena lailliselle hallitsijalle</w:t>
      </w:r>
      <w:r>
        <w:rPr/>
        <w:t xml:space="preserve">. Robin Hoodista tuli suosittu kansanhahmo myöhäiskeskiajalla, ja varhaisimmat tunnetut balladit, joissa hän esiintyy, ovat 1400-luvulta.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Robin Hoodin tarinan teema?</w:t>
      </w:r>
    </w:p>
    <w:p>
      <w:pPr>
        <w:pStyle w:val="TextBody"/>
        <w:bidi w:val="0"/>
        <w:jc w:val="left"/>
        <w:rPr>
          <w:b/>
          <w:u w:val="single"/>
          <w:shd w:val="clear" w:fill="FFFF00"/>
        </w:rPr>
      </w:pPr>
      <w:r>
        <w:rPr>
          <w:b/>
          <w:u w:val="single"/>
          <w:shd w:val="clear" w:fill="FFFF00"/>
        </w:rPr>
        <w:t xml:space="preserve">Asiakirjan numero 32238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Civilian Conservation Corps (CCC) oli vuosina </w:t>
      </w:r>
      <w:r>
        <w:rPr>
          <w:color w:val="A9A9A9"/>
        </w:rPr>
        <w:t xml:space="preserve">1933-1942 Yhdysvalloissa </w:t>
      </w:r>
      <w:r>
        <w:rPr/>
        <w:t xml:space="preserve">toiminut julkinen työapuohjelma, joka oli </w:t>
      </w:r>
      <w:r>
        <w:rPr/>
        <w:t xml:space="preserve">tarkoitettu työttömille, naimattomille miehille. Alun perin se oli tarkoitettu 18-25-vuotiaille nuorille miehille, mutta lopulta se laajennettiin koskemaan myös 17-28-vuotiaita. Robert Fechner oli viraston ensimmäinen johtaja, ja Fechnerin kuoleman jälkeen hänen seuraajakseen tuli James McEntee. CCC oli tärkeä osa presidentti Franklin D. Rooseveltin New Deal -aloitetta, joka tarjosi ammattitaidotonta ruumiillista työtä liittovaltion, osavaltioiden ja kuntien omistamien maaseutualueiden luonnonvarojen säilyttämiseen ja kehittämiseen liittyen. CCC:n tarkoituksena oli tarjota työpaikkoja nuorille miehille ja helpottaa perheitä, joilla oli vaikeuksia löytää työtä suuren laman aikana Yhdysvalloissa. Enimmäismäärä oli 300 000 henkilöä kerrallaan. Yhdeksän toimintavuoden aikana 3 miljoonaa nuorta miestä osallistui CCC:hen, joka tarjosi heille majoituksen, vaatteet ja ruoan sekä 30 dollarin (noin 570 dollaria vuonna 2017) kuukausipalkan (josta 25 dollaria oli lähetettävä kotiin perheille).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siviilien suojelujoukkojen toiminta alkoi ja päättyi?</w:t>
      </w:r>
    </w:p>
    <w:p>
      <w:pPr>
        <w:pStyle w:val="TextBody"/>
        <w:bidi w:val="0"/>
        <w:jc w:val="left"/>
        <w:rPr>
          <w:b/>
          <w:u w:val="single"/>
          <w:shd w:val="clear" w:fill="FFFF00"/>
        </w:rPr>
      </w:pPr>
      <w:r>
        <w:rPr>
          <w:b/>
          <w:u w:val="single"/>
          <w:shd w:val="clear" w:fill="FFFF00"/>
        </w:rPr>
        <w:t xml:space="preserve">Asiakirjan numero 32239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Nadal aloitti vuoden 2011 osallistumalla </w:t>
      </w:r>
      <w:r>
        <w:rPr/>
        <w:t xml:space="preserve">Abu Dhabissa järjestettäviin </w:t>
      </w:r>
      <w:r>
        <w:rPr/>
        <w:t xml:space="preserve">Mubadalan </w:t>
      </w:r>
      <w:r>
        <w:rPr>
          <w:color w:val="A9A9A9"/>
        </w:rPr>
        <w:t xml:space="preserve">tenniksen </w:t>
      </w:r>
      <w:r>
        <w:rPr/>
        <w:t xml:space="preserve">maailmanmestaruuskilpailuihin. Finaalissa hän voitti Roger Federerin. Qatarin ExxonMobil Openissa hän kaatui välierissä suorissa sarjoissa Nikolai Davydenkolle. Hän ja maanmies López voittivat kaksinpelin mestaruuden kukistamalla Daniele Braccialin ja Andreas Seppin.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Nadal ja Federer ovat nimiä, jotka liittyvät mihin urheilulajiin.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Rafael Nadal Nadal vuonna 2016 </w:t>
      </w:r>
    </w:p>
    <w:tbl>
      <w:tblPr>
        <w:tblW w:w="10173" w:type="dxa"/>
        <w:jc w:val="left"/>
        <w:tblInd w:w="0" w:type="dxa"/>
        <w:tblLayout w:type="fixed"/>
        <w:tblCellMar>
          <w:top w:w="28" w:type="dxa"/>
          <w:left w:w="28" w:type="dxa"/>
          <w:bottom w:w="28" w:type="dxa"/>
          <w:right w:w="28" w:type="dxa"/>
        </w:tblCellMar>
      </w:tblPr>
      <w:tblGrid>
        <w:gridCol w:w="1891"/>
        <w:gridCol w:w="7276"/>
        <w:gridCol w:w="1006"/>
      </w:tblGrid>
      <w:tr>
        <w:trPr/>
        <w:tc>
          <w:tcPr>
            <w:tcW w:w="1891" w:type="dxa"/>
            <w:tcBorders/>
            <w:vAlign w:val="center"/>
          </w:tcPr>
          <w:p>
            <w:pPr>
              <w:pStyle w:val="TableHeading"/>
              <w:suppressLineNumbers/>
              <w:bidi w:val="0"/>
              <w:spacing w:before="0" w:after="283"/>
              <w:jc w:val="center"/>
              <w:rPr/>
            </w:pPr>
            <w:r>
              <w:rPr/>
              <w:t xml:space="preserve">Koko nimi </w:t>
            </w:r>
          </w:p>
        </w:tc>
        <w:tc>
          <w:tcPr>
            <w:tcW w:w="7276" w:type="dxa"/>
            <w:tcBorders/>
            <w:vAlign w:val="center"/>
          </w:tcPr>
          <w:p>
            <w:pPr>
              <w:pStyle w:val="TableContents"/>
              <w:bidi w:val="0"/>
              <w:spacing w:before="0" w:after="283"/>
              <w:jc w:val="left"/>
              <w:rPr/>
            </w:pPr>
            <w:r>
              <w:rPr/>
              <w:t xml:space="preserve">Rafael Nadal Parera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Maa (urheilu) </w:t>
            </w:r>
          </w:p>
        </w:tc>
        <w:tc>
          <w:tcPr>
            <w:tcW w:w="7276" w:type="dxa"/>
            <w:tcBorders/>
            <w:vAlign w:val="center"/>
          </w:tcPr>
          <w:p>
            <w:pPr>
              <w:pStyle w:val="TableContents"/>
              <w:bidi w:val="0"/>
              <w:spacing w:before="0" w:after="283"/>
              <w:jc w:val="left"/>
              <w:rPr/>
            </w:pPr>
            <w:r>
              <w:rPr/>
              <w:t xml:space="preserve">Espanja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Asuinpaikka </w:t>
            </w:r>
          </w:p>
        </w:tc>
        <w:tc>
          <w:tcPr>
            <w:tcW w:w="7276" w:type="dxa"/>
            <w:tcBorders/>
            <w:vAlign w:val="center"/>
          </w:tcPr>
          <w:p>
            <w:pPr>
              <w:pStyle w:val="TableContents"/>
              <w:bidi w:val="0"/>
              <w:spacing w:before="0" w:after="283"/>
              <w:jc w:val="left"/>
              <w:rPr/>
            </w:pPr>
            <w:r>
              <w:rPr/>
              <w:t xml:space="preserve">Manacor, Baleaarit, Espanja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bidi w:val="0"/>
              <w:spacing w:before="0" w:after="283"/>
              <w:rPr>
                <w:sz w:val="4"/>
                <w:szCs w:val="4"/>
              </w:rPr>
            </w:pPr>
            <w:r>
              <w:rPr>
                <w:sz w:val="4"/>
                <w:szCs w:val="4"/>
              </w:rPr>
            </w:r>
          </w:p>
        </w:tc>
        <w:tc>
          <w:tcPr>
            <w:tcW w:w="7276" w:type="dxa"/>
            <w:tcBorders/>
            <w:vAlign w:val="center"/>
          </w:tcPr>
          <w:p>
            <w:pPr>
              <w:pStyle w:val="TableContents"/>
              <w:bidi w:val="0"/>
              <w:spacing w:before="0" w:after="283"/>
              <w:jc w:val="left"/>
              <w:rPr/>
            </w:pPr>
            <w:r>
              <w:rPr/>
              <w:t xml:space="preserve">(1986-06-03) 3. kesäkuuta 1986 (32-vuotias) Manacor, Baleaarit, Espanja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Korkeus </w:t>
            </w:r>
          </w:p>
        </w:tc>
        <w:tc>
          <w:tcPr>
            <w:tcW w:w="7276" w:type="dxa"/>
            <w:tcBorders/>
            <w:vAlign w:val="center"/>
          </w:tcPr>
          <w:p>
            <w:pPr>
              <w:pStyle w:val="TableContents"/>
              <w:bidi w:val="0"/>
              <w:spacing w:before="0" w:after="283"/>
              <w:jc w:val="left"/>
              <w:rPr/>
            </w:pPr>
            <w:r>
              <w:rPr/>
              <w:t xml:space="preserve">1,85 m (6 ft 1 in)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Kääntyi ammattilaiseksi </w:t>
            </w:r>
          </w:p>
        </w:tc>
        <w:tc>
          <w:tcPr>
            <w:tcW w:w="7276" w:type="dxa"/>
            <w:tcBorders/>
            <w:vAlign w:val="center"/>
          </w:tcPr>
          <w:p>
            <w:pPr>
              <w:pStyle w:val="TableContents"/>
              <w:bidi w:val="0"/>
              <w:spacing w:before="0" w:after="283"/>
              <w:jc w:val="left"/>
              <w:rPr/>
            </w:pPr>
            <w:r>
              <w:rPr/>
              <w:t xml:space="preserve">2001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Pelaa </w:t>
            </w:r>
          </w:p>
        </w:tc>
        <w:tc>
          <w:tcPr>
            <w:tcW w:w="7276" w:type="dxa"/>
            <w:tcBorders/>
            <w:vAlign w:val="center"/>
          </w:tcPr>
          <w:p>
            <w:pPr>
              <w:pStyle w:val="TableContents"/>
              <w:bidi w:val="0"/>
              <w:spacing w:before="0" w:after="283"/>
              <w:jc w:val="left"/>
              <w:rPr/>
            </w:pPr>
            <w:r>
              <w:rPr/>
              <w:t xml:space="preserve">Vasenkätinen (kaksikätinen rystylyönti), syntynyt oikeakätisenä.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Valmentaja </w:t>
            </w:r>
          </w:p>
        </w:tc>
        <w:tc>
          <w:tcPr>
            <w:tcW w:w="7276" w:type="dxa"/>
            <w:tcBorders/>
            <w:vAlign w:val="center"/>
          </w:tcPr>
          <w:p>
            <w:pPr>
              <w:pStyle w:val="TableContents"/>
              <w:bidi w:val="0"/>
              <w:spacing w:before="0" w:after="283"/>
              <w:jc w:val="left"/>
              <w:rPr/>
            </w:pPr>
            <w:r>
              <w:rPr/>
              <w:t xml:space="preserve">Toni Nadal (1990 -- 2017) Francisco Roig (2005 --) Carlos Moyá (2016 --)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Palkintorahat </w:t>
            </w:r>
          </w:p>
        </w:tc>
        <w:tc>
          <w:tcPr>
            <w:tcW w:w="7276" w:type="dxa"/>
            <w:tcBorders/>
            <w:vAlign w:val="center"/>
          </w:tcPr>
          <w:p>
            <w:pPr>
              <w:pStyle w:val="TableContents"/>
              <w:bidi w:val="0"/>
              <w:jc w:val="left"/>
              <w:rPr/>
            </w:pPr>
            <w:r>
              <w:rPr/>
              <w:t xml:space="preserve">102,326,975 YHDYSVALTAIN DOLLARIA </w:t>
            </w:r>
          </w:p>
          <w:p>
            <w:pPr>
              <w:pStyle w:val="TableContents"/>
              <w:numPr>
                <w:ilvl w:val="0"/>
                <w:numId w:val="5"/>
              </w:numPr>
              <w:tabs>
                <w:tab w:val="clear" w:pos="1134"/>
                <w:tab w:val="left" w:leader="none" w:pos="707"/>
              </w:tabs>
              <w:bidi w:val="0"/>
              <w:spacing w:before="0" w:after="283"/>
              <w:ind w:start="707" w:hanging="283"/>
              <w:jc w:val="left"/>
              <w:rPr/>
            </w:pPr>
            <w:r>
              <w:rPr/>
              <w:t xml:space="preserve">3. kaikkien aikojen ansiotulojen johtaja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Virallinen verkkosivusto </w:t>
            </w:r>
          </w:p>
        </w:tc>
        <w:tc>
          <w:tcPr>
            <w:tcW w:w="7276" w:type="dxa"/>
            <w:tcBorders/>
            <w:vAlign w:val="center"/>
          </w:tcPr>
          <w:p>
            <w:pPr>
              <w:pStyle w:val="TableContents"/>
              <w:bidi w:val="0"/>
              <w:spacing w:before="0" w:after="283"/>
              <w:jc w:val="left"/>
              <w:rPr/>
            </w:pPr>
            <w:r>
              <w:rPr/>
              <w:t xml:space="preserve">rafaelnadal.com Sinkut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Uraennätys </w:t>
            </w:r>
          </w:p>
        </w:tc>
        <w:tc>
          <w:tcPr>
            <w:tcW w:w="7276" w:type="dxa"/>
            <w:tcBorders/>
            <w:vAlign w:val="center"/>
          </w:tcPr>
          <w:p>
            <w:pPr>
              <w:pStyle w:val="TableContents"/>
              <w:bidi w:val="0"/>
              <w:spacing w:before="0" w:after="283"/>
              <w:jc w:val="left"/>
              <w:rPr/>
            </w:pPr>
            <w:r>
              <w:rPr/>
              <w:t xml:space="preserve">913 -- 188 (82.92%)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Uranimikkeet </w:t>
            </w:r>
          </w:p>
        </w:tc>
        <w:tc>
          <w:tcPr>
            <w:tcW w:w="7276" w:type="dxa"/>
            <w:tcBorders/>
            <w:vAlign w:val="center"/>
          </w:tcPr>
          <w:p>
            <w:pPr>
              <w:pStyle w:val="TableContents"/>
              <w:bidi w:val="0"/>
              <w:spacing w:before="0" w:after="283"/>
              <w:jc w:val="left"/>
              <w:rPr/>
            </w:pPr>
            <w:r>
              <w:rPr/>
              <w:t xml:space="preserve">80 (4. avoimella aikakaudella)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Korkein sijoitus </w:t>
            </w:r>
          </w:p>
        </w:tc>
        <w:tc>
          <w:tcPr>
            <w:tcW w:w="7276" w:type="dxa"/>
            <w:tcBorders/>
            <w:vAlign w:val="center"/>
          </w:tcPr>
          <w:p>
            <w:pPr>
              <w:pStyle w:val="TableContents"/>
              <w:bidi w:val="0"/>
              <w:spacing w:before="0" w:after="283"/>
              <w:jc w:val="left"/>
              <w:rPr/>
            </w:pPr>
            <w:r>
              <w:rPr/>
              <w:t xml:space="preserve">N:o 1 (18. elokuuta 2008)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Nykyinen sijoitus </w:t>
            </w:r>
          </w:p>
        </w:tc>
        <w:tc>
          <w:tcPr>
            <w:tcW w:w="7276" w:type="dxa"/>
            <w:tcBorders/>
            <w:vAlign w:val="center"/>
          </w:tcPr>
          <w:p>
            <w:pPr>
              <w:pStyle w:val="TableContents"/>
              <w:bidi w:val="0"/>
              <w:spacing w:before="0" w:after="283"/>
              <w:jc w:val="left"/>
              <w:rPr/>
            </w:pPr>
            <w:r>
              <w:rPr/>
              <w:t xml:space="preserve">Nro 1 (25 kesäkuuta 2018) Grand Slam Singles tulokset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Australian avoimet </w:t>
            </w:r>
          </w:p>
        </w:tc>
        <w:tc>
          <w:tcPr>
            <w:tcW w:w="7276" w:type="dxa"/>
            <w:tcBorders/>
            <w:vAlign w:val="center"/>
          </w:tcPr>
          <w:p>
            <w:pPr>
              <w:pStyle w:val="TableContents"/>
              <w:bidi w:val="0"/>
              <w:spacing w:before="0" w:after="283"/>
              <w:jc w:val="left"/>
              <w:rPr/>
            </w:pPr>
            <w:r>
              <w:rPr/>
              <w:t xml:space="preserve">W (2009)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Ranskan avoimet </w:t>
            </w:r>
          </w:p>
        </w:tc>
        <w:tc>
          <w:tcPr>
            <w:tcW w:w="7276" w:type="dxa"/>
            <w:tcBorders/>
            <w:vAlign w:val="center"/>
          </w:tcPr>
          <w:p>
            <w:pPr>
              <w:pStyle w:val="TableContents"/>
              <w:bidi w:val="0"/>
              <w:spacing w:before="0" w:after="283"/>
              <w:jc w:val="left"/>
              <w:rPr/>
            </w:pPr>
            <w:r>
              <w:rPr/>
              <w:t xml:space="preserve">W (2005, 2006, 2007, 2008, 2010, 2011, 2012, 2013, 2014, 2017, 2018)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Wimbledon </w:t>
            </w:r>
          </w:p>
        </w:tc>
        <w:tc>
          <w:tcPr>
            <w:tcW w:w="7276" w:type="dxa"/>
            <w:tcBorders/>
            <w:vAlign w:val="center"/>
          </w:tcPr>
          <w:p>
            <w:pPr>
              <w:pStyle w:val="TableContents"/>
              <w:bidi w:val="0"/>
              <w:spacing w:before="0" w:after="283"/>
              <w:jc w:val="left"/>
              <w:rPr/>
            </w:pPr>
            <w:r>
              <w:rPr/>
              <w:t xml:space="preserve">W (2008, </w:t>
            </w:r>
            <w:r>
              <w:rPr>
                <w:color w:val="A9A9A9"/>
              </w:rPr>
              <w:t xml:space="preserve">2010</w:t>
            </w:r>
            <w:r>
              <w:rPr/>
              <w:t xml:space="preserve">)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US Open </w:t>
            </w:r>
          </w:p>
        </w:tc>
        <w:tc>
          <w:tcPr>
            <w:tcW w:w="7276" w:type="dxa"/>
            <w:tcBorders/>
            <w:vAlign w:val="center"/>
          </w:tcPr>
          <w:p>
            <w:pPr>
              <w:pStyle w:val="TableContents"/>
              <w:bidi w:val="0"/>
              <w:spacing w:before="0" w:after="283"/>
              <w:jc w:val="left"/>
              <w:rPr/>
            </w:pPr>
            <w:r>
              <w:rPr/>
              <w:t xml:space="preserve">W (2010, 2013, 2017) Muut turnaukset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Kiertueen finaalit </w:t>
            </w:r>
          </w:p>
        </w:tc>
        <w:tc>
          <w:tcPr>
            <w:tcW w:w="7276" w:type="dxa"/>
            <w:tcBorders/>
            <w:vAlign w:val="center"/>
          </w:tcPr>
          <w:p>
            <w:pPr>
              <w:pStyle w:val="TableContents"/>
              <w:bidi w:val="0"/>
              <w:spacing w:before="0" w:after="283"/>
              <w:jc w:val="left"/>
              <w:rPr/>
            </w:pPr>
            <w:r>
              <w:rPr/>
              <w:t xml:space="preserve">F (2010, 2013)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Olympialaiset </w:t>
            </w:r>
          </w:p>
        </w:tc>
        <w:tc>
          <w:tcPr>
            <w:tcW w:w="7276" w:type="dxa"/>
            <w:tcBorders/>
            <w:vAlign w:val="center"/>
          </w:tcPr>
          <w:p>
            <w:pPr>
              <w:pStyle w:val="TableContents"/>
              <w:bidi w:val="0"/>
              <w:spacing w:before="0" w:after="283"/>
              <w:jc w:val="left"/>
              <w:rPr/>
            </w:pPr>
            <w:r>
              <w:rPr/>
              <w:t xml:space="preserve">W (2008) Kaksinpeli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Uraennätys </w:t>
            </w:r>
          </w:p>
        </w:tc>
        <w:tc>
          <w:tcPr>
            <w:tcW w:w="7276" w:type="dxa"/>
            <w:tcBorders/>
            <w:vAlign w:val="center"/>
          </w:tcPr>
          <w:p>
            <w:pPr>
              <w:pStyle w:val="TableContents"/>
              <w:bidi w:val="0"/>
              <w:spacing w:before="0" w:after="283"/>
              <w:jc w:val="left"/>
              <w:rPr/>
            </w:pPr>
            <w:r>
              <w:rPr/>
              <w:t xml:space="preserve">131 -- 72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Uranimikkeet </w:t>
            </w:r>
          </w:p>
        </w:tc>
        <w:tc>
          <w:tcPr>
            <w:tcW w:w="7276" w:type="dxa"/>
            <w:tcBorders/>
            <w:vAlign w:val="center"/>
          </w:tcPr>
          <w:p>
            <w:pPr>
              <w:pStyle w:val="TableContents"/>
              <w:bidi w:val="0"/>
              <w:spacing w:before="0" w:after="283"/>
              <w:jc w:val="left"/>
              <w:rPr/>
            </w:pPr>
            <w:r>
              <w:rPr/>
              <w:t xml:space="preserve">11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Korkein sijoitus </w:t>
            </w:r>
          </w:p>
        </w:tc>
        <w:tc>
          <w:tcPr>
            <w:tcW w:w="7276" w:type="dxa"/>
            <w:tcBorders/>
            <w:vAlign w:val="center"/>
          </w:tcPr>
          <w:p>
            <w:pPr>
              <w:pStyle w:val="TableContents"/>
              <w:bidi w:val="0"/>
              <w:spacing w:before="0" w:after="283"/>
              <w:jc w:val="left"/>
              <w:rPr/>
            </w:pPr>
            <w:r>
              <w:rPr/>
              <w:t xml:space="preserve">N:o 26 (8. elokuuta 2005)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Nykyinen sijoitus </w:t>
            </w:r>
          </w:p>
        </w:tc>
        <w:tc>
          <w:tcPr>
            <w:tcW w:w="7276" w:type="dxa"/>
            <w:tcBorders/>
            <w:vAlign w:val="center"/>
          </w:tcPr>
          <w:p>
            <w:pPr>
              <w:pStyle w:val="TableContents"/>
              <w:bidi w:val="0"/>
              <w:spacing w:before="0" w:after="283"/>
              <w:jc w:val="left"/>
              <w:rPr/>
            </w:pPr>
            <w:r>
              <w:rPr/>
              <w:t xml:space="preserve">Nro -- (19 maaliskuu 2018) Grand Slam -tulokset kaksinpelissä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Australian avoimet </w:t>
            </w:r>
          </w:p>
        </w:tc>
        <w:tc>
          <w:tcPr>
            <w:tcW w:w="7276" w:type="dxa"/>
            <w:tcBorders/>
            <w:vAlign w:val="center"/>
          </w:tcPr>
          <w:p>
            <w:pPr>
              <w:pStyle w:val="TableContents"/>
              <w:bidi w:val="0"/>
              <w:spacing w:before="0" w:after="283"/>
              <w:jc w:val="left"/>
              <w:rPr/>
            </w:pPr>
            <w:r>
              <w:rPr/>
              <w:t xml:space="preserve">3R (2004, 2005)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Wimbledon </w:t>
            </w:r>
          </w:p>
        </w:tc>
        <w:tc>
          <w:tcPr>
            <w:tcW w:w="7276" w:type="dxa"/>
            <w:tcBorders/>
            <w:vAlign w:val="center"/>
          </w:tcPr>
          <w:p>
            <w:pPr>
              <w:pStyle w:val="TableContents"/>
              <w:bidi w:val="0"/>
              <w:spacing w:before="0" w:after="283"/>
              <w:jc w:val="left"/>
              <w:rPr/>
            </w:pPr>
            <w:r>
              <w:rPr/>
              <w:t xml:space="preserve">2R (2005)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US Open </w:t>
            </w:r>
          </w:p>
        </w:tc>
        <w:tc>
          <w:tcPr>
            <w:tcW w:w="7276" w:type="dxa"/>
            <w:tcBorders/>
            <w:vAlign w:val="center"/>
          </w:tcPr>
          <w:p>
            <w:pPr>
              <w:pStyle w:val="TableContents"/>
              <w:bidi w:val="0"/>
              <w:spacing w:before="0" w:after="283"/>
              <w:jc w:val="left"/>
              <w:rPr/>
            </w:pPr>
            <w:r>
              <w:rPr/>
              <w:t xml:space="preserve">SF (2004) Muut kaksinpeliturnaukset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Olympialaiset </w:t>
            </w:r>
          </w:p>
        </w:tc>
        <w:tc>
          <w:tcPr>
            <w:tcW w:w="7276" w:type="dxa"/>
            <w:tcBorders/>
            <w:vAlign w:val="center"/>
          </w:tcPr>
          <w:p>
            <w:pPr>
              <w:pStyle w:val="TableContents"/>
              <w:bidi w:val="0"/>
              <w:spacing w:before="0" w:after="283"/>
              <w:jc w:val="left"/>
              <w:rPr/>
            </w:pPr>
            <w:r>
              <w:rPr/>
              <w:t xml:space="preserve">W (2016) Joukkuekilpailut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Davis Cup </w:t>
            </w:r>
          </w:p>
        </w:tc>
        <w:tc>
          <w:tcPr>
            <w:tcW w:w="7276" w:type="dxa"/>
            <w:tcBorders/>
            <w:vAlign w:val="center"/>
          </w:tcPr>
          <w:p>
            <w:pPr>
              <w:pStyle w:val="TableContents"/>
              <w:bidi w:val="0"/>
              <w:spacing w:before="0" w:after="283"/>
              <w:jc w:val="left"/>
              <w:rPr/>
            </w:pPr>
            <w:r>
              <w:rPr/>
              <w:t xml:space="preserve">W (2004, 2008, 2009, 2011) Mitaliennätys (piilota) </w:t>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sz w:val="4"/>
                <w:szCs w:val="4"/>
              </w:rPr>
            </w:pPr>
            <w:r>
              <w:rPr>
                <w:sz w:val="4"/>
                <w:szCs w:val="4"/>
              </w:rPr>
              <w:t xml:space="preserve">Espanjan edustaminen Miesten tennis </w:t>
            </w:r>
          </w:p>
        </w:tc>
        <w:tc>
          <w:tcPr>
            <w:tcW w:w="727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sz w:val="4"/>
                <w:szCs w:val="4"/>
              </w:rPr>
            </w:pPr>
            <w:r>
              <w:rPr>
                <w:sz w:val="4"/>
                <w:szCs w:val="4"/>
              </w:rPr>
            </w:r>
          </w:p>
        </w:tc>
        <w:tc>
          <w:tcPr>
            <w:tcW w:w="7276" w:type="dxa"/>
            <w:tcBorders/>
            <w:vAlign w:val="center"/>
          </w:tcPr>
          <w:p>
            <w:pPr>
              <w:pStyle w:val="TableContents"/>
              <w:bidi w:val="0"/>
              <w:spacing w:before="0" w:after="283"/>
              <w:jc w:val="left"/>
              <w:rPr/>
            </w:pPr>
            <w:r>
              <w:rPr/>
              <w:t xml:space="preserve">2008 Peking </w:t>
            </w:r>
          </w:p>
        </w:tc>
        <w:tc>
          <w:tcPr>
            <w:tcW w:w="1006" w:type="dxa"/>
            <w:tcBorders/>
            <w:vAlign w:val="center"/>
          </w:tcPr>
          <w:p>
            <w:pPr>
              <w:pStyle w:val="TableContents"/>
              <w:bidi w:val="0"/>
              <w:spacing w:before="0" w:after="283"/>
              <w:jc w:val="left"/>
              <w:rPr/>
            </w:pPr>
            <w:r>
              <w:rPr/>
              <w:t xml:space="preserve">Sinkut </w:t>
            </w:r>
          </w:p>
        </w:tc>
      </w:tr>
      <w:tr>
        <w:trPr/>
        <w:tc>
          <w:tcPr>
            <w:tcW w:w="1891" w:type="dxa"/>
            <w:tcBorders/>
            <w:vAlign w:val="center"/>
          </w:tcPr>
          <w:p>
            <w:pPr>
              <w:pStyle w:val="TableContents"/>
              <w:bidi w:val="0"/>
              <w:spacing w:before="0" w:after="283"/>
              <w:jc w:val="left"/>
              <w:rPr>
                <w:sz w:val="4"/>
                <w:szCs w:val="4"/>
              </w:rPr>
            </w:pPr>
            <w:r>
              <w:rPr>
                <w:sz w:val="4"/>
                <w:szCs w:val="4"/>
              </w:rPr>
            </w:r>
          </w:p>
        </w:tc>
        <w:tc>
          <w:tcPr>
            <w:tcW w:w="7276" w:type="dxa"/>
            <w:tcBorders/>
            <w:vAlign w:val="center"/>
          </w:tcPr>
          <w:p>
            <w:pPr>
              <w:pStyle w:val="TableContents"/>
              <w:bidi w:val="0"/>
              <w:spacing w:before="0" w:after="283"/>
              <w:jc w:val="left"/>
              <w:rPr/>
            </w:pPr>
            <w:r>
              <w:rPr/>
              <w:t xml:space="preserve">2016 Rio de Janeiro </w:t>
            </w:r>
          </w:p>
        </w:tc>
        <w:tc>
          <w:tcPr>
            <w:tcW w:w="1006" w:type="dxa"/>
            <w:tcBorders/>
            <w:vAlign w:val="center"/>
          </w:tcPr>
          <w:p>
            <w:pPr>
              <w:pStyle w:val="TableContents"/>
              <w:bidi w:val="0"/>
              <w:spacing w:before="0" w:after="283"/>
              <w:jc w:val="left"/>
              <w:rPr/>
            </w:pPr>
            <w:r>
              <w:rPr/>
              <w:t xml:space="preserve">Kaksinpelit </w:t>
            </w:r>
          </w:p>
        </w:tc>
      </w:tr>
    </w:tbl>
    <w:p>
      <w:pPr>
        <w:pStyle w:val="TextBody"/>
        <w:bidi w:val="0"/>
        <w:spacing w:before="0" w:after="283"/>
        <w:jc w:val="left"/>
        <w:rPr/>
      </w:pPr>
      <w:r>
        <w:rPr/>
        <w:t xml:space="preserve">Viimeksi päivitetty: Viimeksi päivitetty viimeksi: 13.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nadal voitti viimeksi Wimbledonin?</w:t>
      </w:r>
    </w:p>
    <w:p>
      <w:pPr>
        <w:pStyle w:val="TextBody"/>
        <w:bidi w:val="0"/>
        <w:jc w:val="left"/>
        <w:rPr>
          <w:b/>
          <w:u w:val="single"/>
          <w:shd w:val="clear" w:fill="FFFF00"/>
        </w:rPr>
      </w:pPr>
      <w:r>
        <w:rPr>
          <w:b/>
          <w:u w:val="single"/>
          <w:shd w:val="clear" w:fill="FFFF00"/>
        </w:rPr>
        <w:t xml:space="preserve">Asiakirjan numero 32240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9"/>
        <w:gridCol w:w="1384"/>
        <w:gridCol w:w="1247"/>
        <w:gridCol w:w="2879"/>
        <w:gridCol w:w="3756"/>
      </w:tblGrid>
      <w:tr>
        <w:trPr/>
        <w:tc>
          <w:tcPr>
            <w:tcW w:w="939" w:type="dxa"/>
            <w:tcBorders/>
            <w:vAlign w:val="center"/>
          </w:tcPr>
          <w:p>
            <w:pPr>
              <w:pStyle w:val="TableHeading"/>
              <w:suppressLineNumbers/>
              <w:bidi w:val="0"/>
              <w:spacing w:before="0" w:after="283"/>
              <w:jc w:val="center"/>
              <w:rPr/>
            </w:pPr>
            <w:r>
              <w:rPr/>
              <w:t xml:space="preserve">Jakso </w:t>
            </w:r>
          </w:p>
        </w:tc>
        <w:tc>
          <w:tcPr>
            <w:tcW w:w="1384" w:type="dxa"/>
            <w:tcBorders/>
            <w:vAlign w:val="center"/>
          </w:tcPr>
          <w:p>
            <w:pPr>
              <w:pStyle w:val="TableHeading"/>
              <w:suppressLineNumbers/>
              <w:bidi w:val="0"/>
              <w:spacing w:before="0" w:after="283"/>
              <w:jc w:val="center"/>
              <w:rPr/>
            </w:pPr>
            <w:r>
              <w:rPr/>
              <w:t xml:space="preserve">Otsikko </w:t>
            </w:r>
          </w:p>
        </w:tc>
        <w:tc>
          <w:tcPr>
            <w:tcW w:w="1247" w:type="dxa"/>
            <w:tcBorders/>
            <w:vAlign w:val="center"/>
          </w:tcPr>
          <w:p>
            <w:pPr>
              <w:pStyle w:val="TableHeading"/>
              <w:suppressLineNumbers/>
              <w:bidi w:val="0"/>
              <w:spacing w:before="0" w:after="283"/>
              <w:jc w:val="center"/>
              <w:rPr/>
            </w:pPr>
            <w:r>
              <w:rPr/>
              <w:t xml:space="preserve">Alkuperäinen lähetyspäivä </w:t>
            </w:r>
          </w:p>
        </w:tc>
        <w:tc>
          <w:tcPr>
            <w:tcW w:w="2879" w:type="dxa"/>
            <w:tcBorders/>
            <w:vAlign w:val="center"/>
          </w:tcPr>
          <w:p>
            <w:pPr>
              <w:pStyle w:val="TableHeading"/>
              <w:suppressLineNumbers/>
              <w:bidi w:val="0"/>
              <w:spacing w:before="0" w:after="283"/>
              <w:jc w:val="center"/>
              <w:rPr/>
            </w:pPr>
            <w:r>
              <w:rPr/>
              <w:t xml:space="preserve">Tärkein haaste </w:t>
            </w:r>
          </w:p>
        </w:tc>
        <w:tc>
          <w:tcPr>
            <w:tcW w:w="3756" w:type="dxa"/>
            <w:tcBorders/>
            <w:vAlign w:val="center"/>
          </w:tcPr>
          <w:p>
            <w:pPr>
              <w:pStyle w:val="TableHeading"/>
              <w:suppressLineNumbers/>
              <w:bidi w:val="0"/>
              <w:spacing w:before="0" w:after="283"/>
              <w:jc w:val="center"/>
              <w:rPr/>
            </w:pPr>
            <w:r>
              <w:rPr/>
              <w:t xml:space="preserve">Tuhoaminen haaste </w:t>
            </w:r>
          </w:p>
        </w:tc>
      </w:tr>
      <w:tr>
        <w:trPr/>
        <w:tc>
          <w:tcPr>
            <w:tcW w:w="939" w:type="dxa"/>
            <w:tcBorders/>
            <w:vAlign w:val="center"/>
          </w:tcPr>
          <w:p>
            <w:pPr>
              <w:pStyle w:val="TableContents"/>
              <w:bidi w:val="0"/>
              <w:spacing w:before="0" w:after="283"/>
              <w:jc w:val="left"/>
              <w:rPr>
                <w:sz w:val="4"/>
                <w:szCs w:val="4"/>
              </w:rPr>
            </w:pPr>
            <w:r>
              <w:rPr>
                <w:sz w:val="4"/>
                <w:szCs w:val="4"/>
              </w:rPr>
            </w:r>
          </w:p>
        </w:tc>
        <w:tc>
          <w:tcPr>
            <w:tcW w:w="1384" w:type="dxa"/>
            <w:tcBorders/>
            <w:vAlign w:val="center"/>
          </w:tcPr>
          <w:p>
            <w:pPr>
              <w:pStyle w:val="TableContents"/>
              <w:bidi w:val="0"/>
              <w:spacing w:before="0" w:after="283"/>
              <w:jc w:val="left"/>
              <w:rPr/>
            </w:pPr>
            <w:r>
              <w:rPr/>
              <w:t xml:space="preserve">Cenobiitit </w:t>
            </w:r>
          </w:p>
        </w:tc>
        <w:tc>
          <w:tcPr>
            <w:tcW w:w="1247" w:type="dxa"/>
            <w:tcBorders/>
            <w:vAlign w:val="center"/>
          </w:tcPr>
          <w:p>
            <w:pPr>
              <w:pStyle w:val="TableContents"/>
              <w:bidi w:val="0"/>
              <w:spacing w:before="0" w:after="283"/>
              <w:jc w:val="left"/>
              <w:rPr/>
            </w:pPr>
            <w:r>
              <w:rPr/>
              <w:t xml:space="preserve">lokakuu 31, 2017 </w:t>
            </w:r>
          </w:p>
        </w:tc>
        <w:tc>
          <w:tcPr>
            <w:tcW w:w="2879" w:type="dxa"/>
            <w:tcBorders/>
            <w:vAlign w:val="center"/>
          </w:tcPr>
          <w:p>
            <w:pPr>
              <w:pStyle w:val="TableContents"/>
              <w:bidi w:val="0"/>
              <w:spacing w:before="0" w:after="283"/>
              <w:jc w:val="left"/>
              <w:rPr/>
            </w:pPr>
            <w:r>
              <w:rPr/>
              <w:t xml:space="preserve">Suunnittele asu, joka on saanut inspiraation omasta drag-tyylistä ja Cenobiiteista. </w:t>
            </w:r>
          </w:p>
        </w:tc>
        <w:tc>
          <w:tcPr>
            <w:tcW w:w="3756" w:type="dxa"/>
            <w:tcBorders/>
            <w:vAlign w:val="center"/>
          </w:tcPr>
          <w:p>
            <w:pPr>
              <w:pStyle w:val="TableContents"/>
              <w:bidi w:val="0"/>
              <w:spacing w:before="0" w:after="283"/>
              <w:jc w:val="left"/>
              <w:rPr/>
            </w:pPr>
            <w:r>
              <w:rPr/>
              <w:t xml:space="preserve">Kilpailevat keskenään siitä, ketä voi lävistää eniten kehonmuokkausneuloja, ja vähiten lävistyksiä saanut kilpailija tuhotaan. </w:t>
            </w:r>
          </w:p>
        </w:tc>
      </w:tr>
      <w:tr>
        <w:trPr/>
        <w:tc>
          <w:tcPr>
            <w:tcW w:w="939" w:type="dxa"/>
            <w:tcBorders/>
            <w:vAlign w:val="center"/>
          </w:tcPr>
          <w:p>
            <w:pPr>
              <w:pStyle w:val="TableContents"/>
              <w:bidi w:val="0"/>
              <w:spacing w:before="0" w:after="283"/>
              <w:jc w:val="left"/>
              <w:rPr>
                <w:sz w:val="4"/>
                <w:szCs w:val="4"/>
              </w:rPr>
            </w:pPr>
            <w:r>
              <w:rPr>
                <w:sz w:val="4"/>
                <w:szCs w:val="4"/>
              </w:rPr>
            </w:r>
          </w:p>
        </w:tc>
        <w:tc>
          <w:tcPr>
            <w:tcW w:w="1384" w:type="dxa"/>
            <w:tcBorders/>
            <w:vAlign w:val="center"/>
          </w:tcPr>
          <w:p>
            <w:pPr>
              <w:pStyle w:val="TableContents"/>
              <w:bidi w:val="0"/>
              <w:spacing w:before="0" w:after="283"/>
              <w:jc w:val="left"/>
              <w:rPr/>
            </w:pPr>
            <w:r>
              <w:rPr/>
              <w:t xml:space="preserve">Ghost Town Ghouls </w:t>
            </w:r>
          </w:p>
        </w:tc>
        <w:tc>
          <w:tcPr>
            <w:tcW w:w="1247" w:type="dxa"/>
            <w:tcBorders/>
            <w:vAlign w:val="center"/>
          </w:tcPr>
          <w:p>
            <w:pPr>
              <w:pStyle w:val="TableContents"/>
              <w:bidi w:val="0"/>
              <w:spacing w:before="0" w:after="283"/>
              <w:jc w:val="left"/>
              <w:rPr/>
            </w:pPr>
            <w:r>
              <w:rPr/>
              <w:t xml:space="preserve">marraskuu 7, 2017 </w:t>
            </w:r>
          </w:p>
        </w:tc>
        <w:tc>
          <w:tcPr>
            <w:tcW w:w="2879" w:type="dxa"/>
            <w:tcBorders/>
            <w:vAlign w:val="center"/>
          </w:tcPr>
          <w:p>
            <w:pPr>
              <w:pStyle w:val="TableContents"/>
              <w:bidi w:val="0"/>
              <w:spacing w:before="0" w:after="283"/>
              <w:jc w:val="left"/>
              <w:rPr/>
            </w:pPr>
            <w:r>
              <w:rPr/>
              <w:t xml:space="preserve">Suunnittele asu, joka perustuu vanhan lännen aaveisiin. </w:t>
            </w:r>
          </w:p>
        </w:tc>
        <w:tc>
          <w:tcPr>
            <w:tcW w:w="3756" w:type="dxa"/>
            <w:tcBorders/>
            <w:vAlign w:val="center"/>
          </w:tcPr>
          <w:p>
            <w:pPr>
              <w:pStyle w:val="TableContents"/>
              <w:bidi w:val="0"/>
              <w:spacing w:before="0" w:after="283"/>
              <w:jc w:val="left"/>
              <w:rPr/>
            </w:pPr>
            <w:r>
              <w:rPr/>
              <w:t xml:space="preserve">Lähietäisyydeltä paintball kaksintaistelu </w:t>
            </w:r>
          </w:p>
        </w:tc>
      </w:tr>
      <w:tr>
        <w:trPr/>
        <w:tc>
          <w:tcPr>
            <w:tcW w:w="939" w:type="dxa"/>
            <w:tcBorders/>
            <w:vAlign w:val="center"/>
          </w:tcPr>
          <w:p>
            <w:pPr>
              <w:pStyle w:val="TableContents"/>
              <w:bidi w:val="0"/>
              <w:spacing w:before="0" w:after="283"/>
              <w:jc w:val="left"/>
              <w:rPr>
                <w:sz w:val="4"/>
                <w:szCs w:val="4"/>
              </w:rPr>
            </w:pPr>
            <w:r>
              <w:rPr>
                <w:sz w:val="4"/>
                <w:szCs w:val="4"/>
              </w:rPr>
            </w:r>
          </w:p>
        </w:tc>
        <w:tc>
          <w:tcPr>
            <w:tcW w:w="1384" w:type="dxa"/>
            <w:tcBorders/>
            <w:vAlign w:val="center"/>
          </w:tcPr>
          <w:p>
            <w:pPr>
              <w:pStyle w:val="TableContents"/>
              <w:bidi w:val="0"/>
              <w:spacing w:before="0" w:after="283"/>
              <w:jc w:val="left"/>
              <w:rPr/>
            </w:pPr>
            <w:r>
              <w:rPr/>
              <w:t xml:space="preserve">Shock Rock ja metalli </w:t>
            </w:r>
          </w:p>
        </w:tc>
        <w:tc>
          <w:tcPr>
            <w:tcW w:w="1247" w:type="dxa"/>
            <w:tcBorders/>
            <w:vAlign w:val="center"/>
          </w:tcPr>
          <w:p>
            <w:pPr>
              <w:pStyle w:val="TableContents"/>
              <w:bidi w:val="0"/>
              <w:spacing w:before="0" w:after="283"/>
              <w:jc w:val="left"/>
              <w:rPr/>
            </w:pPr>
            <w:r>
              <w:rPr/>
              <w:t xml:space="preserve">marraskuu 14, 2017 </w:t>
            </w:r>
          </w:p>
        </w:tc>
        <w:tc>
          <w:tcPr>
            <w:tcW w:w="2879" w:type="dxa"/>
            <w:tcBorders/>
            <w:vAlign w:val="center"/>
          </w:tcPr>
          <w:p>
            <w:pPr>
              <w:pStyle w:val="TableContents"/>
              <w:bidi w:val="0"/>
              <w:spacing w:before="0" w:after="283"/>
              <w:jc w:val="left"/>
              <w:rPr/>
            </w:pPr>
            <w:r>
              <w:rPr/>
              <w:t xml:space="preserve">Esittäkää punkrockin ja heavy metalin inspiroima ulkoasu ja esiintykää lavalla bändinä. </w:t>
            </w:r>
          </w:p>
        </w:tc>
        <w:tc>
          <w:tcPr>
            <w:tcW w:w="3756" w:type="dxa"/>
            <w:tcBorders/>
            <w:vAlign w:val="center"/>
          </w:tcPr>
          <w:p>
            <w:pPr>
              <w:pStyle w:val="TableContents"/>
              <w:bidi w:val="0"/>
              <w:spacing w:before="0" w:after="283"/>
              <w:jc w:val="left"/>
              <w:rPr/>
            </w:pPr>
            <w:r>
              <w:rPr/>
              <w:t xml:space="preserve">Kuka voi saada pahimman tatuoinnin kehoonsa? </w:t>
            </w:r>
          </w:p>
        </w:tc>
      </w:tr>
      <w:tr>
        <w:trPr/>
        <w:tc>
          <w:tcPr>
            <w:tcW w:w="939" w:type="dxa"/>
            <w:tcBorders/>
            <w:vAlign w:val="center"/>
          </w:tcPr>
          <w:p>
            <w:pPr>
              <w:pStyle w:val="TableContents"/>
              <w:bidi w:val="0"/>
              <w:spacing w:before="0" w:after="283"/>
              <w:jc w:val="left"/>
              <w:rPr>
                <w:sz w:val="4"/>
                <w:szCs w:val="4"/>
              </w:rPr>
            </w:pPr>
            <w:r>
              <w:rPr>
                <w:sz w:val="4"/>
                <w:szCs w:val="4"/>
              </w:rPr>
            </w:r>
          </w:p>
        </w:tc>
        <w:tc>
          <w:tcPr>
            <w:tcW w:w="1384" w:type="dxa"/>
            <w:tcBorders/>
            <w:vAlign w:val="center"/>
          </w:tcPr>
          <w:p>
            <w:pPr>
              <w:pStyle w:val="TableContents"/>
              <w:bidi w:val="0"/>
              <w:spacing w:before="0" w:after="283"/>
              <w:jc w:val="left"/>
              <w:rPr/>
            </w:pPr>
            <w:r>
              <w:rPr/>
              <w:t xml:space="preserve">Sci-Fi Babes </w:t>
            </w:r>
          </w:p>
        </w:tc>
        <w:tc>
          <w:tcPr>
            <w:tcW w:w="1247" w:type="dxa"/>
            <w:tcBorders/>
            <w:vAlign w:val="center"/>
          </w:tcPr>
          <w:p>
            <w:pPr>
              <w:pStyle w:val="TableContents"/>
              <w:bidi w:val="0"/>
              <w:spacing w:before="0" w:after="283"/>
              <w:jc w:val="left"/>
              <w:rPr/>
            </w:pPr>
            <w:r>
              <w:rPr/>
              <w:t xml:space="preserve">marraskuu 21, 2017 </w:t>
            </w:r>
          </w:p>
        </w:tc>
        <w:tc>
          <w:tcPr>
            <w:tcW w:w="2879" w:type="dxa"/>
            <w:tcBorders/>
            <w:vAlign w:val="center"/>
          </w:tcPr>
          <w:p>
            <w:pPr>
              <w:pStyle w:val="TableContents"/>
              <w:bidi w:val="0"/>
              <w:spacing w:before="0" w:after="283"/>
              <w:jc w:val="left"/>
              <w:rPr/>
            </w:pPr>
            <w:r>
              <w:rPr/>
              <w:t xml:space="preserve">Luo muukalaisen näköinen ja synnytä vauva tämän näköisen näköisen lapsen perusteella </w:t>
            </w:r>
          </w:p>
        </w:tc>
        <w:tc>
          <w:tcPr>
            <w:tcW w:w="3756" w:type="dxa"/>
            <w:tcBorders/>
            <w:vAlign w:val="center"/>
          </w:tcPr>
          <w:p>
            <w:pPr>
              <w:pStyle w:val="TableContents"/>
              <w:bidi w:val="0"/>
              <w:spacing w:before="0" w:after="283"/>
              <w:jc w:val="left"/>
              <w:rPr/>
            </w:pPr>
            <w:r>
              <w:rPr/>
              <w:t xml:space="preserve">Syö kolmen ruokalajin ateria, joka perustuu kaikkein vieraimpaan ruokaan. </w:t>
            </w:r>
          </w:p>
        </w:tc>
      </w:tr>
      <w:tr>
        <w:trPr/>
        <w:tc>
          <w:tcPr>
            <w:tcW w:w="939" w:type="dxa"/>
            <w:tcBorders/>
            <w:vAlign w:val="center"/>
          </w:tcPr>
          <w:p>
            <w:pPr>
              <w:pStyle w:val="TableContents"/>
              <w:bidi w:val="0"/>
              <w:spacing w:before="0" w:after="283"/>
              <w:jc w:val="left"/>
              <w:rPr/>
            </w:pPr>
            <w:r>
              <w:rPr/>
              <w:t xml:space="preserve">5 </w:t>
            </w:r>
          </w:p>
        </w:tc>
        <w:tc>
          <w:tcPr>
            <w:tcW w:w="1384" w:type="dxa"/>
            <w:tcBorders/>
            <w:vAlign w:val="center"/>
          </w:tcPr>
          <w:p>
            <w:pPr>
              <w:pStyle w:val="TableContents"/>
              <w:bidi w:val="0"/>
              <w:spacing w:before="0" w:after="283"/>
              <w:jc w:val="left"/>
              <w:rPr/>
            </w:pPr>
            <w:r>
              <w:rPr/>
              <w:t xml:space="preserve">Scream Queens </w:t>
            </w:r>
          </w:p>
        </w:tc>
        <w:tc>
          <w:tcPr>
            <w:tcW w:w="1247" w:type="dxa"/>
            <w:tcBorders/>
            <w:vAlign w:val="center"/>
          </w:tcPr>
          <w:p>
            <w:pPr>
              <w:pStyle w:val="TableContents"/>
              <w:bidi w:val="0"/>
              <w:spacing w:before="0" w:after="283"/>
              <w:jc w:val="left"/>
              <w:rPr/>
            </w:pPr>
            <w:r>
              <w:rPr/>
              <w:t xml:space="preserve">marraskuu 28, 2017 </w:t>
            </w:r>
          </w:p>
        </w:tc>
        <w:tc>
          <w:tcPr>
            <w:tcW w:w="2879" w:type="dxa"/>
            <w:tcBorders/>
            <w:vAlign w:val="center"/>
          </w:tcPr>
          <w:p>
            <w:pPr>
              <w:pStyle w:val="TableContents"/>
              <w:bidi w:val="0"/>
              <w:spacing w:before="0" w:after="283"/>
              <w:jc w:val="left"/>
              <w:rPr/>
            </w:pPr>
            <w:r>
              <w:rPr/>
              <w:t xml:space="preserve">Luo ``cream queen / pretty'' -look ja toimi kauhuelokuvassa. </w:t>
            </w:r>
          </w:p>
        </w:tc>
        <w:tc>
          <w:tcPr>
            <w:tcW w:w="3756" w:type="dxa"/>
            <w:tcBorders/>
            <w:vAlign w:val="center"/>
          </w:tcPr>
          <w:p>
            <w:pPr>
              <w:pStyle w:val="TableContents"/>
              <w:bidi w:val="0"/>
              <w:spacing w:before="0" w:after="283"/>
              <w:jc w:val="left"/>
              <w:rPr/>
            </w:pPr>
            <w:r>
              <w:rPr/>
              <w:t xml:space="preserve">Vastaamaan kysymyksiin valheenpaljastuskoneen ollessa koukussa heidän kehoonsa. </w:t>
            </w:r>
          </w:p>
        </w:tc>
      </w:tr>
      <w:tr>
        <w:trPr/>
        <w:tc>
          <w:tcPr>
            <w:tcW w:w="939" w:type="dxa"/>
            <w:tcBorders/>
            <w:vAlign w:val="center"/>
          </w:tcPr>
          <w:p>
            <w:pPr>
              <w:pStyle w:val="TableContents"/>
              <w:bidi w:val="0"/>
              <w:spacing w:before="0" w:after="283"/>
              <w:jc w:val="left"/>
              <w:rPr/>
            </w:pPr>
            <w:r>
              <w:rPr/>
              <w:t xml:space="preserve">6 </w:t>
            </w:r>
          </w:p>
        </w:tc>
        <w:tc>
          <w:tcPr>
            <w:tcW w:w="1384" w:type="dxa"/>
            <w:tcBorders/>
            <w:vAlign w:val="center"/>
          </w:tcPr>
          <w:p>
            <w:pPr>
              <w:pStyle w:val="TableContents"/>
              <w:bidi w:val="0"/>
              <w:spacing w:before="0" w:after="283"/>
              <w:jc w:val="left"/>
              <w:rPr/>
            </w:pPr>
            <w:r>
              <w:rPr/>
              <w:t xml:space="preserve">Gothic morsiamet </w:t>
            </w:r>
          </w:p>
        </w:tc>
        <w:tc>
          <w:tcPr>
            <w:tcW w:w="1247" w:type="dxa"/>
            <w:tcBorders/>
            <w:vAlign w:val="center"/>
          </w:tcPr>
          <w:p>
            <w:pPr>
              <w:pStyle w:val="TableContents"/>
              <w:bidi w:val="0"/>
              <w:spacing w:before="0" w:after="283"/>
              <w:jc w:val="left"/>
              <w:rPr/>
            </w:pPr>
            <w:r>
              <w:rPr/>
              <w:t xml:space="preserve">joulukuu 5, 2017 </w:t>
            </w:r>
          </w:p>
        </w:tc>
        <w:tc>
          <w:tcPr>
            <w:tcW w:w="2879" w:type="dxa"/>
            <w:tcBorders/>
            <w:vAlign w:val="center"/>
          </w:tcPr>
          <w:p>
            <w:pPr>
              <w:pStyle w:val="TableContents"/>
              <w:bidi w:val="0"/>
              <w:spacing w:before="0" w:after="283"/>
              <w:jc w:val="left"/>
              <w:rPr/>
            </w:pPr>
            <w:r>
              <w:rPr/>
              <w:t xml:space="preserve">Luo goottimorsian, valmistaudu huulisynkronointiin Switchblade Symphonyn kappaleesta ``Gutter Glitter'' ja puvusta fani. </w:t>
            </w:r>
          </w:p>
        </w:tc>
        <w:tc>
          <w:tcPr>
            <w:tcW w:w="3756" w:type="dxa"/>
            <w:tcBorders/>
            <w:vAlign w:val="center"/>
          </w:tcPr>
          <w:p>
            <w:pPr>
              <w:pStyle w:val="TableContents"/>
              <w:bidi w:val="0"/>
              <w:spacing w:before="0" w:after="283"/>
              <w:jc w:val="left"/>
              <w:rPr/>
            </w:pPr>
            <w:r>
              <w:rPr/>
              <w:t xml:space="preserve">Upota heidän jalkansa ämpäriin, joka on täynnä jäätä, puoleksi tunniksi. </w:t>
            </w:r>
          </w:p>
        </w:tc>
      </w:tr>
      <w:tr>
        <w:trPr/>
        <w:tc>
          <w:tcPr>
            <w:tcW w:w="939" w:type="dxa"/>
            <w:tcBorders/>
            <w:vAlign w:val="center"/>
          </w:tcPr>
          <w:p>
            <w:pPr>
              <w:pStyle w:val="TableContents"/>
              <w:bidi w:val="0"/>
              <w:spacing w:before="0" w:after="283"/>
              <w:jc w:val="left"/>
              <w:rPr/>
            </w:pPr>
            <w:r>
              <w:rPr/>
              <w:t xml:space="preserve">7 </w:t>
            </w:r>
          </w:p>
        </w:tc>
        <w:tc>
          <w:tcPr>
            <w:tcW w:w="1384" w:type="dxa"/>
            <w:tcBorders/>
            <w:vAlign w:val="center"/>
          </w:tcPr>
          <w:p>
            <w:pPr>
              <w:pStyle w:val="TableContents"/>
              <w:bidi w:val="0"/>
              <w:spacing w:before="0" w:after="283"/>
              <w:jc w:val="left"/>
              <w:rPr/>
            </w:pPr>
            <w:r>
              <w:rPr/>
              <w:t xml:space="preserve">Tervetuloa Wastelandiin (osa 1) </w:t>
            </w:r>
          </w:p>
        </w:tc>
        <w:tc>
          <w:tcPr>
            <w:tcW w:w="1247" w:type="dxa"/>
            <w:tcBorders/>
            <w:vAlign w:val="center"/>
          </w:tcPr>
          <w:p>
            <w:pPr>
              <w:pStyle w:val="TableContents"/>
              <w:bidi w:val="0"/>
              <w:spacing w:before="0" w:after="283"/>
              <w:jc w:val="left"/>
              <w:rPr/>
            </w:pPr>
            <w:r>
              <w:rPr/>
              <w:t xml:space="preserve">joulukuu 12, 2017 </w:t>
            </w:r>
          </w:p>
        </w:tc>
        <w:tc>
          <w:tcPr>
            <w:tcW w:w="2879" w:type="dxa"/>
            <w:tcBorders/>
            <w:vAlign w:val="center"/>
          </w:tcPr>
          <w:p>
            <w:pPr>
              <w:pStyle w:val="TableContents"/>
              <w:bidi w:val="0"/>
              <w:spacing w:before="0" w:after="283"/>
              <w:jc w:val="left"/>
              <w:rPr/>
            </w:pPr>
            <w:r>
              <w:rPr/>
              <w:t xml:space="preserve">Osallistu valokuvaukseen aavikolla lähellä 100 ° F lämpötiloja. </w:t>
            </w:r>
          </w:p>
        </w:tc>
        <w:tc>
          <w:tcPr>
            <w:tcW w:w="3756" w:type="dxa"/>
            <w:tcBorders/>
            <w:vAlign w:val="center"/>
          </w:tcPr>
          <w:p>
            <w:pPr>
              <w:pStyle w:val="TableContents"/>
              <w:bidi w:val="0"/>
              <w:spacing w:before="0" w:after="283"/>
              <w:jc w:val="left"/>
              <w:rPr/>
            </w:pPr>
            <w:r>
              <w:rPr/>
              <w:t xml:space="preserve">N / A </w:t>
            </w:r>
          </w:p>
        </w:tc>
      </w:tr>
      <w:tr>
        <w:trPr/>
        <w:tc>
          <w:tcPr>
            <w:tcW w:w="939" w:type="dxa"/>
            <w:tcBorders/>
            <w:vAlign w:val="center"/>
          </w:tcPr>
          <w:p>
            <w:pPr>
              <w:pStyle w:val="TableContents"/>
              <w:bidi w:val="0"/>
              <w:spacing w:before="0" w:after="283"/>
              <w:jc w:val="left"/>
              <w:rPr/>
            </w:pPr>
            <w:r>
              <w:rPr/>
              <w:t xml:space="preserve">8 </w:t>
            </w:r>
          </w:p>
        </w:tc>
        <w:tc>
          <w:tcPr>
            <w:tcW w:w="1384" w:type="dxa"/>
            <w:tcBorders/>
            <w:vAlign w:val="center"/>
          </w:tcPr>
          <w:p>
            <w:pPr>
              <w:pStyle w:val="TableContents"/>
              <w:bidi w:val="0"/>
              <w:spacing w:before="0" w:after="283"/>
              <w:jc w:val="left"/>
              <w:rPr/>
            </w:pPr>
            <w:r>
              <w:rPr/>
              <w:t xml:space="preserve">Tervetuloa Wastelandiin (osa 2) </w:t>
            </w:r>
          </w:p>
        </w:tc>
        <w:tc>
          <w:tcPr>
            <w:tcW w:w="1247" w:type="dxa"/>
            <w:tcBorders/>
            <w:vAlign w:val="center"/>
          </w:tcPr>
          <w:p>
            <w:pPr>
              <w:pStyle w:val="TableContents"/>
              <w:bidi w:val="0"/>
              <w:spacing w:before="0" w:after="283"/>
              <w:jc w:val="left"/>
              <w:rPr/>
            </w:pPr>
            <w:r>
              <w:rPr/>
              <w:t xml:space="preserve">joulukuu 19, 2017 </w:t>
            </w:r>
          </w:p>
        </w:tc>
        <w:tc>
          <w:tcPr>
            <w:tcW w:w="2879" w:type="dxa"/>
            <w:tcBorders/>
            <w:vAlign w:val="center"/>
          </w:tcPr>
          <w:p>
            <w:pPr>
              <w:pStyle w:val="TableContents"/>
              <w:bidi w:val="0"/>
              <w:spacing w:before="0" w:after="283"/>
              <w:jc w:val="left"/>
              <w:rPr/>
            </w:pPr>
            <w:r>
              <w:rPr/>
              <w:t xml:space="preserve">Esiintyminen ryhmänä Wasteland Weekendissä, jossa on esityksen teema. </w:t>
            </w:r>
          </w:p>
        </w:tc>
        <w:tc>
          <w:tcPr>
            <w:tcW w:w="3756" w:type="dxa"/>
            <w:tcBorders/>
            <w:vAlign w:val="center"/>
          </w:tcPr>
          <w:p>
            <w:pPr>
              <w:pStyle w:val="TableContents"/>
              <w:bidi w:val="0"/>
              <w:spacing w:before="0" w:after="283"/>
              <w:jc w:val="left"/>
              <w:rPr/>
            </w:pPr>
            <w:r>
              <w:rPr/>
              <w:t xml:space="preserve">Taistelu Wasteland viikonloppuna Thunderdome </w:t>
            </w:r>
          </w:p>
        </w:tc>
      </w:tr>
      <w:tr>
        <w:trPr/>
        <w:tc>
          <w:tcPr>
            <w:tcW w:w="939" w:type="dxa"/>
            <w:tcBorders/>
            <w:vAlign w:val="center"/>
          </w:tcPr>
          <w:p>
            <w:pPr>
              <w:pStyle w:val="TableContents"/>
              <w:bidi w:val="0"/>
              <w:spacing w:before="0" w:after="283"/>
              <w:jc w:val="left"/>
              <w:rPr/>
            </w:pPr>
            <w:r>
              <w:rPr/>
              <w:t xml:space="preserve">9 </w:t>
            </w:r>
          </w:p>
        </w:tc>
        <w:tc>
          <w:tcPr>
            <w:tcW w:w="1384" w:type="dxa"/>
            <w:tcBorders/>
            <w:vAlign w:val="center"/>
          </w:tcPr>
          <w:p>
            <w:pPr>
              <w:pStyle w:val="TableContents"/>
              <w:bidi w:val="0"/>
              <w:spacing w:before="0" w:after="283"/>
              <w:jc w:val="left"/>
              <w:rPr/>
            </w:pPr>
            <w:r>
              <w:rPr/>
              <w:t xml:space="preserve">Viimeinen ehtoollinen </w:t>
            </w:r>
          </w:p>
        </w:tc>
        <w:tc>
          <w:tcPr>
            <w:tcW w:w="1247" w:type="dxa"/>
            <w:tcBorders/>
            <w:vAlign w:val="center"/>
          </w:tcPr>
          <w:p>
            <w:pPr>
              <w:pStyle w:val="TableContents"/>
              <w:bidi w:val="0"/>
              <w:spacing w:before="0" w:after="283"/>
              <w:jc w:val="left"/>
              <w:rPr/>
            </w:pPr>
            <w:r>
              <w:rPr>
                <w:color w:val="A9A9A9"/>
              </w:rPr>
              <w:t xml:space="preserve">tammikuu 9, </w:t>
            </w:r>
            <w:r>
              <w:rPr/>
              <w:t xml:space="preserve">2018 </w:t>
            </w:r>
          </w:p>
        </w:tc>
        <w:tc>
          <w:tcPr>
            <w:tcW w:w="2879" w:type="dxa"/>
            <w:tcBorders/>
            <w:vAlign w:val="center"/>
          </w:tcPr>
          <w:p>
            <w:pPr>
              <w:pStyle w:val="TableContents"/>
              <w:bidi w:val="0"/>
              <w:spacing w:before="0" w:after="283"/>
              <w:jc w:val="left"/>
              <w:rPr/>
            </w:pPr>
            <w:r>
              <w:rPr/>
              <w:t xml:space="preserve">Tapaaminen </w:t>
            </w:r>
          </w:p>
        </w:tc>
        <w:tc>
          <w:tcPr>
            <w:tcW w:w="3756" w:type="dxa"/>
            <w:tcBorders/>
            <w:vAlign w:val="center"/>
          </w:tcPr>
          <w:p>
            <w:pPr>
              <w:pStyle w:val="TableContents"/>
              <w:bidi w:val="0"/>
              <w:spacing w:before="0" w:after="283"/>
              <w:jc w:val="left"/>
              <w:rPr/>
            </w:pPr>
            <w:r>
              <w:rPr/>
              <w:t xml:space="preserve">N / A </w:t>
            </w:r>
          </w:p>
        </w:tc>
      </w:tr>
      <w:tr>
        <w:trPr/>
        <w:tc>
          <w:tcPr>
            <w:tcW w:w="939" w:type="dxa"/>
            <w:tcBorders/>
            <w:vAlign w:val="center"/>
          </w:tcPr>
          <w:p>
            <w:pPr>
              <w:pStyle w:val="TableContents"/>
              <w:bidi w:val="0"/>
              <w:spacing w:before="0" w:after="283"/>
              <w:jc w:val="left"/>
              <w:rPr/>
            </w:pPr>
            <w:r>
              <w:rPr/>
              <w:t xml:space="preserve">10 </w:t>
            </w:r>
          </w:p>
        </w:tc>
        <w:tc>
          <w:tcPr>
            <w:tcW w:w="1384" w:type="dxa"/>
            <w:tcBorders/>
            <w:vAlign w:val="center"/>
          </w:tcPr>
          <w:p>
            <w:pPr>
              <w:pStyle w:val="TableContents"/>
              <w:bidi w:val="0"/>
              <w:spacing w:before="0" w:after="283"/>
              <w:jc w:val="left"/>
              <w:rPr/>
            </w:pPr>
            <w:r>
              <w:rPr/>
              <w:t xml:space="preserve">Finale </w:t>
            </w:r>
          </w:p>
        </w:tc>
        <w:tc>
          <w:tcPr>
            <w:tcW w:w="1247" w:type="dxa"/>
            <w:tcBorders/>
            <w:vAlign w:val="center"/>
          </w:tcPr>
          <w:p>
            <w:pPr>
              <w:pStyle w:val="TableContents"/>
              <w:bidi w:val="0"/>
              <w:spacing w:before="0" w:after="283"/>
              <w:jc w:val="left"/>
              <w:rPr/>
            </w:pPr>
            <w:r>
              <w:rPr/>
              <w:t xml:space="preserve">tammikuu 16, 2018 </w:t>
            </w:r>
          </w:p>
        </w:tc>
        <w:tc>
          <w:tcPr>
            <w:tcW w:w="2879" w:type="dxa"/>
            <w:tcBorders/>
            <w:vAlign w:val="center"/>
          </w:tcPr>
          <w:p>
            <w:pPr>
              <w:pStyle w:val="TableContents"/>
              <w:bidi w:val="0"/>
              <w:spacing w:before="0" w:after="283"/>
              <w:jc w:val="left"/>
              <w:rPr/>
            </w:pPr>
            <w:r>
              <w:rPr/>
              <w:t xml:space="preserve">Tulkitse ja suunnittele kolme asua DRAGULAn periaatteiden mukaisesti: Glamour, Filth ja Horror. </w:t>
            </w:r>
          </w:p>
        </w:tc>
        <w:tc>
          <w:tcPr>
            <w:tcW w:w="3756"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Dragula 2. kauden 9. jakso ilmestyy?</w:t>
      </w:r>
    </w:p>
    <w:p>
      <w:pPr>
        <w:pStyle w:val="TextBody"/>
        <w:bidi w:val="0"/>
        <w:jc w:val="left"/>
        <w:rPr>
          <w:b/>
          <w:u w:val="single"/>
          <w:shd w:val="clear" w:fill="FFFF00"/>
        </w:rPr>
      </w:pPr>
      <w:r>
        <w:rPr>
          <w:b/>
          <w:u w:val="single"/>
          <w:shd w:val="clear" w:fill="FFFF00"/>
        </w:rPr>
        <w:t xml:space="preserve">Asiakirjan numero 32241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"Millaista on olla lepakko?" on amerikkalaisen filosofin Thomas Nagelin artikkeli, joka julkaistiin ensimmäisen kerran The Philosophical Review -lehdessä lokakuussa 1974 ja myöhemmin Nagelin teoksessa Mortal Questions (1979). Siinä Nagel väittää, että materialistiset mielen teoriat jättävät huomiotta tietoisuuden olennaisen osatekijän, nimittäin sen, että on olemassa jotakin, minkälaista on (tai tuntuu) olla tietty, tietoinen asia. Hän väittää, että organismilla on tietoisia mentaalisia tiloja, ``jos ja vain jos on olemassa jotain sellaista, minkälaista on olla tuo organismi - jotain, minkälaista se on organismille.''. Daniel Dennett, Nagelin argumentin kriitikko, kutsui kuitenkin tätä artikkelia `` </w:t>
      </w:r>
      <w:r>
        <w:rPr>
          <w:color w:val="A9A9A9"/>
        </w:rPr>
        <w:t xml:space="preserve">laajimmin siteeratuksi ja vaikutusvaltaisimmaksi ajatuskokeeksi tietoisuudesta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thomas nagel millaista on olla lepakko filosofinen katsaus</w:t>
      </w:r>
    </w:p>
    <w:p>
      <w:pPr>
        <w:pStyle w:val="TextBody"/>
        <w:bidi w:val="0"/>
        <w:jc w:val="left"/>
        <w:rPr>
          <w:b/>
          <w:u w:val="single"/>
          <w:shd w:val="clear" w:fill="FFFF00"/>
        </w:rPr>
      </w:pPr>
      <w:r>
        <w:rPr>
          <w:b/>
          <w:u w:val="single"/>
          <w:shd w:val="clear" w:fill="FFFF00"/>
        </w:rPr>
        <w:t xml:space="preserve">Asiakirjan numero 32242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ensimmäinen moskeija rakennettiin vuonna </w:t>
      </w:r>
      <w:r>
        <w:rPr>
          <w:color w:val="A9A9A9"/>
        </w:rPr>
        <w:t xml:space="preserve">1861 </w:t>
      </w:r>
      <w:r>
        <w:rPr/>
        <w:t xml:space="preserve">Marreen, Etelä-Australiaan. Adelaiden suuri moskeija rakennettiin vuonna 1888 afgaanikameleerien jälkeläisten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moskeija rakennettiin Australiaan?</w:t>
      </w:r>
    </w:p>
    <w:p>
      <w:pPr>
        <w:pStyle w:val="TextBody"/>
        <w:bidi w:val="0"/>
        <w:jc w:val="left"/>
        <w:rPr>
          <w:b/>
          <w:u w:val="single"/>
          <w:shd w:val="clear" w:fill="FFFF00"/>
        </w:rPr>
      </w:pPr>
      <w:r>
        <w:rPr>
          <w:b/>
          <w:u w:val="single"/>
          <w:shd w:val="clear" w:fill="FFFF00"/>
        </w:rPr>
        <w:t xml:space="preserve">Asiakirjan numero 32243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Jokin tavanomainen on tavallinen, jokapäiväinen, tavallinen esine, joka ei erotu muista. Jokin tai joku, joka on ``juoksevaa tavaraa'', ei todennäköisesti ole merkittävä. Ilmaisu ``run of the mill'' näyttää olevan peräisin </w:t>
      </w:r>
      <w:r>
        <w:rPr>
          <w:color w:val="A9A9A9"/>
        </w:rPr>
        <w:t xml:space="preserve">varhaisesta tehtaan laadunvalvonnasta </w:t>
      </w:r>
      <w:r>
        <w:rPr/>
        <w:t xml:space="preserve">ja kuvasi työtä, jota ei ollut luokiteltu ja joka ei siksi todennäköisesti ollut joko poikkeuksellisen hyvä tai poikkeuksellisen huono.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juoksu on peräisin</w:t>
      </w:r>
    </w:p>
    <w:p>
      <w:pPr>
        <w:pStyle w:val="TextBody"/>
        <w:bidi w:val="0"/>
        <w:jc w:val="left"/>
        <w:rPr>
          <w:b/>
          <w:u w:val="single"/>
          <w:shd w:val="clear" w:fill="FFFF00"/>
        </w:rPr>
      </w:pPr>
      <w:r>
        <w:rPr>
          <w:b/>
          <w:u w:val="single"/>
          <w:shd w:val="clear" w:fill="FFFF00"/>
        </w:rPr>
        <w:t xml:space="preserve">Asiakirjan numero 32244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Fifty Shades Darker Teatterilevityksen julisteet </w:t>
      </w:r>
    </w:p>
    <w:tbl>
      <w:tblPr>
        <w:tblW w:w="7774" w:type="dxa"/>
        <w:jc w:val="left"/>
        <w:tblInd w:w="0" w:type="dxa"/>
        <w:tblLayout w:type="fixed"/>
        <w:tblCellMar>
          <w:top w:w="28" w:type="dxa"/>
          <w:left w:w="28" w:type="dxa"/>
          <w:bottom w:w="28" w:type="dxa"/>
          <w:right w:w="28" w:type="dxa"/>
        </w:tblCellMar>
      </w:tblPr>
      <w:tblGrid>
        <w:gridCol w:w="2311"/>
        <w:gridCol w:w="5463"/>
      </w:tblGrid>
      <w:tr>
        <w:trPr/>
        <w:tc>
          <w:tcPr>
            <w:tcW w:w="2311" w:type="dxa"/>
            <w:tcBorders/>
            <w:vAlign w:val="center"/>
          </w:tcPr>
          <w:p>
            <w:pPr>
              <w:pStyle w:val="TableHeading"/>
              <w:suppressLineNumbers/>
              <w:bidi w:val="0"/>
              <w:spacing w:before="0" w:after="283"/>
              <w:jc w:val="center"/>
              <w:rPr/>
            </w:pPr>
            <w:r>
              <w:rPr/>
              <w:t xml:space="preserve">Ohjaaja </w:t>
            </w:r>
          </w:p>
        </w:tc>
        <w:tc>
          <w:tcPr>
            <w:tcW w:w="5463" w:type="dxa"/>
            <w:tcBorders/>
            <w:vAlign w:val="center"/>
          </w:tcPr>
          <w:p>
            <w:pPr>
              <w:pStyle w:val="TableContents"/>
              <w:bidi w:val="0"/>
              <w:spacing w:before="0" w:after="283"/>
              <w:jc w:val="left"/>
              <w:rPr/>
            </w:pPr>
            <w:r>
              <w:rPr/>
              <w:t xml:space="preserve">James Foley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6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Michael De Luca </w:t>
            </w:r>
          </w:p>
          <w:p>
            <w:pPr>
              <w:pStyle w:val="TableContents"/>
              <w:numPr>
                <w:ilvl w:val="0"/>
                <w:numId w:val="6"/>
              </w:numPr>
              <w:tabs>
                <w:tab w:val="clear" w:pos="1134"/>
                <w:tab w:val="left" w:leader="none" w:pos="707"/>
              </w:tabs>
              <w:bidi w:val="0"/>
              <w:spacing w:before="0" w:after="0"/>
              <w:ind w:start="707" w:hanging="283"/>
              <w:jc w:val="left"/>
              <w:rPr/>
            </w:pPr>
            <w:r>
              <w:rPr/>
              <w:t xml:space="preserve">E.L. James </w:t>
            </w:r>
          </w:p>
          <w:p>
            <w:pPr>
              <w:pStyle w:val="TableContents"/>
              <w:numPr>
                <w:ilvl w:val="0"/>
                <w:numId w:val="6"/>
              </w:numPr>
              <w:tabs>
                <w:tab w:val="clear" w:pos="1134"/>
                <w:tab w:val="left" w:leader="none" w:pos="707"/>
              </w:tabs>
              <w:bidi w:val="0"/>
              <w:spacing w:before="0" w:after="0"/>
              <w:ind w:start="707" w:hanging="283"/>
              <w:jc w:val="left"/>
              <w:rPr/>
            </w:pPr>
            <w:r>
              <w:rPr/>
              <w:t xml:space="preserve">Dana Brunetti </w:t>
            </w:r>
          </w:p>
          <w:p>
            <w:pPr>
              <w:pStyle w:val="TableContents"/>
              <w:numPr>
                <w:ilvl w:val="0"/>
                <w:numId w:val="6"/>
              </w:numPr>
              <w:tabs>
                <w:tab w:val="clear" w:pos="1134"/>
                <w:tab w:val="left" w:leader="none" w:pos="707"/>
              </w:tabs>
              <w:bidi w:val="0"/>
              <w:spacing w:before="0" w:after="283"/>
              <w:ind w:start="707" w:hanging="283"/>
              <w:jc w:val="left"/>
              <w:rPr/>
            </w:pPr>
            <w:r>
              <w:rPr/>
              <w:t xml:space="preserve">Marcus Viscidi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463" w:type="dxa"/>
            <w:tcBorders/>
            <w:vAlign w:val="center"/>
          </w:tcPr>
          <w:p>
            <w:pPr>
              <w:pStyle w:val="TableContents"/>
              <w:bidi w:val="0"/>
              <w:spacing w:before="0" w:after="283"/>
              <w:jc w:val="left"/>
              <w:rPr/>
            </w:pPr>
            <w:r>
              <w:rPr/>
              <w:t xml:space="preserve">Niall Leonard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63" w:type="dxa"/>
            <w:tcBorders/>
            <w:vAlign w:val="center"/>
          </w:tcPr>
          <w:p>
            <w:pPr>
              <w:pStyle w:val="TableContents"/>
              <w:bidi w:val="0"/>
              <w:spacing w:before="0" w:after="283"/>
              <w:jc w:val="left"/>
              <w:rPr/>
            </w:pPr>
            <w:r>
              <w:rPr/>
              <w:t xml:space="preserve">E.L. Jamesin "Viisikymmentä pimeää sävyä" (Fifty Shades Darker)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6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Dakota Johnson </w:t>
            </w:r>
          </w:p>
          <w:p>
            <w:pPr>
              <w:pStyle w:val="TableContents"/>
              <w:numPr>
                <w:ilvl w:val="0"/>
                <w:numId w:val="7"/>
              </w:numPr>
              <w:tabs>
                <w:tab w:val="clear" w:pos="1134"/>
                <w:tab w:val="left" w:leader="none" w:pos="707"/>
              </w:tabs>
              <w:bidi w:val="0"/>
              <w:spacing w:before="0" w:after="0"/>
              <w:ind w:start="707" w:hanging="283"/>
              <w:jc w:val="left"/>
              <w:rPr/>
            </w:pPr>
            <w:r>
              <w:rPr/>
              <w:t xml:space="preserve">Jamie Dornan </w:t>
            </w:r>
          </w:p>
          <w:p>
            <w:pPr>
              <w:pStyle w:val="TableContents"/>
              <w:numPr>
                <w:ilvl w:val="0"/>
                <w:numId w:val="7"/>
              </w:numPr>
              <w:tabs>
                <w:tab w:val="clear" w:pos="1134"/>
                <w:tab w:val="left" w:leader="none" w:pos="707"/>
              </w:tabs>
              <w:bidi w:val="0"/>
              <w:spacing w:before="0" w:after="0"/>
              <w:ind w:start="707" w:hanging="283"/>
              <w:jc w:val="left"/>
              <w:rPr/>
            </w:pPr>
            <w:r>
              <w:rPr/>
              <w:t xml:space="preserve">Eric Johnson </w:t>
            </w:r>
          </w:p>
          <w:p>
            <w:pPr>
              <w:pStyle w:val="TableContents"/>
              <w:numPr>
                <w:ilvl w:val="0"/>
                <w:numId w:val="7"/>
              </w:numPr>
              <w:tabs>
                <w:tab w:val="clear" w:pos="1134"/>
                <w:tab w:val="left" w:leader="none" w:pos="707"/>
              </w:tabs>
              <w:bidi w:val="0"/>
              <w:spacing w:before="0" w:after="0"/>
              <w:ind w:start="707" w:hanging="283"/>
              <w:jc w:val="left"/>
              <w:rPr/>
            </w:pPr>
            <w:r>
              <w:rPr/>
              <w:t xml:space="preserve">Rita Ora </w:t>
            </w:r>
          </w:p>
          <w:p>
            <w:pPr>
              <w:pStyle w:val="TableContents"/>
              <w:numPr>
                <w:ilvl w:val="0"/>
                <w:numId w:val="7"/>
              </w:numPr>
              <w:tabs>
                <w:tab w:val="clear" w:pos="1134"/>
                <w:tab w:val="left" w:leader="none" w:pos="707"/>
              </w:tabs>
              <w:bidi w:val="0"/>
              <w:spacing w:before="0" w:after="0"/>
              <w:ind w:start="707" w:hanging="283"/>
              <w:jc w:val="left"/>
              <w:rPr/>
            </w:pPr>
            <w:r>
              <w:rPr/>
              <w:t xml:space="preserve">Luke Grimes </w:t>
            </w:r>
          </w:p>
          <w:p>
            <w:pPr>
              <w:pStyle w:val="TableContents"/>
              <w:numPr>
                <w:ilvl w:val="0"/>
                <w:numId w:val="7"/>
              </w:numPr>
              <w:tabs>
                <w:tab w:val="clear" w:pos="1134"/>
                <w:tab w:val="left" w:leader="none" w:pos="707"/>
              </w:tabs>
              <w:bidi w:val="0"/>
              <w:spacing w:before="0" w:after="0"/>
              <w:ind w:start="707" w:hanging="283"/>
              <w:jc w:val="left"/>
              <w:rPr/>
            </w:pPr>
            <w:r>
              <w:rPr/>
              <w:t xml:space="preserve">Victor Rasuk </w:t>
            </w:r>
          </w:p>
          <w:p>
            <w:pPr>
              <w:pStyle w:val="TableContents"/>
              <w:numPr>
                <w:ilvl w:val="0"/>
                <w:numId w:val="7"/>
              </w:numPr>
              <w:tabs>
                <w:tab w:val="clear" w:pos="1134"/>
                <w:tab w:val="left" w:leader="none" w:pos="707"/>
              </w:tabs>
              <w:bidi w:val="0"/>
              <w:spacing w:before="0" w:after="0"/>
              <w:ind w:start="707" w:hanging="283"/>
              <w:jc w:val="left"/>
              <w:rPr/>
            </w:pPr>
            <w:r>
              <w:rPr/>
              <w:t xml:space="preserve">Kim Basinger </w:t>
            </w:r>
          </w:p>
          <w:p>
            <w:pPr>
              <w:pStyle w:val="TableContents"/>
              <w:numPr>
                <w:ilvl w:val="0"/>
                <w:numId w:val="7"/>
              </w:numPr>
              <w:tabs>
                <w:tab w:val="clear" w:pos="1134"/>
                <w:tab w:val="left" w:leader="none" w:pos="707"/>
              </w:tabs>
              <w:bidi w:val="0"/>
              <w:spacing w:before="0" w:after="283"/>
              <w:ind w:start="707" w:hanging="283"/>
              <w:jc w:val="left"/>
              <w:rPr/>
            </w:pPr>
            <w:r>
              <w:rPr/>
              <w:t xml:space="preserve">Marcia Gay Harden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63" w:type="dxa"/>
            <w:tcBorders/>
            <w:vAlign w:val="center"/>
          </w:tcPr>
          <w:p>
            <w:pPr>
              <w:pStyle w:val="TableContents"/>
              <w:bidi w:val="0"/>
              <w:spacing w:before="0" w:after="283"/>
              <w:jc w:val="left"/>
              <w:rPr/>
            </w:pPr>
            <w:r>
              <w:rPr/>
              <w:t xml:space="preserve">Danny Elfman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63" w:type="dxa"/>
            <w:tcBorders/>
            <w:vAlign w:val="center"/>
          </w:tcPr>
          <w:p>
            <w:pPr>
              <w:pStyle w:val="TableContents"/>
              <w:bidi w:val="0"/>
              <w:spacing w:before="0" w:after="283"/>
              <w:jc w:val="left"/>
              <w:rPr/>
            </w:pPr>
            <w:r>
              <w:rPr/>
              <w:t xml:space="preserve">John Schwartzman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63" w:type="dxa"/>
            <w:tcBorders/>
            <w:vAlign w:val="center"/>
          </w:tcPr>
          <w:p>
            <w:pPr>
              <w:pStyle w:val="TableContents"/>
              <w:bidi w:val="0"/>
              <w:spacing w:before="0" w:after="283"/>
              <w:jc w:val="left"/>
              <w:rPr/>
            </w:pPr>
            <w:r>
              <w:rPr/>
              <w:t xml:space="preserve">Richard Francis-Bruce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63" w:type="dxa"/>
            <w:tcBorders/>
            <w:vAlign w:val="center"/>
          </w:tcPr>
          <w:p>
            <w:pPr>
              <w:pStyle w:val="TableContents"/>
              <w:bidi w:val="0"/>
              <w:spacing w:before="0" w:after="283"/>
              <w:jc w:val="left"/>
              <w:rPr/>
            </w:pPr>
            <w:r>
              <w:rPr/>
              <w:t xml:space="preserve">Perfect World Pictures Michael De Luca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6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6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7. helmikuuta 2017 (2017-02-07) (Hampuri) </w:t>
            </w:r>
          </w:p>
          <w:p>
            <w:pPr>
              <w:pStyle w:val="TableContents"/>
              <w:numPr>
                <w:ilvl w:val="0"/>
                <w:numId w:val="8"/>
              </w:numPr>
              <w:tabs>
                <w:tab w:val="clear" w:pos="1134"/>
                <w:tab w:val="left" w:leader="none" w:pos="707"/>
              </w:tabs>
              <w:bidi w:val="0"/>
              <w:spacing w:before="0" w:after="0"/>
              <w:ind w:start="707" w:hanging="283"/>
              <w:jc w:val="left"/>
              <w:rPr/>
            </w:pPr>
            <w:r>
              <w:rPr/>
              <w:t xml:space="preserve">10. helmikuuta 2017 (2017-02-10) (Yhdysvallat) </w:t>
            </w:r>
          </w:p>
          <w:p>
            <w:pPr>
              <w:pStyle w:val="TableContents"/>
              <w:numPr>
                <w:ilvl w:val="0"/>
                <w:numId w:val="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63" w:type="dxa"/>
            <w:tcBorders/>
            <w:vAlign w:val="center"/>
          </w:tcPr>
          <w:p>
            <w:pPr>
              <w:pStyle w:val="TableContents"/>
              <w:bidi w:val="0"/>
              <w:spacing w:before="0" w:after="283"/>
              <w:jc w:val="left"/>
              <w:rPr/>
            </w:pPr>
            <w:r>
              <w:rPr>
                <w:color w:val="A9A9A9"/>
              </w:rPr>
              <w:t xml:space="preserve">131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63" w:type="dxa"/>
            <w:tcBorders/>
            <w:vAlign w:val="center"/>
          </w:tcPr>
          <w:p>
            <w:pPr>
              <w:pStyle w:val="TableContents"/>
              <w:bidi w:val="0"/>
              <w:spacing w:before="0" w:after="283"/>
              <w:jc w:val="left"/>
              <w:rPr/>
            </w:pPr>
            <w:r>
              <w:rPr/>
              <w:t xml:space="preserve">55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63" w:type="dxa"/>
            <w:tcBorders/>
            <w:vAlign w:val="center"/>
          </w:tcPr>
          <w:p>
            <w:pPr>
              <w:pStyle w:val="TableContents"/>
              <w:bidi w:val="0"/>
              <w:spacing w:before="0" w:after="283"/>
              <w:jc w:val="left"/>
              <w:rPr/>
            </w:pPr>
            <w:r>
              <w:rPr/>
              <w:t xml:space="preserve">381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fifty shades darker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Fifty Shades Darker on yhdysvaltalainen eroottinen romanttinen draamaelokuva vuodelta 2017, jonka on ohjannut </w:t>
      </w:r>
      <w:r>
        <w:rPr>
          <w:color w:val="A9A9A9"/>
        </w:rPr>
        <w:t xml:space="preserve">James Foley </w:t>
      </w:r>
      <w:r>
        <w:rPr/>
        <w:t xml:space="preserve">ja käsikirjoittanut Niall Leonard ja joka perustuu E.L. Jamesin samannimiseen romaaniin. Se on Fifty Shades -elokuvasarjan toinen elokuva, ja se on jatkoa vuonna 2015 ilmestyneelle elokuvalle Fifty Shades of Grey. Elokuvan pääosissa nähdään Dakota Johnson Anastasia Steelen ja Jamie Dornan Christian Greyn rooleissa, sivuosissa Eric Johnson, Eloise Mumford, Bella Heathcote, Rita Ora, Luke Grimes, Victor Rasuk, Kim Basinger ja Marcia Gay Harden.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ohjaaja fifty shades darker -elokuvassa?</w:t>
      </w:r>
    </w:p>
    <w:p>
      <w:pPr>
        <w:pStyle w:val="TextBody"/>
        <w:bidi w:val="0"/>
        <w:jc w:val="left"/>
        <w:rPr>
          <w:b/>
          <w:u w:val="single"/>
          <w:shd w:val="clear" w:fill="FFFF00"/>
        </w:rPr>
      </w:pPr>
      <w:r>
        <w:rPr>
          <w:b/>
          <w:u w:val="single"/>
          <w:shd w:val="clear" w:fill="FFFF00"/>
        </w:rPr>
        <w:t xml:space="preserve">Asiakirjan numero 32245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Itä-Bengalin ja Itä-Pakistanin historia vuosina 1947-1971 kattaa Bangladeshin historian ajanjakson, joka ulottuu Bangladeshin itsenäistymisestä osana Pakistania Ison-Britannian siirtomaavallasta vuonna 1947 sen itsenäistymiseen Pakistanista vuonna </w:t>
      </w:r>
      <w:r>
        <w:rPr>
          <w:color w:val="A9A9A9"/>
        </w:rPr>
        <w:t xml:space="preserve">1971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Itä-Pakistan erosi Länsi-Pakistanista?</w:t>
      </w:r>
    </w:p>
    <w:p>
      <w:pPr>
        <w:pStyle w:val="TextBody"/>
        <w:bidi w:val="0"/>
        <w:jc w:val="left"/>
        <w:rPr>
          <w:b/>
          <w:u w:val="single"/>
          <w:shd w:val="clear" w:fill="FFFF00"/>
        </w:rPr>
      </w:pPr>
      <w:r>
        <w:rPr>
          <w:b/>
          <w:u w:val="single"/>
          <w:shd w:val="clear" w:fill="FFFF00"/>
        </w:rPr>
        <w:t xml:space="preserve">Asiakirjan numero 32246</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t xml:space="preserve">Luku 5 - viimeinen isku (tällä hetkellä kehitteillä; julkaisu Odota sitä </w:t>
      </w:r>
      <w:r>
        <w:rPr>
          <w:color w:val="A9A9A9"/>
        </w:rPr>
        <w:t xml:space="preserve">myöhemmin tänä 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agentti A:n 5. luku ilmestyy?</w:t>
      </w:r>
    </w:p>
    <w:p>
      <w:pPr>
        <w:pStyle w:val="TextBody"/>
        <w:bidi w:val="0"/>
        <w:jc w:val="left"/>
        <w:rPr>
          <w:b/>
          <w:u w:val="single"/>
          <w:shd w:val="clear" w:fill="FFFF00"/>
        </w:rPr>
      </w:pPr>
      <w:r>
        <w:rPr>
          <w:b/>
          <w:u w:val="single"/>
          <w:shd w:val="clear" w:fill="FFFF00"/>
        </w:rPr>
        <w:t xml:space="preserve">Asiakirjan numero 32247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Littlefieldin tiedot 1890-luvusta olivat vähäiset, ja hän teki lukuisia virheitä, mutta artikkelin julkaisemisen jälkeen historian, valtio-opin ja taloustieteen tutkijat ovat väittäneet, että Baumin käyttämät kuvat ja hahmot muistuttavat hyvin paljon 1890-luvulla tunnettuja poliittisia kuvia. Esimerkiksi Quentin Taylor väitti, että monet kirjan tapahtumista ja hahmoista muistuttavat 1890-luvun todellisia poliittisia henkilöitä, tapahtumia ja ajatuksia. Dorothy - naiivi, nuori ja yksinkertainen - edustaa </w:t>
      </w:r>
      <w:r>
        <w:rPr>
          <w:color w:val="A9A9A9"/>
        </w:rPr>
        <w:t xml:space="preserve">Amerikan kansaa</w:t>
      </w:r>
      <w:r>
        <w:rPr/>
        <w:t xml:space="preserve">. Hän on jokamies, joka on eksynyt ja etsii tietä takaisin kotiin. Lisäksi kullan tien seuraaminen johtaa lopulta vain Smaragdikaupunkiin, joka saattaa symboloida arvoa vain teeskentelevän vihreän paperirahan petollista maailmaa. Sitä hallitsee juonitteleva poliitikko (Velho), joka käyttää julkisuuskeinoja ja temppuja huijatakseen ihmisiä (ja jopa Hyviä noitia) uskomaan, että hän on hyväntahtoinen, viisas ja voimakas, vaikka todellisuudessa hän on itsekäs, paha humpuukki. Hän lähettää Dorothyn vakavaan vaaraan toivoen, että Dorothy pääsisi eroon hänen vihollisestaan, Lännen pahasta noidasta. Hän on voimaton, ja kuten hän myöntää Dorothylle: "Olen hyvin huono velho".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Dorothy edusti Ozin velhossa?</w:t>
      </w:r>
    </w:p>
    <w:p>
      <w:pPr>
        <w:pStyle w:val="TextBody"/>
        <w:bidi w:val="0"/>
        <w:jc w:val="left"/>
        <w:rPr>
          <w:b/>
          <w:u w:val="single"/>
          <w:shd w:val="clear" w:fill="FFFF00"/>
        </w:rPr>
      </w:pPr>
      <w:r>
        <w:rPr>
          <w:b/>
          <w:u w:val="single"/>
          <w:shd w:val="clear" w:fill="FFFF00"/>
        </w:rPr>
        <w:t xml:space="preserve">Asiakirjan numero 32248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Kesäolympialaisten pehmopallo oli olympialaisten ohjelmassa vuosina </w:t>
      </w:r>
      <w:r>
        <w:rPr/>
        <w:t xml:space="preserve">1996-2008. Softball poistettiin ohjelmasta vuosina 2012 ja 2016, mutta se lisättiin baseballin ohella vuoden 2020 kesäolympialaisiin.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softballia pelattiin ensimmäisen kerran olympialaisissa?</w:t>
      </w:r>
    </w:p>
    <w:p>
      <w:pPr>
        <w:pStyle w:val="TextBody"/>
        <w:bidi w:val="0"/>
        <w:jc w:val="left"/>
        <w:rPr>
          <w:b/>
          <w:u w:val="single"/>
          <w:shd w:val="clear" w:fill="FFFF00"/>
        </w:rPr>
      </w:pPr>
      <w:r>
        <w:rPr>
          <w:b/>
          <w:u w:val="single"/>
          <w:shd w:val="clear" w:fill="FFFF00"/>
        </w:rPr>
        <w:t xml:space="preserve">Asiakirjan numero 32249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Etyyliheptanoaatti </w:t>
      </w:r>
      <w:r>
        <w:rPr/>
        <w:t xml:space="preserve">on esteri, joka syntyy heptaanihapon ja etanolin kondensaatiosta. Sitä käytetään aromiteollisuudessa sen viinirypäleitä muistuttavan hajun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esteri, joka muodostuu heptaanihapon ja etanolin reaktiossa.</w:t>
      </w:r>
    </w:p>
    <w:p>
      <w:pPr>
        <w:pStyle w:val="TextBody"/>
        <w:bidi w:val="0"/>
        <w:jc w:val="left"/>
        <w:rPr>
          <w:b/>
          <w:u w:val="single"/>
          <w:shd w:val="clear" w:fill="FFFF00"/>
        </w:rPr>
      </w:pPr>
      <w:r>
        <w:rPr>
          <w:b/>
          <w:u w:val="single"/>
          <w:shd w:val="clear" w:fill="FFFF00"/>
        </w:rPr>
        <w:t xml:space="preserve">Asiakirjan numero 32250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Oppositioaktivistiryhmien arviot Syyrian sisällissodassa kuolleista vaihtelevat </w:t>
      </w:r>
      <w:r>
        <w:rPr>
          <w:color w:val="A9A9A9"/>
        </w:rPr>
        <w:t xml:space="preserve">353 593:n ja 498 593:n välillä</w:t>
      </w:r>
      <w:r>
        <w:rPr/>
        <w:t xml:space="preserve">. Yhdistyneiden kansakuntien ja Arabiliiton Syyrian-lähettiläs esitti 23. huhtikuuta 2016 arvion, jonka mukaan sodassa oli kuollut 400 000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kuolleiden määrä Syyrian sisällissodassa</w:t>
      </w:r>
    </w:p>
    <w:p>
      <w:pPr>
        <w:pStyle w:val="TextBody"/>
        <w:bidi w:val="0"/>
        <w:jc w:val="left"/>
        <w:rPr>
          <w:b/>
          <w:u w:val="single"/>
          <w:shd w:val="clear" w:fill="FFFF00"/>
        </w:rPr>
      </w:pPr>
      <w:r>
        <w:rPr>
          <w:b/>
          <w:u w:val="single"/>
          <w:shd w:val="clear" w:fill="FFFF00"/>
        </w:rPr>
        <w:t xml:space="preserve">Asiakirjan numero 32251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Bhimrao Ramji Ambedkar </w:t>
      </w:r>
      <w:r>
        <w:rPr/>
        <w:t xml:space="preserve">(14. huhtikuuta 1891 - 6. joulukuuta 1956), joka tunnetaan yleisesti nimellä Babasaheb, oli intialainen oikeustieteilijä, taloustieteilijä, poliitikko ja sosiaalinen uudistaja, joka innoitti dalit-buddhalaisliikettä ja kampanjoi koskemattomiin (dalitit) kohdistuvaa sosiaalista syrjintää vastaan sekä tuki naisten ja työntekijöiden oikeuksia. Hän oli itsenäisen Intian ensimmäinen oikeusministeri, Intian perustuslain pääarkkitehti ja Intian tasavallan perustajaisä.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Intian perustuslain isäksi.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Intian perustuslain isänä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Bhimrao Ramji Ambedkar </w:t>
      </w:r>
      <w:r>
        <w:rPr/>
        <w:t xml:space="preserve">(14. huhtikuuta 1891 - 6. joulukuuta 1956), joka tunnetaan yleisesti nimellä Baba Saheb, oli intialainen juristi, taloustieteilijä, poliitikko ja sosiaalinen uudistaja, joka innoitti dalit-buddhalaisliikettä ja kampanjoi koskemattomien (dalitit) sosiaalista syrjintää vastaan sekä tuki naisten ja työntekijöiden oikeuksia. Hän oli itsenäisen Intian ensimmäinen oikeusministeri, Intian perustuslain pääarkkitehti ja Intian tasavallan perustajaisä.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perustuslain isänä.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Intian perustuslain isänä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perustuslain isä?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Bhimrao Ramji Ambedkar </w:t>
      </w:r>
      <w:r>
        <w:rPr/>
        <w:t xml:space="preserve">(14. huhtikuuta 1891 - 6. joulukuuta 1956), joka tunnetaan yleisesti nimellä Babasaheb, oli intialainen oikeustieteilijä, taloustieteilijä, poliitikko ja sosiaalinen uudistaja, joka innoitti dalit-buddhalaisliikettä ja kampanjoi koskemattomien (dalitit) sosiaalista syrjintää vastaan sekä tuki naisten ja työntekijöiden oikeuksia. Hän oli itsenäisen Intian ensimmäinen oikeusministeri, Intian perustuslain pääarkkitehti ja Intian tasavallan perustajaisä.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Intian perustuslain isänä.</w:t>
      </w:r>
    </w:p>
    <w:p>
      <w:pPr>
        <w:pStyle w:val="TextBody"/>
        <w:bidi w:val="0"/>
        <w:jc w:val="left"/>
        <w:rPr>
          <w:b/>
          <w:u w:val="single"/>
          <w:shd w:val="clear" w:fill="FFFF00"/>
        </w:rPr>
      </w:pPr>
      <w:r>
        <w:rPr>
          <w:b/>
          <w:u w:val="single"/>
          <w:shd w:val="clear" w:fill="FFFF00"/>
        </w:rPr>
        <w:t xml:space="preserve">Asiakirjan numero 32252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kuin vuonna </w:t>
      </w:r>
      <w:r>
        <w:rPr>
          <w:color w:val="A9A9A9"/>
        </w:rPr>
        <w:t xml:space="preserve">1975</w:t>
      </w:r>
      <w:r>
        <w:rPr/>
        <w:t xml:space="preserve"> säädettiin vammaisten lasten koulutusta koskeva laki (Education for All Handicapped Children Act)</w:t>
      </w:r>
      <w:r>
        <w:rPr/>
        <w:t xml:space="preserve">, vain yksi viidestä vammaisesta lapsesta pääsi kouluun. Siihen asti monissa osavaltioissa oli lakeja, jotka nimenomaisesti sulkivat tietyntyyppiset vammaiset lapset pois julkisesta koulusta, mukaan lukien sokeat ja kuurot lapset sekä lapset, jotka oli luokiteltu "henkisesti häiriintyneiksi" tai "kehitysvammaisiksi". EHA:n säätämisen aikaan yli miljoonalla lapsella Yhdysvalloissa ei ollut mahdollisuutta osallistua julkiseen koulujärjestelmään. Monet näistä lapsista asuivat valtion laitoksissa, joissa he saivat vain rajoitetusti tai eivät lainkaan koulutus- tai kuntoutuspalveluja. Toiset 3,5 miljoonaa lasta kävivät koulua, mutta heidät oli sijoitettu erillisiin laitoksiin, joissa he saivat vain vähän tai ei lainkaan tehokasta opetusta. Vuonna 2006 yli 6 miljoonaa lasta Yhdysvalloissa sai erityisopetuspalveluja IDEA:n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merkittävä fyysisesti vammaisia henkilöitä koskeva säädös annettiin vuonna 2003.</w:t>
      </w:r>
    </w:p>
    <w:p>
      <w:pPr>
        <w:pStyle w:val="TextBody"/>
        <w:bidi w:val="0"/>
        <w:jc w:val="left"/>
        <w:rPr>
          <w:b/>
          <w:u w:val="single"/>
          <w:shd w:val="clear" w:fill="FFFF00"/>
        </w:rPr>
      </w:pPr>
      <w:r>
        <w:rPr>
          <w:b/>
          <w:u w:val="single"/>
          <w:shd w:val="clear" w:fill="FFFF00"/>
        </w:rPr>
        <w:t xml:space="preserve">Asiakirjan numero 32253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P-koodi viittaa </w:t>
      </w:r>
      <w:r>
        <w:rPr/>
        <w:t xml:space="preserve">PAYE-sarjaan</w:t>
      </w:r>
      <w:r>
        <w:rPr/>
        <w:t xml:space="preserve"> kuuluviin asiakirjoihin </w:t>
      </w:r>
      <w:r>
        <w:rPr/>
        <w:t xml:space="preserve">samalla tavalla kuin itsearviointiasiakirjojen etuliite on "SA" (esim. SA100-yksittäinen veroilmoitus) ja verohyvityspaperien etuliite on "TC" (esim. TC600-verohyvityshakemus).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 tarkoittaa sanassa p45</w:t>
      </w:r>
    </w:p>
    <w:p>
      <w:pPr>
        <w:pStyle w:val="TextBody"/>
        <w:bidi w:val="0"/>
        <w:jc w:val="left"/>
        <w:rPr>
          <w:b/>
          <w:u w:val="single"/>
          <w:shd w:val="clear" w:fill="FFFF00"/>
        </w:rPr>
      </w:pPr>
      <w:r>
        <w:rPr>
          <w:b/>
          <w:u w:val="single"/>
          <w:shd w:val="clear" w:fill="FFFF00"/>
        </w:rPr>
        <w:t xml:space="preserve">Asiakirjan numero 32254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Tunnettu komedianäyttelijä </w:t>
      </w:r>
      <w:r>
        <w:rPr>
          <w:color w:val="A9A9A9"/>
        </w:rPr>
        <w:t xml:space="preserve">Samuel Johnson </w:t>
      </w:r>
      <w:r>
        <w:rPr/>
        <w:t xml:space="preserve">esitti Dogberrya </w:t>
      </w:r>
      <w:r>
        <w:rPr/>
        <w:t xml:space="preserve">1880- ja 1890-luvuilla Henry Irvingille Lontoon Lyceum-teatterissa. John Martin-Harvey kuvaili häntä aikansa tunnustetuksi Shakespearen klovniksi, ja hänen Dogberryn roolihahmonsa (1882 ja 1893) kuvastaa tätä väitettä.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Dogberryä elokuvassa "Paljon melua tyhjästä"...</w:t>
      </w:r>
    </w:p>
    <w:p>
      <w:pPr>
        <w:pStyle w:val="TextBody"/>
        <w:bidi w:val="0"/>
        <w:jc w:val="left"/>
        <w:rPr>
          <w:b/>
          <w:u w:val="single"/>
          <w:shd w:val="clear" w:fill="FFFF00"/>
        </w:rPr>
      </w:pPr>
      <w:r>
        <w:rPr>
          <w:b/>
          <w:u w:val="single"/>
          <w:shd w:val="clear" w:fill="FFFF00"/>
        </w:rPr>
        <w:t xml:space="preserve">Asiakirjan numero 32255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Whitney Houstonin palkinnot ja nimitykset </w:t>
      </w:r>
    </w:p>
    <w:p>
      <w:pPr>
        <w:pStyle w:val="TextBody"/>
        <w:bidi w:val="0"/>
        <w:spacing w:before="0" w:after="283"/>
        <w:jc w:val="left"/>
        <w:rPr/>
      </w:pPr>
      <w:r>
        <w:rPr/>
        <w:t xml:space="preserve">Houston esittää ``Greatest Love of All'' Welcome Home Heroes -konsertissa (1991). </w:t>
      </w:r>
    </w:p>
    <w:tbl>
      <w:tblPr>
        <w:tblW w:w="4728" w:type="dxa"/>
        <w:jc w:val="left"/>
        <w:tblInd w:w="0" w:type="dxa"/>
        <w:tblLayout w:type="fixed"/>
        <w:tblCellMar>
          <w:top w:w="28" w:type="dxa"/>
          <w:left w:w="28" w:type="dxa"/>
          <w:bottom w:w="28" w:type="dxa"/>
          <w:right w:w="28" w:type="dxa"/>
        </w:tblCellMar>
      </w:tblPr>
      <w:tblGrid>
        <w:gridCol w:w="2641"/>
        <w:gridCol w:w="661"/>
        <w:gridCol w:w="1426"/>
      </w:tblGrid>
      <w:tr>
        <w:trPr/>
        <w:tc>
          <w:tcPr>
            <w:tcW w:w="2641" w:type="dxa"/>
            <w:tcBorders/>
            <w:vAlign w:val="center"/>
          </w:tcPr>
          <w:p>
            <w:pPr>
              <w:pStyle w:val="TableHeading"/>
              <w:suppressLineNumbers/>
              <w:bidi w:val="0"/>
              <w:spacing w:before="0" w:after="283"/>
              <w:jc w:val="center"/>
              <w:rPr/>
            </w:pPr>
            <w:r>
              <w:rPr/>
              <w:t xml:space="preserve">Tärkeimmät palkinnot </w:t>
            </w:r>
          </w:p>
        </w:tc>
        <w:tc>
          <w:tcPr>
            <w:tcW w:w="661" w:type="dxa"/>
            <w:tcBorders/>
            <w:vAlign w:val="center"/>
          </w:tcPr>
          <w:p>
            <w:pPr>
              <w:pStyle w:val="TableContents"/>
              <w:bidi w:val="0"/>
              <w:spacing w:before="0" w:after="283"/>
              <w:jc w:val="left"/>
              <w:rPr/>
            </w:pPr>
            <w:r>
              <w:rPr/>
              <w:t xml:space="preserve">Voitot </w:t>
            </w:r>
          </w:p>
        </w:tc>
        <w:tc>
          <w:tcPr>
            <w:tcW w:w="1426" w:type="dxa"/>
            <w:tcBorders/>
            <w:vAlign w:val="center"/>
          </w:tcPr>
          <w:p>
            <w:pPr>
              <w:pStyle w:val="TableContents"/>
              <w:bidi w:val="0"/>
              <w:spacing w:before="0" w:after="283"/>
              <w:jc w:val="left"/>
              <w:rPr/>
            </w:pPr>
            <w:r>
              <w:rPr/>
              <w:t xml:space="preserve">Ehdokkaat </w:t>
            </w:r>
          </w:p>
        </w:tc>
      </w:tr>
      <w:tr>
        <w:trPr/>
        <w:tc>
          <w:tcPr>
            <w:tcW w:w="2641" w:type="dxa"/>
            <w:tcBorders/>
            <w:vAlign w:val="center"/>
          </w:tcPr>
          <w:p>
            <w:pPr>
              <w:pStyle w:val="ListHeading"/>
              <w:bidi w:val="0"/>
              <w:spacing w:before="0" w:after="283"/>
              <w:jc w:val="left"/>
              <w:rPr/>
            </w:pPr>
            <w:r>
              <w:rPr/>
              <w:t xml:space="preserve">American Music Awards </w:t>
            </w:r>
          </w:p>
        </w:tc>
        <w:tc>
          <w:tcPr>
            <w:tcW w:w="661"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38 </w:t>
            </w:r>
          </w:p>
        </w:tc>
      </w:tr>
      <w:tr>
        <w:trPr/>
        <w:tc>
          <w:tcPr>
            <w:tcW w:w="2641" w:type="dxa"/>
            <w:tcBorders/>
            <w:vAlign w:val="center"/>
          </w:tcPr>
          <w:p>
            <w:pPr>
              <w:pStyle w:val="ListHeading"/>
              <w:bidi w:val="0"/>
              <w:spacing w:before="0" w:after="283"/>
              <w:jc w:val="left"/>
              <w:rPr/>
            </w:pPr>
            <w:r>
              <w:rPr/>
              <w:t xml:space="preserve">Billboard Music Awards </w:t>
            </w:r>
          </w:p>
        </w:tc>
        <w:tc>
          <w:tcPr>
            <w:tcW w:w="661"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21 </w:t>
            </w:r>
          </w:p>
        </w:tc>
      </w:tr>
      <w:tr>
        <w:trPr/>
        <w:tc>
          <w:tcPr>
            <w:tcW w:w="2641" w:type="dxa"/>
            <w:tcBorders/>
            <w:vAlign w:val="center"/>
          </w:tcPr>
          <w:p>
            <w:pPr>
              <w:pStyle w:val="ListHeading"/>
              <w:bidi w:val="0"/>
              <w:spacing w:before="0" w:after="283"/>
              <w:jc w:val="left"/>
              <w:rPr/>
            </w:pPr>
            <w:r>
              <w:rPr/>
              <w:t xml:space="preserve">Emmy-palkinnot </w:t>
            </w:r>
          </w:p>
        </w:tc>
        <w:tc>
          <w:tcPr>
            <w:tcW w:w="66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ListHeading"/>
              <w:bidi w:val="0"/>
              <w:spacing w:before="0" w:after="283"/>
              <w:jc w:val="left"/>
              <w:rPr/>
            </w:pPr>
            <w:r>
              <w:rPr/>
              <w:t xml:space="preserve">Grammy Awards </w:t>
            </w:r>
          </w:p>
        </w:tc>
        <w:tc>
          <w:tcPr>
            <w:tcW w:w="66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26 </w:t>
            </w:r>
          </w:p>
        </w:tc>
      </w:tr>
      <w:tr>
        <w:trPr/>
        <w:tc>
          <w:tcPr>
            <w:tcW w:w="2641" w:type="dxa"/>
            <w:tcBorders/>
            <w:vAlign w:val="center"/>
          </w:tcPr>
          <w:p>
            <w:pPr>
              <w:pStyle w:val="ListHeading"/>
              <w:bidi w:val="0"/>
              <w:spacing w:before="0" w:after="283"/>
              <w:jc w:val="left"/>
              <w:rPr/>
            </w:pPr>
            <w:r>
              <w:rPr/>
              <w:t xml:space="preserve">Guinnessin ennätykset </w:t>
            </w:r>
          </w:p>
        </w:tc>
        <w:tc>
          <w:tcPr>
            <w:tcW w:w="66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15 </w:t>
            </w:r>
          </w:p>
        </w:tc>
      </w:tr>
      <w:tr>
        <w:trPr/>
        <w:tc>
          <w:tcPr>
            <w:tcW w:w="2641" w:type="dxa"/>
            <w:tcBorders/>
            <w:vAlign w:val="center"/>
          </w:tcPr>
          <w:p>
            <w:pPr>
              <w:pStyle w:val="ListHeading"/>
              <w:bidi w:val="0"/>
              <w:spacing w:before="0" w:after="283"/>
              <w:jc w:val="left"/>
              <w:rPr/>
            </w:pPr>
            <w:r>
              <w:rPr/>
              <w:t xml:space="preserve">NAACP Image Awards </w:t>
            </w:r>
          </w:p>
        </w:tc>
        <w:tc>
          <w:tcPr>
            <w:tcW w:w="661"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34 </w:t>
            </w:r>
          </w:p>
        </w:tc>
      </w:tr>
      <w:tr>
        <w:trPr/>
        <w:tc>
          <w:tcPr>
            <w:tcW w:w="2641" w:type="dxa"/>
            <w:tcBorders/>
            <w:vAlign w:val="center"/>
          </w:tcPr>
          <w:p>
            <w:pPr>
              <w:pStyle w:val="ListHeading"/>
              <w:bidi w:val="0"/>
              <w:spacing w:before="0" w:after="283"/>
              <w:jc w:val="left"/>
              <w:rPr/>
            </w:pPr>
            <w:r>
              <w:rPr/>
              <w:t xml:space="preserve">People's Choice Awards </w:t>
            </w:r>
          </w:p>
        </w:tc>
        <w:tc>
          <w:tcPr>
            <w:tcW w:w="66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9 </w:t>
            </w:r>
          </w:p>
        </w:tc>
      </w:tr>
      <w:tr>
        <w:trPr/>
        <w:tc>
          <w:tcPr>
            <w:tcW w:w="2641" w:type="dxa"/>
            <w:tcBorders/>
            <w:vAlign w:val="center"/>
          </w:tcPr>
          <w:p>
            <w:pPr>
              <w:pStyle w:val="ListHeading"/>
              <w:bidi w:val="0"/>
              <w:spacing w:before="0" w:after="283"/>
              <w:jc w:val="left"/>
              <w:rPr/>
            </w:pPr>
            <w:r>
              <w:rPr/>
              <w:t xml:space="preserve">Soul Train Music Awards </w:t>
            </w:r>
          </w:p>
        </w:tc>
        <w:tc>
          <w:tcPr>
            <w:tcW w:w="66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16 </w:t>
            </w:r>
          </w:p>
        </w:tc>
      </w:tr>
      <w:tr>
        <w:trPr/>
        <w:tc>
          <w:tcPr>
            <w:tcW w:w="2641" w:type="dxa"/>
            <w:tcBorders/>
            <w:vAlign w:val="center"/>
          </w:tcPr>
          <w:p>
            <w:pPr>
              <w:pStyle w:val="ListHeading"/>
              <w:bidi w:val="0"/>
              <w:spacing w:before="0" w:after="283"/>
              <w:jc w:val="left"/>
              <w:rPr/>
            </w:pPr>
            <w:r>
              <w:rPr/>
              <w:t xml:space="preserve">Maailman musiikkipalkinnot </w:t>
            </w:r>
          </w:p>
        </w:tc>
        <w:tc>
          <w:tcPr>
            <w:tcW w:w="66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20 Yhteensä </w:t>
            </w:r>
          </w:p>
        </w:tc>
      </w:tr>
      <w:tr>
        <w:trPr/>
        <w:tc>
          <w:tcPr>
            <w:tcW w:w="2641" w:type="dxa"/>
            <w:tcBorders/>
            <w:vAlign w:val="center"/>
          </w:tcPr>
          <w:p>
            <w:pPr>
              <w:pStyle w:val="TableContents"/>
              <w:bidi w:val="0"/>
              <w:spacing w:before="0" w:after="283"/>
              <w:jc w:val="left"/>
              <w:rPr/>
            </w:pPr>
            <w:r>
              <w:rPr/>
              <w:t xml:space="preserve">Voitetut palkinnot 400 + </w:t>
            </w:r>
          </w:p>
        </w:tc>
        <w:tc>
          <w:tcPr>
            <w:tcW w:w="2087" w:type="dxa"/>
            <w:gridSpan w:val="2"/>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Ehdokkaat 670 + </w:t>
            </w:r>
          </w:p>
        </w:tc>
        <w:tc>
          <w:tcPr>
            <w:tcW w:w="20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Grammy-palkintoa Whitney Houstonilla on?</w:t>
      </w:r>
    </w:p>
    <w:p>
      <w:pPr>
        <w:pStyle w:val="TextBody"/>
        <w:bidi w:val="0"/>
        <w:jc w:val="left"/>
        <w:rPr>
          <w:b/>
          <w:u w:val="single"/>
          <w:shd w:val="clear" w:fill="FFFF00"/>
        </w:rPr>
      </w:pPr>
      <w:r>
        <w:rPr>
          <w:b/>
          <w:u w:val="single"/>
          <w:shd w:val="clear" w:fill="FFFF00"/>
        </w:rPr>
        <w:t xml:space="preserve">Asiakirjan numero 32256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Latvian ensimmäinen kansallinen herääminen alkoi 1850-luvulla ja jatkoi hedelmää ensimmäisen maailmansodan jälkeen, kun Latvia sai kahden vuoden taistelun jälkeen Latvian itsenäisyyssodassa lopulta itsenäisen aseman, jonka Neuvosto-Venäjä tunnusti vuonna </w:t>
      </w:r>
      <w:r>
        <w:rPr>
          <w:color w:val="A9A9A9"/>
        </w:rPr>
        <w:t xml:space="preserve">1920 </w:t>
      </w:r>
      <w:r>
        <w:rPr/>
        <w:t xml:space="preserve">ja kansainvälinen yhteisö vuonna 1921. Latvian perustuslaki hyväksyttiin vuonna 1922. Poliittinen epävakaus ja suuren laman vaikutukset johtivat 15. toukokuuta 1934 pääministeri Kārlis Ulmanisin vallankaappaukseen. Latvian itsenäisyys keskeytyi kesä-heinäkuussa 1940, kun maa miehitettiin ja liitettiin Neuvostoliittoon. Vuonna 1941 natsi-Saksa hyökkäsi Latviaan ja miehitti sen, minkä jälkeen Neuvostoliitto valloitti sen takaisin vuosina 1944-45.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Latvia itsenäistyi Neuvostoliitosta?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 kuukautta myöhemmin Neuvostoliiton ulkoministeri Vjatšeslav Molotov syytti Baltian maita salaliitosta Neuvostoliittoa vastaan. Kesäkuun 16. päivänä 1940 Neuvostoliitto esitti maihinnousun uhalla uhkavaatimuksen, jossa se vaati hallituksen vaihtamista ja rajoittamattoman määrän neuvostojoukkoja. Tietäen, että puna-armeija oli tunkeutunut Liettuaan päivää aiemmin, että sen joukkoja oli koottu itärajan varrelle ja tietäen Neuvostoliiton sotilastukikohdat Länsi-Latviassa, hallitus suostui vaatimuksiin, ja neuvostojoukot miehittivät maan 17. kesäkuuta. Heinäkuun 14.-15. päivänä 1940 pidettiin lavastetut vaalit, joiden tulokset ilmoitettiin Moskovassa 12 tuntia ennen vaalihuoneistojen sulkeutumista; neuvostoasiakirjojen mukaan vaalitulokset olivat väärennettyjä. Vastavalittu "kansankokous" julisti Latvian sosialistiseksi neuvostotasavallaksi ja haki 21. heinäkuuta liittymistä Neuvostoliittoon. Latvia liitettiin Neuvostoliittoon </w:t>
      </w:r>
      <w:r>
        <w:rPr>
          <w:color w:val="A9A9A9"/>
        </w:rPr>
        <w:t xml:space="preserve">5. elokuuta </w:t>
      </w:r>
      <w:r>
        <w:rPr/>
        <w:t xml:space="preserve">1940</w:t>
      </w:r>
      <w:r>
        <w:rPr/>
        <w:t xml:space="preserve">. Latvian diplomaattikunta jatkoi toimintaansa maanpaossa, kun tasavalta oli Neuvostoliiton valvonnassa.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Latviasta tuli osa Neuvostoliittoa?</w:t>
      </w:r>
    </w:p>
    <w:p>
      <w:pPr>
        <w:pStyle w:val="TextBody"/>
        <w:bidi w:val="0"/>
        <w:jc w:val="left"/>
        <w:rPr>
          <w:b/>
          <w:u w:val="single"/>
          <w:shd w:val="clear" w:fill="FFFF00"/>
        </w:rPr>
      </w:pPr>
      <w:r>
        <w:rPr>
          <w:b/>
          <w:u w:val="single"/>
          <w:shd w:val="clear" w:fill="FFFF00"/>
        </w:rPr>
        <w:t xml:space="preserve">Asiakirjan numero 32257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Number the Stars (1989) on yhdysvaltalaisen kirjailijan Lois Lowryn historiallinen kaunokirjallinen teos, joka kertoo juutalaisperheen (Rosenit) pakenemisesta </w:t>
      </w:r>
      <w:r>
        <w:rPr>
          <w:color w:val="A9A9A9"/>
        </w:rPr>
        <w:t xml:space="preserve">Kööpenhaminasta </w:t>
      </w:r>
      <w:r>
        <w:rPr/>
        <w:t xml:space="preserve">toisen maailmansodan aikana. Tarinan keskiössä on kymmenvuotias Annemarie Johansen, joka asuu perheensä kanssa Kööpenhaminassa vuonna 1943. Hänestä tulee osa Tanskan juutalaisten pelastamiseen liittyviä tapahtumia, kun tuhansia juutalaisia autettiin pääsemään puolueettomalle maaperälle Ruotsiin välttääkseen siirtämisen keskitysleireille. Hän vaarantaa henkensä auttaakseen parasta ystäväänsä Ellen Rosenia esittämällä, että Ellen on Annemarien edesmennyt isosisko Lise, joka oli kuollut aiemmin sodassa. Natsiarmeija oli tappanut Lisen hänen Tanskan vastarintaliikkeen kanssa tekemänsä työn vuoksi, mutta hänen entinen sulhasensa Peter, joka perustuu osittain Tanskan vastarintaliikkeen jäseneen Kim Malthe-Bruuniin, auttaa heitä edelleen. Tarinan nimi on otettu viittauksesta psalmiin 147:4, jossa kirjoittaja kertoo, että Jumala on laskenut kaikki tähdet ja nimennyt jokaisen niistä. Se liittyy Daavidin tähteen, jota Ellen kantaa kaulakorussaan ja joka on symbolinen juutalaisuudelle.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kirja numero tähdet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Romaanille myönnettiin Newbery-mitali vuonna 1990 </w:t>
      </w:r>
      <w:r>
        <w:rPr>
          <w:color w:val="A9A9A9"/>
        </w:rPr>
        <w:t xml:space="preserve">edellisen vuoden "merkittävimpänä panoksena amerikkalaisen lastenkirjallisuuden saralla"</w:t>
      </w:r>
      <w:r>
        <w:rPr/>
        <w:t xml:space="preserve">. Lois Lowry matkusti Kööpenhaminaan tekemään tutkimusta ja haastatteluja kirjaa varten. Hän otti tytön kuvan, jota käytettiin kirjan kannessa (kuvattu infolaatikossa). Kyseistä kantta käytettiin monissa kirjan painoksissa.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number the stars voitti newbery-mitalin?</w:t>
      </w:r>
    </w:p>
    <w:p>
      <w:pPr>
        <w:pStyle w:val="TextBody"/>
        <w:bidi w:val="0"/>
        <w:jc w:val="left"/>
        <w:rPr>
          <w:b/>
          <w:u w:val="single"/>
          <w:shd w:val="clear" w:fill="FFFF00"/>
        </w:rPr>
      </w:pPr>
      <w:r>
        <w:rPr>
          <w:b/>
          <w:u w:val="single"/>
          <w:shd w:val="clear" w:fill="FFFF00"/>
        </w:rPr>
        <w:t xml:space="preserve">Asiakirjan numero 32258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"Dower" on englanninkielinen käännös, joka on lähimpänä mahrin islamilaista merkitystä, sillä "dower" viittaa maksuun, jonka aviomies tai hänen perheensä maksaa vaimolle, erityisesti miehen kuoleman varalta. Mahr eroaa dowerista kuitenkin kahdella tavalla: 1) mahr on lakisääteinen kaikissa islamilaisissa avioliitoissa, kun taas elatusapu oli vapaaehtoinen, ja 2) mahr on määriteltävä avioliiton solmimisen yhteydessä (jolloin luvataan tietty summa, jos sitä ei makseta heti), kun taas elatusapua ei makseta ennen aviomiehen kuolemaa. Mahr voidaan luokitella myös eräänlaiseksi "morsiusrahaksi", jota antropologit kuvaavat sulhasen sukulaisilta morsiamen sukulaisille suoritettaviksi maksuiksi; mahr maksetaan kuitenkin suoraan morsiamelle eikä hänen vanhemmilleen. Itse asiassa </w:t>
      </w:r>
      <w:r>
        <w:rPr>
          <w:color w:val="A9A9A9"/>
        </w:rPr>
        <w:t xml:space="preserve">mahr on </w:t>
      </w:r>
      <w:r>
        <w:rPr/>
        <w:t xml:space="preserve">morsiamen laillista omaisuutta, ja se </w:t>
      </w:r>
      <w:r>
        <w:rPr>
          <w:color w:val="A9A9A9"/>
        </w:rPr>
        <w:t xml:space="preserve">luo morsiamelle taloudellisen riippumattomuuden hänen vanhemmistaan ja monissa tapauksissa hänen aviomiehestään, jolla ei ole laillisia vaatimuksia vaimonsa mahriin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mahrin tarkoitus islamissa</w:t>
      </w:r>
    </w:p>
    <w:p>
      <w:pPr>
        <w:pStyle w:val="TextBody"/>
        <w:bidi w:val="0"/>
        <w:jc w:val="left"/>
        <w:rPr>
          <w:b/>
          <w:u w:val="single"/>
          <w:shd w:val="clear" w:fill="FFFF00"/>
        </w:rPr>
      </w:pPr>
      <w:r>
        <w:rPr>
          <w:b/>
          <w:u w:val="single"/>
          <w:shd w:val="clear" w:fill="FFFF00"/>
        </w:rPr>
        <w:t xml:space="preserve">Asiakirjan numero 32259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Kreivi Dooku Darth Tyranus Star Wars -hahmo Sir Christopher Lee kreivi Dookuna elokuvassa Star Wars: Episodi II - Kloonien hyökkäys. </w:t>
      </w:r>
    </w:p>
    <w:tbl>
      <w:tblPr>
        <w:tblW w:w="10205" w:type="dxa"/>
        <w:jc w:val="left"/>
        <w:tblInd w:w="0" w:type="dxa"/>
        <w:tblLayout w:type="fixed"/>
        <w:tblCellMar>
          <w:top w:w="28" w:type="dxa"/>
          <w:left w:w="28" w:type="dxa"/>
          <w:bottom w:w="28" w:type="dxa"/>
          <w:right w:w="28" w:type="dxa"/>
        </w:tblCellMar>
      </w:tblPr>
      <w:tblGrid>
        <w:gridCol w:w="1400"/>
        <w:gridCol w:w="8805"/>
      </w:tblGrid>
      <w:tr>
        <w:trPr/>
        <w:tc>
          <w:tcPr>
            <w:tcW w:w="1400" w:type="dxa"/>
            <w:tcBorders/>
            <w:vAlign w:val="center"/>
          </w:tcPr>
          <w:p>
            <w:pPr>
              <w:pStyle w:val="TableHeading"/>
              <w:suppressLineNumbers/>
              <w:bidi w:val="0"/>
              <w:spacing w:before="0" w:after="283"/>
              <w:jc w:val="center"/>
              <w:rPr/>
            </w:pPr>
            <w:r>
              <w:rPr/>
              <w:t xml:space="preserve">Ensimmäinen esiintyminen </w:t>
            </w:r>
          </w:p>
        </w:tc>
        <w:tc>
          <w:tcPr>
            <w:tcW w:w="8805" w:type="dxa"/>
            <w:tcBorders/>
            <w:vAlign w:val="center"/>
          </w:tcPr>
          <w:p>
            <w:pPr>
              <w:pStyle w:val="TableContents"/>
              <w:bidi w:val="0"/>
              <w:spacing w:before="0" w:after="283"/>
              <w:jc w:val="left"/>
              <w:rPr/>
            </w:pPr>
            <w:r>
              <w:rPr/>
              <w:t xml:space="preserve">Kloonien hyökkäys (2002) </w:t>
            </w:r>
          </w:p>
        </w:tc>
      </w:tr>
      <w:tr>
        <w:trPr/>
        <w:tc>
          <w:tcPr>
            <w:tcW w:w="1400" w:type="dxa"/>
            <w:tcBorders/>
            <w:vAlign w:val="center"/>
          </w:tcPr>
          <w:p>
            <w:pPr>
              <w:pStyle w:val="TableHeading"/>
              <w:suppressLineNumbers/>
              <w:bidi w:val="0"/>
              <w:spacing w:before="0" w:after="283"/>
              <w:jc w:val="center"/>
              <w:rPr/>
            </w:pPr>
            <w:r>
              <w:rPr/>
              <w:t xml:space="preserve">Viimeinen esiintyminen </w:t>
            </w:r>
          </w:p>
        </w:tc>
        <w:tc>
          <w:tcPr>
            <w:tcW w:w="8805" w:type="dxa"/>
            <w:tcBorders/>
            <w:vAlign w:val="center"/>
          </w:tcPr>
          <w:p>
            <w:pPr>
              <w:pStyle w:val="TableContents"/>
              <w:bidi w:val="0"/>
              <w:spacing w:before="0" w:after="283"/>
              <w:jc w:val="left"/>
              <w:rPr/>
            </w:pPr>
            <w:r>
              <w:rPr/>
              <w:t xml:space="preserve">The Clone Wars: Legacy -- ``Dark Disciple'' (2016, romaani) </w:t>
            </w:r>
          </w:p>
        </w:tc>
      </w:tr>
      <w:tr>
        <w:trPr/>
        <w:tc>
          <w:tcPr>
            <w:tcW w:w="1400" w:type="dxa"/>
            <w:tcBorders/>
            <w:vAlign w:val="center"/>
          </w:tcPr>
          <w:p>
            <w:pPr>
              <w:pStyle w:val="TableHeading"/>
              <w:suppressLineNumbers/>
              <w:bidi w:val="0"/>
              <w:spacing w:before="0" w:after="283"/>
              <w:jc w:val="center"/>
              <w:rPr/>
            </w:pPr>
            <w:r>
              <w:rPr/>
              <w:t xml:space="preserve">Luonut </w:t>
            </w:r>
          </w:p>
        </w:tc>
        <w:tc>
          <w:tcPr>
            <w:tcW w:w="8805" w:type="dxa"/>
            <w:tcBorders/>
            <w:vAlign w:val="center"/>
          </w:tcPr>
          <w:p>
            <w:pPr>
              <w:pStyle w:val="TableContents"/>
              <w:bidi w:val="0"/>
              <w:spacing w:before="0" w:after="283"/>
              <w:jc w:val="left"/>
              <w:rPr/>
            </w:pPr>
            <w:r>
              <w:rPr/>
              <w:t xml:space="preserve">George Lucas </w:t>
            </w:r>
          </w:p>
        </w:tc>
      </w:tr>
      <w:tr>
        <w:trPr/>
        <w:tc>
          <w:tcPr>
            <w:tcW w:w="1400" w:type="dxa"/>
            <w:tcBorders/>
            <w:vAlign w:val="center"/>
          </w:tcPr>
          <w:p>
            <w:pPr>
              <w:pStyle w:val="TableHeading"/>
              <w:suppressLineNumbers/>
              <w:bidi w:val="0"/>
              <w:spacing w:before="0" w:after="283"/>
              <w:jc w:val="center"/>
              <w:rPr/>
            </w:pPr>
            <w:r>
              <w:rPr/>
              <w:t xml:space="preserve">Kuvat: </w:t>
            </w:r>
          </w:p>
        </w:tc>
        <w:tc>
          <w:tcPr>
            <w:tcW w:w="8805" w:type="dxa"/>
            <w:tcBorders/>
            <w:vAlign w:val="center"/>
          </w:tcPr>
          <w:p>
            <w:pPr>
              <w:pStyle w:val="TableContents"/>
              <w:bidi w:val="0"/>
              <w:spacing w:before="0" w:after="283"/>
              <w:jc w:val="left"/>
              <w:rPr/>
            </w:pPr>
            <w:r>
              <w:rPr/>
              <w:t xml:space="preserve">Christopher Lee (Episodi II-III) </w:t>
            </w:r>
          </w:p>
        </w:tc>
      </w:tr>
      <w:tr>
        <w:trPr/>
        <w:tc>
          <w:tcPr>
            <w:tcW w:w="1400" w:type="dxa"/>
            <w:tcBorders/>
            <w:vAlign w:val="center"/>
          </w:tcPr>
          <w:p>
            <w:pPr>
              <w:pStyle w:val="TableHeading"/>
              <w:suppressLineNumbers/>
              <w:bidi w:val="0"/>
              <w:spacing w:before="0" w:after="283"/>
              <w:jc w:val="center"/>
              <w:rPr/>
            </w:pPr>
            <w:r>
              <w:rPr/>
              <w:t xml:space="preserve">Äänenä </w:t>
            </w:r>
          </w:p>
        </w:tc>
        <w:tc>
          <w:tcPr>
            <w:tcW w:w="8805" w:type="dxa"/>
            <w:tcBorders/>
            <w:vAlign w:val="center"/>
          </w:tcPr>
          <w:p>
            <w:pPr>
              <w:pStyle w:val="TableContents"/>
              <w:bidi w:val="0"/>
              <w:spacing w:before="0" w:after="283"/>
              <w:jc w:val="left"/>
              <w:rPr/>
            </w:pPr>
            <w:r>
              <w:rPr>
                <w:color w:val="A9A9A9"/>
              </w:rPr>
              <w:t xml:space="preserve">Corey Burton </w:t>
            </w:r>
            <w:r>
              <w:rPr/>
              <w:t xml:space="preserve">(Star Wars: Clone Wars, Star Wars: The Clone Wars (TV-sarja), Star Wars: Galactic Battlegrounds, Star Wars: The Clone Wars, Star Wars: Bounty Hunter, Star Wars Episode III: Revenge of the Sith, Star Wars: Battlefront II, Star Wars: The Clone Wars, Star Wars: The Clone Wars-Republic Heroes, Lego Star Wars III: The Clone Wars ja Kinect Star Wars) Jeff Bennett (Star Wars: Jedi Starfighter) Christopher Lee (Star Wars: The Clone Wars -elokuva) Michael Donovan (Lego Star Wars: The Yoda Chronicles ja Lego Star Wars: Droid Tales) Tietoa. </w:t>
            </w:r>
          </w:p>
        </w:tc>
      </w:tr>
      <w:tr>
        <w:trPr/>
        <w:tc>
          <w:tcPr>
            <w:tcW w:w="1400" w:type="dxa"/>
            <w:tcBorders/>
            <w:vAlign w:val="center"/>
          </w:tcPr>
          <w:p>
            <w:pPr>
              <w:pStyle w:val="TableHeading"/>
              <w:suppressLineNumbers/>
              <w:bidi w:val="0"/>
              <w:spacing w:before="0" w:after="283"/>
              <w:jc w:val="center"/>
              <w:rPr/>
            </w:pPr>
            <w:r>
              <w:rPr/>
              <w:t xml:space="preserve">Sukupuoli </w:t>
            </w:r>
          </w:p>
        </w:tc>
        <w:tc>
          <w:tcPr>
            <w:tcW w:w="8805" w:type="dxa"/>
            <w:tcBorders/>
            <w:vAlign w:val="center"/>
          </w:tcPr>
          <w:p>
            <w:pPr>
              <w:pStyle w:val="TableContents"/>
              <w:bidi w:val="0"/>
              <w:spacing w:before="0" w:after="283"/>
              <w:jc w:val="left"/>
              <w:rPr/>
            </w:pPr>
            <w:r>
              <w:rPr/>
              <w:t xml:space="preserve">Mies </w:t>
            </w:r>
          </w:p>
        </w:tc>
      </w:tr>
      <w:tr>
        <w:trPr/>
        <w:tc>
          <w:tcPr>
            <w:tcW w:w="1400" w:type="dxa"/>
            <w:tcBorders/>
            <w:vAlign w:val="center"/>
          </w:tcPr>
          <w:p>
            <w:pPr>
              <w:pStyle w:val="TableHeading"/>
              <w:suppressLineNumbers/>
              <w:bidi w:val="0"/>
              <w:spacing w:before="0" w:after="283"/>
              <w:jc w:val="center"/>
              <w:rPr/>
            </w:pPr>
            <w:r>
              <w:rPr/>
              <w:t xml:space="preserve">Ammatti </w:t>
            </w:r>
          </w:p>
        </w:tc>
        <w:tc>
          <w:tcPr>
            <w:tcW w:w="8805" w:type="dxa"/>
            <w:tcBorders/>
            <w:vAlign w:val="center"/>
          </w:tcPr>
          <w:p>
            <w:pPr>
              <w:pStyle w:val="TableContents"/>
              <w:bidi w:val="0"/>
              <w:spacing w:before="0" w:after="283"/>
              <w:jc w:val="left"/>
              <w:rPr/>
            </w:pPr>
            <w:r>
              <w:rPr/>
              <w:t xml:space="preserve">Jedimestari (entinen) Sithien lordi Serennon kreivi Itsenäisten järjestelmien liiton valtionpäämies </w:t>
            </w:r>
          </w:p>
        </w:tc>
      </w:tr>
      <w:tr>
        <w:trPr/>
        <w:tc>
          <w:tcPr>
            <w:tcW w:w="1400" w:type="dxa"/>
            <w:tcBorders/>
            <w:vAlign w:val="center"/>
          </w:tcPr>
          <w:p>
            <w:pPr>
              <w:pStyle w:val="TableHeading"/>
              <w:suppressLineNumbers/>
              <w:bidi w:val="0"/>
              <w:spacing w:before="0" w:after="283"/>
              <w:jc w:val="center"/>
              <w:rPr/>
            </w:pPr>
            <w:r>
              <w:rPr/>
              <w:t xml:space="preserve">Liittyminen </w:t>
            </w:r>
          </w:p>
        </w:tc>
        <w:tc>
          <w:tcPr>
            <w:tcW w:w="8805" w:type="dxa"/>
            <w:tcBorders/>
            <w:vAlign w:val="center"/>
          </w:tcPr>
          <w:p>
            <w:pPr>
              <w:pStyle w:val="TableContents"/>
              <w:bidi w:val="0"/>
              <w:spacing w:before="0" w:after="283"/>
              <w:jc w:val="left"/>
              <w:rPr/>
            </w:pPr>
            <w:r>
              <w:rPr/>
              <w:t xml:space="preserve">Jedi-järjestö (entinen) Galaktinen tasavalta (entinen) Sith-järjestö Itsenäisten järjestelmien konfederaatio </w:t>
            </w:r>
          </w:p>
        </w:tc>
      </w:tr>
      <w:tr>
        <w:trPr/>
        <w:tc>
          <w:tcPr>
            <w:tcW w:w="1400" w:type="dxa"/>
            <w:tcBorders/>
            <w:vAlign w:val="center"/>
          </w:tcPr>
          <w:p>
            <w:pPr>
              <w:pStyle w:val="TableHeading"/>
              <w:suppressLineNumbers/>
              <w:bidi w:val="0"/>
              <w:spacing w:before="0" w:after="283"/>
              <w:jc w:val="center"/>
              <w:rPr/>
            </w:pPr>
            <w:r>
              <w:rPr/>
              <w:t xml:space="preserve">Kotimaailma </w:t>
            </w:r>
          </w:p>
        </w:tc>
        <w:tc>
          <w:tcPr>
            <w:tcW w:w="8805" w:type="dxa"/>
            <w:tcBorders/>
            <w:vAlign w:val="center"/>
          </w:tcPr>
          <w:p>
            <w:pPr>
              <w:pStyle w:val="TableContents"/>
              <w:bidi w:val="0"/>
              <w:spacing w:before="0" w:after="283"/>
              <w:jc w:val="left"/>
              <w:rPr/>
            </w:pPr>
            <w:r>
              <w:rPr/>
              <w:t xml:space="preserve">Serenno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kreivi Dookua Tähtien sodat - Kloonisodat -elokuvassa?</w:t>
      </w:r>
    </w:p>
    <w:p>
      <w:pPr>
        <w:pStyle w:val="TextBody"/>
        <w:bidi w:val="0"/>
        <w:jc w:val="left"/>
        <w:rPr>
          <w:b/>
          <w:u w:val="single"/>
          <w:shd w:val="clear" w:fill="FFFF00"/>
        </w:rPr>
      </w:pPr>
      <w:r>
        <w:rPr>
          <w:b/>
          <w:u w:val="single"/>
          <w:shd w:val="clear" w:fill="FFFF00"/>
        </w:rPr>
        <w:t xml:space="preserve">Asiakirjan numero 32260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pokaalista kilpailtiin vuonna 1879, ja Skotlanti on viimeisin voittaja, kun taas </w:t>
      </w:r>
      <w:r>
        <w:rPr>
          <w:color w:val="A9A9A9"/>
        </w:rPr>
        <w:t xml:space="preserve">Englanti </w:t>
      </w:r>
      <w:r>
        <w:rPr/>
        <w:t xml:space="preserve">on voittanut pokaalin useimmin.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Calcutta Cupin eniten?</w:t>
      </w:r>
    </w:p>
    <w:p>
      <w:pPr>
        <w:pStyle w:val="TextBody"/>
        <w:bidi w:val="0"/>
        <w:jc w:val="left"/>
        <w:rPr>
          <w:b/>
          <w:shd w:val="clear" w:fill="FFFF00"/>
        </w:rPr>
      </w:pPr>
      <w:r>
        <w:rPr>
          <w:b/>
          <w:shd w:val="clear" w:fill="FFFF00"/>
        </w:rPr>
        <w:t xml:space="preserve">Teksti numero 1</w:t>
      </w:r>
    </w:p>
    <w:tbl>
      <w:tblPr>
        <w:tblW w:w="9771" w:type="dxa"/>
        <w:jc w:val="left"/>
        <w:tblInd w:w="0" w:type="dxa"/>
        <w:tblLayout w:type="fixed"/>
        <w:tblCellMar>
          <w:top w:w="28" w:type="dxa"/>
          <w:left w:w="28" w:type="dxa"/>
          <w:bottom w:w="28" w:type="dxa"/>
          <w:right w:w="28" w:type="dxa"/>
        </w:tblCellMar>
      </w:tblPr>
      <w:tblGrid>
        <w:gridCol w:w="3526"/>
        <w:gridCol w:w="1321"/>
        <w:gridCol w:w="991"/>
        <w:gridCol w:w="916"/>
        <w:gridCol w:w="1711"/>
        <w:gridCol w:w="1306"/>
      </w:tblGrid>
      <w:tr>
        <w:trPr/>
        <w:tc>
          <w:tcPr>
            <w:tcW w:w="3526" w:type="dxa"/>
            <w:tcBorders/>
            <w:vAlign w:val="center"/>
          </w:tcPr>
          <w:p>
            <w:pPr>
              <w:pStyle w:val="TableHeading"/>
              <w:suppressLineNumbers/>
              <w:bidi w:val="0"/>
              <w:spacing w:before="0" w:after="283"/>
              <w:jc w:val="center"/>
              <w:rPr/>
            </w:pPr>
            <w:r>
              <w:rPr/>
              <w:t xml:space="preserve">Vuosi </w:t>
            </w:r>
          </w:p>
        </w:tc>
        <w:tc>
          <w:tcPr>
            <w:tcW w:w="1321" w:type="dxa"/>
            <w:tcBorders/>
            <w:vAlign w:val="center"/>
          </w:tcPr>
          <w:p>
            <w:pPr>
              <w:pStyle w:val="TableHeading"/>
              <w:suppressLineNumbers/>
              <w:bidi w:val="0"/>
              <w:spacing w:before="0" w:after="283"/>
              <w:jc w:val="center"/>
              <w:rPr/>
            </w:pPr>
            <w:r>
              <w:rPr/>
              <w:t xml:space="preserve">Päivämäärä </w:t>
            </w:r>
          </w:p>
        </w:tc>
        <w:tc>
          <w:tcPr>
            <w:tcW w:w="991" w:type="dxa"/>
            <w:tcBorders/>
            <w:vAlign w:val="center"/>
          </w:tcPr>
          <w:p>
            <w:pPr>
              <w:pStyle w:val="TableHeading"/>
              <w:suppressLineNumbers/>
              <w:bidi w:val="0"/>
              <w:spacing w:before="0" w:after="283"/>
              <w:jc w:val="center"/>
              <w:rPr/>
            </w:pPr>
            <w:r>
              <w:rPr/>
              <w:t xml:space="preserve">Voittaja </w:t>
            </w:r>
          </w:p>
        </w:tc>
        <w:tc>
          <w:tcPr>
            <w:tcW w:w="916" w:type="dxa"/>
            <w:tcBorders/>
            <w:vAlign w:val="center"/>
          </w:tcPr>
          <w:p>
            <w:pPr>
              <w:pStyle w:val="TableHeading"/>
              <w:suppressLineNumbers/>
              <w:bidi w:val="0"/>
              <w:spacing w:before="0" w:after="283"/>
              <w:jc w:val="center"/>
              <w:rPr/>
            </w:pPr>
            <w:r>
              <w:rPr/>
              <w:t xml:space="preserve">Tulos </w:t>
            </w:r>
          </w:p>
        </w:tc>
        <w:tc>
          <w:tcPr>
            <w:tcW w:w="1711" w:type="dxa"/>
            <w:tcBorders/>
            <w:vAlign w:val="center"/>
          </w:tcPr>
          <w:p>
            <w:pPr>
              <w:pStyle w:val="TableHeading"/>
              <w:suppressLineNumbers/>
              <w:bidi w:val="0"/>
              <w:spacing w:before="0" w:after="283"/>
              <w:jc w:val="center"/>
              <w:rPr/>
            </w:pPr>
            <w:r>
              <w:rPr/>
              <w:t xml:space="preserve">Stadion </w:t>
            </w:r>
          </w:p>
        </w:tc>
        <w:tc>
          <w:tcPr>
            <w:tcW w:w="1306" w:type="dxa"/>
            <w:tcBorders/>
            <w:vAlign w:val="center"/>
          </w:tcPr>
          <w:p>
            <w:pPr>
              <w:pStyle w:val="TableHeading"/>
              <w:suppressLineNumbers/>
              <w:bidi w:val="0"/>
              <w:spacing w:before="0" w:after="283"/>
              <w:jc w:val="center"/>
              <w:rPr/>
            </w:pPr>
            <w:r>
              <w:rPr/>
              <w:t xml:space="preserve">Paikka </w:t>
            </w:r>
          </w:p>
        </w:tc>
      </w:tr>
      <w:tr>
        <w:trPr/>
        <w:tc>
          <w:tcPr>
            <w:tcW w:w="3526" w:type="dxa"/>
            <w:tcBorders/>
            <w:vAlign w:val="center"/>
          </w:tcPr>
          <w:p>
            <w:pPr>
              <w:pStyle w:val="TableContents"/>
              <w:bidi w:val="0"/>
              <w:spacing w:before="0" w:after="283"/>
              <w:jc w:val="left"/>
              <w:rPr/>
            </w:pPr>
            <w:r>
              <w:rPr/>
              <w:t xml:space="preserve">1879 </w:t>
            </w:r>
          </w:p>
        </w:tc>
        <w:tc>
          <w:tcPr>
            <w:tcW w:w="1321" w:type="dxa"/>
            <w:tcBorders/>
            <w:vAlign w:val="center"/>
          </w:tcPr>
          <w:p>
            <w:pPr>
              <w:pStyle w:val="TableContents"/>
              <w:bidi w:val="0"/>
              <w:spacing w:before="0" w:after="283"/>
              <w:jc w:val="left"/>
              <w:rPr/>
            </w:pPr>
            <w:r>
              <w:rPr/>
              <w:t xml:space="preserve">10.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3 -- 3 </w:t>
            </w:r>
          </w:p>
        </w:tc>
        <w:tc>
          <w:tcPr>
            <w:tcW w:w="1711" w:type="dxa"/>
            <w:tcBorders/>
            <w:vAlign w:val="center"/>
          </w:tcPr>
          <w:p>
            <w:pPr>
              <w:pStyle w:val="TableContents"/>
              <w:bidi w:val="0"/>
              <w:spacing w:before="0" w:after="283"/>
              <w:jc w:val="left"/>
              <w:rPr/>
            </w:pPr>
            <w:r>
              <w:rPr/>
              <w:t xml:space="preserve">Raeburn Place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1880 </w:t>
            </w:r>
          </w:p>
        </w:tc>
        <w:tc>
          <w:tcPr>
            <w:tcW w:w="1321" w:type="dxa"/>
            <w:tcBorders/>
            <w:vAlign w:val="center"/>
          </w:tcPr>
          <w:p>
            <w:pPr>
              <w:pStyle w:val="TableContents"/>
              <w:bidi w:val="0"/>
              <w:spacing w:before="0" w:after="283"/>
              <w:jc w:val="left"/>
              <w:rPr/>
            </w:pPr>
            <w:r>
              <w:rPr/>
              <w:t xml:space="preserve">28.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9 -- 3 </w:t>
            </w:r>
          </w:p>
        </w:tc>
        <w:tc>
          <w:tcPr>
            <w:tcW w:w="1711" w:type="dxa"/>
            <w:tcBorders/>
            <w:vAlign w:val="center"/>
          </w:tcPr>
          <w:p>
            <w:pPr>
              <w:pStyle w:val="TableContents"/>
              <w:bidi w:val="0"/>
              <w:spacing w:before="0" w:after="283"/>
              <w:jc w:val="left"/>
              <w:rPr/>
            </w:pPr>
            <w:r>
              <w:rPr/>
              <w:t xml:space="preserve">Whalley Range </w:t>
            </w:r>
          </w:p>
        </w:tc>
        <w:tc>
          <w:tcPr>
            <w:tcW w:w="1306" w:type="dxa"/>
            <w:tcBorders/>
            <w:vAlign w:val="center"/>
          </w:tcPr>
          <w:p>
            <w:pPr>
              <w:pStyle w:val="TableContents"/>
              <w:bidi w:val="0"/>
              <w:spacing w:before="0" w:after="283"/>
              <w:jc w:val="left"/>
              <w:rPr/>
            </w:pPr>
            <w:r>
              <w:rPr/>
              <w:t xml:space="preserve">Manchester </w:t>
            </w:r>
          </w:p>
        </w:tc>
      </w:tr>
      <w:tr>
        <w:trPr/>
        <w:tc>
          <w:tcPr>
            <w:tcW w:w="3526" w:type="dxa"/>
            <w:tcBorders/>
            <w:vAlign w:val="center"/>
          </w:tcPr>
          <w:p>
            <w:pPr>
              <w:pStyle w:val="TableContents"/>
              <w:bidi w:val="0"/>
              <w:spacing w:before="0" w:after="283"/>
              <w:jc w:val="left"/>
              <w:rPr/>
            </w:pPr>
            <w:r>
              <w:rPr/>
              <w:t xml:space="preserve">1881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4 -- 4 </w:t>
            </w:r>
          </w:p>
        </w:tc>
        <w:tc>
          <w:tcPr>
            <w:tcW w:w="1711" w:type="dxa"/>
            <w:tcBorders/>
            <w:vAlign w:val="center"/>
          </w:tcPr>
          <w:p>
            <w:pPr>
              <w:pStyle w:val="TableContents"/>
              <w:bidi w:val="0"/>
              <w:spacing w:before="0" w:after="283"/>
              <w:jc w:val="left"/>
              <w:rPr/>
            </w:pPr>
            <w:r>
              <w:rPr/>
              <w:t xml:space="preserve">Raeburn Place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1882 </w:t>
            </w:r>
          </w:p>
        </w:tc>
        <w:tc>
          <w:tcPr>
            <w:tcW w:w="1321" w:type="dxa"/>
            <w:tcBorders/>
            <w:vAlign w:val="center"/>
          </w:tcPr>
          <w:p>
            <w:pPr>
              <w:pStyle w:val="TableContents"/>
              <w:bidi w:val="0"/>
              <w:spacing w:before="0" w:after="283"/>
              <w:jc w:val="left"/>
              <w:rPr/>
            </w:pPr>
            <w:r>
              <w:rPr/>
              <w:t xml:space="preserve">4.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0 -- 2 </w:t>
            </w:r>
          </w:p>
        </w:tc>
        <w:tc>
          <w:tcPr>
            <w:tcW w:w="1711" w:type="dxa"/>
            <w:tcBorders/>
            <w:vAlign w:val="center"/>
          </w:tcPr>
          <w:p>
            <w:pPr>
              <w:pStyle w:val="TableContents"/>
              <w:bidi w:val="0"/>
              <w:spacing w:before="0" w:after="283"/>
              <w:jc w:val="left"/>
              <w:rPr/>
            </w:pPr>
            <w:r>
              <w:rPr/>
              <w:t xml:space="preserve">Whalley Range </w:t>
            </w:r>
          </w:p>
        </w:tc>
        <w:tc>
          <w:tcPr>
            <w:tcW w:w="1306" w:type="dxa"/>
            <w:tcBorders/>
            <w:vAlign w:val="center"/>
          </w:tcPr>
          <w:p>
            <w:pPr>
              <w:pStyle w:val="TableContents"/>
              <w:bidi w:val="0"/>
              <w:spacing w:before="0" w:after="283"/>
              <w:jc w:val="left"/>
              <w:rPr/>
            </w:pPr>
            <w:r>
              <w:rPr/>
              <w:t xml:space="preserve">Manchester </w:t>
            </w:r>
          </w:p>
        </w:tc>
      </w:tr>
      <w:tr>
        <w:trPr/>
        <w:tc>
          <w:tcPr>
            <w:tcW w:w="3526" w:type="dxa"/>
            <w:tcBorders/>
            <w:vAlign w:val="center"/>
          </w:tcPr>
          <w:p>
            <w:pPr>
              <w:pStyle w:val="TableContents"/>
              <w:bidi w:val="0"/>
              <w:spacing w:before="0" w:after="283"/>
              <w:jc w:val="left"/>
              <w:rPr/>
            </w:pPr>
            <w:r>
              <w:rPr/>
              <w:t xml:space="preserve">1883 </w:t>
            </w:r>
          </w:p>
        </w:tc>
        <w:tc>
          <w:tcPr>
            <w:tcW w:w="1321" w:type="dxa"/>
            <w:tcBorders/>
            <w:vAlign w:val="center"/>
          </w:tcPr>
          <w:p>
            <w:pPr>
              <w:pStyle w:val="TableContents"/>
              <w:bidi w:val="0"/>
              <w:spacing w:before="0" w:after="283"/>
              <w:jc w:val="left"/>
              <w:rPr/>
            </w:pPr>
            <w:r>
              <w:rPr/>
              <w:t xml:space="preserve">3.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1 -- 2 </w:t>
            </w:r>
          </w:p>
        </w:tc>
        <w:tc>
          <w:tcPr>
            <w:tcW w:w="1711" w:type="dxa"/>
            <w:tcBorders/>
            <w:vAlign w:val="center"/>
          </w:tcPr>
          <w:p>
            <w:pPr>
              <w:pStyle w:val="TableContents"/>
              <w:bidi w:val="0"/>
              <w:spacing w:before="0" w:after="283"/>
              <w:jc w:val="left"/>
              <w:rPr/>
            </w:pPr>
            <w:r>
              <w:rPr/>
              <w:t xml:space="preserve">Raeburn Place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1884 </w:t>
            </w:r>
          </w:p>
        </w:tc>
        <w:tc>
          <w:tcPr>
            <w:tcW w:w="1321" w:type="dxa"/>
            <w:tcBorders/>
            <w:vAlign w:val="center"/>
          </w:tcPr>
          <w:p>
            <w:pPr>
              <w:pStyle w:val="TableContents"/>
              <w:bidi w:val="0"/>
              <w:spacing w:before="0" w:after="283"/>
              <w:jc w:val="left"/>
              <w:rPr/>
            </w:pPr>
            <w:r>
              <w:rPr/>
              <w:t xml:space="preserve">1.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3 -- 1 </w:t>
            </w:r>
          </w:p>
        </w:tc>
        <w:tc>
          <w:tcPr>
            <w:tcW w:w="1711" w:type="dxa"/>
            <w:tcBorders/>
            <w:vAlign w:val="center"/>
          </w:tcPr>
          <w:p>
            <w:pPr>
              <w:pStyle w:val="TableContents"/>
              <w:bidi w:val="0"/>
              <w:spacing w:before="0" w:after="283"/>
              <w:jc w:val="left"/>
              <w:rPr/>
            </w:pPr>
            <w:r>
              <w:rPr/>
              <w:t xml:space="preserve">Rectory Field </w:t>
            </w:r>
          </w:p>
        </w:tc>
        <w:tc>
          <w:tcPr>
            <w:tcW w:w="1306" w:type="dxa"/>
            <w:tcBorders/>
            <w:vAlign w:val="center"/>
          </w:tcPr>
          <w:p>
            <w:pPr>
              <w:pStyle w:val="TableContents"/>
              <w:bidi w:val="0"/>
              <w:spacing w:before="0" w:after="283"/>
              <w:jc w:val="left"/>
              <w:rPr/>
            </w:pPr>
            <w:r>
              <w:rPr/>
              <w:t xml:space="preserve">Blackheath </w:t>
            </w:r>
          </w:p>
        </w:tc>
      </w:tr>
      <w:tr>
        <w:trPr/>
        <w:tc>
          <w:tcPr>
            <w:tcW w:w="3526" w:type="dxa"/>
            <w:tcBorders/>
            <w:vAlign w:val="center"/>
          </w:tcPr>
          <w:p>
            <w:pPr>
              <w:pStyle w:val="TableContents"/>
              <w:bidi w:val="0"/>
              <w:spacing w:before="0" w:after="283"/>
              <w:jc w:val="left"/>
              <w:rPr/>
            </w:pPr>
            <w:r>
              <w:rPr/>
              <w:t xml:space="preserve">1885 Ei pelattu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1886 </w:t>
            </w:r>
          </w:p>
        </w:tc>
        <w:tc>
          <w:tcPr>
            <w:tcW w:w="1321" w:type="dxa"/>
            <w:tcBorders/>
            <w:vAlign w:val="center"/>
          </w:tcPr>
          <w:p>
            <w:pPr>
              <w:pStyle w:val="TableContents"/>
              <w:bidi w:val="0"/>
              <w:spacing w:before="0" w:after="283"/>
              <w:jc w:val="left"/>
              <w:rPr/>
            </w:pPr>
            <w:r>
              <w:rPr/>
              <w:t xml:space="preserve">13.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0 -- 0 </w:t>
            </w:r>
          </w:p>
        </w:tc>
        <w:tc>
          <w:tcPr>
            <w:tcW w:w="1711" w:type="dxa"/>
            <w:tcBorders/>
            <w:vAlign w:val="center"/>
          </w:tcPr>
          <w:p>
            <w:pPr>
              <w:pStyle w:val="TableContents"/>
              <w:bidi w:val="0"/>
              <w:spacing w:before="0" w:after="283"/>
              <w:jc w:val="left"/>
              <w:rPr/>
            </w:pPr>
            <w:r>
              <w:rPr/>
              <w:t xml:space="preserve">Raeburn Place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1887 </w:t>
            </w:r>
          </w:p>
        </w:tc>
        <w:tc>
          <w:tcPr>
            <w:tcW w:w="1321" w:type="dxa"/>
            <w:tcBorders/>
            <w:vAlign w:val="center"/>
          </w:tcPr>
          <w:p>
            <w:pPr>
              <w:pStyle w:val="TableContents"/>
              <w:bidi w:val="0"/>
              <w:spacing w:before="0" w:after="283"/>
              <w:jc w:val="left"/>
              <w:rPr/>
            </w:pPr>
            <w:r>
              <w:rPr/>
              <w:t xml:space="preserve">5.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1 -- 1 </w:t>
            </w:r>
          </w:p>
        </w:tc>
        <w:tc>
          <w:tcPr>
            <w:tcW w:w="1711" w:type="dxa"/>
            <w:tcBorders/>
            <w:vAlign w:val="center"/>
          </w:tcPr>
          <w:p>
            <w:pPr>
              <w:pStyle w:val="TableContents"/>
              <w:bidi w:val="0"/>
              <w:spacing w:before="0" w:after="283"/>
              <w:jc w:val="left"/>
              <w:rPr/>
            </w:pPr>
            <w:r>
              <w:rPr/>
              <w:t xml:space="preserve">Whalley Range </w:t>
            </w:r>
          </w:p>
        </w:tc>
        <w:tc>
          <w:tcPr>
            <w:tcW w:w="1306" w:type="dxa"/>
            <w:tcBorders/>
            <w:vAlign w:val="center"/>
          </w:tcPr>
          <w:p>
            <w:pPr>
              <w:pStyle w:val="TableContents"/>
              <w:bidi w:val="0"/>
              <w:spacing w:before="0" w:after="283"/>
              <w:jc w:val="left"/>
              <w:rPr/>
            </w:pPr>
            <w:r>
              <w:rPr/>
              <w:t xml:space="preserve">Manchester </w:t>
            </w:r>
          </w:p>
        </w:tc>
      </w:tr>
      <w:tr>
        <w:trPr/>
        <w:tc>
          <w:tcPr>
            <w:tcW w:w="3526" w:type="dxa"/>
            <w:tcBorders/>
            <w:vAlign w:val="center"/>
          </w:tcPr>
          <w:p>
            <w:pPr>
              <w:pStyle w:val="TableContents"/>
              <w:bidi w:val="0"/>
              <w:spacing w:before="0" w:after="283"/>
              <w:jc w:val="left"/>
              <w:rPr/>
            </w:pPr>
            <w:r>
              <w:rPr/>
              <w:t xml:space="preserve">1888 Ei pelattu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1889 Ei pelattu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1890 </w:t>
            </w:r>
          </w:p>
        </w:tc>
        <w:tc>
          <w:tcPr>
            <w:tcW w:w="1321" w:type="dxa"/>
            <w:tcBorders/>
            <w:vAlign w:val="center"/>
          </w:tcPr>
          <w:p>
            <w:pPr>
              <w:pStyle w:val="TableContents"/>
              <w:bidi w:val="0"/>
              <w:spacing w:before="0" w:after="283"/>
              <w:jc w:val="left"/>
              <w:rPr/>
            </w:pPr>
            <w:r>
              <w:rPr/>
              <w:t xml:space="preserve">1.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0 -- 6 </w:t>
            </w:r>
          </w:p>
        </w:tc>
        <w:tc>
          <w:tcPr>
            <w:tcW w:w="1711" w:type="dxa"/>
            <w:tcBorders/>
            <w:vAlign w:val="center"/>
          </w:tcPr>
          <w:p>
            <w:pPr>
              <w:pStyle w:val="TableContents"/>
              <w:bidi w:val="0"/>
              <w:spacing w:before="0" w:after="283"/>
              <w:jc w:val="left"/>
              <w:rPr/>
            </w:pPr>
            <w:r>
              <w:rPr/>
              <w:t xml:space="preserve">Raeburn Place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1891 </w:t>
            </w:r>
          </w:p>
        </w:tc>
        <w:tc>
          <w:tcPr>
            <w:tcW w:w="1321" w:type="dxa"/>
            <w:tcBorders/>
            <w:vAlign w:val="center"/>
          </w:tcPr>
          <w:p>
            <w:pPr>
              <w:pStyle w:val="TableContents"/>
              <w:bidi w:val="0"/>
              <w:spacing w:before="0" w:after="283"/>
              <w:jc w:val="left"/>
              <w:rPr/>
            </w:pPr>
            <w:r>
              <w:rPr/>
              <w:t xml:space="preserve">7.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3 -- 9 </w:t>
            </w:r>
          </w:p>
        </w:tc>
        <w:tc>
          <w:tcPr>
            <w:tcW w:w="1711" w:type="dxa"/>
            <w:tcBorders/>
            <w:vAlign w:val="center"/>
          </w:tcPr>
          <w:p>
            <w:pPr>
              <w:pStyle w:val="TableContents"/>
              <w:bidi w:val="0"/>
              <w:spacing w:before="0" w:after="283"/>
              <w:jc w:val="left"/>
              <w:rPr/>
            </w:pPr>
            <w:r>
              <w:rPr/>
              <w:t xml:space="preserve">Urheilukenttä </w:t>
            </w:r>
          </w:p>
        </w:tc>
        <w:tc>
          <w:tcPr>
            <w:tcW w:w="1306" w:type="dxa"/>
            <w:tcBorders/>
            <w:vAlign w:val="center"/>
          </w:tcPr>
          <w:p>
            <w:pPr>
              <w:pStyle w:val="TableContents"/>
              <w:bidi w:val="0"/>
              <w:spacing w:before="0" w:after="283"/>
              <w:jc w:val="left"/>
              <w:rPr/>
            </w:pPr>
            <w:r>
              <w:rPr/>
              <w:t xml:space="preserve">Richmond </w:t>
            </w:r>
          </w:p>
        </w:tc>
      </w:tr>
      <w:tr>
        <w:trPr/>
        <w:tc>
          <w:tcPr>
            <w:tcW w:w="3526" w:type="dxa"/>
            <w:tcBorders/>
            <w:vAlign w:val="center"/>
          </w:tcPr>
          <w:p>
            <w:pPr>
              <w:pStyle w:val="TableContents"/>
              <w:bidi w:val="0"/>
              <w:spacing w:before="0" w:after="283"/>
              <w:jc w:val="left"/>
              <w:rPr/>
            </w:pPr>
            <w:r>
              <w:rPr/>
              <w:t xml:space="preserve">1892 </w:t>
            </w:r>
          </w:p>
        </w:tc>
        <w:tc>
          <w:tcPr>
            <w:tcW w:w="1321" w:type="dxa"/>
            <w:tcBorders/>
            <w:vAlign w:val="center"/>
          </w:tcPr>
          <w:p>
            <w:pPr>
              <w:pStyle w:val="TableContents"/>
              <w:bidi w:val="0"/>
              <w:spacing w:before="0" w:after="283"/>
              <w:jc w:val="left"/>
              <w:rPr/>
            </w:pPr>
            <w:r>
              <w:rPr/>
              <w:t xml:space="preserve">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0 -- 5 </w:t>
            </w:r>
          </w:p>
        </w:tc>
        <w:tc>
          <w:tcPr>
            <w:tcW w:w="1711" w:type="dxa"/>
            <w:tcBorders/>
            <w:vAlign w:val="center"/>
          </w:tcPr>
          <w:p>
            <w:pPr>
              <w:pStyle w:val="TableContents"/>
              <w:bidi w:val="0"/>
              <w:spacing w:before="0" w:after="283"/>
              <w:jc w:val="left"/>
              <w:rPr/>
            </w:pPr>
            <w:r>
              <w:rPr/>
              <w:t xml:space="preserve">Raeburn Place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1893 </w:t>
            </w:r>
          </w:p>
        </w:tc>
        <w:tc>
          <w:tcPr>
            <w:tcW w:w="1321" w:type="dxa"/>
            <w:tcBorders/>
            <w:vAlign w:val="center"/>
          </w:tcPr>
          <w:p>
            <w:pPr>
              <w:pStyle w:val="TableContents"/>
              <w:bidi w:val="0"/>
              <w:spacing w:before="0" w:after="283"/>
              <w:jc w:val="left"/>
              <w:rPr/>
            </w:pPr>
            <w:r>
              <w:rPr/>
              <w:t xml:space="preserve">4.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0 -- 8 </w:t>
            </w:r>
          </w:p>
        </w:tc>
        <w:tc>
          <w:tcPr>
            <w:tcW w:w="1711" w:type="dxa"/>
            <w:tcBorders/>
            <w:vAlign w:val="center"/>
          </w:tcPr>
          <w:p>
            <w:pPr>
              <w:pStyle w:val="TableContents"/>
              <w:bidi w:val="0"/>
              <w:spacing w:before="0" w:after="283"/>
              <w:jc w:val="left"/>
              <w:rPr/>
            </w:pPr>
            <w:r>
              <w:rPr/>
              <w:t xml:space="preserve">Headingley </w:t>
            </w:r>
          </w:p>
        </w:tc>
        <w:tc>
          <w:tcPr>
            <w:tcW w:w="1306" w:type="dxa"/>
            <w:tcBorders/>
            <w:vAlign w:val="center"/>
          </w:tcPr>
          <w:p>
            <w:pPr>
              <w:pStyle w:val="TableContents"/>
              <w:bidi w:val="0"/>
              <w:spacing w:before="0" w:after="283"/>
              <w:jc w:val="left"/>
              <w:rPr/>
            </w:pPr>
            <w:r>
              <w:rPr/>
              <w:t xml:space="preserve">Leeds </w:t>
            </w:r>
          </w:p>
        </w:tc>
      </w:tr>
      <w:tr>
        <w:trPr/>
        <w:tc>
          <w:tcPr>
            <w:tcW w:w="3526" w:type="dxa"/>
            <w:tcBorders/>
            <w:vAlign w:val="center"/>
          </w:tcPr>
          <w:p>
            <w:pPr>
              <w:pStyle w:val="TableContents"/>
              <w:bidi w:val="0"/>
              <w:spacing w:before="0" w:after="283"/>
              <w:jc w:val="left"/>
              <w:rPr/>
            </w:pPr>
            <w:r>
              <w:rPr/>
              <w:t xml:space="preserve">1894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6 -- 0 </w:t>
            </w:r>
          </w:p>
        </w:tc>
        <w:tc>
          <w:tcPr>
            <w:tcW w:w="1711" w:type="dxa"/>
            <w:tcBorders/>
            <w:vAlign w:val="center"/>
          </w:tcPr>
          <w:p>
            <w:pPr>
              <w:pStyle w:val="TableContents"/>
              <w:bidi w:val="0"/>
              <w:spacing w:before="0" w:after="283"/>
              <w:jc w:val="left"/>
              <w:rPr/>
            </w:pPr>
            <w:r>
              <w:rPr/>
              <w:t xml:space="preserve">Raeburn Place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1895 </w:t>
            </w:r>
          </w:p>
        </w:tc>
        <w:tc>
          <w:tcPr>
            <w:tcW w:w="1321" w:type="dxa"/>
            <w:tcBorders/>
            <w:vAlign w:val="center"/>
          </w:tcPr>
          <w:p>
            <w:pPr>
              <w:pStyle w:val="TableContents"/>
              <w:bidi w:val="0"/>
              <w:spacing w:before="0" w:after="283"/>
              <w:jc w:val="left"/>
              <w:rPr/>
            </w:pPr>
            <w:r>
              <w:rPr/>
              <w:t xml:space="preserve">9.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3 -- 6 </w:t>
            </w:r>
          </w:p>
        </w:tc>
        <w:tc>
          <w:tcPr>
            <w:tcW w:w="1711" w:type="dxa"/>
            <w:tcBorders/>
            <w:vAlign w:val="center"/>
          </w:tcPr>
          <w:p>
            <w:pPr>
              <w:pStyle w:val="TableContents"/>
              <w:bidi w:val="0"/>
              <w:spacing w:before="0" w:after="283"/>
              <w:jc w:val="left"/>
              <w:rPr/>
            </w:pPr>
            <w:r>
              <w:rPr/>
              <w:t xml:space="preserve">Urheilukenttä </w:t>
            </w:r>
          </w:p>
        </w:tc>
        <w:tc>
          <w:tcPr>
            <w:tcW w:w="1306" w:type="dxa"/>
            <w:tcBorders/>
            <w:vAlign w:val="center"/>
          </w:tcPr>
          <w:p>
            <w:pPr>
              <w:pStyle w:val="TableContents"/>
              <w:bidi w:val="0"/>
              <w:spacing w:before="0" w:after="283"/>
              <w:jc w:val="left"/>
              <w:rPr/>
            </w:pPr>
            <w:r>
              <w:rPr/>
              <w:t xml:space="preserve">Richmond </w:t>
            </w:r>
          </w:p>
        </w:tc>
      </w:tr>
      <w:tr>
        <w:trPr/>
        <w:tc>
          <w:tcPr>
            <w:tcW w:w="3526" w:type="dxa"/>
            <w:tcBorders/>
            <w:vAlign w:val="center"/>
          </w:tcPr>
          <w:p>
            <w:pPr>
              <w:pStyle w:val="TableContents"/>
              <w:bidi w:val="0"/>
              <w:spacing w:before="0" w:after="283"/>
              <w:jc w:val="left"/>
              <w:rPr/>
            </w:pPr>
            <w:r>
              <w:rPr/>
              <w:t xml:space="preserve">1896 </w:t>
            </w:r>
          </w:p>
        </w:tc>
        <w:tc>
          <w:tcPr>
            <w:tcW w:w="1321" w:type="dxa"/>
            <w:tcBorders/>
            <w:vAlign w:val="center"/>
          </w:tcPr>
          <w:p>
            <w:pPr>
              <w:pStyle w:val="TableContents"/>
              <w:bidi w:val="0"/>
              <w:spacing w:before="0" w:after="283"/>
              <w:jc w:val="left"/>
              <w:rPr/>
            </w:pPr>
            <w:r>
              <w:rPr/>
              <w:t xml:space="preserve">14.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11 -- 0 </w:t>
            </w:r>
          </w:p>
        </w:tc>
        <w:tc>
          <w:tcPr>
            <w:tcW w:w="1711" w:type="dxa"/>
            <w:tcBorders/>
            <w:vAlign w:val="center"/>
          </w:tcPr>
          <w:p>
            <w:pPr>
              <w:pStyle w:val="TableContents"/>
              <w:bidi w:val="0"/>
              <w:spacing w:before="0" w:after="283"/>
              <w:jc w:val="left"/>
              <w:rPr/>
            </w:pPr>
            <w:r>
              <w:rPr/>
              <w:t xml:space="preserve">Hampden Park </w:t>
            </w:r>
          </w:p>
        </w:tc>
        <w:tc>
          <w:tcPr>
            <w:tcW w:w="1306" w:type="dxa"/>
            <w:tcBorders/>
            <w:vAlign w:val="center"/>
          </w:tcPr>
          <w:p>
            <w:pPr>
              <w:pStyle w:val="TableContents"/>
              <w:bidi w:val="0"/>
              <w:spacing w:before="0" w:after="283"/>
              <w:jc w:val="left"/>
              <w:rPr/>
            </w:pPr>
            <w:r>
              <w:rPr/>
              <w:t xml:space="preserve">Glasgow </w:t>
            </w:r>
          </w:p>
        </w:tc>
      </w:tr>
      <w:tr>
        <w:trPr/>
        <w:tc>
          <w:tcPr>
            <w:tcW w:w="3526" w:type="dxa"/>
            <w:tcBorders/>
            <w:vAlign w:val="center"/>
          </w:tcPr>
          <w:p>
            <w:pPr>
              <w:pStyle w:val="TableContents"/>
              <w:bidi w:val="0"/>
              <w:spacing w:before="0" w:after="283"/>
              <w:jc w:val="left"/>
              <w:rPr/>
            </w:pPr>
            <w:r>
              <w:rPr/>
              <w:t xml:space="preserve">1897 </w:t>
            </w:r>
          </w:p>
        </w:tc>
        <w:tc>
          <w:tcPr>
            <w:tcW w:w="1321" w:type="dxa"/>
            <w:tcBorders/>
            <w:vAlign w:val="center"/>
          </w:tcPr>
          <w:p>
            <w:pPr>
              <w:pStyle w:val="TableContents"/>
              <w:bidi w:val="0"/>
              <w:spacing w:before="0" w:after="283"/>
              <w:jc w:val="left"/>
              <w:rPr/>
            </w:pPr>
            <w:r>
              <w:rPr/>
              <w:t xml:space="preserve">13.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12 -- 3 </w:t>
            </w:r>
          </w:p>
        </w:tc>
        <w:tc>
          <w:tcPr>
            <w:tcW w:w="1711" w:type="dxa"/>
            <w:tcBorders/>
            <w:vAlign w:val="center"/>
          </w:tcPr>
          <w:p>
            <w:pPr>
              <w:pStyle w:val="TableContents"/>
              <w:bidi w:val="0"/>
              <w:spacing w:before="0" w:after="283"/>
              <w:jc w:val="left"/>
              <w:rPr/>
            </w:pPr>
            <w:r>
              <w:rPr/>
              <w:t xml:space="preserve">Fallowfield </w:t>
            </w:r>
          </w:p>
        </w:tc>
        <w:tc>
          <w:tcPr>
            <w:tcW w:w="1306" w:type="dxa"/>
            <w:tcBorders/>
            <w:vAlign w:val="center"/>
          </w:tcPr>
          <w:p>
            <w:pPr>
              <w:pStyle w:val="TableContents"/>
              <w:bidi w:val="0"/>
              <w:spacing w:before="0" w:after="283"/>
              <w:jc w:val="left"/>
              <w:rPr/>
            </w:pPr>
            <w:r>
              <w:rPr/>
              <w:t xml:space="preserve">Manchester </w:t>
            </w:r>
          </w:p>
        </w:tc>
      </w:tr>
      <w:tr>
        <w:trPr/>
        <w:tc>
          <w:tcPr>
            <w:tcW w:w="3526" w:type="dxa"/>
            <w:tcBorders/>
            <w:vAlign w:val="center"/>
          </w:tcPr>
          <w:p>
            <w:pPr>
              <w:pStyle w:val="TableContents"/>
              <w:bidi w:val="0"/>
              <w:spacing w:before="0" w:after="283"/>
              <w:jc w:val="left"/>
              <w:rPr/>
            </w:pPr>
            <w:r>
              <w:rPr/>
              <w:t xml:space="preserve">1898 </w:t>
            </w:r>
          </w:p>
        </w:tc>
        <w:tc>
          <w:tcPr>
            <w:tcW w:w="1321" w:type="dxa"/>
            <w:tcBorders/>
            <w:vAlign w:val="center"/>
          </w:tcPr>
          <w:p>
            <w:pPr>
              <w:pStyle w:val="TableContents"/>
              <w:bidi w:val="0"/>
              <w:spacing w:before="0" w:after="283"/>
              <w:jc w:val="left"/>
              <w:rPr/>
            </w:pPr>
            <w:r>
              <w:rPr/>
              <w:t xml:space="preserve">12.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3 -- 3 </w:t>
            </w:r>
          </w:p>
        </w:tc>
        <w:tc>
          <w:tcPr>
            <w:tcW w:w="1711" w:type="dxa"/>
            <w:tcBorders/>
            <w:vAlign w:val="center"/>
          </w:tcPr>
          <w:p>
            <w:pPr>
              <w:pStyle w:val="TableContents"/>
              <w:bidi w:val="0"/>
              <w:spacing w:before="0" w:after="283"/>
              <w:jc w:val="left"/>
              <w:rPr/>
            </w:pPr>
            <w:r>
              <w:rPr/>
              <w:t xml:space="preserve">Powderhall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1899 </w:t>
            </w:r>
          </w:p>
        </w:tc>
        <w:tc>
          <w:tcPr>
            <w:tcW w:w="1321" w:type="dxa"/>
            <w:tcBorders/>
            <w:vAlign w:val="center"/>
          </w:tcPr>
          <w:p>
            <w:pPr>
              <w:pStyle w:val="TableContents"/>
              <w:bidi w:val="0"/>
              <w:spacing w:before="0" w:after="283"/>
              <w:jc w:val="left"/>
              <w:rPr/>
            </w:pPr>
            <w:r>
              <w:rPr/>
              <w:t xml:space="preserve">11.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0 -- 5 </w:t>
            </w:r>
          </w:p>
        </w:tc>
        <w:tc>
          <w:tcPr>
            <w:tcW w:w="1711" w:type="dxa"/>
            <w:tcBorders/>
            <w:vAlign w:val="center"/>
          </w:tcPr>
          <w:p>
            <w:pPr>
              <w:pStyle w:val="TableContents"/>
              <w:bidi w:val="0"/>
              <w:spacing w:before="0" w:after="283"/>
              <w:jc w:val="left"/>
              <w:rPr/>
            </w:pPr>
            <w:r>
              <w:rPr/>
              <w:t xml:space="preserve">Rectory Field </w:t>
            </w:r>
          </w:p>
        </w:tc>
        <w:tc>
          <w:tcPr>
            <w:tcW w:w="1306" w:type="dxa"/>
            <w:tcBorders/>
            <w:vAlign w:val="center"/>
          </w:tcPr>
          <w:p>
            <w:pPr>
              <w:pStyle w:val="TableContents"/>
              <w:bidi w:val="0"/>
              <w:spacing w:before="0" w:after="283"/>
              <w:jc w:val="left"/>
              <w:rPr/>
            </w:pPr>
            <w:r>
              <w:rPr/>
              <w:t xml:space="preserve">Blackheath </w:t>
            </w:r>
          </w:p>
        </w:tc>
      </w:tr>
      <w:tr>
        <w:trPr/>
        <w:tc>
          <w:tcPr>
            <w:tcW w:w="3526" w:type="dxa"/>
            <w:tcBorders/>
            <w:vAlign w:val="center"/>
          </w:tcPr>
          <w:p>
            <w:pPr>
              <w:pStyle w:val="TableContents"/>
              <w:bidi w:val="0"/>
              <w:spacing w:before="0" w:after="283"/>
              <w:jc w:val="left"/>
              <w:rPr/>
            </w:pPr>
            <w:r>
              <w:rPr/>
              <w:t xml:space="preserve">1900 </w:t>
            </w:r>
          </w:p>
        </w:tc>
        <w:tc>
          <w:tcPr>
            <w:tcW w:w="1321" w:type="dxa"/>
            <w:tcBorders/>
            <w:vAlign w:val="center"/>
          </w:tcPr>
          <w:p>
            <w:pPr>
              <w:pStyle w:val="TableContents"/>
              <w:bidi w:val="0"/>
              <w:spacing w:before="0" w:after="283"/>
              <w:jc w:val="left"/>
              <w:rPr/>
            </w:pPr>
            <w:r>
              <w:rPr/>
              <w:t xml:space="preserve">10.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0 -- 0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1901 </w:t>
            </w:r>
          </w:p>
        </w:tc>
        <w:tc>
          <w:tcPr>
            <w:tcW w:w="1321" w:type="dxa"/>
            <w:tcBorders/>
            <w:vAlign w:val="center"/>
          </w:tcPr>
          <w:p>
            <w:pPr>
              <w:pStyle w:val="TableContents"/>
              <w:bidi w:val="0"/>
              <w:spacing w:before="0" w:after="283"/>
              <w:jc w:val="left"/>
              <w:rPr/>
            </w:pPr>
            <w:r>
              <w:rPr/>
              <w:t xml:space="preserve">9.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3 -- 18 </w:t>
            </w:r>
          </w:p>
        </w:tc>
        <w:tc>
          <w:tcPr>
            <w:tcW w:w="1711" w:type="dxa"/>
            <w:tcBorders/>
            <w:vAlign w:val="center"/>
          </w:tcPr>
          <w:p>
            <w:pPr>
              <w:pStyle w:val="TableContents"/>
              <w:bidi w:val="0"/>
              <w:spacing w:before="0" w:after="283"/>
              <w:jc w:val="left"/>
              <w:rPr/>
            </w:pPr>
            <w:r>
              <w:rPr/>
              <w:t xml:space="preserve">Rectory Field </w:t>
            </w:r>
          </w:p>
        </w:tc>
        <w:tc>
          <w:tcPr>
            <w:tcW w:w="1306" w:type="dxa"/>
            <w:tcBorders/>
            <w:vAlign w:val="center"/>
          </w:tcPr>
          <w:p>
            <w:pPr>
              <w:pStyle w:val="TableContents"/>
              <w:bidi w:val="0"/>
              <w:spacing w:before="0" w:after="283"/>
              <w:jc w:val="left"/>
              <w:rPr/>
            </w:pPr>
            <w:r>
              <w:rPr/>
              <w:t xml:space="preserve">Blackheath </w:t>
            </w:r>
          </w:p>
        </w:tc>
      </w:tr>
      <w:tr>
        <w:trPr/>
        <w:tc>
          <w:tcPr>
            <w:tcW w:w="3526" w:type="dxa"/>
            <w:tcBorders/>
            <w:vAlign w:val="center"/>
          </w:tcPr>
          <w:p>
            <w:pPr>
              <w:pStyle w:val="TableContents"/>
              <w:bidi w:val="0"/>
              <w:spacing w:before="0" w:after="283"/>
              <w:jc w:val="left"/>
              <w:rPr/>
            </w:pPr>
            <w:r>
              <w:rPr/>
              <w:t xml:space="preserve">1902 </w:t>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3 -- 6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1903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6 -- 10 </w:t>
            </w:r>
          </w:p>
        </w:tc>
        <w:tc>
          <w:tcPr>
            <w:tcW w:w="1711" w:type="dxa"/>
            <w:tcBorders/>
            <w:vAlign w:val="center"/>
          </w:tcPr>
          <w:p>
            <w:pPr>
              <w:pStyle w:val="TableContents"/>
              <w:bidi w:val="0"/>
              <w:spacing w:before="0" w:after="283"/>
              <w:jc w:val="left"/>
              <w:rPr/>
            </w:pPr>
            <w:r>
              <w:rPr/>
              <w:t xml:space="preserve">Urheilukenttä </w:t>
            </w:r>
          </w:p>
        </w:tc>
        <w:tc>
          <w:tcPr>
            <w:tcW w:w="1306" w:type="dxa"/>
            <w:tcBorders/>
            <w:vAlign w:val="center"/>
          </w:tcPr>
          <w:p>
            <w:pPr>
              <w:pStyle w:val="TableContents"/>
              <w:bidi w:val="0"/>
              <w:spacing w:before="0" w:after="283"/>
              <w:jc w:val="left"/>
              <w:rPr/>
            </w:pPr>
            <w:r>
              <w:rPr/>
              <w:t xml:space="preserve">Richmond </w:t>
            </w:r>
          </w:p>
        </w:tc>
      </w:tr>
      <w:tr>
        <w:trPr/>
        <w:tc>
          <w:tcPr>
            <w:tcW w:w="3526" w:type="dxa"/>
            <w:tcBorders/>
            <w:vAlign w:val="center"/>
          </w:tcPr>
          <w:p>
            <w:pPr>
              <w:pStyle w:val="TableContents"/>
              <w:bidi w:val="0"/>
              <w:spacing w:before="0" w:after="283"/>
              <w:jc w:val="left"/>
              <w:rPr/>
            </w:pPr>
            <w:r>
              <w:rPr/>
              <w:t xml:space="preserve">1904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6 -- 3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1905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0 -- 8 </w:t>
            </w:r>
          </w:p>
        </w:tc>
        <w:tc>
          <w:tcPr>
            <w:tcW w:w="1711" w:type="dxa"/>
            <w:tcBorders/>
            <w:vAlign w:val="center"/>
          </w:tcPr>
          <w:p>
            <w:pPr>
              <w:pStyle w:val="TableContents"/>
              <w:bidi w:val="0"/>
              <w:spacing w:before="0" w:after="283"/>
              <w:jc w:val="left"/>
              <w:rPr/>
            </w:pPr>
            <w:r>
              <w:rPr/>
              <w:t xml:space="preserve">Urheilukenttä </w:t>
            </w:r>
          </w:p>
        </w:tc>
        <w:tc>
          <w:tcPr>
            <w:tcW w:w="1306" w:type="dxa"/>
            <w:tcBorders/>
            <w:vAlign w:val="center"/>
          </w:tcPr>
          <w:p>
            <w:pPr>
              <w:pStyle w:val="TableContents"/>
              <w:bidi w:val="0"/>
              <w:spacing w:before="0" w:after="283"/>
              <w:jc w:val="left"/>
              <w:rPr/>
            </w:pPr>
            <w:r>
              <w:rPr/>
              <w:t xml:space="preserve">Richmond </w:t>
            </w:r>
          </w:p>
        </w:tc>
      </w:tr>
      <w:tr>
        <w:trPr/>
        <w:tc>
          <w:tcPr>
            <w:tcW w:w="3526" w:type="dxa"/>
            <w:tcBorders/>
            <w:vAlign w:val="center"/>
          </w:tcPr>
          <w:p>
            <w:pPr>
              <w:pStyle w:val="TableContents"/>
              <w:bidi w:val="0"/>
              <w:spacing w:before="0" w:after="283"/>
              <w:jc w:val="left"/>
              <w:rPr/>
            </w:pPr>
            <w:r>
              <w:rPr/>
              <w:t xml:space="preserve">1906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3 -- 9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1907 </w:t>
            </w:r>
          </w:p>
        </w:tc>
        <w:tc>
          <w:tcPr>
            <w:tcW w:w="1321" w:type="dxa"/>
            <w:tcBorders/>
            <w:vAlign w:val="center"/>
          </w:tcPr>
          <w:p>
            <w:pPr>
              <w:pStyle w:val="TableContents"/>
              <w:bidi w:val="0"/>
              <w:spacing w:before="0" w:after="283"/>
              <w:jc w:val="left"/>
              <w:rPr/>
            </w:pPr>
            <w:r>
              <w:rPr/>
              <w:t xml:space="preserve">16.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3 -- 8 </w:t>
            </w:r>
          </w:p>
        </w:tc>
        <w:tc>
          <w:tcPr>
            <w:tcW w:w="1711" w:type="dxa"/>
            <w:tcBorders/>
            <w:vAlign w:val="center"/>
          </w:tcPr>
          <w:p>
            <w:pPr>
              <w:pStyle w:val="TableContents"/>
              <w:bidi w:val="0"/>
              <w:spacing w:before="0" w:after="283"/>
              <w:jc w:val="left"/>
              <w:rPr/>
            </w:pPr>
            <w:r>
              <w:rPr/>
              <w:t xml:space="preserve">Rectory Field </w:t>
            </w:r>
          </w:p>
        </w:tc>
        <w:tc>
          <w:tcPr>
            <w:tcW w:w="1306" w:type="dxa"/>
            <w:tcBorders/>
            <w:vAlign w:val="center"/>
          </w:tcPr>
          <w:p>
            <w:pPr>
              <w:pStyle w:val="TableContents"/>
              <w:bidi w:val="0"/>
              <w:spacing w:before="0" w:after="283"/>
              <w:jc w:val="left"/>
              <w:rPr/>
            </w:pPr>
            <w:r>
              <w:rPr/>
              <w:t xml:space="preserve">Blackheath </w:t>
            </w:r>
          </w:p>
        </w:tc>
      </w:tr>
      <w:tr>
        <w:trPr/>
        <w:tc>
          <w:tcPr>
            <w:tcW w:w="3526" w:type="dxa"/>
            <w:tcBorders/>
            <w:vAlign w:val="center"/>
          </w:tcPr>
          <w:p>
            <w:pPr>
              <w:pStyle w:val="TableContents"/>
              <w:bidi w:val="0"/>
              <w:spacing w:before="0" w:after="283"/>
              <w:jc w:val="left"/>
              <w:rPr/>
            </w:pPr>
            <w:r>
              <w:rPr/>
              <w:t xml:space="preserve">1908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16 -- 10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1909 </w:t>
            </w:r>
          </w:p>
        </w:tc>
        <w:tc>
          <w:tcPr>
            <w:tcW w:w="1321" w:type="dxa"/>
            <w:tcBorders/>
            <w:vAlign w:val="center"/>
          </w:tcPr>
          <w:p>
            <w:pPr>
              <w:pStyle w:val="TableContents"/>
              <w:bidi w:val="0"/>
              <w:spacing w:before="0" w:after="283"/>
              <w:jc w:val="left"/>
              <w:rPr/>
            </w:pPr>
            <w:r>
              <w:rPr/>
              <w:t xml:space="preserve">20.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8 -- 18 </w:t>
            </w:r>
          </w:p>
        </w:tc>
        <w:tc>
          <w:tcPr>
            <w:tcW w:w="1711" w:type="dxa"/>
            <w:tcBorders/>
            <w:vAlign w:val="center"/>
          </w:tcPr>
          <w:p>
            <w:pPr>
              <w:pStyle w:val="TableContents"/>
              <w:bidi w:val="0"/>
              <w:spacing w:before="0" w:after="283"/>
              <w:jc w:val="left"/>
              <w:rPr/>
            </w:pPr>
            <w:r>
              <w:rPr/>
              <w:t xml:space="preserve">Urheilukenttä </w:t>
            </w:r>
          </w:p>
        </w:tc>
        <w:tc>
          <w:tcPr>
            <w:tcW w:w="1306" w:type="dxa"/>
            <w:tcBorders/>
            <w:vAlign w:val="center"/>
          </w:tcPr>
          <w:p>
            <w:pPr>
              <w:pStyle w:val="TableContents"/>
              <w:bidi w:val="0"/>
              <w:spacing w:before="0" w:after="283"/>
              <w:jc w:val="left"/>
              <w:rPr/>
            </w:pPr>
            <w:r>
              <w:rPr/>
              <w:t xml:space="preserve">Richmond </w:t>
            </w:r>
          </w:p>
        </w:tc>
      </w:tr>
      <w:tr>
        <w:trPr/>
        <w:tc>
          <w:tcPr>
            <w:tcW w:w="3526" w:type="dxa"/>
            <w:tcBorders/>
            <w:vAlign w:val="center"/>
          </w:tcPr>
          <w:p>
            <w:pPr>
              <w:pStyle w:val="TableContents"/>
              <w:bidi w:val="0"/>
              <w:spacing w:before="0" w:after="283"/>
              <w:jc w:val="left"/>
              <w:rPr/>
            </w:pPr>
            <w:r>
              <w:rPr/>
              <w:t xml:space="preserve">1910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5 -- 14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1911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13 -- 8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1912 </w:t>
            </w:r>
          </w:p>
        </w:tc>
        <w:tc>
          <w:tcPr>
            <w:tcW w:w="1321" w:type="dxa"/>
            <w:tcBorders/>
            <w:vAlign w:val="center"/>
          </w:tcPr>
          <w:p>
            <w:pPr>
              <w:pStyle w:val="TableContents"/>
              <w:bidi w:val="0"/>
              <w:spacing w:before="0" w:after="283"/>
              <w:jc w:val="left"/>
              <w:rPr/>
            </w:pPr>
            <w:r>
              <w:rPr/>
              <w:t xml:space="preserve">16.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8 -- 3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1913 </w:t>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3 -- 0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1914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15 -- 16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1915 Ei pidetty ensimmäisen maailmansodan vuoksi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1916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1917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1918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1919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1920 </w:t>
            </w:r>
          </w:p>
        </w:tc>
        <w:tc>
          <w:tcPr>
            <w:tcW w:w="1321" w:type="dxa"/>
            <w:tcBorders/>
            <w:vAlign w:val="center"/>
          </w:tcPr>
          <w:p>
            <w:pPr>
              <w:pStyle w:val="TableContents"/>
              <w:bidi w:val="0"/>
              <w:spacing w:before="0" w:after="283"/>
              <w:jc w:val="left"/>
              <w:rPr/>
            </w:pPr>
            <w:r>
              <w:rPr/>
              <w:t xml:space="preserve">20.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13 -- 4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1921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0 -- 18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1922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11 -- 5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1923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6 -- 8 </w:t>
            </w:r>
          </w:p>
        </w:tc>
        <w:tc>
          <w:tcPr>
            <w:tcW w:w="1711" w:type="dxa"/>
            <w:tcBorders/>
            <w:vAlign w:val="center"/>
          </w:tcPr>
          <w:p>
            <w:pPr>
              <w:pStyle w:val="TableContents"/>
              <w:bidi w:val="0"/>
              <w:spacing w:before="0" w:after="283"/>
              <w:jc w:val="left"/>
              <w:rPr/>
            </w:pPr>
            <w:r>
              <w:rPr/>
              <w:t xml:space="preserve">Inverleith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1924 </w:t>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19 -- 0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1925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14 -- 11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1926 </w:t>
            </w:r>
          </w:p>
        </w:tc>
        <w:tc>
          <w:tcPr>
            <w:tcW w:w="1321" w:type="dxa"/>
            <w:tcBorders/>
            <w:vAlign w:val="center"/>
          </w:tcPr>
          <w:p>
            <w:pPr>
              <w:pStyle w:val="TableContents"/>
              <w:bidi w:val="0"/>
              <w:spacing w:before="0" w:after="283"/>
              <w:jc w:val="left"/>
              <w:rPr/>
            </w:pPr>
            <w:r>
              <w:rPr/>
              <w:t xml:space="preserve">20.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9 -- 17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1927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21 -- 13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1928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6 -- 0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1929 </w:t>
            </w:r>
          </w:p>
        </w:tc>
        <w:tc>
          <w:tcPr>
            <w:tcW w:w="1321" w:type="dxa"/>
            <w:tcBorders/>
            <w:vAlign w:val="center"/>
          </w:tcPr>
          <w:p>
            <w:pPr>
              <w:pStyle w:val="TableContents"/>
              <w:bidi w:val="0"/>
              <w:spacing w:before="0" w:after="283"/>
              <w:jc w:val="left"/>
              <w:rPr/>
            </w:pPr>
            <w:r>
              <w:rPr/>
              <w:t xml:space="preserve">16.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12 -- 6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1930 </w:t>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0 -- 0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1931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28 -- 19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1932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16 -- 3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1933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3 -- 0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1934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6 -- 3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1935 </w:t>
            </w:r>
          </w:p>
        </w:tc>
        <w:tc>
          <w:tcPr>
            <w:tcW w:w="1321" w:type="dxa"/>
            <w:tcBorders/>
            <w:vAlign w:val="center"/>
          </w:tcPr>
          <w:p>
            <w:pPr>
              <w:pStyle w:val="TableContents"/>
              <w:bidi w:val="0"/>
              <w:spacing w:before="0" w:after="283"/>
              <w:jc w:val="left"/>
              <w:rPr/>
            </w:pPr>
            <w:r>
              <w:rPr/>
              <w:t xml:space="preserve">16.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10 -- 7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1936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9 -- 8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1937 </w:t>
            </w:r>
          </w:p>
        </w:tc>
        <w:tc>
          <w:tcPr>
            <w:tcW w:w="1321" w:type="dxa"/>
            <w:tcBorders/>
            <w:vAlign w:val="center"/>
          </w:tcPr>
          <w:p>
            <w:pPr>
              <w:pStyle w:val="TableContents"/>
              <w:bidi w:val="0"/>
              <w:spacing w:before="0" w:after="283"/>
              <w:jc w:val="left"/>
              <w:rPr/>
            </w:pPr>
            <w:r>
              <w:rPr/>
              <w:t xml:space="preserve">20.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3 -- 6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1938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16 -- 21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1939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6 -- 9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1940 Ei järjestetty toisen maailmansodan vuoksi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1941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1942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1943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1944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1945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1946 </w:t>
            </w:r>
          </w:p>
        </w:tc>
        <w:tc>
          <w:tcPr>
            <w:tcW w:w="6245" w:type="dxa"/>
            <w:gridSpan w:val="5"/>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pPr>
            <w:r>
              <w:rPr/>
              <w:t xml:space="preserve">1947 </w:t>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24 -- 5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1948 </w:t>
            </w:r>
          </w:p>
        </w:tc>
        <w:tc>
          <w:tcPr>
            <w:tcW w:w="1321" w:type="dxa"/>
            <w:tcBorders/>
            <w:vAlign w:val="center"/>
          </w:tcPr>
          <w:p>
            <w:pPr>
              <w:pStyle w:val="TableContents"/>
              <w:bidi w:val="0"/>
              <w:spacing w:before="0" w:after="283"/>
              <w:jc w:val="left"/>
              <w:rPr/>
            </w:pPr>
            <w:r>
              <w:rPr/>
              <w:t xml:space="preserve">20.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6 -- 3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1949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19 -- 3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1950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13 -- 11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1951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5 -- 3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1952 </w:t>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3 -- 19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1953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26 -- 8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1954 </w:t>
            </w:r>
          </w:p>
        </w:tc>
        <w:tc>
          <w:tcPr>
            <w:tcW w:w="1321" w:type="dxa"/>
            <w:tcBorders/>
            <w:vAlign w:val="center"/>
          </w:tcPr>
          <w:p>
            <w:pPr>
              <w:pStyle w:val="TableContents"/>
              <w:bidi w:val="0"/>
              <w:spacing w:before="0" w:after="283"/>
              <w:jc w:val="left"/>
              <w:rPr/>
            </w:pPr>
            <w:r>
              <w:rPr/>
              <w:t xml:space="preserve">20.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3 -- 13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1955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9 -- 6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1956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6 -- 11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1957 </w:t>
            </w:r>
          </w:p>
        </w:tc>
        <w:tc>
          <w:tcPr>
            <w:tcW w:w="1321" w:type="dxa"/>
            <w:tcBorders/>
            <w:vAlign w:val="center"/>
          </w:tcPr>
          <w:p>
            <w:pPr>
              <w:pStyle w:val="TableContents"/>
              <w:bidi w:val="0"/>
              <w:spacing w:before="0" w:after="283"/>
              <w:jc w:val="left"/>
              <w:rPr/>
            </w:pPr>
            <w:r>
              <w:rPr/>
              <w:t xml:space="preserve">16.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16 -- 3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1958 </w:t>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3 -- 3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1959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3 -- 3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1960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12 -- 21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1961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6 -- 0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1962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3 -- 3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1963 </w:t>
            </w:r>
          </w:p>
        </w:tc>
        <w:tc>
          <w:tcPr>
            <w:tcW w:w="1321" w:type="dxa"/>
            <w:tcBorders/>
            <w:vAlign w:val="center"/>
          </w:tcPr>
          <w:p>
            <w:pPr>
              <w:pStyle w:val="TableContents"/>
              <w:bidi w:val="0"/>
              <w:spacing w:before="0" w:after="283"/>
              <w:jc w:val="left"/>
              <w:rPr/>
            </w:pPr>
            <w:r>
              <w:rPr/>
              <w:t xml:space="preserve">16.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10 -- 8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1964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15 -- 6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1965 </w:t>
            </w:r>
          </w:p>
        </w:tc>
        <w:tc>
          <w:tcPr>
            <w:tcW w:w="1321" w:type="dxa"/>
            <w:tcBorders/>
            <w:vAlign w:val="center"/>
          </w:tcPr>
          <w:p>
            <w:pPr>
              <w:pStyle w:val="TableContents"/>
              <w:bidi w:val="0"/>
              <w:spacing w:before="0" w:after="283"/>
              <w:jc w:val="left"/>
              <w:rPr/>
            </w:pPr>
            <w:r>
              <w:rPr/>
              <w:t xml:space="preserve">20.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3 -- 3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1966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6 -- 3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1967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27 -- 14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1968 </w:t>
            </w:r>
          </w:p>
        </w:tc>
        <w:tc>
          <w:tcPr>
            <w:tcW w:w="1321" w:type="dxa"/>
            <w:tcBorders/>
            <w:vAlign w:val="center"/>
          </w:tcPr>
          <w:p>
            <w:pPr>
              <w:pStyle w:val="TableContents"/>
              <w:bidi w:val="0"/>
              <w:spacing w:before="0" w:after="283"/>
              <w:jc w:val="left"/>
              <w:rPr/>
            </w:pPr>
            <w:r>
              <w:rPr/>
              <w:t xml:space="preserve">16.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6 -- 8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1969 </w:t>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8 -- 3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1970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14 -- 5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1971 </w:t>
            </w:r>
          </w:p>
        </w:tc>
        <w:tc>
          <w:tcPr>
            <w:tcW w:w="1321" w:type="dxa"/>
            <w:tcBorders/>
            <w:vAlign w:val="center"/>
          </w:tcPr>
          <w:p>
            <w:pPr>
              <w:pStyle w:val="TableContents"/>
              <w:bidi w:val="0"/>
              <w:spacing w:before="0" w:after="283"/>
              <w:jc w:val="left"/>
              <w:rPr/>
            </w:pPr>
            <w:r>
              <w:rPr/>
              <w:t xml:space="preserve">20.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15 -- 16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1972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23 -- 9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1973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20 -- 13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 helmikuuta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16 -- 14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7 -- 6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1976 </w:t>
            </w:r>
          </w:p>
        </w:tc>
        <w:tc>
          <w:tcPr>
            <w:tcW w:w="1321" w:type="dxa"/>
            <w:tcBorders/>
            <w:vAlign w:val="center"/>
          </w:tcPr>
          <w:p>
            <w:pPr>
              <w:pStyle w:val="TableContents"/>
              <w:bidi w:val="0"/>
              <w:spacing w:before="0" w:after="283"/>
              <w:jc w:val="left"/>
              <w:rPr/>
            </w:pPr>
            <w:r>
              <w:rPr/>
              <w:t xml:space="preserve">21. helmikuuta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22 -- 12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1977 </w:t>
            </w:r>
          </w:p>
        </w:tc>
        <w:tc>
          <w:tcPr>
            <w:tcW w:w="1321" w:type="dxa"/>
            <w:tcBorders/>
            <w:vAlign w:val="center"/>
          </w:tcPr>
          <w:p>
            <w:pPr>
              <w:pStyle w:val="TableContents"/>
              <w:bidi w:val="0"/>
              <w:spacing w:before="0" w:after="283"/>
              <w:jc w:val="left"/>
              <w:rPr/>
            </w:pPr>
            <w:r>
              <w:rPr/>
              <w:t xml:space="preserve">15. tammikuuta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26 -- 6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1978 </w:t>
            </w:r>
          </w:p>
        </w:tc>
        <w:tc>
          <w:tcPr>
            <w:tcW w:w="1321" w:type="dxa"/>
            <w:tcBorders/>
            <w:vAlign w:val="center"/>
          </w:tcPr>
          <w:p>
            <w:pPr>
              <w:pStyle w:val="TableContents"/>
              <w:bidi w:val="0"/>
              <w:spacing w:before="0" w:after="283"/>
              <w:jc w:val="left"/>
              <w:rPr/>
            </w:pPr>
            <w:r>
              <w:rPr/>
              <w:t xml:space="preserve">4.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0 -- 15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1979 </w:t>
            </w:r>
          </w:p>
        </w:tc>
        <w:tc>
          <w:tcPr>
            <w:tcW w:w="1321" w:type="dxa"/>
            <w:tcBorders/>
            <w:vAlign w:val="center"/>
          </w:tcPr>
          <w:p>
            <w:pPr>
              <w:pStyle w:val="TableContents"/>
              <w:bidi w:val="0"/>
              <w:spacing w:before="0" w:after="283"/>
              <w:jc w:val="left"/>
              <w:rPr/>
            </w:pPr>
            <w:r>
              <w:rPr/>
              <w:t xml:space="preserve">3. helmikuuta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7 -- 7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1980 </w:t>
            </w:r>
          </w:p>
        </w:tc>
        <w:tc>
          <w:tcPr>
            <w:tcW w:w="1321" w:type="dxa"/>
            <w:tcBorders/>
            <w:vAlign w:val="center"/>
          </w:tcPr>
          <w:p>
            <w:pPr>
              <w:pStyle w:val="TableContents"/>
              <w:bidi w:val="0"/>
              <w:spacing w:before="0" w:after="283"/>
              <w:jc w:val="left"/>
              <w:rPr/>
            </w:pPr>
            <w:r>
              <w:rPr/>
              <w:t xml:space="preserve">15.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18 -- 30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1981 </w:t>
            </w:r>
          </w:p>
        </w:tc>
        <w:tc>
          <w:tcPr>
            <w:tcW w:w="1321" w:type="dxa"/>
            <w:tcBorders/>
            <w:vAlign w:val="center"/>
          </w:tcPr>
          <w:p>
            <w:pPr>
              <w:pStyle w:val="TableContents"/>
              <w:bidi w:val="0"/>
              <w:spacing w:before="0" w:after="283"/>
              <w:jc w:val="left"/>
              <w:rPr/>
            </w:pPr>
            <w:r>
              <w:rPr/>
              <w:t xml:space="preserve">21.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23 -- 17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1982 </w:t>
            </w:r>
          </w:p>
        </w:tc>
        <w:tc>
          <w:tcPr>
            <w:tcW w:w="1321" w:type="dxa"/>
            <w:tcBorders/>
            <w:vAlign w:val="center"/>
          </w:tcPr>
          <w:p>
            <w:pPr>
              <w:pStyle w:val="TableContents"/>
              <w:bidi w:val="0"/>
              <w:spacing w:before="0" w:after="283"/>
              <w:jc w:val="left"/>
              <w:rPr/>
            </w:pPr>
            <w:r>
              <w:rPr/>
              <w:t xml:space="preserve">16. tammikuuta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9 -- 9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5.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12 -- 22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1984 </w:t>
            </w:r>
          </w:p>
        </w:tc>
        <w:tc>
          <w:tcPr>
            <w:tcW w:w="1321" w:type="dxa"/>
            <w:tcBorders/>
            <w:vAlign w:val="center"/>
          </w:tcPr>
          <w:p>
            <w:pPr>
              <w:pStyle w:val="TableContents"/>
              <w:bidi w:val="0"/>
              <w:spacing w:before="0" w:after="283"/>
              <w:jc w:val="left"/>
              <w:rPr/>
            </w:pPr>
            <w:r>
              <w:rPr/>
              <w:t xml:space="preserve">4. helmikuuta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18 -- 6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1985 </w:t>
            </w:r>
          </w:p>
        </w:tc>
        <w:tc>
          <w:tcPr>
            <w:tcW w:w="1321" w:type="dxa"/>
            <w:tcBorders/>
            <w:vAlign w:val="center"/>
          </w:tcPr>
          <w:p>
            <w:pPr>
              <w:pStyle w:val="TableContents"/>
              <w:bidi w:val="0"/>
              <w:spacing w:before="0" w:after="283"/>
              <w:jc w:val="left"/>
              <w:rPr/>
            </w:pPr>
            <w:r>
              <w:rPr/>
              <w:t xml:space="preserve">16.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10 -- 7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1986 </w:t>
            </w:r>
          </w:p>
        </w:tc>
        <w:tc>
          <w:tcPr>
            <w:tcW w:w="1321" w:type="dxa"/>
            <w:tcBorders/>
            <w:vAlign w:val="center"/>
          </w:tcPr>
          <w:p>
            <w:pPr>
              <w:pStyle w:val="TableContents"/>
              <w:bidi w:val="0"/>
              <w:spacing w:before="0" w:after="283"/>
              <w:jc w:val="left"/>
              <w:rPr/>
            </w:pPr>
            <w:r>
              <w:rPr/>
              <w:t xml:space="preserve">15. helmikuuta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33 -- 6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4. huhtikuuta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21 -- 12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1988 </w:t>
            </w:r>
          </w:p>
        </w:tc>
        <w:tc>
          <w:tcPr>
            <w:tcW w:w="1321" w:type="dxa"/>
            <w:tcBorders/>
            <w:vAlign w:val="center"/>
          </w:tcPr>
          <w:p>
            <w:pPr>
              <w:pStyle w:val="TableContents"/>
              <w:bidi w:val="0"/>
              <w:spacing w:before="0" w:after="283"/>
              <w:jc w:val="left"/>
              <w:rPr/>
            </w:pPr>
            <w:r>
              <w:rPr/>
              <w:t xml:space="preserve">5.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6 -- 9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1989 </w:t>
            </w:r>
          </w:p>
        </w:tc>
        <w:tc>
          <w:tcPr>
            <w:tcW w:w="1321" w:type="dxa"/>
            <w:tcBorders/>
            <w:vAlign w:val="center"/>
          </w:tcPr>
          <w:p>
            <w:pPr>
              <w:pStyle w:val="TableContents"/>
              <w:bidi w:val="0"/>
              <w:spacing w:before="0" w:after="283"/>
              <w:jc w:val="left"/>
              <w:rPr/>
            </w:pPr>
            <w:r>
              <w:rPr/>
              <w:t xml:space="preserve">4. helmikuuta </w:t>
            </w:r>
          </w:p>
        </w:tc>
        <w:tc>
          <w:tcPr>
            <w:tcW w:w="991" w:type="dxa"/>
            <w:tcBorders/>
            <w:vAlign w:val="center"/>
          </w:tcPr>
          <w:p>
            <w:pPr>
              <w:pStyle w:val="TableContents"/>
              <w:bidi w:val="0"/>
              <w:spacing w:before="0" w:after="283"/>
              <w:jc w:val="left"/>
              <w:rPr/>
            </w:pPr>
            <w:r>
              <w:rPr/>
              <w:t xml:space="preserve">Piirrä </w:t>
            </w:r>
          </w:p>
        </w:tc>
        <w:tc>
          <w:tcPr>
            <w:tcW w:w="916" w:type="dxa"/>
            <w:tcBorders/>
            <w:vAlign w:val="center"/>
          </w:tcPr>
          <w:p>
            <w:pPr>
              <w:pStyle w:val="TableContents"/>
              <w:bidi w:val="0"/>
              <w:spacing w:before="0" w:after="283"/>
              <w:jc w:val="left"/>
              <w:rPr/>
            </w:pPr>
            <w:r>
              <w:rPr/>
              <w:t xml:space="preserve">12 -- 12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1990 </w:t>
            </w:r>
          </w:p>
        </w:tc>
        <w:tc>
          <w:tcPr>
            <w:tcW w:w="1321" w:type="dxa"/>
            <w:tcBorders/>
            <w:vAlign w:val="center"/>
          </w:tcPr>
          <w:p>
            <w:pPr>
              <w:pStyle w:val="TableContents"/>
              <w:bidi w:val="0"/>
              <w:spacing w:before="0" w:after="283"/>
              <w:jc w:val="left"/>
              <w:rPr/>
            </w:pPr>
            <w:r>
              <w:rPr/>
              <w:t xml:space="preserve">17.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13 -- 7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1991 </w:t>
            </w:r>
          </w:p>
        </w:tc>
        <w:tc>
          <w:tcPr>
            <w:tcW w:w="1321" w:type="dxa"/>
            <w:tcBorders/>
            <w:vAlign w:val="center"/>
          </w:tcPr>
          <w:p>
            <w:pPr>
              <w:pStyle w:val="TableContents"/>
              <w:bidi w:val="0"/>
              <w:spacing w:before="0" w:after="283"/>
              <w:jc w:val="left"/>
              <w:rPr/>
            </w:pPr>
            <w:r>
              <w:rPr/>
              <w:t xml:space="preserve">16.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21 -- 12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1992 </w:t>
            </w:r>
          </w:p>
        </w:tc>
        <w:tc>
          <w:tcPr>
            <w:tcW w:w="1321" w:type="dxa"/>
            <w:tcBorders/>
            <w:vAlign w:val="center"/>
          </w:tcPr>
          <w:p>
            <w:pPr>
              <w:pStyle w:val="TableContents"/>
              <w:bidi w:val="0"/>
              <w:spacing w:before="0" w:after="283"/>
              <w:jc w:val="left"/>
              <w:rPr/>
            </w:pPr>
            <w:r>
              <w:rPr/>
              <w:t xml:space="preserve">18. tammikuuta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7 -- 25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1993 </w:t>
            </w:r>
          </w:p>
        </w:tc>
        <w:tc>
          <w:tcPr>
            <w:tcW w:w="1321" w:type="dxa"/>
            <w:tcBorders/>
            <w:vAlign w:val="center"/>
          </w:tcPr>
          <w:p>
            <w:pPr>
              <w:pStyle w:val="TableContents"/>
              <w:bidi w:val="0"/>
              <w:spacing w:before="0" w:after="283"/>
              <w:jc w:val="left"/>
              <w:rPr/>
            </w:pPr>
            <w:r>
              <w:rPr/>
              <w:t xml:space="preserve">6.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26 -- 12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1994 </w:t>
            </w:r>
          </w:p>
        </w:tc>
        <w:tc>
          <w:tcPr>
            <w:tcW w:w="1321" w:type="dxa"/>
            <w:tcBorders/>
            <w:vAlign w:val="center"/>
          </w:tcPr>
          <w:p>
            <w:pPr>
              <w:pStyle w:val="TableContents"/>
              <w:bidi w:val="0"/>
              <w:spacing w:before="0" w:after="283"/>
              <w:jc w:val="left"/>
              <w:rPr/>
            </w:pPr>
            <w:r>
              <w:rPr/>
              <w:t xml:space="preserve">5.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14 -- 15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1995 </w:t>
            </w:r>
          </w:p>
        </w:tc>
        <w:tc>
          <w:tcPr>
            <w:tcW w:w="1321" w:type="dxa"/>
            <w:tcBorders/>
            <w:vAlign w:val="center"/>
          </w:tcPr>
          <w:p>
            <w:pPr>
              <w:pStyle w:val="TableContents"/>
              <w:bidi w:val="0"/>
              <w:spacing w:before="0" w:after="283"/>
              <w:jc w:val="left"/>
              <w:rPr/>
            </w:pPr>
            <w:r>
              <w:rPr/>
              <w:t xml:space="preserve">18.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24 -- 12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9 -- 18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1997 </w:t>
            </w:r>
          </w:p>
        </w:tc>
        <w:tc>
          <w:tcPr>
            <w:tcW w:w="1321" w:type="dxa"/>
            <w:tcBorders/>
            <w:vAlign w:val="center"/>
          </w:tcPr>
          <w:p>
            <w:pPr>
              <w:pStyle w:val="TableContents"/>
              <w:bidi w:val="0"/>
              <w:spacing w:before="0" w:after="283"/>
              <w:jc w:val="left"/>
              <w:rPr/>
            </w:pPr>
            <w:r>
              <w:rPr/>
              <w:t xml:space="preserve">1.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41 -- 13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1998 </w:t>
            </w:r>
          </w:p>
        </w:tc>
        <w:tc>
          <w:tcPr>
            <w:tcW w:w="1321" w:type="dxa"/>
            <w:tcBorders/>
            <w:vAlign w:val="center"/>
          </w:tcPr>
          <w:p>
            <w:pPr>
              <w:pStyle w:val="TableContents"/>
              <w:bidi w:val="0"/>
              <w:spacing w:before="0" w:after="283"/>
              <w:jc w:val="left"/>
              <w:rPr/>
            </w:pPr>
            <w:r>
              <w:rPr/>
              <w:t xml:space="preserve">22.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20 -- 34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1999 </w:t>
            </w:r>
          </w:p>
        </w:tc>
        <w:tc>
          <w:tcPr>
            <w:tcW w:w="1321" w:type="dxa"/>
            <w:tcBorders/>
            <w:vAlign w:val="center"/>
          </w:tcPr>
          <w:p>
            <w:pPr>
              <w:pStyle w:val="TableContents"/>
              <w:bidi w:val="0"/>
              <w:spacing w:before="0" w:after="283"/>
              <w:jc w:val="left"/>
              <w:rPr/>
            </w:pPr>
            <w:r>
              <w:rPr/>
              <w:t xml:space="preserve">20.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24 -- 21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2000 </w:t>
            </w:r>
          </w:p>
        </w:tc>
        <w:tc>
          <w:tcPr>
            <w:tcW w:w="1321" w:type="dxa"/>
            <w:tcBorders/>
            <w:vAlign w:val="center"/>
          </w:tcPr>
          <w:p>
            <w:pPr>
              <w:pStyle w:val="TableContents"/>
              <w:bidi w:val="0"/>
              <w:spacing w:before="0" w:after="283"/>
              <w:jc w:val="left"/>
              <w:rPr/>
            </w:pPr>
            <w:r>
              <w:rPr/>
              <w:t xml:space="preserve">2. huhtikuuta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19 -- 13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2001 </w:t>
            </w:r>
          </w:p>
        </w:tc>
        <w:tc>
          <w:tcPr>
            <w:tcW w:w="1321" w:type="dxa"/>
            <w:tcBorders/>
            <w:vAlign w:val="center"/>
          </w:tcPr>
          <w:p>
            <w:pPr>
              <w:pStyle w:val="TableContents"/>
              <w:bidi w:val="0"/>
              <w:spacing w:before="0" w:after="283"/>
              <w:jc w:val="left"/>
              <w:rPr/>
            </w:pPr>
            <w:r>
              <w:rPr/>
              <w:t xml:space="preserve">3.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43 -- 3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2.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3 -- 29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2003 </w:t>
            </w:r>
          </w:p>
        </w:tc>
        <w:tc>
          <w:tcPr>
            <w:tcW w:w="1321" w:type="dxa"/>
            <w:tcBorders/>
            <w:vAlign w:val="center"/>
          </w:tcPr>
          <w:p>
            <w:pPr>
              <w:pStyle w:val="TableContents"/>
              <w:bidi w:val="0"/>
              <w:spacing w:before="0" w:after="283"/>
              <w:jc w:val="left"/>
              <w:rPr/>
            </w:pPr>
            <w:r>
              <w:rPr/>
              <w:t xml:space="preserve">22.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40 -- 9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21.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13 -- 35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19.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43 -- 22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2006 </w:t>
            </w:r>
          </w:p>
        </w:tc>
        <w:tc>
          <w:tcPr>
            <w:tcW w:w="1321" w:type="dxa"/>
            <w:tcBorders/>
            <w:vAlign w:val="center"/>
          </w:tcPr>
          <w:p>
            <w:pPr>
              <w:pStyle w:val="TableContents"/>
              <w:bidi w:val="0"/>
              <w:spacing w:before="0" w:after="283"/>
              <w:jc w:val="left"/>
              <w:rPr/>
            </w:pPr>
            <w:r>
              <w:rPr/>
              <w:t xml:space="preserve">25. helmikuuta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18 -- 12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2007 </w:t>
            </w:r>
          </w:p>
        </w:tc>
        <w:tc>
          <w:tcPr>
            <w:tcW w:w="1321" w:type="dxa"/>
            <w:tcBorders/>
            <w:vAlign w:val="center"/>
          </w:tcPr>
          <w:p>
            <w:pPr>
              <w:pStyle w:val="TableContents"/>
              <w:bidi w:val="0"/>
              <w:spacing w:before="0" w:after="283"/>
              <w:jc w:val="left"/>
              <w:rPr/>
            </w:pPr>
            <w:r>
              <w:rPr/>
              <w:t xml:space="preserve">3.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42 -- 20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2008 </w:t>
            </w:r>
          </w:p>
        </w:tc>
        <w:tc>
          <w:tcPr>
            <w:tcW w:w="1321" w:type="dxa"/>
            <w:tcBorders/>
            <w:vAlign w:val="center"/>
          </w:tcPr>
          <w:p>
            <w:pPr>
              <w:pStyle w:val="TableContents"/>
              <w:bidi w:val="0"/>
              <w:spacing w:before="0" w:after="283"/>
              <w:jc w:val="left"/>
              <w:rPr/>
            </w:pPr>
            <w:r>
              <w:rPr/>
              <w:t xml:space="preserve">8. maaliskuuta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15 -- 9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2009 </w:t>
            </w:r>
          </w:p>
        </w:tc>
        <w:tc>
          <w:tcPr>
            <w:tcW w:w="1321" w:type="dxa"/>
            <w:tcBorders/>
            <w:vAlign w:val="center"/>
          </w:tcPr>
          <w:p>
            <w:pPr>
              <w:pStyle w:val="TableContents"/>
              <w:bidi w:val="0"/>
              <w:spacing w:before="0" w:after="283"/>
              <w:jc w:val="left"/>
              <w:rPr/>
            </w:pPr>
            <w:r>
              <w:rPr/>
              <w:t xml:space="preserve">21.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26 -- 12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13. maaliskuuta </w:t>
            </w:r>
          </w:p>
        </w:tc>
        <w:tc>
          <w:tcPr>
            <w:tcW w:w="991" w:type="dxa"/>
            <w:tcBorders/>
            <w:vAlign w:val="center"/>
          </w:tcPr>
          <w:p>
            <w:pPr>
              <w:pStyle w:val="TableContents"/>
              <w:bidi w:val="0"/>
              <w:spacing w:before="0" w:after="283"/>
              <w:jc w:val="left"/>
              <w:rPr/>
            </w:pPr>
            <w:r>
              <w:rPr/>
              <w:t xml:space="preserve">piirtää </w:t>
            </w:r>
          </w:p>
        </w:tc>
        <w:tc>
          <w:tcPr>
            <w:tcW w:w="916" w:type="dxa"/>
            <w:tcBorders/>
            <w:vAlign w:val="center"/>
          </w:tcPr>
          <w:p>
            <w:pPr>
              <w:pStyle w:val="TableContents"/>
              <w:bidi w:val="0"/>
              <w:spacing w:before="0" w:after="283"/>
              <w:jc w:val="left"/>
              <w:rPr/>
            </w:pPr>
            <w:r>
              <w:rPr/>
              <w:t xml:space="preserve">15 -- 15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2011 </w:t>
            </w:r>
          </w:p>
        </w:tc>
        <w:tc>
          <w:tcPr>
            <w:tcW w:w="1321" w:type="dxa"/>
            <w:tcBorders/>
            <w:vAlign w:val="center"/>
          </w:tcPr>
          <w:p>
            <w:pPr>
              <w:pStyle w:val="TableContents"/>
              <w:bidi w:val="0"/>
              <w:spacing w:before="0" w:after="283"/>
              <w:jc w:val="left"/>
              <w:rPr/>
            </w:pPr>
            <w:r>
              <w:rPr/>
              <w:t xml:space="preserve">13.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22 -- 17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2012 </w:t>
            </w:r>
          </w:p>
        </w:tc>
        <w:tc>
          <w:tcPr>
            <w:tcW w:w="1321" w:type="dxa"/>
            <w:tcBorders/>
            <w:vAlign w:val="center"/>
          </w:tcPr>
          <w:p>
            <w:pPr>
              <w:pStyle w:val="TableContents"/>
              <w:bidi w:val="0"/>
              <w:spacing w:before="0" w:after="283"/>
              <w:jc w:val="left"/>
              <w:rPr/>
            </w:pPr>
            <w:r>
              <w:rPr/>
              <w:t xml:space="preserve">4.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6 -- 13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2013 </w:t>
            </w:r>
          </w:p>
        </w:tc>
        <w:tc>
          <w:tcPr>
            <w:tcW w:w="1321" w:type="dxa"/>
            <w:tcBorders/>
            <w:vAlign w:val="center"/>
          </w:tcPr>
          <w:p>
            <w:pPr>
              <w:pStyle w:val="TableContents"/>
              <w:bidi w:val="0"/>
              <w:spacing w:before="0" w:after="283"/>
              <w:jc w:val="left"/>
              <w:rPr/>
            </w:pPr>
            <w:r>
              <w:rPr/>
              <w:t xml:space="preserve">2.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38 -- 18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2014 </w:t>
            </w:r>
          </w:p>
        </w:tc>
        <w:tc>
          <w:tcPr>
            <w:tcW w:w="1321" w:type="dxa"/>
            <w:tcBorders/>
            <w:vAlign w:val="center"/>
          </w:tcPr>
          <w:p>
            <w:pPr>
              <w:pStyle w:val="TableContents"/>
              <w:bidi w:val="0"/>
              <w:spacing w:before="0" w:after="283"/>
              <w:jc w:val="left"/>
              <w:rPr/>
            </w:pPr>
            <w:r>
              <w:rPr/>
              <w:t xml:space="preserve">8.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0 -- 20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14.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25 -- 13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2016 </w:t>
            </w:r>
          </w:p>
        </w:tc>
        <w:tc>
          <w:tcPr>
            <w:tcW w:w="1321" w:type="dxa"/>
            <w:tcBorders/>
            <w:vAlign w:val="center"/>
          </w:tcPr>
          <w:p>
            <w:pPr>
              <w:pStyle w:val="TableContents"/>
              <w:bidi w:val="0"/>
              <w:spacing w:before="0" w:after="283"/>
              <w:jc w:val="left"/>
              <w:rPr/>
            </w:pPr>
            <w:r>
              <w:rPr/>
              <w:t xml:space="preserve">6. helmikuuta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9 -- 15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2017 </w:t>
            </w:r>
          </w:p>
        </w:tc>
        <w:tc>
          <w:tcPr>
            <w:tcW w:w="1321" w:type="dxa"/>
            <w:tcBorders/>
            <w:vAlign w:val="center"/>
          </w:tcPr>
          <w:p>
            <w:pPr>
              <w:pStyle w:val="TableContents"/>
              <w:bidi w:val="0"/>
              <w:spacing w:before="0" w:after="283"/>
              <w:jc w:val="left"/>
              <w:rPr/>
            </w:pPr>
            <w:r>
              <w:rPr/>
              <w:t xml:space="preserve">11. maaliskuuta </w:t>
            </w:r>
          </w:p>
        </w:tc>
        <w:tc>
          <w:tcPr>
            <w:tcW w:w="991" w:type="dxa"/>
            <w:tcBorders/>
            <w:vAlign w:val="center"/>
          </w:tcPr>
          <w:p>
            <w:pPr>
              <w:pStyle w:val="TableContents"/>
              <w:bidi w:val="0"/>
              <w:spacing w:before="0" w:after="283"/>
              <w:jc w:val="left"/>
              <w:rPr/>
            </w:pPr>
            <w:r>
              <w:rPr/>
              <w:t xml:space="preserve">Englanti </w:t>
            </w:r>
          </w:p>
        </w:tc>
        <w:tc>
          <w:tcPr>
            <w:tcW w:w="916" w:type="dxa"/>
            <w:tcBorders/>
            <w:vAlign w:val="center"/>
          </w:tcPr>
          <w:p>
            <w:pPr>
              <w:pStyle w:val="TableContents"/>
              <w:bidi w:val="0"/>
              <w:spacing w:before="0" w:after="283"/>
              <w:jc w:val="left"/>
              <w:rPr/>
            </w:pPr>
            <w:r>
              <w:rPr/>
              <w:t xml:space="preserve">61 -- 21 </w:t>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r>
        <w:trPr/>
        <w:tc>
          <w:tcPr>
            <w:tcW w:w="3526" w:type="dxa"/>
            <w:tcBorders/>
            <w:vAlign w:val="center"/>
          </w:tcPr>
          <w:p>
            <w:pPr>
              <w:pStyle w:val="TableContents"/>
              <w:bidi w:val="0"/>
              <w:spacing w:before="0" w:after="283"/>
              <w:jc w:val="left"/>
              <w:rPr/>
            </w:pPr>
            <w:r>
              <w:rPr/>
              <w:t xml:space="preserve">2018 </w:t>
            </w:r>
          </w:p>
        </w:tc>
        <w:tc>
          <w:tcPr>
            <w:tcW w:w="1321" w:type="dxa"/>
            <w:tcBorders/>
            <w:vAlign w:val="center"/>
          </w:tcPr>
          <w:p>
            <w:pPr>
              <w:pStyle w:val="TableContents"/>
              <w:bidi w:val="0"/>
              <w:spacing w:before="0" w:after="283"/>
              <w:jc w:val="left"/>
              <w:rPr/>
            </w:pPr>
            <w:r>
              <w:rPr/>
              <w:t xml:space="preserve">24. helmikuuta </w:t>
            </w:r>
          </w:p>
        </w:tc>
        <w:tc>
          <w:tcPr>
            <w:tcW w:w="991" w:type="dxa"/>
            <w:tcBorders/>
            <w:vAlign w:val="center"/>
          </w:tcPr>
          <w:p>
            <w:pPr>
              <w:pStyle w:val="TableContents"/>
              <w:bidi w:val="0"/>
              <w:spacing w:before="0" w:after="283"/>
              <w:jc w:val="left"/>
              <w:rPr/>
            </w:pPr>
            <w:r>
              <w:rPr/>
              <w:t xml:space="preserve">Skotlanti </w:t>
            </w:r>
          </w:p>
        </w:tc>
        <w:tc>
          <w:tcPr>
            <w:tcW w:w="916" w:type="dxa"/>
            <w:tcBorders/>
            <w:vAlign w:val="center"/>
          </w:tcPr>
          <w:p>
            <w:pPr>
              <w:pStyle w:val="TableContents"/>
              <w:bidi w:val="0"/>
              <w:spacing w:before="0" w:after="283"/>
              <w:jc w:val="left"/>
              <w:rPr/>
            </w:pPr>
            <w:r>
              <w:rPr/>
              <w:t xml:space="preserve">25 -- 13 </w:t>
            </w:r>
          </w:p>
        </w:tc>
        <w:tc>
          <w:tcPr>
            <w:tcW w:w="1711" w:type="dxa"/>
            <w:tcBorders/>
            <w:vAlign w:val="center"/>
          </w:tcPr>
          <w:p>
            <w:pPr>
              <w:pStyle w:val="TableContents"/>
              <w:bidi w:val="0"/>
              <w:spacing w:before="0" w:after="283"/>
              <w:jc w:val="left"/>
              <w:rPr/>
            </w:pPr>
            <w:r>
              <w:rPr/>
              <w:t xml:space="preserve">Murrayfield </w:t>
            </w:r>
          </w:p>
        </w:tc>
        <w:tc>
          <w:tcPr>
            <w:tcW w:w="1306" w:type="dxa"/>
            <w:tcBorders/>
            <w:vAlign w:val="center"/>
          </w:tcPr>
          <w:p>
            <w:pPr>
              <w:pStyle w:val="TableContents"/>
              <w:bidi w:val="0"/>
              <w:spacing w:before="0" w:after="283"/>
              <w:jc w:val="left"/>
              <w:rPr/>
            </w:pPr>
            <w:r>
              <w:rPr/>
              <w:t xml:space="preserve">Edinburgh </w:t>
            </w:r>
          </w:p>
        </w:tc>
      </w:tr>
      <w:tr>
        <w:trPr/>
        <w:tc>
          <w:tcPr>
            <w:tcW w:w="3526" w:type="dxa"/>
            <w:tcBorders/>
            <w:vAlign w:val="center"/>
          </w:tcPr>
          <w:p>
            <w:pPr>
              <w:pStyle w:val="TableContents"/>
              <w:bidi w:val="0"/>
              <w:spacing w:before="0" w:after="283"/>
              <w:jc w:val="left"/>
              <w:rPr/>
            </w:pPr>
            <w:r>
              <w:rPr/>
              <w:t xml:space="preserve">2019 </w:t>
            </w:r>
          </w:p>
        </w:tc>
        <w:tc>
          <w:tcPr>
            <w:tcW w:w="1321" w:type="dxa"/>
            <w:tcBorders/>
            <w:vAlign w:val="center"/>
          </w:tcPr>
          <w:p>
            <w:pPr>
              <w:pStyle w:val="TableContents"/>
              <w:bidi w:val="0"/>
              <w:spacing w:before="0" w:after="283"/>
              <w:jc w:val="left"/>
              <w:rPr/>
            </w:pPr>
            <w:r>
              <w:rPr/>
              <w:t xml:space="preserve">16. maaliskuuta </w:t>
            </w:r>
          </w:p>
        </w:tc>
        <w:tc>
          <w:tcPr>
            <w:tcW w:w="99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Twickenham </w:t>
            </w:r>
          </w:p>
        </w:tc>
        <w:tc>
          <w:tcPr>
            <w:tcW w:w="1306" w:type="dxa"/>
            <w:tcBorders/>
            <w:vAlign w:val="center"/>
          </w:tcPr>
          <w:p>
            <w:pPr>
              <w:pStyle w:val="TableContents"/>
              <w:bidi w:val="0"/>
              <w:spacing w:before="0" w:after="283"/>
              <w:jc w:val="left"/>
              <w:rPr/>
            </w:pPr>
            <w:r>
              <w:rPr/>
              <w:t xml:space="preserve">Lontoo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voitti viimeksi Calcutta cupin Murrayfieldissä?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Skotlanti voitti viimeksi Calcutta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Skotlanti voitti viimeksi Calcutta cupin?</w:t>
      </w:r>
    </w:p>
    <w:p>
      <w:pPr>
        <w:pStyle w:val="TextBody"/>
        <w:bidi w:val="0"/>
        <w:jc w:val="left"/>
        <w:rPr>
          <w:b/>
          <w:u w:val="single"/>
          <w:shd w:val="clear" w:fill="FFFF00"/>
        </w:rPr>
      </w:pPr>
      <w:r>
        <w:rPr>
          <w:b/>
          <w:u w:val="single"/>
          <w:shd w:val="clear" w:fill="FFFF00"/>
        </w:rPr>
        <w:t xml:space="preserve">Asiakirjan numero 32261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Englannin uusi ``Northern Union -peli'' saapui Australiaan, se erosi perusteellisesti eteläisen Rugby Unionin pelistä: linjapuut, rukit ja kaksi pelaajaa kummastakin joukkueesta oli jo poistettu ja pallon pelaaminen oli otettu käyttöön pelin sujuvuuden parantamiseksi. Australian rugby union -järjestössä syntyi samanlainen kahtiajako kuin Englannissa, ja samankaltaisista syistä, ja vuonna </w:t>
      </w:r>
      <w:r>
        <w:rPr>
          <w:color w:val="A9A9A9"/>
        </w:rPr>
        <w:t xml:space="preserve">1907 </w:t>
      </w:r>
      <w:r>
        <w:rPr/>
        <w:t xml:space="preserve">kuuluisan testikriketason pelaajan Victor Trumperin aloitteesta </w:t>
      </w:r>
      <w:r>
        <w:rPr/>
        <w:t xml:space="preserve">uudesta pelistä käytettiin ensimmäisen kerran termiä "rugby league", kuten muualla maailmassa.</w:t>
      </w:r>
      <w:r>
        <w:rPr/>
        <w:t xml:space="preserve"> Bateman's Crystal Hotelissa Sydneyssä, Uudessa Etelä-Walesissa, pidetyssä kokouksessa perustettiin New South Wales Rugby Football League (NSWRFL) ammattilaisjärjestöksi. Uuteen peliin värvättiin välittömästi pelaajia, ja huolimatta välittömän ja elinikäisen rugby unionista erottamisen uhasta NSWRFL onnistui värväämään Herbert ``Dally'' Messengerin, Sydneyn tuon ajan kuuluisimman rugbyjalkapalloilijan. Rugbyliiga syrjäytti rugbyunionin Uuden Etelä-Walesin ensisijaisena jalkapallosääntönä. Sydneyssä pelattiin neljä ottelua Uuden Etelä-Walesin rugbyfutisliigan "perustamispäivänä" 20. huhtikuuta 1908 (pääsiäismaanantai) kahdessa kaksinpelissä. Sydneyn Gleben Wentworth Parkissa Easts voitti Newtownin ennen kuin Glebe voitti Newcastlen, kun taas Balmainin Birchgrove Ovalissa South Sydney voitti North Sydneyn ja Balmain Westsin. Toukokuun 8. päivänä 1909 pelattiin ensimmäinen rugby league -ottelu Brisbanessa. Past Grammars pelasi Southsia vastaan kourallisen yleisön edessä Gabba-areenalla.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rugby league muuttui ammattilaiseksi Australiassa?</w:t>
      </w:r>
    </w:p>
    <w:p>
      <w:pPr>
        <w:pStyle w:val="TextBody"/>
        <w:bidi w:val="0"/>
        <w:jc w:val="left"/>
        <w:rPr>
          <w:b/>
          <w:u w:val="single"/>
          <w:shd w:val="clear" w:fill="FFFF00"/>
        </w:rPr>
      </w:pPr>
      <w:r>
        <w:rPr>
          <w:b/>
          <w:u w:val="single"/>
          <w:shd w:val="clear" w:fill="FFFF00"/>
        </w:rPr>
        <w:t xml:space="preserve">Asiakirjan numero 32262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Met a Girl'' on </w:t>
      </w:r>
      <w:r>
        <w:rPr>
          <w:color w:val="A9A9A9"/>
        </w:rPr>
        <w:t xml:space="preserve">yhdysvaltalaisen kantrilaulaja William Michael Morganin</w:t>
      </w:r>
      <w:r>
        <w:rPr/>
        <w:t xml:space="preserve"> debyyttisingle </w:t>
      </w:r>
      <w:r>
        <w:rPr/>
        <w:t xml:space="preserve">hänen samannimiselle laajennetulle kappaleelleen, joka julkaistiin vuonna 2016. Sen julkaisi radiolisäyspäivämäärällä 24. elokuuta 2015 Warner Bros. Nashville. Se sisältyi myös hänen debyytti studioalbumilleen Vinyl, joka julkaistiin 30. syyskuuta 2016. Kappaleen kirjoittivat Sam Hunt, Trevor Rosen ja Shane McAnally, ja sen tuottivat Jimmy Ritchey ja Scott Hendricks.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tapasin tytön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I met a girl</w:t>
      </w:r>
    </w:p>
    <w:p>
      <w:pPr>
        <w:pStyle w:val="TextBody"/>
        <w:bidi w:val="0"/>
        <w:jc w:val="left"/>
        <w:rPr>
          <w:b/>
          <w:u w:val="single"/>
          <w:shd w:val="clear" w:fill="FFFF00"/>
        </w:rPr>
      </w:pPr>
      <w:r>
        <w:rPr>
          <w:b/>
          <w:u w:val="single"/>
          <w:shd w:val="clear" w:fill="FFFF00"/>
        </w:rPr>
        <w:t xml:space="preserve">Asiakirjan numero 32263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Kristin Bauer van Straten </w:t>
      </w:r>
      <w:r>
        <w:rPr/>
        <w:t xml:space="preserve">(s. 26. marraskuuta 1966) on yhdysvaltalainen elokuva- ja tv-näyttelijä, joka tunnetaan ehkä parhaiten rooleistaan vampyyri Pamela Swynford De Beaufortina HBO:n televisiosarjassa True Blood, Jerryn tyttöystävänä Gillianina Seinäfeldissä ja noitana Maleficentina ABC:n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Maleficentiä elokuvassa Olipa kerran...</w:t>
      </w:r>
    </w:p>
    <w:p>
      <w:pPr>
        <w:pStyle w:val="TextBody"/>
        <w:bidi w:val="0"/>
        <w:jc w:val="left"/>
        <w:rPr>
          <w:b/>
          <w:u w:val="single"/>
          <w:shd w:val="clear" w:fill="FFFF00"/>
        </w:rPr>
      </w:pPr>
      <w:r>
        <w:rPr>
          <w:b/>
          <w:u w:val="single"/>
          <w:shd w:val="clear" w:fill="FFFF00"/>
        </w:rPr>
        <w:t xml:space="preserve">Asiakirjan numero 32264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Myrtle Beach, Etelä-Carolinan kaupunki Myrtle Beachin maailmanpyörä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Motto(t): Sijainti Etelä-Carolinassa Myrtle Beach Sijainti Yhdysvalloissa Koordinaatit: 33 </w:t>
      </w:r>
      <w:r>
        <w:rPr/>
        <w:t xml:space="preserve">° 44 ′ 38.67'' N 78 ° 52 ′ 10.11'' W </w:t>
      </w:r>
      <w:r>
        <w:rPr/>
        <w:t xml:space="preserve">/ </w:t>
      </w:r>
      <w:r>
        <w:rPr/>
        <w:t xml:space="preserve">33.7440750 ° N 78.8694750 ° W </w:t>
      </w:r>
      <w:r>
        <w:rPr/>
        <w:t xml:space="preserve">/ 33.7440750;-78.8694750 Maa Yhdysvallat Osavaltio Etelä-Carolina County Horry Perustettiin 1938 kaupunkina 1957 kaupunkina Nimetty vahamyyrteen mukaan, joka on runsas paikallinen pensas Hallinto Tyyppi Pormestari -- Valtuusto Pormestari Brenda Bethune Kaupunginhallitus Jäsenet (näytä) </w:t>
      </w:r>
    </w:p>
    <w:p>
      <w:pPr>
        <w:pStyle w:val="TextBody"/>
        <w:numPr>
          <w:ilvl w:val="0"/>
          <w:numId w:val="10"/>
        </w:numPr>
        <w:tabs>
          <w:tab w:val="clear" w:pos="1134"/>
          <w:tab w:val="left" w:leader="none" w:pos="707"/>
        </w:tabs>
        <w:bidi w:val="0"/>
        <w:spacing w:before="0" w:after="0"/>
        <w:ind w:start="707" w:hanging="283"/>
        <w:jc w:val="left"/>
        <w:rPr/>
      </w:pPr>
      <w:r>
        <w:rPr/>
        <w:t xml:space="preserve">Brenda Bethune -- pormestari </w:t>
      </w:r>
    </w:p>
    <w:p>
      <w:pPr>
        <w:pStyle w:val="TextBody"/>
        <w:numPr>
          <w:ilvl w:val="0"/>
          <w:numId w:val="10"/>
        </w:numPr>
        <w:tabs>
          <w:tab w:val="clear" w:pos="1134"/>
          <w:tab w:val="left" w:leader="none" w:pos="707"/>
        </w:tabs>
        <w:bidi w:val="0"/>
        <w:spacing w:before="0" w:after="0"/>
        <w:ind w:start="707" w:hanging="283"/>
        <w:jc w:val="left"/>
        <w:rPr/>
      </w:pPr>
      <w:r>
        <w:rPr/>
        <w:t xml:space="preserve">Clyde H. ``Mike'' Lowder - apulaiskaupunginjohtaja </w:t>
      </w:r>
    </w:p>
    <w:p>
      <w:pPr>
        <w:pStyle w:val="TextBody"/>
        <w:numPr>
          <w:ilvl w:val="0"/>
          <w:numId w:val="10"/>
        </w:numPr>
        <w:tabs>
          <w:tab w:val="clear" w:pos="1134"/>
          <w:tab w:val="left" w:leader="none" w:pos="707"/>
        </w:tabs>
        <w:bidi w:val="0"/>
        <w:spacing w:before="0" w:after="0"/>
        <w:ind w:start="707" w:hanging="283"/>
        <w:jc w:val="left"/>
        <w:rPr/>
      </w:pPr>
      <w:r>
        <w:rPr/>
        <w:t xml:space="preserve">Michael Chestnut </w:t>
      </w:r>
    </w:p>
    <w:p>
      <w:pPr>
        <w:pStyle w:val="TextBody"/>
        <w:numPr>
          <w:ilvl w:val="0"/>
          <w:numId w:val="10"/>
        </w:numPr>
        <w:tabs>
          <w:tab w:val="clear" w:pos="1134"/>
          <w:tab w:val="left" w:leader="none" w:pos="707"/>
        </w:tabs>
        <w:bidi w:val="0"/>
        <w:spacing w:before="0" w:after="0"/>
        <w:ind w:start="707" w:hanging="283"/>
        <w:jc w:val="left"/>
        <w:rPr/>
      </w:pPr>
      <w:r>
        <w:rPr/>
        <w:t xml:space="preserve">Mary Jeffcoat </w:t>
      </w:r>
    </w:p>
    <w:p>
      <w:pPr>
        <w:pStyle w:val="TextBody"/>
        <w:numPr>
          <w:ilvl w:val="0"/>
          <w:numId w:val="10"/>
        </w:numPr>
        <w:tabs>
          <w:tab w:val="clear" w:pos="1134"/>
          <w:tab w:val="left" w:leader="none" w:pos="707"/>
        </w:tabs>
        <w:bidi w:val="0"/>
        <w:spacing w:before="0" w:after="0"/>
        <w:ind w:start="707" w:hanging="283"/>
        <w:jc w:val="left"/>
        <w:rPr/>
      </w:pPr>
      <w:r>
        <w:rPr/>
        <w:t xml:space="preserve">Philip N. Render, MD </w:t>
      </w:r>
    </w:p>
    <w:p>
      <w:pPr>
        <w:pStyle w:val="TextBody"/>
        <w:numPr>
          <w:ilvl w:val="0"/>
          <w:numId w:val="10"/>
        </w:numPr>
        <w:tabs>
          <w:tab w:val="clear" w:pos="1134"/>
          <w:tab w:val="left" w:leader="none" w:pos="707"/>
        </w:tabs>
        <w:bidi w:val="0"/>
        <w:spacing w:before="0" w:after="0"/>
        <w:ind w:start="707" w:hanging="283"/>
        <w:jc w:val="left"/>
        <w:rPr/>
      </w:pPr>
      <w:r>
        <w:rPr/>
        <w:t xml:space="preserve">Gregg Smith </w:t>
      </w:r>
    </w:p>
    <w:p>
      <w:pPr>
        <w:pStyle w:val="TextBody"/>
        <w:numPr>
          <w:ilvl w:val="0"/>
          <w:numId w:val="10"/>
        </w:numPr>
        <w:tabs>
          <w:tab w:val="clear" w:pos="1134"/>
          <w:tab w:val="left" w:leader="none" w:pos="707"/>
        </w:tabs>
        <w:bidi w:val="0"/>
        <w:ind w:start="707" w:hanging="283"/>
        <w:jc w:val="left"/>
        <w:rPr/>
      </w:pPr>
      <w:r>
        <w:rPr/>
        <w:t xml:space="preserve">Jackie Vereen </w:t>
      </w:r>
    </w:p>
    <w:p>
      <w:pPr>
        <w:pStyle w:val="TextBody"/>
        <w:bidi w:val="0"/>
        <w:spacing w:before="0" w:after="283"/>
        <w:jc w:val="left"/>
        <w:rPr/>
      </w:pPr>
      <w:r>
        <w:rPr/>
        <w:t xml:space="preserve">Pinta-ala Yhteensä 23.6 sq mi (61.0 km) Maa 23.3 sq mi (60.4 km) Vesi 0.2 sq mi (0.6 km) Väestö (2010) Yhteensä 27,109 Arvio (2016) 32,240 Sijoitus SC: 13. Tiheys 1,382 / sq mi (533.7 / km) Aikavyöhyke EST (UTC - 05: 00) Kesäaika (DST) EDT (UTC - 04: 00) Postinumerot </w:t>
      </w:r>
      <w:r>
        <w:rPr>
          <w:color w:val="A9A9A9"/>
        </w:rPr>
        <w:t xml:space="preserve">29572</w:t>
      </w:r>
      <w:r>
        <w:rPr/>
        <w:t xml:space="preserve">, </w:t>
      </w:r>
      <w:r>
        <w:rPr>
          <w:color w:val="DCDCDC"/>
        </w:rPr>
        <w:t xml:space="preserve">29575</w:t>
      </w:r>
      <w:r>
        <w:rPr/>
        <w:t xml:space="preserve">, </w:t>
      </w:r>
      <w:r>
        <w:rPr>
          <w:color w:val="2F4F4F"/>
        </w:rPr>
        <w:t xml:space="preserve">29577</w:t>
      </w:r>
      <w:r>
        <w:rPr/>
        <w:t xml:space="preserve">, </w:t>
      </w:r>
      <w:r>
        <w:rPr>
          <w:color w:val="556B2F"/>
        </w:rPr>
        <w:t xml:space="preserve">29578</w:t>
      </w:r>
      <w:r>
        <w:rPr/>
        <w:t xml:space="preserve">, </w:t>
      </w:r>
      <w:r>
        <w:rPr>
          <w:color w:val="6B8E23"/>
        </w:rPr>
        <w:t xml:space="preserve">29579</w:t>
      </w:r>
      <w:r>
        <w:rPr/>
        <w:t xml:space="preserve">, </w:t>
      </w:r>
      <w:r>
        <w:rPr>
          <w:color w:val="A0522D"/>
        </w:rPr>
        <w:t xml:space="preserve">29586</w:t>
      </w:r>
      <w:r>
        <w:rPr/>
        <w:t xml:space="preserve">, </w:t>
      </w:r>
      <w:r>
        <w:rPr>
          <w:color w:val="228B22"/>
        </w:rPr>
        <w:t xml:space="preserve">29587</w:t>
      </w:r>
      <w:r>
        <w:rPr/>
        <w:t xml:space="preserve">, </w:t>
      </w:r>
      <w:r>
        <w:rPr>
          <w:color w:val="191970"/>
        </w:rPr>
        <w:t xml:space="preserve">29588 </w:t>
      </w:r>
      <w:r>
        <w:rPr/>
        <w:t xml:space="preserve">Suuntanumerot 843, 854 (uusi päällekkäinen 854-suuntanumero tuli voimaan vuoden 2015 alussa.) FIPS-koodi 45-49075 GNIS-ominaisuustunnus 1249770 Verkkosivusto www.cityofmyrtlebeach.com.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myrtle beach south carolina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vuonna 1900 järjestettiin kilpailu alueen nimestä, ja Burroughsin vaimo ehdotti, että </w:t>
      </w:r>
      <w:r>
        <w:rPr>
          <w:color w:val="A9A9A9"/>
        </w:rPr>
        <w:t xml:space="preserve">alueen </w:t>
      </w:r>
      <w:r>
        <w:rPr/>
        <w:t xml:space="preserve">nimeksi otettaisiin </w:t>
      </w:r>
      <w:r>
        <w:rPr>
          <w:color w:val="A9A9A9"/>
        </w:rPr>
        <w:t xml:space="preserve">paikallisesti runsaslukuinen pensas, eteläinen vahamyyrtti (Myrica cerifera)</w:t>
      </w:r>
      <w:r>
        <w:rPr/>
        <w:t xml:space="preserve">. Pian tämän jälkeen Withersin postitoimisto muutti nimensä Myrtle Beachiksi. Se rekisteröitiin kaupungiksi vuonna 1938 ja kaupungiksi vuonna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myrtle beach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Myrtle Beachillä järjestetään erilaisia erityiskongresseja, tapahtumia ja musiikkikonsertteja. Alueen nähtävyyksiin kuuluvat rannat ja golfkentät sekä useat huvipuistot, akvaario, Legends In Concert, vähittäiskauppa-alueet, useat ostoskeskukset ja </w:t>
      </w:r>
      <w:r>
        <w:rPr>
          <w:color w:val="A9A9A9"/>
        </w:rPr>
        <w:t xml:space="preserve">yli 1 900 </w:t>
      </w:r>
      <w:r>
        <w:rPr/>
        <w:t xml:space="preserve">ravintolaa, mukaan lukien kalaravintolat. Alueella on myös illallenteattereita, yökerhoja ja monia turistikauppoja. Myrtle Beachissa on arviolta 460 hotellia, joista monet rannalla, ja yhteensä noin 89 000 majoitusyksikköä. Kaupungissa sijaitsee myös Myrtle Waves, joka on yksi Yhdysvaltojen itärannikon suurimmista vesipuistoista. Myrtle Beachillä järjestetään Sun Fun Festival -festivaali joka kesäkuun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ravintolaa on myrtle beach sc:ssä?</w:t>
      </w:r>
    </w:p>
    <w:p>
      <w:pPr>
        <w:pStyle w:val="TextBody"/>
        <w:bidi w:val="0"/>
        <w:jc w:val="left"/>
        <w:rPr>
          <w:b/>
          <w:u w:val="single"/>
          <w:shd w:val="clear" w:fill="FFFF00"/>
        </w:rPr>
      </w:pPr>
      <w:r>
        <w:rPr>
          <w:b/>
          <w:u w:val="single"/>
          <w:shd w:val="clear" w:fill="FFFF00"/>
        </w:rPr>
        <w:t xml:space="preserve">Asiakirjan numero 32265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Buffy the Vampire Slayer on amerikkalainen yliluonnollinen draamasarja, jonka Joss Whedon on luonut Mutant Enemy Productions -tuotantoyhtiönsä alaisuudessa. Myöhemmin mukana olivat Jane Espenson, David Fury, David Greenwalt, Doug Petrie, Marti Noxon ja David Solomon. Sarja sai ensi-iltansa </w:t>
      </w:r>
      <w:r>
        <w:rPr>
          <w:color w:val="A9A9A9"/>
        </w:rPr>
        <w:t xml:space="preserve">10. maaliskuuta 1997 </w:t>
      </w:r>
      <w:r>
        <w:rPr/>
        <w:t xml:space="preserve">The WB:llä ja päättyi 20. toukokuuta 2003 UPN:llä. Sarjan tarinassa seurataan Buffy Summersia (</w:t>
      </w:r>
      <w:r>
        <w:rPr>
          <w:color w:val="DCDCDC"/>
        </w:rPr>
        <w:t xml:space="preserve">Sarah Michelle Gellar)</w:t>
      </w:r>
      <w:r>
        <w:rPr/>
        <w:t xml:space="preserve">, joka on uusin nuorista naisista, jotka tunnetaan nimellä "Vampyyrintappajat" tai yksinkertaisesti "Tappajat".</w:t>
      </w:r>
      <w:r>
        <w:rPr/>
        <w:t xml:space="preserve"> Tarinassa Tappajat ``kutsutaan'' (kohtalo valitsee heidät) taistelemaan vampyyrejä, demoneja ja muita pimeyden voimia vastaan. Nuorena naisena Buffy haluaa elää tavallista elämää, mutta sarjan edetessä hän oppii hyväksymään kohtalonsa. Edellisten Tappajien tapaan Buffyn apuna on Valvoja, joka opastaa, opettaa ja kouluttaa häntä. Toisin kuin edeltäjänsä, Buffy ympäröi itseään uskollisten ystävien piirillä, jotka tunnetaan nimellä ``Scooby Gang''.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Buffya Buffy the Vampyyrintappajassa...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Buffy vampyyrintappaja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Buffy vampyyrintappaja esitettiin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sai ensi-iltansa 10. maaliskuuta 1997 The WB:llä ja päättyi 20. toukokuuta 2003 UPN:llä. Sarjan tarina seuraa Buffy </w:t>
      </w:r>
      <w:r>
        <w:rPr>
          <w:color w:val="A9A9A9"/>
        </w:rPr>
        <w:t xml:space="preserve">Summersia </w:t>
      </w:r>
      <w:r>
        <w:rPr/>
        <w:t xml:space="preserve">(Sarah Michelle Gellar), joka on uusin nuorista naisista, jotka tunnetaan nimellä ``Vampyyrintappajat'' tai yksinkertaisesti ``Tappajat''. Tarinassa Tappajat ``kutsutaan'' (kohtalo valitsee heidät) taistelemaan vampyyrejä, demoneja ja muita pimeyden voimia vastaan. Nuorena naisena Buffy haluaa elää tavallista elämää, mutta sarjan edetessä hän oppii hyväksymään kohtalonsa. Edellisten Tappajien tapaan Buffyn apuna on Valvoja, joka opastaa, opettaa ja kouluttaa häntä. Toisin kuin edeltäjänsä, Buffy ympäröi itseään uskollisten ystävien piirillä, jotka tunnetaan nimellä ``Scooby Gang''.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tv-sarjassa buffy the vampire slayer mikä on buffyn sukunimi?</w:t>
      </w:r>
    </w:p>
    <w:p>
      <w:pPr>
        <w:pStyle w:val="TextBody"/>
        <w:bidi w:val="0"/>
        <w:jc w:val="left"/>
        <w:rPr>
          <w:b/>
          <w:u w:val="single"/>
          <w:shd w:val="clear" w:fill="FFFF00"/>
        </w:rPr>
      </w:pPr>
      <w:r>
        <w:rPr>
          <w:b/>
          <w:u w:val="single"/>
          <w:shd w:val="clear" w:fill="FFFF00"/>
        </w:rPr>
        <w:t xml:space="preserve">Asiakirjan numero 32266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Kiehuminen on </w:t>
      </w:r>
      <w:r>
        <w:rPr>
          <w:color w:val="A9A9A9"/>
        </w:rPr>
        <w:t xml:space="preserve">nesteen </w:t>
      </w:r>
      <w:r>
        <w:rPr>
          <w:color w:val="A9A9A9"/>
        </w:rPr>
        <w:t xml:space="preserve">nopeaa </w:t>
      </w:r>
      <w:r>
        <w:rPr>
          <w:color w:val="DCDCDC"/>
        </w:rPr>
        <w:t xml:space="preserve">höyrystymistä</w:t>
      </w:r>
      <w:r>
        <w:rPr/>
        <w:t xml:space="preserve">, joka tapahtuu, kun neste kuumennetaan kiehumispisteeseen eli lämpötilaan, jossa nesteen höyrynpaine on yhtä suuri kuin ympäröivän ilmakehän nesteeseen kohdistama paine. Kiehumista on kahta päätyyppiä: ydinkiehumista, jossa pieniä höyrykuplia muodostuu erillisiin pisteisiin, ja kriittisen lämpövirran kiehumista, jossa kiehumispinta kuumennetaan tietyn kriittisen lämpötilan yläpuolelle ja pinnalle muodostuu höyrykalvo. Siirtymäkiehuminen on epävakaa kiehumisen välimuoto, jossa on elementtejä molemmista tyypeistä. Veden kiehumispiste on 100 °C tai 212 ° F, mutta se on alhaisempi, kun ilmakehän paine laskee korkeammilla paikoilla.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muutoksia vedessä tapahtuu, kun sitä keitetään?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nesteen katsotaan kiehuvan</w:t>
      </w:r>
    </w:p>
    <w:p>
      <w:pPr>
        <w:pStyle w:val="TextBody"/>
        <w:bidi w:val="0"/>
        <w:jc w:val="left"/>
        <w:rPr>
          <w:b/>
          <w:u w:val="single"/>
          <w:shd w:val="clear" w:fill="FFFF00"/>
        </w:rPr>
      </w:pPr>
      <w:r>
        <w:rPr>
          <w:b/>
          <w:u w:val="single"/>
          <w:shd w:val="clear" w:fill="FFFF00"/>
        </w:rPr>
        <w:t xml:space="preserve">Asiakirjan numero 32267</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color w:val="A9A9A9"/>
        </w:rPr>
        <w:t xml:space="preserve">Allemande </w:t>
      </w:r>
      <w:r>
        <w:rPr/>
        <w:t xml:space="preserve">-- Allemande on usein instrumentaalisarjan ensimmäinen tanssi, ja se oli hyvin suosittu tanssi, joka sai alkunsa Saksan renessanssiajalla. Allemande soitettiin maltillisella tahdilla, ja se saattoi alkaa mistä tahansa tahdin tahdista.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barokkitanssi, joka on saanut vaikutteita saksalaisesta musiikista,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Sisällyttämällä nämä uudet sävellysnäkökohdat </w:t>
      </w:r>
      <w:r>
        <w:rPr>
          <w:color w:val="A9A9A9"/>
        </w:rPr>
        <w:t xml:space="preserve">Claudio Monteverdi </w:t>
      </w:r>
      <w:r>
        <w:rPr/>
        <w:t xml:space="preserve">edisti siirtymistä renessanssin musiikin tyylistä barokin tyyliin.</w:t>
      </w:r>
      <w:r>
        <w:rPr/>
        <w:t xml:space="preserve"> Hän kehitti kaksi erillistä sävellystyyliä - renessanssin polyfonian perinnön (prima pratica) ja barokin uuden basso continuo -tekniikan (seconda pratica). Basso continuossa pieni ryhmä muusikoita soitti bassolinjan ja soinnut, jotka muodostivat melodian säestyksen. Basso continuo -ryhmässä oli tyypillisesti yksi tai useampi kosketinsoittaja ja luuttusoittaja, jotka soittivat bassolinjan ja improvisoivat sointuja, sekä useita bassosoittimia (esim. bassoviulu, sello, kontrabasso), jotka soittivat bassolinjan. Monteverdi kiinnitti huomattavaa huomiota tähän uuteen genreen muun muassa kirjoittamalla oopperat L'Orfeo ja L'incoronazione di Poppea.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kontrapunktin ja barokin musiikkityylin mestari.</w:t>
      </w:r>
    </w:p>
    <w:p>
      <w:pPr>
        <w:pStyle w:val="TextBody"/>
        <w:bidi w:val="0"/>
        <w:jc w:val="left"/>
        <w:rPr>
          <w:b/>
          <w:u w:val="single"/>
          <w:shd w:val="clear" w:fill="FFFF00"/>
        </w:rPr>
      </w:pPr>
      <w:r>
        <w:rPr>
          <w:b/>
          <w:u w:val="single"/>
          <w:shd w:val="clear" w:fill="FFFF00"/>
        </w:rPr>
        <w:t xml:space="preserve">Asiakirjan numero 32268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Giant's Causeway on noin 40 000 yhteenliitetyn basalttipylvään muodostama alue, joka on muinaisen tulivuorenpurkauksen tulos. Se sijaitsee </w:t>
      </w:r>
      <w:r>
        <w:rPr>
          <w:color w:val="DCDCDC"/>
        </w:rPr>
        <w:t xml:space="preserve">Antrimin kreivikunnassa Pohjois-Irlannin pohjoisrannikolla, noin kolme mailia (4,8 km) Bushmillsin kaupungista koilliseen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jättiläisen tie Pohjois-Irlannissa?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giant's causeway Irlannissa?</w:t>
      </w:r>
    </w:p>
    <w:p>
      <w:pPr>
        <w:pStyle w:val="TextBody"/>
        <w:bidi w:val="0"/>
        <w:jc w:val="left"/>
        <w:rPr>
          <w:b/>
          <w:u w:val="single"/>
          <w:shd w:val="clear" w:fill="FFFF00"/>
        </w:rPr>
      </w:pPr>
      <w:r>
        <w:rPr>
          <w:b/>
          <w:u w:val="single"/>
          <w:shd w:val="clear" w:fill="FFFF00"/>
        </w:rPr>
        <w:t xml:space="preserve">Asiakirjan numero 32269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Ennakkovalvontaa pidetään angloamerikkalaisessa oikeuskäytännössä usein erityisen ahdistavana sensuurin muotona</w:t>
      </w:r>
      <w:r>
        <w:rPr>
          <w:color w:val="A9A9A9"/>
        </w:rPr>
        <w:t xml:space="preserve">, koska se estää rajoitetun aineiston kuulemisen tai levittämisen kokonaan</w:t>
      </w:r>
      <w:r>
        <w:rPr/>
        <w:t xml:space="preserve">. Muissa ilmaisun rajoittamisen muodoissa (kuten kunnianloukkaus, rikosoikeudellinen kunnianloukkaus, herjaus, kunnianloukkaus ja oikeuden halventaminen) rikos- tai siviilioikeudelliset seuraamukset pannaan täytäntöön vasta sen jälkeen, kun loukkaava aineisto on julkaistu. Vaikka tällaiset seuraamukset saattavat johtaa hyydyttävään vaikutukseen, oikeustieteilijät väittävät, että tällaiset toimet eivät ainakaan suoraan köyhdytä ajatusten markkinoita. Ennakkovalvonnalla taas ajatus tai aineisto poistetaan kokonaan markkinoilta. Siksi sitä pidetään usein sensuurin äärimmäisenä muotona. Yhdysvaltain korkein oikeus ilmaisi tämän näkemyksen asiassa Nebraska Press Assn. v. Stuart toteamalla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tuomioistuimet ovat niin epäröiviä sallimaan ennakkovalvontaa puheen rajoittamisessa?</w:t>
      </w:r>
    </w:p>
    <w:p>
      <w:pPr>
        <w:pStyle w:val="TextBody"/>
        <w:bidi w:val="0"/>
        <w:jc w:val="left"/>
        <w:rPr>
          <w:b/>
          <w:u w:val="single"/>
          <w:shd w:val="clear" w:fill="FFFF00"/>
        </w:rPr>
      </w:pPr>
      <w:r>
        <w:rPr>
          <w:b/>
          <w:u w:val="single"/>
          <w:shd w:val="clear" w:fill="FFFF00"/>
        </w:rPr>
        <w:t xml:space="preserve">Asiakirjan numero 32270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91"/>
        <w:gridCol w:w="1238"/>
        <w:gridCol w:w="7676"/>
      </w:tblGrid>
      <w:tr>
        <w:trPr/>
        <w:tc>
          <w:tcPr>
            <w:tcW w:w="1291" w:type="dxa"/>
            <w:tcBorders/>
            <w:vAlign w:val="center"/>
          </w:tcPr>
          <w:p>
            <w:pPr>
              <w:pStyle w:val="TableHeading"/>
              <w:suppressLineNumbers/>
              <w:bidi w:val="0"/>
              <w:spacing w:before="0" w:after="283"/>
              <w:jc w:val="center"/>
              <w:rPr/>
            </w:pPr>
            <w:r>
              <w:rPr/>
              <w:t xml:space="preserve">Hahmo </w:t>
            </w:r>
          </w:p>
        </w:tc>
        <w:tc>
          <w:tcPr>
            <w:tcW w:w="1238" w:type="dxa"/>
            <w:tcBorders/>
            <w:vAlign w:val="center"/>
          </w:tcPr>
          <w:p>
            <w:pPr>
              <w:pStyle w:val="TableHeading"/>
              <w:suppressLineNumbers/>
              <w:bidi w:val="0"/>
              <w:spacing w:before="0" w:after="283"/>
              <w:jc w:val="center"/>
              <w:rPr/>
            </w:pPr>
            <w:r>
              <w:rPr/>
              <w:t xml:space="preserve">Kuvat: </w:t>
            </w:r>
          </w:p>
        </w:tc>
        <w:tc>
          <w:tcPr>
            <w:tcW w:w="7676" w:type="dxa"/>
            <w:tcBorders/>
            <w:vAlign w:val="center"/>
          </w:tcPr>
          <w:p>
            <w:pPr>
              <w:pStyle w:val="TableHeading"/>
              <w:suppressLineNumbers/>
              <w:bidi w:val="0"/>
              <w:spacing w:before="0" w:after="283"/>
              <w:jc w:val="center"/>
              <w:rPr/>
            </w:pPr>
            <w:r>
              <w:rPr/>
              <w:t xml:space="preserve">Huomautukset </w:t>
            </w:r>
          </w:p>
        </w:tc>
      </w:tr>
      <w:tr>
        <w:trPr/>
        <w:tc>
          <w:tcPr>
            <w:tcW w:w="1291" w:type="dxa"/>
            <w:tcBorders/>
            <w:vAlign w:val="center"/>
          </w:tcPr>
          <w:p>
            <w:pPr>
              <w:pStyle w:val="TableHeading"/>
              <w:suppressLineNumbers/>
              <w:bidi w:val="0"/>
              <w:spacing w:before="0" w:after="283"/>
              <w:jc w:val="center"/>
              <w:rPr/>
            </w:pPr>
            <w:r>
              <w:rPr/>
              <w:t xml:space="preserve">Tulsidas Parekh </w:t>
            </w:r>
          </w:p>
        </w:tc>
        <w:tc>
          <w:tcPr>
            <w:tcW w:w="1238" w:type="dxa"/>
            <w:tcBorders/>
            <w:vAlign w:val="center"/>
          </w:tcPr>
          <w:p>
            <w:pPr>
              <w:pStyle w:val="TableContents"/>
              <w:bidi w:val="0"/>
              <w:spacing w:before="0" w:after="283"/>
              <w:jc w:val="left"/>
              <w:rPr/>
            </w:pPr>
            <w:r>
              <w:rPr/>
              <w:t xml:space="preserve">Anang Desai </w:t>
            </w:r>
          </w:p>
        </w:tc>
        <w:tc>
          <w:tcPr>
            <w:tcW w:w="7676" w:type="dxa"/>
            <w:tcBorders/>
            <w:vAlign w:val="center"/>
          </w:tcPr>
          <w:p>
            <w:pPr>
              <w:pStyle w:val="TableContents"/>
              <w:bidi w:val="0"/>
              <w:spacing w:before="0" w:after="283"/>
              <w:jc w:val="left"/>
              <w:rPr/>
            </w:pPr>
            <w:r>
              <w:rPr/>
              <w:t xml:space="preserve">Hän on perheen patriarkka. Hän on aina pahalla tuulella, mutta hänellä on tunnetusti hyvä sydän. Hänen vaimonsa Damyanti Tulsidas asuu perheensä kanssa hyvin vanhassa esi-isiensä talossa nimeltä Mohan Niwas. Hän ei suostu myymään sitä hinnalla millä hyvänsä, vaikka hänen lapsensa toistuvasti suostuttelevat häntä. Hän vaikuttaa kyllästyneeltä perheenjäseniinsä, mutta sisimmässään hän rakastaa heitä. Kaikki perheenjäsenet kutsuvat häntä Babujiksi. </w:t>
            </w:r>
          </w:p>
        </w:tc>
      </w:tr>
      <w:tr>
        <w:trPr/>
        <w:tc>
          <w:tcPr>
            <w:tcW w:w="1291" w:type="dxa"/>
            <w:tcBorders/>
            <w:vAlign w:val="center"/>
          </w:tcPr>
          <w:p>
            <w:pPr>
              <w:pStyle w:val="TableHeading"/>
              <w:suppressLineNumbers/>
              <w:bidi w:val="0"/>
              <w:spacing w:before="0" w:after="283"/>
              <w:jc w:val="center"/>
              <w:rPr/>
            </w:pPr>
            <w:r>
              <w:rPr/>
              <w:t xml:space="preserve">Praful Parekh </w:t>
            </w:r>
          </w:p>
        </w:tc>
        <w:tc>
          <w:tcPr>
            <w:tcW w:w="1238" w:type="dxa"/>
            <w:tcBorders/>
            <w:vAlign w:val="center"/>
          </w:tcPr>
          <w:p>
            <w:pPr>
              <w:pStyle w:val="TableContents"/>
              <w:bidi w:val="0"/>
              <w:spacing w:before="0" w:after="283"/>
              <w:jc w:val="left"/>
              <w:rPr/>
            </w:pPr>
            <w:r>
              <w:rPr/>
              <w:t xml:space="preserve">Rajeev Mehta </w:t>
            </w:r>
          </w:p>
        </w:tc>
        <w:tc>
          <w:tcPr>
            <w:tcW w:w="7676" w:type="dxa"/>
            <w:tcBorders/>
            <w:vAlign w:val="center"/>
          </w:tcPr>
          <w:p>
            <w:pPr>
              <w:pStyle w:val="TableContents"/>
              <w:bidi w:val="0"/>
              <w:spacing w:before="0" w:after="283"/>
              <w:jc w:val="left"/>
              <w:rPr/>
            </w:pPr>
            <w:r>
              <w:rPr/>
              <w:t xml:space="preserve">Hän on Tulsidasin vanhin poika. Hän on tunnetusti tyhmä. Hänen nähdään usein tulkitsevan asioita nimellisarvoonsa, mikä johtaa hulvattomiin tilanteisiin. Hän ei koskaan tee mitään oikein, mikä saa ihmiset (erityisesti Tulsidas) suuttumaan hänelle. Hän myös kääntää vaimolleen englanninkielisiä sanoja, tosin aina väärin. </w:t>
            </w:r>
          </w:p>
        </w:tc>
      </w:tr>
      <w:tr>
        <w:trPr/>
        <w:tc>
          <w:tcPr>
            <w:tcW w:w="1291" w:type="dxa"/>
            <w:tcBorders/>
            <w:vAlign w:val="center"/>
          </w:tcPr>
          <w:p>
            <w:pPr>
              <w:pStyle w:val="TableHeading"/>
              <w:suppressLineNumbers/>
              <w:bidi w:val="0"/>
              <w:spacing w:before="0" w:after="283"/>
              <w:jc w:val="center"/>
              <w:rPr/>
            </w:pPr>
            <w:r>
              <w:rPr/>
              <w:t xml:space="preserve">Hansa Parekh </w:t>
            </w:r>
          </w:p>
        </w:tc>
        <w:tc>
          <w:tcPr>
            <w:tcW w:w="1238" w:type="dxa"/>
            <w:tcBorders/>
            <w:vAlign w:val="center"/>
          </w:tcPr>
          <w:p>
            <w:pPr>
              <w:pStyle w:val="TableContents"/>
              <w:bidi w:val="0"/>
              <w:spacing w:before="0" w:after="283"/>
              <w:jc w:val="left"/>
              <w:rPr/>
            </w:pPr>
            <w:r>
              <w:rPr>
                <w:color w:val="A9A9A9"/>
              </w:rPr>
              <w:t xml:space="preserve">Supriya Pathak </w:t>
            </w:r>
          </w:p>
        </w:tc>
        <w:tc>
          <w:tcPr>
            <w:tcW w:w="7676" w:type="dxa"/>
            <w:tcBorders/>
            <w:vAlign w:val="center"/>
          </w:tcPr>
          <w:p>
            <w:pPr>
              <w:pStyle w:val="TableContents"/>
              <w:bidi w:val="0"/>
              <w:spacing w:before="0" w:after="283"/>
              <w:jc w:val="left"/>
              <w:rPr/>
            </w:pPr>
            <w:r>
              <w:rPr/>
              <w:t xml:space="preserve">Hän on Prafulin vaimo. Hän on yhtä tyhmä kuin Praful, tai ehkä tyhmempi kuin Praful. Hän ei koskaan tee töitä talossa ja toistelee: ``Mein to thak gayi bhaaishaab'' (``Olen niin väsynyt''). Hän on aina pukeutunut kauniisti, eikä voi elää ilman gajrea (kukkaketjuja) hiuksissaan. Hän ei puhu englantia, ja siksi Prafulin on käännätettävä se, millä on suuria koomisia seurauksia. </w:t>
            </w:r>
          </w:p>
        </w:tc>
      </w:tr>
      <w:tr>
        <w:trPr/>
        <w:tc>
          <w:tcPr>
            <w:tcW w:w="1291" w:type="dxa"/>
            <w:tcBorders/>
            <w:vAlign w:val="center"/>
          </w:tcPr>
          <w:p>
            <w:pPr>
              <w:pStyle w:val="TableHeading"/>
              <w:suppressLineNumbers/>
              <w:bidi w:val="0"/>
              <w:spacing w:before="0" w:after="283"/>
              <w:jc w:val="center"/>
              <w:rPr/>
            </w:pPr>
            <w:r>
              <w:rPr/>
              <w:t xml:space="preserve">Jayshree Parekh </w:t>
            </w:r>
          </w:p>
        </w:tc>
        <w:tc>
          <w:tcPr>
            <w:tcW w:w="1238" w:type="dxa"/>
            <w:tcBorders/>
            <w:vAlign w:val="center"/>
          </w:tcPr>
          <w:p>
            <w:pPr>
              <w:pStyle w:val="TableContents"/>
              <w:bidi w:val="0"/>
              <w:spacing w:before="0" w:after="283"/>
              <w:jc w:val="left"/>
              <w:rPr/>
            </w:pPr>
            <w:r>
              <w:rPr/>
              <w:t xml:space="preserve">Vandana Pathak </w:t>
            </w:r>
          </w:p>
        </w:tc>
        <w:tc>
          <w:tcPr>
            <w:tcW w:w="7676" w:type="dxa"/>
            <w:tcBorders/>
            <w:vAlign w:val="center"/>
          </w:tcPr>
          <w:p>
            <w:pPr>
              <w:pStyle w:val="TableContents"/>
              <w:bidi w:val="0"/>
              <w:spacing w:before="0" w:after="283"/>
              <w:jc w:val="left"/>
              <w:rPr/>
            </w:pPr>
            <w:r>
              <w:rPr/>
              <w:t xml:space="preserve">Hän on Tulsidaksen leskeksi jäänyt miniän tytär. Hän on Prafulin veljen, Bharatin, vaimo. Hän rakastaa ruoanlaittoa ja juoruilua, ja hänet nähdään usein puhelimessa puhumassa äitinsä kanssa. Hän valvoo kotitalouden hallintoa. Hänen tavoitteenaan on myydä Mohan Niwas ja asua itsenäisessä asunnossa. Hän ärsyttää Tulsidasta aina, kun hän tarjoilee hänelle teetä. Hansa ja Jayshree ovat lapsuudenystäviä. </w:t>
            </w:r>
          </w:p>
        </w:tc>
      </w:tr>
      <w:tr>
        <w:trPr/>
        <w:tc>
          <w:tcPr>
            <w:tcW w:w="1291" w:type="dxa"/>
            <w:tcBorders/>
            <w:vAlign w:val="center"/>
          </w:tcPr>
          <w:p>
            <w:pPr>
              <w:pStyle w:val="TableHeading"/>
              <w:suppressLineNumbers/>
              <w:bidi w:val="0"/>
              <w:spacing w:before="0" w:after="283"/>
              <w:jc w:val="center"/>
              <w:rPr/>
            </w:pPr>
            <w:r>
              <w:rPr/>
              <w:t xml:space="preserve">Chakki Parekh </w:t>
            </w:r>
          </w:p>
        </w:tc>
        <w:tc>
          <w:tcPr>
            <w:tcW w:w="1238" w:type="dxa"/>
            <w:tcBorders/>
            <w:vAlign w:val="center"/>
          </w:tcPr>
          <w:p>
            <w:pPr>
              <w:pStyle w:val="TableContents"/>
              <w:bidi w:val="0"/>
              <w:spacing w:before="0" w:after="283"/>
              <w:jc w:val="left"/>
              <w:rPr/>
            </w:pPr>
            <w:r>
              <w:rPr/>
              <w:t xml:space="preserve">Richa Bhadra </w:t>
            </w:r>
          </w:p>
        </w:tc>
        <w:tc>
          <w:tcPr>
            <w:tcW w:w="7676" w:type="dxa"/>
            <w:tcBorders/>
            <w:vAlign w:val="center"/>
          </w:tcPr>
          <w:p>
            <w:pPr>
              <w:pStyle w:val="TableContents"/>
              <w:bidi w:val="0"/>
              <w:spacing w:before="0" w:after="283"/>
              <w:jc w:val="left"/>
              <w:rPr/>
            </w:pPr>
            <w:r>
              <w:rPr/>
              <w:t xml:space="preserve">Hän on Prafulin ja Hansan tytär. Toisin kuin vanhempansa, hän on älykäs. Hänellä on iskulause, ``Bade Log Bade Log'' (Voi, vanhukset, vanhukset!), jota hän toistaa yhdessä serkkunsa Jackyn kanssa. </w:t>
            </w:r>
          </w:p>
        </w:tc>
      </w:tr>
      <w:tr>
        <w:trPr/>
        <w:tc>
          <w:tcPr>
            <w:tcW w:w="1291" w:type="dxa"/>
            <w:tcBorders/>
            <w:vAlign w:val="center"/>
          </w:tcPr>
          <w:p>
            <w:pPr>
              <w:pStyle w:val="TableHeading"/>
              <w:suppressLineNumbers/>
              <w:bidi w:val="0"/>
              <w:spacing w:before="0" w:after="283"/>
              <w:jc w:val="center"/>
              <w:rPr/>
            </w:pPr>
            <w:r>
              <w:rPr/>
              <w:t xml:space="preserve">Jackky Parekh </w:t>
            </w:r>
          </w:p>
        </w:tc>
        <w:tc>
          <w:tcPr>
            <w:tcW w:w="1238" w:type="dxa"/>
            <w:tcBorders/>
            <w:vAlign w:val="center"/>
          </w:tcPr>
          <w:p>
            <w:pPr>
              <w:pStyle w:val="TableContents"/>
              <w:bidi w:val="0"/>
              <w:spacing w:before="0" w:after="283"/>
              <w:jc w:val="left"/>
              <w:rPr/>
            </w:pPr>
            <w:r>
              <w:rPr/>
              <w:t xml:space="preserve">Yash Mittal </w:t>
            </w:r>
          </w:p>
        </w:tc>
        <w:tc>
          <w:tcPr>
            <w:tcW w:w="7676" w:type="dxa"/>
            <w:tcBorders/>
            <w:vAlign w:val="center"/>
          </w:tcPr>
          <w:p>
            <w:pPr>
              <w:pStyle w:val="TableContents"/>
              <w:bidi w:val="0"/>
              <w:spacing w:before="0" w:after="283"/>
              <w:jc w:val="left"/>
              <w:rPr/>
            </w:pPr>
            <w:r>
              <w:rPr/>
              <w:t xml:space="preserve">Hän on Jayshren ainoa poika. Kuten Chakki, hänkin on älykäs ja hänellä on iskulause ``Bade Log Bade Log'', jonka hän sanoo yhdessä Chakkin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khichdi-sarjan Hansan oikea nimi?</w:t>
      </w:r>
    </w:p>
    <w:p>
      <w:pPr>
        <w:pStyle w:val="TextBody"/>
        <w:bidi w:val="0"/>
        <w:jc w:val="left"/>
        <w:rPr>
          <w:b/>
          <w:u w:val="single"/>
          <w:shd w:val="clear" w:fill="FFFF00"/>
        </w:rPr>
      </w:pPr>
      <w:r>
        <w:rPr>
          <w:b/>
          <w:u w:val="single"/>
          <w:shd w:val="clear" w:fill="FFFF00"/>
        </w:rPr>
        <w:t xml:space="preserve">Asiakirjan numero 32271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Dalton esitti tämän havainnon ensimmäisen kerran vuonna 1804. Muutamaa vuotta aiemmin </w:t>
      </w:r>
      <w:r>
        <w:rPr>
          <w:color w:val="A9A9A9"/>
        </w:rPr>
        <w:t xml:space="preserve">ranskalainen kemisti Joseph Proust </w:t>
      </w:r>
      <w:r>
        <w:rPr/>
        <w:t xml:space="preserve">oli ehdottanut määrättyjen suhteiden lakia, jonka mukaan alkuaineet yhdistyvät yhdisteiksi tietyissä tarkoin määritellyissä suhteissa sen sijaan, että ne sekoittuisivat keskenään missä tahansa suhteessa, ja Antoine Lavoisier oli todistanut massan säilymislain, joka auttoi Daltonia. Näiden suhteiden todellisten lukuarvojen huolellinen tutkiminen sai Daltonin ehdottamaan moninkertaisten suhteiden lakia. Tämä oli tärkeä askel kohti atomiteoriaa, jonka hän myöhemmin samana vuonna esitti, ja se loi perustan yhdisteiden kemiallisille kaavoille.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eri alkuaineet yhdistyvät toisiinsa muodostaen yhdisteitä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Kemiassa moninkertaisten suhteiden laki on yksi stökiometrian peruslaeista, joita käytettiin atomiteorian perustana massan (aineen) säilymislain ja määrättyjen suhteiden lain ohella. Sitä kutsutaan toisinaan Daltonin laiksi sen keksijän, brittiläisen kemistin </w:t>
      </w:r>
      <w:r>
        <w:rPr>
          <w:color w:val="A9A9A9"/>
        </w:rPr>
        <w:t xml:space="preserve">John Daltonin </w:t>
      </w:r>
      <w:r>
        <w:rPr/>
        <w:t xml:space="preserve">mukaan</w:t>
      </w:r>
      <w:r>
        <w:rPr/>
        <w:t xml:space="preserve">, joka julkaisi sen teoksensa ``New System of Chemical Philosophy'' (1803) ensimmäisen niteen ensimmäisessä osassa. Tässä on lain selitys: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atomit yhdistyvät kokonaislukusuhteissa.</w:t>
      </w:r>
    </w:p>
    <w:p>
      <w:pPr>
        <w:pStyle w:val="TextBody"/>
        <w:bidi w:val="0"/>
        <w:jc w:val="left"/>
        <w:rPr>
          <w:b/>
          <w:u w:val="single"/>
          <w:shd w:val="clear" w:fill="FFFF00"/>
        </w:rPr>
      </w:pPr>
      <w:r>
        <w:rPr>
          <w:b/>
          <w:u w:val="single"/>
          <w:shd w:val="clear" w:fill="FFFF00"/>
        </w:rPr>
        <w:t xml:space="preserve">Asiakirjan numero 32272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Margaret on </w:t>
      </w:r>
      <w:r>
        <w:rPr>
          <w:color w:val="A9A9A9"/>
        </w:rPr>
        <w:t xml:space="preserve">naisen etunimi, joka on johdettu ranskan (Marguerite) ja latinan (Margarita) kautta kreikan Margarites-nimestä, joka on johdettu substantiivista margaron, joka tarkoittaa 'helmi'. </w:t>
      </w:r>
      <w:r>
        <w:rPr/>
        <w:t xml:space="preserve">Kreikankielinen on luultavasti sukua sanskritin kielen </w:t>
      </w:r>
      <w:r>
        <w:rPr/>
        <w:t xml:space="preserve">मञ्जरी </w:t>
      </w:r>
      <w:r>
        <w:rPr/>
        <w:t xml:space="preserve">mañjarīlle, joka tarkoittaa 'helmeä' tai 'kukkaloistoa'.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margaret merkitys?</w:t>
      </w:r>
    </w:p>
    <w:p>
      <w:pPr>
        <w:pStyle w:val="TextBody"/>
        <w:bidi w:val="0"/>
        <w:jc w:val="left"/>
        <w:rPr>
          <w:b/>
          <w:u w:val="single"/>
          <w:shd w:val="clear" w:fill="FFFF00"/>
        </w:rPr>
      </w:pPr>
      <w:r>
        <w:rPr>
          <w:b/>
          <w:u w:val="single"/>
          <w:shd w:val="clear" w:fill="FFFF00"/>
        </w:rPr>
        <w:t xml:space="preserve">Asiakirjan numero 32273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Haynes Alkuperä </w:t>
      </w:r>
    </w:p>
    <w:tbl>
      <w:tblPr>
        <w:tblW w:w="9647" w:type="dxa"/>
        <w:jc w:val="left"/>
        <w:tblInd w:w="0" w:type="dxa"/>
        <w:tblLayout w:type="fixed"/>
        <w:tblCellMar>
          <w:top w:w="28" w:type="dxa"/>
          <w:left w:w="28" w:type="dxa"/>
          <w:bottom w:w="28" w:type="dxa"/>
          <w:right w:w="28" w:type="dxa"/>
        </w:tblCellMar>
      </w:tblPr>
      <w:tblGrid>
        <w:gridCol w:w="1816"/>
        <w:gridCol w:w="7831"/>
      </w:tblGrid>
      <w:tr>
        <w:trPr/>
        <w:tc>
          <w:tcPr>
            <w:tcW w:w="1816" w:type="dxa"/>
            <w:tcBorders/>
            <w:vAlign w:val="center"/>
          </w:tcPr>
          <w:p>
            <w:pPr>
              <w:pStyle w:val="TableHeading"/>
              <w:suppressLineNumbers/>
              <w:bidi w:val="0"/>
              <w:spacing w:before="0" w:after="283"/>
              <w:jc w:val="center"/>
              <w:rPr/>
            </w:pPr>
            <w:r>
              <w:rPr/>
              <w:t xml:space="preserve">Alkuperäalue </w:t>
            </w:r>
          </w:p>
        </w:tc>
        <w:tc>
          <w:tcPr>
            <w:tcW w:w="7831" w:type="dxa"/>
            <w:tcBorders/>
            <w:vAlign w:val="center"/>
          </w:tcPr>
          <w:p>
            <w:pPr>
              <w:pStyle w:val="TableContents"/>
              <w:bidi w:val="0"/>
              <w:spacing w:before="0" w:after="283"/>
              <w:jc w:val="left"/>
              <w:rPr/>
            </w:pPr>
            <w:r>
              <w:rPr>
                <w:color w:val="A9A9A9"/>
              </w:rPr>
              <w:t xml:space="preserve">Englanti (Bedfordshire)</w:t>
            </w:r>
            <w:r>
              <w:rPr/>
              <w:t xml:space="preserve">, </w:t>
            </w:r>
            <w:r>
              <w:rPr>
                <w:color w:val="DCDCDC"/>
              </w:rPr>
              <w:t xml:space="preserve">Wales</w:t>
            </w:r>
            <w:r>
              <w:rPr/>
              <w:t xml:space="preserve">, </w:t>
            </w:r>
            <w:r>
              <w:rPr>
                <w:color w:val="2F4F4F"/>
              </w:rPr>
              <w:t xml:space="preserve">Irlanti (Hayesin muunnos)</w:t>
            </w:r>
            <w:r>
              <w:rPr/>
              <w:t xml:space="preserve">, </w:t>
            </w:r>
            <w:r>
              <w:rPr>
                <w:color w:val="556B2F"/>
              </w:rPr>
              <w:t xml:space="preserve">Skotlanti (Highlands</w:t>
            </w:r>
            <w:r>
              <w:rPr/>
              <w:t xml:space="preserve">).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7831" w:type="dxa"/>
            <w:tcBorders/>
            <w:vAlign w:val="center"/>
          </w:tcPr>
          <w:p>
            <w:pPr>
              <w:pStyle w:val="TableContents"/>
              <w:bidi w:val="0"/>
              <w:spacing w:before="0" w:after="283"/>
              <w:jc w:val="left"/>
              <w:rPr/>
            </w:pPr>
            <w:r>
              <w:rPr/>
              <w:t xml:space="preserve">``Haine'' poika Muut nimet </w:t>
            </w:r>
          </w:p>
        </w:tc>
      </w:tr>
      <w:tr>
        <w:trPr/>
        <w:tc>
          <w:tcPr>
            <w:tcW w:w="1816" w:type="dxa"/>
            <w:tcBorders/>
            <w:vAlign w:val="center"/>
          </w:tcPr>
          <w:p>
            <w:pPr>
              <w:pStyle w:val="TableHeading"/>
              <w:suppressLineNumbers/>
              <w:bidi w:val="0"/>
              <w:spacing w:before="0" w:after="283"/>
              <w:jc w:val="center"/>
              <w:rPr/>
            </w:pPr>
            <w:r>
              <w:rPr/>
              <w:t xml:space="preserve">Vaihtoehto (s) </w:t>
            </w:r>
          </w:p>
        </w:tc>
        <w:tc>
          <w:tcPr>
            <w:tcW w:w="7831" w:type="dxa"/>
            <w:tcBorders/>
            <w:vAlign w:val="center"/>
          </w:tcPr>
          <w:p>
            <w:pPr>
              <w:pStyle w:val="TableContents"/>
              <w:bidi w:val="0"/>
              <w:spacing w:before="0" w:after="283"/>
              <w:jc w:val="left"/>
              <w:rPr/>
            </w:pPr>
            <w:r>
              <w:rPr/>
              <w:t xml:space="preserve">Haines, Hayne, Haine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Haynes tulee?</w:t>
      </w:r>
    </w:p>
    <w:p>
      <w:pPr>
        <w:pStyle w:val="TextBody"/>
        <w:bidi w:val="0"/>
        <w:jc w:val="left"/>
        <w:rPr>
          <w:b/>
          <w:u w:val="single"/>
          <w:shd w:val="clear" w:fill="FFFF00"/>
        </w:rPr>
      </w:pPr>
      <w:r>
        <w:rPr>
          <w:b/>
          <w:u w:val="single"/>
          <w:shd w:val="clear" w:fill="FFFF00"/>
        </w:rPr>
        <w:t xml:space="preserve">Asiakirjan numero 32274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Evergladesin kansallispuisto on Floridassa sijaitseva Yhdysvaltain kansallispuisto, joka suojelee </w:t>
      </w:r>
      <w:r>
        <w:rPr>
          <w:color w:val="A9A9A9"/>
        </w:rPr>
        <w:t xml:space="preserve">20 </w:t>
      </w:r>
      <w:r>
        <w:rPr/>
        <w:t xml:space="preserve">prosenttia alkuperäisen Evergladesin et</w:t>
      </w:r>
      <w:r>
        <w:rPr/>
        <w:t xml:space="preserve">eläosasta.</w:t>
      </w:r>
      <w:r>
        <w:rPr/>
        <w:t xml:space="preserve"> Se on Yhdysvaltojen suurin trooppinen erämaa ja suurin Mississippi-joen itäpuolella sijaitseva erämaa, ja siellä vierailee vuosittain keskimäärin miljoona ihmistä. Se on 48 alemman osavaltion kolmanneksi suurin kansallispuisto Death Valleyn ja Yellowstonen jälkeen. Se on julistettu kansainväliseksi biosfäärialueeksi, maailmanperintökohteeksi ja kansainvälisesti merkittäväksi kosteikoksi, ja se on yksi maailman kolmesta paikasta, joka on mainittu kaikissa kolmessa luettelossa.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Evergladesista on jäljellä ja puiston suojeluksessa?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Evergladesin kansallispuiston pinta-ala on 1 509 000 hehtaaria (6 110 km), ja se sijaitsee </w:t>
      </w:r>
      <w:r>
        <w:rPr>
          <w:color w:val="A9A9A9"/>
        </w:rPr>
        <w:t xml:space="preserve">Daden, Monroen ja Collierin piirikunnissa </w:t>
      </w:r>
      <w:r>
        <w:rPr/>
        <w:t xml:space="preserve">Floridassa. Alueen korkeus merenpinnasta vaihtelee yleensä 2,4 metrin (0-8 jalan) välillä, mutta Calusa-heimon rakentama simpukkakumpu Persianlahden rannikolla kohoaa 6,1 metrin (20 jalan) korkeuteen merenpinnasta.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Evergladesin kansallispuisto sijaitsee Floridassa?</w:t>
      </w:r>
    </w:p>
    <w:p>
      <w:pPr>
        <w:pStyle w:val="TextBody"/>
        <w:bidi w:val="0"/>
        <w:jc w:val="left"/>
        <w:rPr>
          <w:b/>
          <w:u w:val="single"/>
          <w:shd w:val="clear" w:fill="FFFF00"/>
        </w:rPr>
      </w:pPr>
      <w:r>
        <w:rPr>
          <w:b/>
          <w:u w:val="single"/>
          <w:shd w:val="clear" w:fill="FFFF00"/>
        </w:rPr>
        <w:t xml:space="preserve">Asiakirjan numero 32275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Audie Leon Murphy </w:t>
      </w:r>
      <w:r>
        <w:rPr/>
        <w:t xml:space="preserve">(20. kesäkuuta 1925 - 28. toukokuuta 1971) oli yksi toisen maailmansodan parhaiten palkituista amerikkalaisista sotilaista, joka sai kaikki Yhdysvaltain armeijan myöntämät sotilaalliset urhoollisuuspalkinnot sekä ranskalaiset ja belgialaiset sankaruuspalkinnot. Murphy sai kunniamitalin 19-vuotiaana osoitetusta urhoollisuudesta, kun hän tammikuussa 1945 tammikuun 1945 Colmarin taskussa Ranskassa pidätti yksin kokonaisen komppanian saksalaisia sotilaita tunnin ajan, minkä jälkeen hän johti onnistunutta vastahyökkäystä haavoittuneena ja ilman ammuksia.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sotahistorian eniten palkintoja saanut 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Yhdysvaltain historian korkeimmin palkittu sotilas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Yhdysvaltain historian eniten palkittuja veteraaneja.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toisen maailmansodan eniten palkintoja saanut sotilas?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Audie Leon Murphy </w:t>
      </w:r>
      <w:r>
        <w:rPr/>
        <w:t xml:space="preserve">(20. kesäkuuta 1925 - 28. toukokuuta 1971) oli yksi toisen maailmansodan parhaiten palkituista amerikkalaisista sotilaista, joka sai kaikki Yhdysvaltain armeijan myöntämät sotilaalliset urhoollisuuspalkinnot sekä ranskalaiset ja belgialaiset palkinnot sankaruudesta. Murphy sai kunniamitalin 19-vuotiaana osoitetusta urhoollisuudesta, kun hän tammikuussa 1945 tammikuun 1945 Colmarin taskussa Ranskassa pidätti yksinään kokonaisen komppanian saksalaisia sotilaita tunnin ajan, minkä jälkeen hän johti onnistunutta vastahyökkäystä haavoittuneena ja ilman ammuksia. Murphy syntyi suureen osakasviljelijäperheeseen Hunt Countyssa, Texasissa. Hänen isänsä hylkäsi heidät, ja hänen äitinsä kuoli, kun hän oli teini-ikäinen. Murphy jätti koulun viidennellä luokalla poimiakseen puuvillaa ja löytääkseen muuta työtä perheensä elättämiseksi; hänen taitonsa metsästyskiväärin kanssa oli välttämättömyys, jotta ruoka saatiin pöytään.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toisen maailmansodan eniten palkintoja saanut sotilas?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Audie Leon Murphy </w:t>
      </w:r>
      <w:r>
        <w:rPr/>
        <w:t xml:space="preserve">(20. kesäkuuta 1925 - 28. toukokuuta 1971) oli yksi toisen maailmansodan ansioituneimmista amerikkalaisista sotilaista. Hän sai kaikki Yhdysvaltain armeijan myöntämät sotilaalliset urhoollisuuspalkinnot sekä ranskalaiset ja belgialaiset sankaruuspalkinnot. Murphy sai kunniamitalin urhoollisuudesta, jonka hän osoitti 19-vuotiaana, kun hän tammikuussa 1945 Colmarin taskussa Ranskassa pidätti yksinään kokonaisen komppanian saksalaisia sotilaita tunnin ajan, minkä jälkeen hän johti onnistunutta vastahyökkäystä haavoittuneena ja ilman ammuksia. Murphy syntyi suurperheeseen, joka koostui osakasviljelijöistä Hunt Countyssa, Texasissa. Hänen isänsä hylkäsi heidät, ja hänen äitinsä kuoli, kun hän oli teini-ikäinen. Murphy jätti koulun viidennellä luokalla poimiakseen puuvillaa ja löytääkseen muuta työtä perheensä elättämiseksi; hänen taitonsa metsästyskiväärin kanssa oli välttämättömyys, jotta ruoka saatiin pöytään.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toisen maailmansodan eniten palkintoja saanut amerikkalainen sotilas?</w:t>
      </w:r>
    </w:p>
    <w:p>
      <w:pPr>
        <w:pStyle w:val="TextBody"/>
        <w:bidi w:val="0"/>
        <w:jc w:val="left"/>
        <w:rPr>
          <w:b/>
          <w:u w:val="single"/>
          <w:shd w:val="clear" w:fill="FFFF00"/>
        </w:rPr>
      </w:pPr>
      <w:r>
        <w:rPr>
          <w:b/>
          <w:u w:val="single"/>
          <w:shd w:val="clear" w:fill="FFFF00"/>
        </w:rPr>
        <w:t xml:space="preserve">Asiakirjan numero 32276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45 CFR 46:ssa ei kuitenkaan määritellä tarkkaa ikää, jossa tietoinen suostumus on saatava. Sen sijaan siinä asetetaan vastuu tämän määrittelystä </w:t>
      </w:r>
      <w:r>
        <w:rPr>
          <w:color w:val="A9A9A9"/>
        </w:rPr>
        <w:t xml:space="preserve">sairaaloiden omille arviointilautakunnille </w:t>
      </w:r>
      <w:r>
        <w:rPr/>
        <w:t xml:space="preserve">(</w:t>
      </w:r>
      <w:r>
        <w:rPr>
          <w:color w:val="A9A9A9"/>
        </w:rPr>
        <w:t xml:space="preserve">Institutional Review Boards</w:t>
      </w:r>
      <w:r>
        <w:rPr/>
        <w:t xml:space="preserve">, IRB</w:t>
      </w:r>
      <w:r>
        <w:rPr/>
        <w:t xml:space="preserve">)</w:t>
      </w:r>
      <w:r>
        <w:rPr/>
        <w:t xml:space="preserve">. Monet tällaiset IRB:t ottavat yhä useammin käyttöön "seitsemän vuoden säännön", joka on ollut osa yleistä oikeutta vuosisatojen ajan ja jossa lapsen elämä jaetaan kolmeen osaan: syntymästä seitsemään, seitsemästä neljään ja neljästätoista kahteenkymmeneen yhteen ikävuoteen. Ennen seitsemää ikävuotta lapsilta puuttuu itsenäiseen päätöksentekoon tarvittava kognitiivinen kehitys. Seitsemän vuoden iässä lasten katsotaan pystyvän erottamaan oikean ja väärän. Yli 14-vuotiaat nuoret ovat oikeudellisesti ja sosiaalisesti vastuussa teoistaan. Vaikka se ei ole laki, eli lääkäri voi halutessaan jättää sen huomiotta, järjestöt, kuten American Academy of Pediatrics, suosittelevat seiskasääntöä, ja joillakin alueilla, kuten Kalifornian osavaltiossa, se on kirjattu paikalliseen lainsäädäntöön.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määrittää suostumuksen ikärajan toimielimessä.</w:t>
      </w:r>
    </w:p>
    <w:p>
      <w:pPr>
        <w:pStyle w:val="TextBody"/>
        <w:bidi w:val="0"/>
        <w:jc w:val="left"/>
        <w:rPr>
          <w:b/>
          <w:u w:val="single"/>
          <w:shd w:val="clear" w:fill="FFFF00"/>
        </w:rPr>
      </w:pPr>
      <w:r>
        <w:rPr>
          <w:b/>
          <w:u w:val="single"/>
          <w:shd w:val="clear" w:fill="FFFF00"/>
        </w:rPr>
        <w:t xml:space="preserve">Asiakirjan numero 32277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Accran mellakat alkoivat 28. helmikuuta 1948 Accrassa (nykyisen Ghanan pääkaupunki, joka oli tuolloin Britannian siirtomaa Kultarannikko), kun poliisi hajotti aseettomien entisten sotilaiden mielenosoitusmarssin, jossa useita ryhmän johtajia kuoli. Surmansa saaneiden joukossa oli kersantti Nii Adjetey, jolle on sittemmin asetettu muistomerkki Accrassa. Tammikuussa 1948 </w:t>
      </w:r>
      <w:r>
        <w:rPr>
          <w:color w:val="DCDCDC"/>
        </w:rPr>
        <w:t xml:space="preserve">Ga-päällikkö Nii Kwabena Bonne II </w:t>
      </w:r>
      <w:r>
        <w:rPr/>
        <w:t xml:space="preserve">oli järjestänyt boikotin kaikkea eurooppalaista tuontia vastaan, koska sen hinnat olivat nousseet liian korkeiksi. Helmikuun 28. päivän välikohtausta pidetään "oljenkortena, joka katkaisi kamelin selän", ja se merkitsi Kultarannikon itsenäistymisprosessin alkua Ghanana - ensimmäisenä afrikkalaisena siirtomaana, joka saavutti itsenäisyyden.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vuonna 1948 eurooppalaisten tuotteiden boikottia kultarannikolla...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vuonna 1948 eurooppalaisten tuotteiden boikottia kultarannikolla...</w:t>
      </w:r>
    </w:p>
    <w:p>
      <w:pPr>
        <w:pStyle w:val="TextBody"/>
        <w:bidi w:val="0"/>
        <w:jc w:val="left"/>
        <w:rPr>
          <w:b/>
          <w:u w:val="single"/>
          <w:shd w:val="clear" w:fill="FFFF00"/>
        </w:rPr>
      </w:pPr>
      <w:r>
        <w:rPr>
          <w:b/>
          <w:u w:val="single"/>
          <w:shd w:val="clear" w:fill="FFFF00"/>
        </w:rPr>
        <w:t xml:space="preserve">Asiakirjan numero 32278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4"/>
        <w:gridCol w:w="681"/>
        <w:gridCol w:w="1324"/>
        <w:gridCol w:w="1380"/>
        <w:gridCol w:w="1337"/>
        <w:gridCol w:w="1005"/>
        <w:gridCol w:w="3654"/>
      </w:tblGrid>
      <w:tr>
        <w:trPr/>
        <w:tc>
          <w:tcPr>
            <w:tcW w:w="824" w:type="dxa"/>
            <w:tcBorders/>
            <w:vAlign w:val="center"/>
          </w:tcPr>
          <w:p>
            <w:pPr>
              <w:pStyle w:val="TableHeading"/>
              <w:suppressLineNumbers/>
              <w:bidi w:val="0"/>
              <w:spacing w:before="0" w:after="283"/>
              <w:jc w:val="center"/>
              <w:rPr/>
            </w:pPr>
            <w:r>
              <w:rPr/>
              <w:t xml:space="preserve">Ei. </w:t>
            </w:r>
          </w:p>
        </w:tc>
        <w:tc>
          <w:tcPr>
            <w:tcW w:w="681" w:type="dxa"/>
            <w:tcBorders/>
            <w:vAlign w:val="center"/>
          </w:tcPr>
          <w:p>
            <w:pPr>
              <w:pStyle w:val="TableHeading"/>
              <w:suppressLineNumbers/>
              <w:bidi w:val="0"/>
              <w:spacing w:before="0" w:after="283"/>
              <w:jc w:val="center"/>
              <w:rPr/>
            </w:pPr>
            <w:r>
              <w:rPr/>
              <w:t xml:space="preserve">Nro sarjassa </w:t>
            </w:r>
          </w:p>
        </w:tc>
        <w:tc>
          <w:tcPr>
            <w:tcW w:w="1324" w:type="dxa"/>
            <w:tcBorders/>
            <w:vAlign w:val="center"/>
          </w:tcPr>
          <w:p>
            <w:pPr>
              <w:pStyle w:val="TableHeading"/>
              <w:suppressLineNumbers/>
              <w:bidi w:val="0"/>
              <w:spacing w:before="0" w:after="283"/>
              <w:jc w:val="center"/>
              <w:rPr/>
            </w:pPr>
            <w:r>
              <w:rPr/>
              <w:t xml:space="preserve">Otsikko </w:t>
            </w:r>
          </w:p>
        </w:tc>
        <w:tc>
          <w:tcPr>
            <w:tcW w:w="1380" w:type="dxa"/>
            <w:tcBorders/>
            <w:vAlign w:val="center"/>
          </w:tcPr>
          <w:p>
            <w:pPr>
              <w:pStyle w:val="TableHeading"/>
              <w:suppressLineNumbers/>
              <w:bidi w:val="0"/>
              <w:spacing w:before="0" w:after="283"/>
              <w:jc w:val="center"/>
              <w:rPr/>
            </w:pPr>
            <w:r>
              <w:rPr/>
              <w:t xml:space="preserve">Ohjaaja </w:t>
            </w:r>
          </w:p>
        </w:tc>
        <w:tc>
          <w:tcPr>
            <w:tcW w:w="1337" w:type="dxa"/>
            <w:tcBorders/>
            <w:vAlign w:val="center"/>
          </w:tcPr>
          <w:p>
            <w:pPr>
              <w:pStyle w:val="TableHeading"/>
              <w:suppressLineNumbers/>
              <w:bidi w:val="0"/>
              <w:spacing w:before="0" w:after="283"/>
              <w:jc w:val="center"/>
              <w:rPr/>
            </w:pPr>
            <w:r>
              <w:rPr/>
              <w:t xml:space="preserve">Kirjoittanut </w:t>
            </w:r>
          </w:p>
        </w:tc>
        <w:tc>
          <w:tcPr>
            <w:tcW w:w="1005" w:type="dxa"/>
            <w:tcBorders/>
            <w:vAlign w:val="center"/>
          </w:tcPr>
          <w:p>
            <w:pPr>
              <w:pStyle w:val="TableHeading"/>
              <w:suppressLineNumbers/>
              <w:bidi w:val="0"/>
              <w:spacing w:before="0" w:after="283"/>
              <w:jc w:val="center"/>
              <w:rPr/>
            </w:pPr>
            <w:r>
              <w:rPr/>
              <w:t xml:space="preserve">Alkuperäinen lähetyspäivä </w:t>
            </w:r>
          </w:p>
        </w:tc>
        <w:tc>
          <w:tcPr>
            <w:tcW w:w="3654" w:type="dxa"/>
            <w:tcBorders/>
            <w:vAlign w:val="center"/>
          </w:tcPr>
          <w:p>
            <w:pPr>
              <w:pStyle w:val="TableHeading"/>
              <w:suppressLineNumbers/>
              <w:bidi w:val="0"/>
              <w:spacing w:before="0" w:after="283"/>
              <w:jc w:val="center"/>
              <w:rPr/>
            </w:pPr>
            <w:r>
              <w:rPr/>
              <w:t xml:space="preserve">Yhdysvaltalaiset katsojat (miljoonaa) </w:t>
            </w:r>
          </w:p>
        </w:tc>
      </w:tr>
      <w:tr>
        <w:trPr/>
        <w:tc>
          <w:tcPr>
            <w:tcW w:w="824" w:type="dxa"/>
            <w:tcBorders/>
            <w:vAlign w:val="center"/>
          </w:tcPr>
          <w:p>
            <w:pPr>
              <w:pStyle w:val="TableHeading"/>
              <w:bidi w:val="0"/>
              <w:spacing w:before="0" w:after="283"/>
              <w:rPr>
                <w:sz w:val="4"/>
                <w:szCs w:val="4"/>
              </w:rPr>
            </w:pPr>
            <w:r>
              <w:rPr>
                <w:sz w:val="4"/>
                <w:szCs w:val="4"/>
              </w:rPr>
            </w:r>
          </w:p>
        </w:tc>
        <w:tc>
          <w:tcPr>
            <w:tcW w:w="681" w:type="dxa"/>
            <w:tcBorders/>
            <w:vAlign w:val="center"/>
          </w:tcPr>
          <w:p>
            <w:pPr>
              <w:pStyle w:val="TableContents"/>
              <w:bidi w:val="0"/>
              <w:spacing w:before="0" w:after="283"/>
              <w:jc w:val="left"/>
              <w:rPr/>
            </w:pPr>
            <w:r>
              <w:rPr/>
              <w:t xml:space="preserve">51 </w:t>
            </w:r>
          </w:p>
        </w:tc>
        <w:tc>
          <w:tcPr>
            <w:tcW w:w="1324" w:type="dxa"/>
            <w:tcBorders/>
            <w:vAlign w:val="center"/>
          </w:tcPr>
          <w:p>
            <w:pPr>
              <w:pStyle w:val="TableContents"/>
              <w:bidi w:val="0"/>
              <w:spacing w:before="0" w:after="283"/>
              <w:jc w:val="left"/>
              <w:rPr/>
            </w:pPr>
            <w:r>
              <w:rPr/>
              <w:t xml:space="preserve">"Sivulliset vahingot </w:t>
            </w:r>
          </w:p>
        </w:tc>
        <w:tc>
          <w:tcPr>
            <w:tcW w:w="1380" w:type="dxa"/>
            <w:tcBorders/>
            <w:vAlign w:val="center"/>
          </w:tcPr>
          <w:p>
            <w:pPr>
              <w:pStyle w:val="TableContents"/>
              <w:bidi w:val="0"/>
              <w:spacing w:before="0" w:after="283"/>
              <w:jc w:val="left"/>
              <w:rPr/>
            </w:pPr>
            <w:r>
              <w:rPr/>
              <w:t xml:space="preserve">Allison Liddi-Brown </w:t>
            </w:r>
          </w:p>
        </w:tc>
        <w:tc>
          <w:tcPr>
            <w:tcW w:w="1337" w:type="dxa"/>
            <w:tcBorders/>
            <w:vAlign w:val="center"/>
          </w:tcPr>
          <w:p>
            <w:pPr>
              <w:pStyle w:val="TableContents"/>
              <w:bidi w:val="0"/>
              <w:spacing w:before="0" w:after="283"/>
              <w:jc w:val="left"/>
              <w:rPr/>
            </w:pPr>
            <w:r>
              <w:rPr/>
              <w:t xml:space="preserve">Jeff Melvoin </w:t>
            </w:r>
          </w:p>
        </w:tc>
        <w:tc>
          <w:tcPr>
            <w:tcW w:w="1005" w:type="dxa"/>
            <w:tcBorders/>
            <w:vAlign w:val="center"/>
          </w:tcPr>
          <w:p>
            <w:pPr>
              <w:pStyle w:val="TableContents"/>
              <w:bidi w:val="0"/>
              <w:spacing w:before="0" w:after="283"/>
              <w:jc w:val="left"/>
              <w:rPr/>
            </w:pPr>
            <w:r>
              <w:rPr/>
              <w:t xml:space="preserve">11. huhtikuuta 2010 (2010-04-11) </w:t>
            </w:r>
          </w:p>
        </w:tc>
        <w:tc>
          <w:tcPr>
            <w:tcW w:w="3654" w:type="dxa"/>
            <w:tcBorders/>
            <w:vAlign w:val="center"/>
          </w:tcPr>
          <w:p>
            <w:pPr>
              <w:pStyle w:val="TableContents"/>
              <w:bidi w:val="0"/>
              <w:spacing w:before="0" w:after="283"/>
              <w:jc w:val="left"/>
              <w:rPr/>
            </w:pPr>
            <w:r>
              <w:rPr/>
              <w:t xml:space="preserve">3.32 Frank ja Denise selviytyvät Jeremyn romahduksen seurauksista, ja Roland saa järkyttäviä uutisia Joanista. Samaan aikaan Pamela vie lapset viime hetken lomalle. Claudia Joy on ehdolla Spenser-palkinnon saajaksi vuoden parhaalle armeijan puolisolle ja tapaa tutun kasvon. </w:t>
            </w:r>
          </w:p>
        </w:tc>
      </w:tr>
      <w:tr>
        <w:trPr/>
        <w:tc>
          <w:tcPr>
            <w:tcW w:w="824" w:type="dxa"/>
            <w:tcBorders/>
            <w:vAlign w:val="center"/>
          </w:tcPr>
          <w:p>
            <w:pPr>
              <w:pStyle w:val="TableHeading"/>
              <w:bidi w:val="0"/>
              <w:spacing w:before="0" w:after="283"/>
              <w:rPr>
                <w:sz w:val="4"/>
                <w:szCs w:val="4"/>
              </w:rPr>
            </w:pPr>
            <w:r>
              <w:rPr>
                <w:sz w:val="4"/>
                <w:szCs w:val="4"/>
              </w:rPr>
            </w:r>
          </w:p>
        </w:tc>
        <w:tc>
          <w:tcPr>
            <w:tcW w:w="681" w:type="dxa"/>
            <w:tcBorders/>
            <w:vAlign w:val="center"/>
          </w:tcPr>
          <w:p>
            <w:pPr>
              <w:pStyle w:val="TableContents"/>
              <w:bidi w:val="0"/>
              <w:spacing w:before="0" w:after="283"/>
              <w:jc w:val="left"/>
              <w:rPr/>
            </w:pPr>
            <w:r>
              <w:rPr/>
              <w:t xml:space="preserve">52 </w:t>
            </w:r>
          </w:p>
        </w:tc>
        <w:tc>
          <w:tcPr>
            <w:tcW w:w="1324" w:type="dxa"/>
            <w:tcBorders/>
            <w:vAlign w:val="center"/>
          </w:tcPr>
          <w:p>
            <w:pPr>
              <w:pStyle w:val="TableContents"/>
              <w:bidi w:val="0"/>
              <w:spacing w:before="0" w:after="283"/>
              <w:jc w:val="left"/>
              <w:rPr/>
            </w:pPr>
            <w:r>
              <w:rPr/>
              <w:t xml:space="preserve">``Scars &amp; Stripes'' </w:t>
            </w:r>
          </w:p>
        </w:tc>
        <w:tc>
          <w:tcPr>
            <w:tcW w:w="1380" w:type="dxa"/>
            <w:tcBorders/>
            <w:vAlign w:val="center"/>
          </w:tcPr>
          <w:p>
            <w:pPr>
              <w:pStyle w:val="TableContents"/>
              <w:bidi w:val="0"/>
              <w:spacing w:before="0" w:after="283"/>
              <w:jc w:val="left"/>
              <w:rPr/>
            </w:pPr>
            <w:r>
              <w:rPr/>
              <w:t xml:space="preserve">Rob Spera </w:t>
            </w:r>
          </w:p>
        </w:tc>
        <w:tc>
          <w:tcPr>
            <w:tcW w:w="1337" w:type="dxa"/>
            <w:tcBorders/>
            <w:vAlign w:val="center"/>
          </w:tcPr>
          <w:p>
            <w:pPr>
              <w:pStyle w:val="TableContents"/>
              <w:bidi w:val="0"/>
              <w:spacing w:before="0" w:after="283"/>
              <w:jc w:val="left"/>
              <w:rPr/>
            </w:pPr>
            <w:r>
              <w:rPr/>
              <w:t xml:space="preserve">Debra Fordham </w:t>
            </w:r>
          </w:p>
        </w:tc>
        <w:tc>
          <w:tcPr>
            <w:tcW w:w="1005" w:type="dxa"/>
            <w:tcBorders/>
            <w:vAlign w:val="center"/>
          </w:tcPr>
          <w:p>
            <w:pPr>
              <w:pStyle w:val="TableContents"/>
              <w:bidi w:val="0"/>
              <w:spacing w:before="0" w:after="283"/>
              <w:jc w:val="left"/>
              <w:rPr/>
            </w:pPr>
            <w:r>
              <w:rPr/>
              <w:t xml:space="preserve">18. huhtikuuta 2010 (2010-04-18) </w:t>
            </w:r>
          </w:p>
        </w:tc>
        <w:tc>
          <w:tcPr>
            <w:tcW w:w="3654" w:type="dxa"/>
            <w:tcBorders/>
            <w:vAlign w:val="center"/>
          </w:tcPr>
          <w:p>
            <w:pPr>
              <w:pStyle w:val="TableContents"/>
              <w:bidi w:val="0"/>
              <w:spacing w:before="0" w:after="283"/>
              <w:jc w:val="left"/>
              <w:rPr/>
            </w:pPr>
            <w:r>
              <w:rPr/>
              <w:t xml:space="preserve">3.15 Rolandin on sekä huolehdittava tyttärestään että mietittävä, miten hän voi elättää vaimonsa, joka on Saksassa toipumassa vammoistaan. Denise ja Frank yrittävät auttaa Jeremyä selviytymään PTSD:stä. Trevor tekee pizzalähettinä kuutamotoimintaa saadakseen lisärahaa, kunnes hän törmää yllättäen tuttuihin kasvoihin. Roxy ja Claudia Joy haluavat, että tukikohdan henkilökuntaa koskeva kielto poistetaan Hump Barissa. Roxy kertoo ystävilleen olevansa raskaana. </w:t>
            </w:r>
          </w:p>
        </w:tc>
      </w:tr>
      <w:tr>
        <w:trPr/>
        <w:tc>
          <w:tcPr>
            <w:tcW w:w="824" w:type="dxa"/>
            <w:tcBorders/>
            <w:vAlign w:val="center"/>
          </w:tcPr>
          <w:p>
            <w:pPr>
              <w:pStyle w:val="TableHeading"/>
              <w:bidi w:val="0"/>
              <w:spacing w:before="0" w:after="283"/>
              <w:rPr>
                <w:sz w:val="4"/>
                <w:szCs w:val="4"/>
              </w:rPr>
            </w:pPr>
            <w:r>
              <w:rPr>
                <w:sz w:val="4"/>
                <w:szCs w:val="4"/>
              </w:rPr>
            </w:r>
          </w:p>
        </w:tc>
        <w:tc>
          <w:tcPr>
            <w:tcW w:w="681" w:type="dxa"/>
            <w:tcBorders/>
            <w:vAlign w:val="center"/>
          </w:tcPr>
          <w:p>
            <w:pPr>
              <w:pStyle w:val="TableContents"/>
              <w:bidi w:val="0"/>
              <w:spacing w:before="0" w:after="283"/>
              <w:jc w:val="left"/>
              <w:rPr/>
            </w:pPr>
            <w:r>
              <w:rPr/>
              <w:t xml:space="preserve">53 </w:t>
            </w:r>
          </w:p>
        </w:tc>
        <w:tc>
          <w:tcPr>
            <w:tcW w:w="1324" w:type="dxa"/>
            <w:tcBorders/>
            <w:vAlign w:val="center"/>
          </w:tcPr>
          <w:p>
            <w:pPr>
              <w:pStyle w:val="TableContents"/>
              <w:bidi w:val="0"/>
              <w:spacing w:before="0" w:after="283"/>
              <w:jc w:val="left"/>
              <w:rPr/>
            </w:pPr>
            <w:r>
              <w:rPr/>
              <w:t xml:space="preserve">"Kotirintama </w:t>
            </w:r>
          </w:p>
        </w:tc>
        <w:tc>
          <w:tcPr>
            <w:tcW w:w="1380" w:type="dxa"/>
            <w:tcBorders/>
            <w:vAlign w:val="center"/>
          </w:tcPr>
          <w:p>
            <w:pPr>
              <w:pStyle w:val="TableContents"/>
              <w:bidi w:val="0"/>
              <w:spacing w:before="0" w:after="283"/>
              <w:jc w:val="left"/>
              <w:rPr/>
            </w:pPr>
            <w:r>
              <w:rPr/>
              <w:t xml:space="preserve">Chris Peppe </w:t>
            </w:r>
          </w:p>
        </w:tc>
        <w:tc>
          <w:tcPr>
            <w:tcW w:w="1337" w:type="dxa"/>
            <w:tcBorders/>
            <w:vAlign w:val="center"/>
          </w:tcPr>
          <w:p>
            <w:pPr>
              <w:pStyle w:val="TableContents"/>
              <w:bidi w:val="0"/>
              <w:spacing w:before="0" w:after="283"/>
              <w:jc w:val="left"/>
              <w:rPr/>
            </w:pPr>
            <w:r>
              <w:rPr/>
              <w:t xml:space="preserve">Bruce Zimmerman </w:t>
            </w:r>
          </w:p>
        </w:tc>
        <w:tc>
          <w:tcPr>
            <w:tcW w:w="1005" w:type="dxa"/>
            <w:tcBorders/>
            <w:vAlign w:val="center"/>
          </w:tcPr>
          <w:p>
            <w:pPr>
              <w:pStyle w:val="TableContents"/>
              <w:bidi w:val="0"/>
              <w:spacing w:before="0" w:after="283"/>
              <w:jc w:val="left"/>
              <w:rPr/>
            </w:pPr>
            <w:r>
              <w:rPr/>
              <w:t xml:space="preserve">25. huhtikuuta 2010 (2010-04-25) </w:t>
            </w:r>
          </w:p>
        </w:tc>
        <w:tc>
          <w:tcPr>
            <w:tcW w:w="3654" w:type="dxa"/>
            <w:tcBorders/>
            <w:vAlign w:val="center"/>
          </w:tcPr>
          <w:p>
            <w:pPr>
              <w:pStyle w:val="TableContents"/>
              <w:bidi w:val="0"/>
              <w:spacing w:before="0" w:after="283"/>
              <w:jc w:val="left"/>
              <w:rPr/>
            </w:pPr>
            <w:r>
              <w:rPr/>
              <w:t xml:space="preserve">2.89 Lenore aiheuttaa lisää ongelmia Spenser-palkinnon muodollisuuksissa Claudia Joyn, Pamelan ja Roxyn harmiksi. Emmalin joutuu vaikeaan tilanteeseen, kun hänen ystävänsä salaa vie alkoholia juhliin ja saa sen seurauksena alkoholimyrkytyksen. Toipuessaan sairaalassa Joan ystävystyy useiden potilaiden kanssa. Terrence Price, joka on nyt karkuteillä, palaa yllättäen pyytämään Rolandia. Finn ja TJ saavat vihdoin tietää, että he saavat pian sisaruksen. </w:t>
            </w:r>
          </w:p>
        </w:tc>
      </w:tr>
      <w:tr>
        <w:trPr/>
        <w:tc>
          <w:tcPr>
            <w:tcW w:w="824" w:type="dxa"/>
            <w:tcBorders/>
            <w:vAlign w:val="center"/>
          </w:tcPr>
          <w:p>
            <w:pPr>
              <w:pStyle w:val="TableHeading"/>
              <w:bidi w:val="0"/>
              <w:spacing w:before="0" w:after="283"/>
              <w:rPr>
                <w:sz w:val="4"/>
                <w:szCs w:val="4"/>
              </w:rPr>
            </w:pPr>
            <w:r>
              <w:rPr>
                <w:sz w:val="4"/>
                <w:szCs w:val="4"/>
              </w:rPr>
            </w:r>
          </w:p>
        </w:tc>
        <w:tc>
          <w:tcPr>
            <w:tcW w:w="681" w:type="dxa"/>
            <w:tcBorders/>
            <w:vAlign w:val="center"/>
          </w:tcPr>
          <w:p>
            <w:pPr>
              <w:pStyle w:val="TableContents"/>
              <w:bidi w:val="0"/>
              <w:spacing w:before="0" w:after="283"/>
              <w:jc w:val="left"/>
              <w:rPr/>
            </w:pPr>
            <w:r>
              <w:rPr/>
              <w:t xml:space="preserve">54 </w:t>
            </w:r>
          </w:p>
        </w:tc>
        <w:tc>
          <w:tcPr>
            <w:tcW w:w="1324" w:type="dxa"/>
            <w:tcBorders/>
            <w:vAlign w:val="center"/>
          </w:tcPr>
          <w:p>
            <w:pPr>
              <w:pStyle w:val="TableContents"/>
              <w:bidi w:val="0"/>
              <w:spacing w:before="0" w:after="283"/>
              <w:jc w:val="left"/>
              <w:rPr/>
            </w:pPr>
            <w:r>
              <w:rPr/>
              <w:t xml:space="preserve">``Ole kaikki mitä voit olla'' </w:t>
            </w:r>
          </w:p>
        </w:tc>
        <w:tc>
          <w:tcPr>
            <w:tcW w:w="1380" w:type="dxa"/>
            <w:tcBorders/>
            <w:vAlign w:val="center"/>
          </w:tcPr>
          <w:p>
            <w:pPr>
              <w:pStyle w:val="TableContents"/>
              <w:bidi w:val="0"/>
              <w:spacing w:before="0" w:after="283"/>
              <w:jc w:val="left"/>
              <w:rPr/>
            </w:pPr>
            <w:r>
              <w:rPr/>
              <w:t xml:space="preserve">Kevin Dowling </w:t>
            </w:r>
          </w:p>
        </w:tc>
        <w:tc>
          <w:tcPr>
            <w:tcW w:w="1337" w:type="dxa"/>
            <w:tcBorders/>
            <w:vAlign w:val="center"/>
          </w:tcPr>
          <w:p>
            <w:pPr>
              <w:pStyle w:val="TableContents"/>
              <w:bidi w:val="0"/>
              <w:spacing w:before="0" w:after="283"/>
              <w:jc w:val="left"/>
              <w:rPr/>
            </w:pPr>
            <w:r>
              <w:rPr/>
              <w:t xml:space="preserve">Karen Maser </w:t>
            </w:r>
          </w:p>
        </w:tc>
        <w:tc>
          <w:tcPr>
            <w:tcW w:w="1005" w:type="dxa"/>
            <w:tcBorders/>
            <w:vAlign w:val="center"/>
          </w:tcPr>
          <w:p>
            <w:pPr>
              <w:pStyle w:val="TableContents"/>
              <w:bidi w:val="0"/>
              <w:spacing w:before="0" w:after="283"/>
              <w:jc w:val="left"/>
              <w:rPr/>
            </w:pPr>
            <w:r>
              <w:rPr/>
              <w:t xml:space="preserve">2. toukokuuta 2010 (2010-05-02) </w:t>
            </w:r>
          </w:p>
        </w:tc>
        <w:tc>
          <w:tcPr>
            <w:tcW w:w="3654" w:type="dxa"/>
            <w:tcBorders/>
            <w:vAlign w:val="center"/>
          </w:tcPr>
          <w:p>
            <w:pPr>
              <w:pStyle w:val="TableContents"/>
              <w:bidi w:val="0"/>
              <w:spacing w:before="0" w:after="283"/>
              <w:jc w:val="left"/>
              <w:rPr/>
            </w:pPr>
            <w:r>
              <w:rPr/>
              <w:t xml:space="preserve">3.15 Claudia Joy törmää vanhaan ystäväänsä oikeustieteellisestä koulusta, kun hän vierailee yliopistokampuksella Emmalinin kanssa. Joan on taas Irakissa johtamassa koulunrakennusprojektia. Roland valmistautuu Sara Elizabethin ensimmäisiin syntymäpäiviin. Pamela punnitsee vaihtoehtojaan Chasen avioeron suhteen. Yksi Trevorin alokkaista, joka on lähdössä Afganistaniin, on lähtenyt karkuun. </w:t>
            </w:r>
          </w:p>
        </w:tc>
      </w:tr>
      <w:tr>
        <w:trPr/>
        <w:tc>
          <w:tcPr>
            <w:tcW w:w="824" w:type="dxa"/>
            <w:tcBorders/>
            <w:vAlign w:val="center"/>
          </w:tcPr>
          <w:p>
            <w:pPr>
              <w:pStyle w:val="TableHeading"/>
              <w:suppressLineNumbers/>
              <w:bidi w:val="0"/>
              <w:spacing w:before="0" w:after="283"/>
              <w:jc w:val="center"/>
              <w:rPr/>
            </w:pPr>
            <w:r>
              <w:rPr/>
              <w:t xml:space="preserve">5 </w:t>
            </w:r>
          </w:p>
        </w:tc>
        <w:tc>
          <w:tcPr>
            <w:tcW w:w="681" w:type="dxa"/>
            <w:tcBorders/>
            <w:vAlign w:val="center"/>
          </w:tcPr>
          <w:p>
            <w:pPr>
              <w:pStyle w:val="TableContents"/>
              <w:bidi w:val="0"/>
              <w:spacing w:before="0" w:after="283"/>
              <w:jc w:val="left"/>
              <w:rPr/>
            </w:pPr>
            <w:r>
              <w:rPr/>
              <w:t xml:space="preserve">55 </w:t>
            </w:r>
          </w:p>
        </w:tc>
        <w:tc>
          <w:tcPr>
            <w:tcW w:w="1324" w:type="dxa"/>
            <w:tcBorders/>
            <w:vAlign w:val="center"/>
          </w:tcPr>
          <w:p>
            <w:pPr>
              <w:pStyle w:val="TableContents"/>
              <w:bidi w:val="0"/>
              <w:spacing w:before="0" w:after="283"/>
              <w:jc w:val="left"/>
              <w:rPr/>
            </w:pPr>
            <w:r>
              <w:rPr/>
              <w:t xml:space="preserve">"Guns &amp; Roses </w:t>
            </w:r>
          </w:p>
        </w:tc>
        <w:tc>
          <w:tcPr>
            <w:tcW w:w="1380" w:type="dxa"/>
            <w:tcBorders/>
            <w:vAlign w:val="center"/>
          </w:tcPr>
          <w:p>
            <w:pPr>
              <w:pStyle w:val="TableContents"/>
              <w:bidi w:val="0"/>
              <w:spacing w:before="0" w:after="283"/>
              <w:jc w:val="left"/>
              <w:rPr/>
            </w:pPr>
            <w:r>
              <w:rPr/>
              <w:t xml:space="preserve">Emile Levisetti </w:t>
            </w:r>
          </w:p>
        </w:tc>
        <w:tc>
          <w:tcPr>
            <w:tcW w:w="1337" w:type="dxa"/>
            <w:tcBorders/>
            <w:vAlign w:val="center"/>
          </w:tcPr>
          <w:p>
            <w:pPr>
              <w:pStyle w:val="TableContents"/>
              <w:bidi w:val="0"/>
              <w:spacing w:before="0" w:after="283"/>
              <w:jc w:val="left"/>
              <w:rPr/>
            </w:pPr>
            <w:r>
              <w:rPr/>
              <w:t xml:space="preserve">Karen Maser </w:t>
            </w:r>
          </w:p>
        </w:tc>
        <w:tc>
          <w:tcPr>
            <w:tcW w:w="1005" w:type="dxa"/>
            <w:tcBorders/>
            <w:vAlign w:val="center"/>
          </w:tcPr>
          <w:p>
            <w:pPr>
              <w:pStyle w:val="TableContents"/>
              <w:bidi w:val="0"/>
              <w:spacing w:before="0" w:after="283"/>
              <w:jc w:val="left"/>
              <w:rPr/>
            </w:pPr>
            <w:r>
              <w:rPr/>
              <w:t xml:space="preserve">9. toukokuuta 2010 (2010-05-09) </w:t>
            </w:r>
          </w:p>
        </w:tc>
        <w:tc>
          <w:tcPr>
            <w:tcW w:w="3654" w:type="dxa"/>
            <w:tcBorders/>
            <w:vAlign w:val="center"/>
          </w:tcPr>
          <w:p>
            <w:pPr>
              <w:pStyle w:val="TableContents"/>
              <w:bidi w:val="0"/>
              <w:spacing w:before="0" w:after="283"/>
              <w:jc w:val="left"/>
              <w:rPr/>
            </w:pPr>
            <w:r>
              <w:rPr/>
              <w:t xml:space="preserve">2.65 Fort Marshall on äitienpäivän tunnelmissa. Claudia Joy kun aloittaa valmistelut FRG:n vuosittaista äitienpäiväbrunssia varten. Michaelin ja Emmalinin äitienpäiväsuunnitelmat Claudia Joylle menevät pilalle, kun Claudia Joyn täti Edie (vieraileva tähti Ann-Margret) tulee vierailulle. Denise saa yllätyslahjan Frankilta ja Jeremylta. Pamela kestää jälleen yhden erikoistilaisuuden ilman Chasea. Roland suunnittelee jotain erityistä Joanille, mutta posti viivästyy ja tietoliikenneyhteydet katkeavat massiivisen hiekkamyrskyn vuoksi. Illallissuunnitelmat romuttuvat, kun Michael ja Frank joutuvat yllättäen armeijan palvelukseen ja Trevor jää jumiin moottoritien varteen auton hajottua, joten vaimot ja Roland viettävät äitienpäivän päivällisen Holdenin asunnossa. </w:t>
            </w:r>
          </w:p>
        </w:tc>
      </w:tr>
      <w:tr>
        <w:trPr/>
        <w:tc>
          <w:tcPr>
            <w:tcW w:w="824" w:type="dxa"/>
            <w:tcBorders/>
            <w:vAlign w:val="center"/>
          </w:tcPr>
          <w:p>
            <w:pPr>
              <w:pStyle w:val="TableHeading"/>
              <w:suppressLineNumbers/>
              <w:bidi w:val="0"/>
              <w:spacing w:before="0" w:after="283"/>
              <w:jc w:val="center"/>
              <w:rPr/>
            </w:pPr>
            <w:r>
              <w:rPr/>
              <w:t xml:space="preserve">6 </w:t>
            </w:r>
          </w:p>
        </w:tc>
        <w:tc>
          <w:tcPr>
            <w:tcW w:w="681" w:type="dxa"/>
            <w:tcBorders/>
            <w:vAlign w:val="center"/>
          </w:tcPr>
          <w:p>
            <w:pPr>
              <w:pStyle w:val="TableContents"/>
              <w:bidi w:val="0"/>
              <w:spacing w:before="0" w:after="283"/>
              <w:jc w:val="left"/>
              <w:rPr/>
            </w:pPr>
            <w:r>
              <w:rPr/>
              <w:t xml:space="preserve">56 </w:t>
            </w:r>
          </w:p>
        </w:tc>
        <w:tc>
          <w:tcPr>
            <w:tcW w:w="1324" w:type="dxa"/>
            <w:tcBorders/>
            <w:vAlign w:val="center"/>
          </w:tcPr>
          <w:p>
            <w:pPr>
              <w:pStyle w:val="TableContents"/>
              <w:bidi w:val="0"/>
              <w:spacing w:before="0" w:after="283"/>
              <w:jc w:val="left"/>
              <w:rPr/>
            </w:pPr>
            <w:r>
              <w:rPr/>
              <w:t xml:space="preserve">"invasiiviset manööverit. </w:t>
            </w:r>
          </w:p>
        </w:tc>
        <w:tc>
          <w:tcPr>
            <w:tcW w:w="1380" w:type="dxa"/>
            <w:tcBorders/>
            <w:vAlign w:val="center"/>
          </w:tcPr>
          <w:p>
            <w:pPr>
              <w:pStyle w:val="TableContents"/>
              <w:bidi w:val="0"/>
              <w:spacing w:before="0" w:after="283"/>
              <w:jc w:val="left"/>
              <w:rPr/>
            </w:pPr>
            <w:r>
              <w:rPr/>
              <w:t xml:space="preserve">Melanie Mayron </w:t>
            </w:r>
          </w:p>
        </w:tc>
        <w:tc>
          <w:tcPr>
            <w:tcW w:w="1337" w:type="dxa"/>
            <w:tcBorders/>
            <w:vAlign w:val="center"/>
          </w:tcPr>
          <w:p>
            <w:pPr>
              <w:pStyle w:val="TableContents"/>
              <w:bidi w:val="0"/>
              <w:spacing w:before="0" w:after="283"/>
              <w:jc w:val="left"/>
              <w:rPr/>
            </w:pPr>
            <w:r>
              <w:rPr/>
              <w:t xml:space="preserve">Rebecca Dameron </w:t>
            </w:r>
          </w:p>
        </w:tc>
        <w:tc>
          <w:tcPr>
            <w:tcW w:w="1005" w:type="dxa"/>
            <w:tcBorders/>
            <w:vAlign w:val="center"/>
          </w:tcPr>
          <w:p>
            <w:pPr>
              <w:pStyle w:val="TableContents"/>
              <w:bidi w:val="0"/>
              <w:spacing w:before="0" w:after="283"/>
              <w:jc w:val="left"/>
              <w:rPr/>
            </w:pPr>
            <w:r>
              <w:rPr/>
              <w:t xml:space="preserve">16. toukokuuta 2010 (2010-05-16) </w:t>
            </w:r>
          </w:p>
        </w:tc>
        <w:tc>
          <w:tcPr>
            <w:tcW w:w="3654" w:type="dxa"/>
            <w:tcBorders/>
            <w:vAlign w:val="center"/>
          </w:tcPr>
          <w:p>
            <w:pPr>
              <w:pStyle w:val="TableContents"/>
              <w:bidi w:val="0"/>
              <w:spacing w:before="0" w:after="283"/>
              <w:jc w:val="left"/>
              <w:rPr/>
            </w:pPr>
            <w:r>
              <w:rPr/>
              <w:t xml:space="preserve">2,95 Denise ja vaimot ottavat yhteyttä äskettäin armeijan palvelukseen siirtyneeseen Marisol Evansin vaimoon saatuaan tietää, että hän on joutunut puolisonsa hyväksikäytön uhriksi. Pitääkseen Marisolisin mielen poissa Chasesta Pamela ja Claudia Joy auttavat järjestämään USO-konsertin. Irakissa Joan auttaa koti-ikävää potevaa kersanttia ja tekee parhaansa pitääkseen moraalin korkealla koulujen jälleenrakentamisen jatkuessa. Vierailevina esiintyjinä Five for Fighting ja Wynonna Judd. </w:t>
            </w:r>
          </w:p>
        </w:tc>
      </w:tr>
      <w:tr>
        <w:trPr/>
        <w:tc>
          <w:tcPr>
            <w:tcW w:w="824" w:type="dxa"/>
            <w:tcBorders/>
            <w:vAlign w:val="center"/>
          </w:tcPr>
          <w:p>
            <w:pPr>
              <w:pStyle w:val="TableHeading"/>
              <w:suppressLineNumbers/>
              <w:bidi w:val="0"/>
              <w:spacing w:before="0" w:after="283"/>
              <w:jc w:val="center"/>
              <w:rPr/>
            </w:pPr>
            <w:r>
              <w:rPr/>
              <w:t xml:space="preserve">7 </w:t>
            </w:r>
          </w:p>
        </w:tc>
        <w:tc>
          <w:tcPr>
            <w:tcW w:w="681" w:type="dxa"/>
            <w:tcBorders/>
            <w:vAlign w:val="center"/>
          </w:tcPr>
          <w:p>
            <w:pPr>
              <w:pStyle w:val="TableContents"/>
              <w:bidi w:val="0"/>
              <w:spacing w:before="0" w:after="283"/>
              <w:jc w:val="left"/>
              <w:rPr/>
            </w:pPr>
            <w:r>
              <w:rPr/>
              <w:t xml:space="preserve">57 </w:t>
            </w:r>
          </w:p>
        </w:tc>
        <w:tc>
          <w:tcPr>
            <w:tcW w:w="1324" w:type="dxa"/>
            <w:tcBorders/>
            <w:vAlign w:val="center"/>
          </w:tcPr>
          <w:p>
            <w:pPr>
              <w:pStyle w:val="TableContents"/>
              <w:bidi w:val="0"/>
              <w:spacing w:before="0" w:after="283"/>
              <w:jc w:val="left"/>
              <w:rPr/>
            </w:pPr>
            <w:r>
              <w:rPr/>
              <w:t xml:space="preserve">``Kovat tappiot'' </w:t>
            </w:r>
          </w:p>
        </w:tc>
        <w:tc>
          <w:tcPr>
            <w:tcW w:w="1380" w:type="dxa"/>
            <w:tcBorders/>
            <w:vAlign w:val="center"/>
          </w:tcPr>
          <w:p>
            <w:pPr>
              <w:pStyle w:val="TableContents"/>
              <w:bidi w:val="0"/>
              <w:spacing w:before="0" w:after="283"/>
              <w:jc w:val="left"/>
              <w:rPr/>
            </w:pPr>
            <w:r>
              <w:rPr/>
              <w:t xml:space="preserve">Donna Deitch </w:t>
            </w:r>
          </w:p>
        </w:tc>
        <w:tc>
          <w:tcPr>
            <w:tcW w:w="1337" w:type="dxa"/>
            <w:tcBorders/>
            <w:vAlign w:val="center"/>
          </w:tcPr>
          <w:p>
            <w:pPr>
              <w:pStyle w:val="TableContents"/>
              <w:bidi w:val="0"/>
              <w:spacing w:before="0" w:after="283"/>
              <w:jc w:val="left"/>
              <w:rPr/>
            </w:pPr>
            <w:r>
              <w:rPr/>
              <w:t xml:space="preserve">T.D. Mitchell </w:t>
            </w:r>
          </w:p>
        </w:tc>
        <w:tc>
          <w:tcPr>
            <w:tcW w:w="1005" w:type="dxa"/>
            <w:tcBorders/>
            <w:vAlign w:val="center"/>
          </w:tcPr>
          <w:p>
            <w:pPr>
              <w:pStyle w:val="TableContents"/>
              <w:bidi w:val="0"/>
              <w:spacing w:before="0" w:after="283"/>
              <w:jc w:val="left"/>
              <w:rPr/>
            </w:pPr>
            <w:r>
              <w:rPr/>
              <w:t xml:space="preserve">23. toukokuuta 2010 (2010-05-23) </w:t>
            </w:r>
          </w:p>
        </w:tc>
        <w:tc>
          <w:tcPr>
            <w:tcW w:w="3654" w:type="dxa"/>
            <w:tcBorders/>
            <w:vAlign w:val="center"/>
          </w:tcPr>
          <w:p>
            <w:pPr>
              <w:pStyle w:val="TableContents"/>
              <w:bidi w:val="0"/>
              <w:spacing w:before="0" w:after="283"/>
              <w:jc w:val="left"/>
              <w:rPr/>
            </w:pPr>
            <w:r>
              <w:rPr/>
              <w:t xml:space="preserve">2.60 Pamela ei ole varma, pitäisikö hänen uskoa Chasea siitä, että tämä on valmis panostamaan heidän suhteeseensa, jotta se toimisi. Claudia Joy alkaa ryhtyä toimiin lakitutkintonsa loppuunsaattamiseksi ja käy haastattelussa pääsykoepäällikön kanssa. Kun Roxy alkaa kärsiä raskauskomplikaatioista, Trevor ei ole varma, mistä hakea apua, joten hän hakee Rolandin neuvoja. Saatuaan ylennyksen erikoislääkäriksi Jeremy, jolla on useita kuukausia jäljellä alkuperäistä värväyssopimustaan, toivoo, että Denise antaa hänelle siunauksensa värväytyä uudelleen. </w:t>
            </w:r>
          </w:p>
        </w:tc>
      </w:tr>
      <w:tr>
        <w:trPr/>
        <w:tc>
          <w:tcPr>
            <w:tcW w:w="824" w:type="dxa"/>
            <w:tcBorders/>
            <w:vAlign w:val="center"/>
          </w:tcPr>
          <w:p>
            <w:pPr>
              <w:pStyle w:val="TableHeading"/>
              <w:suppressLineNumbers/>
              <w:bidi w:val="0"/>
              <w:spacing w:before="0" w:after="283"/>
              <w:jc w:val="center"/>
              <w:rPr/>
            </w:pPr>
            <w:r>
              <w:rPr/>
              <w:t xml:space="preserve">8 </w:t>
            </w:r>
          </w:p>
        </w:tc>
        <w:tc>
          <w:tcPr>
            <w:tcW w:w="681" w:type="dxa"/>
            <w:tcBorders/>
            <w:vAlign w:val="center"/>
          </w:tcPr>
          <w:p>
            <w:pPr>
              <w:pStyle w:val="TableContents"/>
              <w:bidi w:val="0"/>
              <w:spacing w:before="0" w:after="283"/>
              <w:jc w:val="left"/>
              <w:rPr/>
            </w:pPr>
            <w:r>
              <w:rPr/>
              <w:t xml:space="preserve">58 </w:t>
            </w:r>
          </w:p>
        </w:tc>
        <w:tc>
          <w:tcPr>
            <w:tcW w:w="1324" w:type="dxa"/>
            <w:tcBorders/>
            <w:vAlign w:val="center"/>
          </w:tcPr>
          <w:p>
            <w:pPr>
              <w:pStyle w:val="TableContents"/>
              <w:bidi w:val="0"/>
              <w:spacing w:before="0" w:after="283"/>
              <w:jc w:val="left"/>
              <w:rPr/>
            </w:pPr>
            <w:r>
              <w:rPr/>
              <w:t xml:space="preserve">``Over and Out'' </w:t>
            </w:r>
          </w:p>
        </w:tc>
        <w:tc>
          <w:tcPr>
            <w:tcW w:w="1380" w:type="dxa"/>
            <w:tcBorders/>
            <w:vAlign w:val="center"/>
          </w:tcPr>
          <w:p>
            <w:pPr>
              <w:pStyle w:val="TableContents"/>
              <w:bidi w:val="0"/>
              <w:spacing w:before="0" w:after="283"/>
              <w:jc w:val="left"/>
              <w:rPr/>
            </w:pPr>
            <w:r>
              <w:rPr/>
              <w:t xml:space="preserve">Carl Lawrence Ludwig </w:t>
            </w:r>
          </w:p>
        </w:tc>
        <w:tc>
          <w:tcPr>
            <w:tcW w:w="1337" w:type="dxa"/>
            <w:tcBorders/>
            <w:vAlign w:val="center"/>
          </w:tcPr>
          <w:p>
            <w:pPr>
              <w:pStyle w:val="TableContents"/>
              <w:bidi w:val="0"/>
              <w:spacing w:before="0" w:after="283"/>
              <w:jc w:val="left"/>
              <w:rPr/>
            </w:pPr>
            <w:r>
              <w:rPr/>
              <w:t xml:space="preserve">James Stanley &amp; Diane Messina Stanley </w:t>
            </w:r>
          </w:p>
        </w:tc>
        <w:tc>
          <w:tcPr>
            <w:tcW w:w="1005" w:type="dxa"/>
            <w:tcBorders/>
            <w:vAlign w:val="center"/>
          </w:tcPr>
          <w:p>
            <w:pPr>
              <w:pStyle w:val="TableContents"/>
              <w:bidi w:val="0"/>
              <w:spacing w:before="0" w:after="283"/>
              <w:jc w:val="left"/>
              <w:rPr/>
            </w:pPr>
            <w:r>
              <w:rPr/>
              <w:t xml:space="preserve">6. kesäkuuta 2010 (2010-06-06) </w:t>
            </w:r>
          </w:p>
        </w:tc>
        <w:tc>
          <w:tcPr>
            <w:tcW w:w="3654" w:type="dxa"/>
            <w:tcBorders/>
            <w:vAlign w:val="center"/>
          </w:tcPr>
          <w:p>
            <w:pPr>
              <w:pStyle w:val="TableContents"/>
              <w:bidi w:val="0"/>
              <w:spacing w:before="0" w:after="283"/>
              <w:jc w:val="left"/>
              <w:rPr/>
            </w:pPr>
            <w:r>
              <w:rPr/>
              <w:t xml:space="preserve">3.46 Joan on hyvin innokas palaamaan kotiin sen jälkeen, kun hän on jälleenrakentanut kouluja Irakissa. Hän toivoo saavansa käskyn, jonka mukaan hän voi palata yksikköön, jota hän komensi ennen loukkaantumistaan. Murtunut jalka saattaa lopettaa Emmalinin haaveet ammattilaisjääkiekkoilijaksi ryhtymisestä. Pamela ja Chase ryhtyvät toimiin muuttaakseen jotain avioliitossaan sen jälkeen, kun heidän lapsensa alkavat aistia, että jokin on pielessä. Denise saa yllättäviä uutisia ja joutuu kertomaan niistä Roxylle. </w:t>
            </w:r>
          </w:p>
        </w:tc>
      </w:tr>
      <w:tr>
        <w:trPr/>
        <w:tc>
          <w:tcPr>
            <w:tcW w:w="824" w:type="dxa"/>
            <w:tcBorders/>
            <w:vAlign w:val="center"/>
          </w:tcPr>
          <w:p>
            <w:pPr>
              <w:pStyle w:val="TableHeading"/>
              <w:suppressLineNumbers/>
              <w:bidi w:val="0"/>
              <w:spacing w:before="0" w:after="283"/>
              <w:jc w:val="center"/>
              <w:rPr/>
            </w:pPr>
            <w:r>
              <w:rPr/>
              <w:t xml:space="preserve">9 </w:t>
            </w:r>
          </w:p>
        </w:tc>
        <w:tc>
          <w:tcPr>
            <w:tcW w:w="681" w:type="dxa"/>
            <w:tcBorders/>
            <w:vAlign w:val="center"/>
          </w:tcPr>
          <w:p>
            <w:pPr>
              <w:pStyle w:val="TableContents"/>
              <w:bidi w:val="0"/>
              <w:spacing w:before="0" w:after="283"/>
              <w:jc w:val="left"/>
              <w:rPr/>
            </w:pPr>
            <w:r>
              <w:rPr/>
              <w:t xml:space="preserve">59 </w:t>
            </w:r>
          </w:p>
        </w:tc>
        <w:tc>
          <w:tcPr>
            <w:tcW w:w="1324" w:type="dxa"/>
            <w:tcBorders/>
            <w:vAlign w:val="center"/>
          </w:tcPr>
          <w:p>
            <w:pPr>
              <w:pStyle w:val="TableContents"/>
              <w:bidi w:val="0"/>
              <w:spacing w:before="0" w:after="283"/>
              <w:jc w:val="left"/>
              <w:rPr/>
            </w:pPr>
            <w:r>
              <w:rPr/>
              <w:t xml:space="preserve">``Uudet tilaukset'' </w:t>
            </w:r>
          </w:p>
        </w:tc>
        <w:tc>
          <w:tcPr>
            <w:tcW w:w="1380" w:type="dxa"/>
            <w:tcBorders/>
            <w:vAlign w:val="center"/>
          </w:tcPr>
          <w:p>
            <w:pPr>
              <w:pStyle w:val="TableContents"/>
              <w:bidi w:val="0"/>
              <w:spacing w:before="0" w:after="283"/>
              <w:jc w:val="left"/>
              <w:rPr/>
            </w:pPr>
            <w:r>
              <w:rPr/>
              <w:t xml:space="preserve">Matia Karrell </w:t>
            </w:r>
          </w:p>
        </w:tc>
        <w:tc>
          <w:tcPr>
            <w:tcW w:w="1337" w:type="dxa"/>
            <w:tcBorders/>
            <w:vAlign w:val="center"/>
          </w:tcPr>
          <w:p>
            <w:pPr>
              <w:pStyle w:val="TableContents"/>
              <w:bidi w:val="0"/>
              <w:spacing w:before="0" w:after="283"/>
              <w:jc w:val="left"/>
              <w:rPr/>
            </w:pPr>
            <w:r>
              <w:rPr/>
              <w:t xml:space="preserve">Bruce Zimmerman </w:t>
            </w:r>
          </w:p>
        </w:tc>
        <w:tc>
          <w:tcPr>
            <w:tcW w:w="1005" w:type="dxa"/>
            <w:tcBorders/>
            <w:vAlign w:val="center"/>
          </w:tcPr>
          <w:p>
            <w:pPr>
              <w:pStyle w:val="TableContents"/>
              <w:bidi w:val="0"/>
              <w:spacing w:before="0" w:after="283"/>
              <w:jc w:val="left"/>
              <w:rPr/>
            </w:pPr>
            <w:r>
              <w:rPr/>
              <w:t xml:space="preserve">13. kesäkuuta 2010 (2010-06-13) </w:t>
            </w:r>
          </w:p>
        </w:tc>
        <w:tc>
          <w:tcPr>
            <w:tcW w:w="3654" w:type="dxa"/>
            <w:tcBorders/>
            <w:vAlign w:val="center"/>
          </w:tcPr>
          <w:p>
            <w:pPr>
              <w:pStyle w:val="TableContents"/>
              <w:bidi w:val="0"/>
              <w:spacing w:before="0" w:after="283"/>
              <w:jc w:val="left"/>
              <w:rPr/>
            </w:pPr>
            <w:r>
              <w:rPr/>
              <w:t xml:space="preserve">3.31 Roland suunnittelee päiväretkeä Savannahiin Joanin kanssa, mutta kun lapsenvahti perääntyy viime hetkellä, Frank ilmoittautuu vapaaehtoiseksi vahtimaan Sara Elizabethia. Pamelan taloudelliset ongelmat kärjistyvät, kun hän käy hammaslääkärissä ja saa tietää tarvitsevansa juurihoidon. Trevor saa odottamattomia uutisia, jotka hänen on jaettava perheen kanssa. </w:t>
            </w:r>
          </w:p>
        </w:tc>
      </w:tr>
      <w:tr>
        <w:trPr/>
        <w:tc>
          <w:tcPr>
            <w:tcW w:w="824" w:type="dxa"/>
            <w:tcBorders/>
            <w:vAlign w:val="center"/>
          </w:tcPr>
          <w:p>
            <w:pPr>
              <w:pStyle w:val="TableHeading"/>
              <w:suppressLineNumbers/>
              <w:bidi w:val="0"/>
              <w:spacing w:before="0" w:after="283"/>
              <w:jc w:val="center"/>
              <w:rPr/>
            </w:pPr>
            <w:r>
              <w:rPr/>
              <w:t xml:space="preserve">10 </w:t>
            </w:r>
          </w:p>
        </w:tc>
        <w:tc>
          <w:tcPr>
            <w:tcW w:w="681" w:type="dxa"/>
            <w:tcBorders/>
            <w:vAlign w:val="center"/>
          </w:tcPr>
          <w:p>
            <w:pPr>
              <w:pStyle w:val="TableContents"/>
              <w:bidi w:val="0"/>
              <w:spacing w:before="0" w:after="283"/>
              <w:jc w:val="left"/>
              <w:rPr/>
            </w:pPr>
            <w:r>
              <w:rPr/>
              <w:t xml:space="preserve">60 </w:t>
            </w:r>
          </w:p>
        </w:tc>
        <w:tc>
          <w:tcPr>
            <w:tcW w:w="1324" w:type="dxa"/>
            <w:tcBorders/>
            <w:vAlign w:val="center"/>
          </w:tcPr>
          <w:p>
            <w:pPr>
              <w:pStyle w:val="TableContents"/>
              <w:bidi w:val="0"/>
              <w:spacing w:before="0" w:after="283"/>
              <w:jc w:val="left"/>
              <w:rPr/>
            </w:pPr>
            <w:r>
              <w:rPr/>
              <w:t xml:space="preserve">"Trial &amp; Error </w:t>
            </w:r>
          </w:p>
        </w:tc>
        <w:tc>
          <w:tcPr>
            <w:tcW w:w="1380" w:type="dxa"/>
            <w:tcBorders/>
            <w:vAlign w:val="center"/>
          </w:tcPr>
          <w:p>
            <w:pPr>
              <w:pStyle w:val="TableContents"/>
              <w:bidi w:val="0"/>
              <w:spacing w:before="0" w:after="283"/>
              <w:jc w:val="left"/>
              <w:rPr/>
            </w:pPr>
            <w:r>
              <w:rPr/>
              <w:t xml:space="preserve">Gloria Muzio </w:t>
            </w:r>
          </w:p>
        </w:tc>
        <w:tc>
          <w:tcPr>
            <w:tcW w:w="1337" w:type="dxa"/>
            <w:tcBorders/>
            <w:vAlign w:val="center"/>
          </w:tcPr>
          <w:p>
            <w:pPr>
              <w:pStyle w:val="TableContents"/>
              <w:bidi w:val="0"/>
              <w:spacing w:before="0" w:after="283"/>
              <w:jc w:val="left"/>
              <w:rPr/>
            </w:pPr>
            <w:r>
              <w:rPr/>
              <w:t xml:space="preserve">Debra Fordham </w:t>
            </w:r>
          </w:p>
        </w:tc>
        <w:tc>
          <w:tcPr>
            <w:tcW w:w="1005" w:type="dxa"/>
            <w:tcBorders/>
            <w:vAlign w:val="center"/>
          </w:tcPr>
          <w:p>
            <w:pPr>
              <w:pStyle w:val="TableContents"/>
              <w:bidi w:val="0"/>
              <w:spacing w:before="0" w:after="283"/>
              <w:jc w:val="left"/>
              <w:rPr/>
            </w:pPr>
            <w:r>
              <w:rPr/>
              <w:t xml:space="preserve">20. kesäkuuta 2010 (2010-06-20) </w:t>
            </w:r>
          </w:p>
        </w:tc>
        <w:tc>
          <w:tcPr>
            <w:tcW w:w="3654" w:type="dxa"/>
            <w:tcBorders/>
            <w:vAlign w:val="center"/>
          </w:tcPr>
          <w:p>
            <w:pPr>
              <w:pStyle w:val="TableContents"/>
              <w:bidi w:val="0"/>
              <w:spacing w:before="0" w:after="283"/>
              <w:jc w:val="left"/>
              <w:rPr/>
            </w:pPr>
            <w:r>
              <w:rPr/>
              <w:t xml:space="preserve">3.45 Asianajaja, jonka tapaus armeijaa vastaan asettaa Claudia Joyn ja Michaelin paikkaan, jossa he eivät ole koskaan ennen olleet armeijan eri puolilla. Nyt kun Denise odottaa lasta, Jeremy auttaa häntä kotitöissä. Pamelalla on uusi työpaikka. </w:t>
            </w:r>
          </w:p>
        </w:tc>
      </w:tr>
      <w:tr>
        <w:trPr/>
        <w:tc>
          <w:tcPr>
            <w:tcW w:w="824" w:type="dxa"/>
            <w:tcBorders/>
            <w:vAlign w:val="center"/>
          </w:tcPr>
          <w:p>
            <w:pPr>
              <w:pStyle w:val="TableHeading"/>
              <w:suppressLineNumbers/>
              <w:bidi w:val="0"/>
              <w:spacing w:before="0" w:after="283"/>
              <w:jc w:val="center"/>
              <w:rPr/>
            </w:pPr>
            <w:r>
              <w:rPr/>
              <w:t xml:space="preserve">11 </w:t>
            </w:r>
          </w:p>
        </w:tc>
        <w:tc>
          <w:tcPr>
            <w:tcW w:w="681" w:type="dxa"/>
            <w:tcBorders/>
            <w:vAlign w:val="center"/>
          </w:tcPr>
          <w:p>
            <w:pPr>
              <w:pStyle w:val="TableContents"/>
              <w:bidi w:val="0"/>
              <w:spacing w:before="0" w:after="283"/>
              <w:jc w:val="left"/>
              <w:rPr/>
            </w:pPr>
            <w:r>
              <w:rPr/>
              <w:t xml:space="preserve">61 </w:t>
            </w:r>
          </w:p>
        </w:tc>
        <w:tc>
          <w:tcPr>
            <w:tcW w:w="1324" w:type="dxa"/>
            <w:tcBorders/>
            <w:vAlign w:val="center"/>
          </w:tcPr>
          <w:p>
            <w:pPr>
              <w:pStyle w:val="TableContents"/>
              <w:bidi w:val="0"/>
              <w:spacing w:before="0" w:after="283"/>
              <w:jc w:val="left"/>
              <w:rPr/>
            </w:pPr>
            <w:r>
              <w:rPr/>
              <w:t xml:space="preserve">"Turvallisuus on etusijalla. </w:t>
            </w:r>
          </w:p>
        </w:tc>
        <w:tc>
          <w:tcPr>
            <w:tcW w:w="1380" w:type="dxa"/>
            <w:tcBorders/>
            <w:vAlign w:val="center"/>
          </w:tcPr>
          <w:p>
            <w:pPr>
              <w:pStyle w:val="TableContents"/>
              <w:bidi w:val="0"/>
              <w:spacing w:before="0" w:after="283"/>
              <w:jc w:val="left"/>
              <w:rPr/>
            </w:pPr>
            <w:r>
              <w:rPr/>
              <w:t xml:space="preserve">Joanna Kerns </w:t>
            </w:r>
          </w:p>
        </w:tc>
        <w:tc>
          <w:tcPr>
            <w:tcW w:w="1337" w:type="dxa"/>
            <w:tcBorders/>
            <w:vAlign w:val="center"/>
          </w:tcPr>
          <w:p>
            <w:pPr>
              <w:pStyle w:val="TableContents"/>
              <w:bidi w:val="0"/>
              <w:spacing w:before="0" w:after="283"/>
              <w:jc w:val="left"/>
              <w:rPr/>
            </w:pPr>
            <w:r>
              <w:rPr/>
              <w:t xml:space="preserve">Bill Rinier </w:t>
            </w:r>
          </w:p>
        </w:tc>
        <w:tc>
          <w:tcPr>
            <w:tcW w:w="1005" w:type="dxa"/>
            <w:tcBorders/>
            <w:vAlign w:val="center"/>
          </w:tcPr>
          <w:p>
            <w:pPr>
              <w:pStyle w:val="TableContents"/>
              <w:bidi w:val="0"/>
              <w:spacing w:before="0" w:after="283"/>
              <w:jc w:val="left"/>
              <w:rPr/>
            </w:pPr>
            <w:r>
              <w:rPr/>
              <w:t xml:space="preserve">27. kesäkuuta 2010 (2010-06-27) </w:t>
            </w:r>
          </w:p>
        </w:tc>
        <w:tc>
          <w:tcPr>
            <w:tcW w:w="3654" w:type="dxa"/>
            <w:tcBorders/>
            <w:vAlign w:val="center"/>
          </w:tcPr>
          <w:p>
            <w:pPr>
              <w:pStyle w:val="TableContents"/>
              <w:bidi w:val="0"/>
              <w:spacing w:before="0" w:after="283"/>
              <w:jc w:val="left"/>
              <w:rPr/>
            </w:pPr>
            <w:r>
              <w:rPr/>
              <w:t xml:space="preserve">3.31 Taikauskoa riittää, sillä Fort Marshallissa on 99. päivä ilman kuolonuhreja. Joan menee vihdoin lääkäriin ja saa tietää, mikä hänen oireensa aiheuttaa. Denise siirretään raskautensa vuoksi töihin lähetystyöhön ja hän pyytää Pamelan apua löytääkseen pulassa olevan soittajan. Trevor tapaa uuden yksikkönsä, johon kuuluu myös Jeremy, ja hänen on johdatettava heidät läpi ampumaharjoituksen ja ansaittava heidän kunnioituksensa. </w:t>
            </w:r>
          </w:p>
        </w:tc>
      </w:tr>
      <w:tr>
        <w:trPr/>
        <w:tc>
          <w:tcPr>
            <w:tcW w:w="824" w:type="dxa"/>
            <w:tcBorders/>
            <w:vAlign w:val="center"/>
          </w:tcPr>
          <w:p>
            <w:pPr>
              <w:pStyle w:val="TableHeading"/>
              <w:suppressLineNumbers/>
              <w:bidi w:val="0"/>
              <w:spacing w:before="0" w:after="283"/>
              <w:jc w:val="center"/>
              <w:rPr/>
            </w:pPr>
            <w:r>
              <w:rPr/>
              <w:t xml:space="preserve">12 </w:t>
            </w:r>
          </w:p>
        </w:tc>
        <w:tc>
          <w:tcPr>
            <w:tcW w:w="681" w:type="dxa"/>
            <w:tcBorders/>
            <w:vAlign w:val="center"/>
          </w:tcPr>
          <w:p>
            <w:pPr>
              <w:pStyle w:val="TableContents"/>
              <w:bidi w:val="0"/>
              <w:spacing w:before="0" w:after="283"/>
              <w:jc w:val="left"/>
              <w:rPr/>
            </w:pPr>
            <w:r>
              <w:rPr/>
              <w:t xml:space="preserve">62 </w:t>
            </w:r>
          </w:p>
        </w:tc>
        <w:tc>
          <w:tcPr>
            <w:tcW w:w="1324" w:type="dxa"/>
            <w:tcBorders/>
            <w:vAlign w:val="center"/>
          </w:tcPr>
          <w:p>
            <w:pPr>
              <w:pStyle w:val="TableContents"/>
              <w:bidi w:val="0"/>
              <w:spacing w:before="0" w:after="283"/>
              <w:jc w:val="left"/>
              <w:rPr/>
            </w:pPr>
            <w:r>
              <w:rPr/>
              <w:t xml:space="preserve">"Asemanvaihto </w:t>
            </w:r>
          </w:p>
        </w:tc>
        <w:tc>
          <w:tcPr>
            <w:tcW w:w="1380" w:type="dxa"/>
            <w:tcBorders/>
            <w:vAlign w:val="center"/>
          </w:tcPr>
          <w:p>
            <w:pPr>
              <w:pStyle w:val="TableContents"/>
              <w:bidi w:val="0"/>
              <w:spacing w:before="0" w:after="283"/>
              <w:jc w:val="left"/>
              <w:rPr/>
            </w:pPr>
            <w:r>
              <w:rPr/>
              <w:t xml:space="preserve">Rob Spera </w:t>
            </w:r>
          </w:p>
        </w:tc>
        <w:tc>
          <w:tcPr>
            <w:tcW w:w="1337" w:type="dxa"/>
            <w:tcBorders/>
            <w:vAlign w:val="center"/>
          </w:tcPr>
          <w:p>
            <w:pPr>
              <w:pStyle w:val="TableContents"/>
              <w:bidi w:val="0"/>
              <w:spacing w:before="0" w:after="283"/>
              <w:jc w:val="left"/>
              <w:rPr/>
            </w:pPr>
            <w:r>
              <w:rPr/>
              <w:t xml:space="preserve">James Stanley &amp; Diane Messina Stanley </w:t>
            </w:r>
          </w:p>
        </w:tc>
        <w:tc>
          <w:tcPr>
            <w:tcW w:w="1005" w:type="dxa"/>
            <w:tcBorders/>
            <w:vAlign w:val="center"/>
          </w:tcPr>
          <w:p>
            <w:pPr>
              <w:pStyle w:val="TableContents"/>
              <w:bidi w:val="0"/>
              <w:spacing w:before="0" w:after="283"/>
              <w:jc w:val="left"/>
              <w:rPr/>
            </w:pPr>
            <w:r>
              <w:rPr/>
              <w:t xml:space="preserve">11. heinäkuuta 2010 (2010-07-11) </w:t>
            </w:r>
          </w:p>
        </w:tc>
        <w:tc>
          <w:tcPr>
            <w:tcW w:w="3654" w:type="dxa"/>
            <w:tcBorders/>
            <w:vAlign w:val="center"/>
          </w:tcPr>
          <w:p>
            <w:pPr>
              <w:pStyle w:val="TableContents"/>
              <w:bidi w:val="0"/>
              <w:spacing w:before="0" w:after="283"/>
              <w:jc w:val="left"/>
              <w:rPr/>
            </w:pPr>
            <w:r>
              <w:rPr/>
              <w:t xml:space="preserve">3,25 Pamela epäilee Chasen uutta naisnaapuria. Frank ja Denise keskustelevat vauvan nimistä. Kun Emmalin saa pettymysuutisia polvensa toipumisesta, Michael astuu apuun. TJ:llä on vaikeuksia hyväksyä isänsä tulevaa komennusta, ja Trevorin neuvo olla ``kodin mies'' menee hieman takaiskuksi. Michael ja Frank saavat Pentagonista odottamattomia uutisia tulevasta Afganistanin komennuksesta. </w:t>
            </w:r>
          </w:p>
        </w:tc>
      </w:tr>
      <w:tr>
        <w:trPr/>
        <w:tc>
          <w:tcPr>
            <w:tcW w:w="824" w:type="dxa"/>
            <w:tcBorders/>
            <w:vAlign w:val="center"/>
          </w:tcPr>
          <w:p>
            <w:pPr>
              <w:pStyle w:val="TableHeading"/>
              <w:suppressLineNumbers/>
              <w:bidi w:val="0"/>
              <w:spacing w:before="0" w:after="283"/>
              <w:jc w:val="center"/>
              <w:rPr/>
            </w:pPr>
            <w:r>
              <w:rPr/>
              <w:t xml:space="preserve">13 </w:t>
            </w:r>
          </w:p>
        </w:tc>
        <w:tc>
          <w:tcPr>
            <w:tcW w:w="681" w:type="dxa"/>
            <w:tcBorders/>
            <w:vAlign w:val="center"/>
          </w:tcPr>
          <w:p>
            <w:pPr>
              <w:pStyle w:val="TableContents"/>
              <w:bidi w:val="0"/>
              <w:spacing w:before="0" w:after="283"/>
              <w:jc w:val="left"/>
              <w:rPr/>
            </w:pPr>
            <w:r>
              <w:rPr/>
              <w:t xml:space="preserve">63 </w:t>
            </w:r>
          </w:p>
        </w:tc>
        <w:tc>
          <w:tcPr>
            <w:tcW w:w="1324" w:type="dxa"/>
            <w:tcBorders/>
            <w:vAlign w:val="center"/>
          </w:tcPr>
          <w:p>
            <w:pPr>
              <w:pStyle w:val="TableContents"/>
              <w:bidi w:val="0"/>
              <w:spacing w:before="0" w:after="283"/>
              <w:jc w:val="left"/>
              <w:rPr/>
            </w:pPr>
            <w:r>
              <w:rPr/>
              <w:t xml:space="preserve">``Armee vahva'' </w:t>
            </w:r>
          </w:p>
        </w:tc>
        <w:tc>
          <w:tcPr>
            <w:tcW w:w="1380" w:type="dxa"/>
            <w:tcBorders/>
            <w:vAlign w:val="center"/>
          </w:tcPr>
          <w:p>
            <w:pPr>
              <w:pStyle w:val="TableContents"/>
              <w:bidi w:val="0"/>
              <w:spacing w:before="0" w:after="283"/>
              <w:jc w:val="left"/>
              <w:rPr/>
            </w:pPr>
            <w:r>
              <w:rPr/>
              <w:t xml:space="preserve">John Terlesky </w:t>
            </w:r>
          </w:p>
        </w:tc>
        <w:tc>
          <w:tcPr>
            <w:tcW w:w="1337" w:type="dxa"/>
            <w:tcBorders/>
            <w:vAlign w:val="center"/>
          </w:tcPr>
          <w:p>
            <w:pPr>
              <w:pStyle w:val="TableContents"/>
              <w:bidi w:val="0"/>
              <w:spacing w:before="0" w:after="283"/>
              <w:jc w:val="left"/>
              <w:rPr/>
            </w:pPr>
            <w:r>
              <w:rPr/>
              <w:t xml:space="preserve">Rebecca Dameron </w:t>
            </w:r>
          </w:p>
        </w:tc>
        <w:tc>
          <w:tcPr>
            <w:tcW w:w="1005" w:type="dxa"/>
            <w:tcBorders/>
            <w:vAlign w:val="center"/>
          </w:tcPr>
          <w:p>
            <w:pPr>
              <w:pStyle w:val="TableContents"/>
              <w:bidi w:val="0"/>
              <w:spacing w:before="0" w:after="283"/>
              <w:jc w:val="left"/>
              <w:rPr/>
            </w:pPr>
            <w:r>
              <w:rPr/>
              <w:t xml:space="preserve">18. heinäkuuta 2010 (2010-07-18) </w:t>
            </w:r>
          </w:p>
        </w:tc>
        <w:tc>
          <w:tcPr>
            <w:tcW w:w="3654" w:type="dxa"/>
            <w:tcBorders/>
            <w:vAlign w:val="center"/>
          </w:tcPr>
          <w:p>
            <w:pPr>
              <w:pStyle w:val="TableContents"/>
              <w:bidi w:val="0"/>
              <w:spacing w:before="0" w:after="283"/>
              <w:jc w:val="left"/>
              <w:rPr/>
            </w:pPr>
            <w:r>
              <w:rPr/>
              <w:t xml:space="preserve">3.46 Claudia Joy, Denise ja Roxy käsittelevät kukin miehensä lähestyvää komennusta Afganistaniin. Denise ja Frank saavat tietää vauvansa sukupuolen. Joanilla on vaikeuksia hyväksyä sitä, että hänellä on traumaattinen aivovamma eikä hän voi lähteä komennukselle yksikkönsä mukana. Pamela harkitsee mahdollisuutta seurustella uudelleen. </w:t>
            </w:r>
          </w:p>
        </w:tc>
      </w:tr>
      <w:tr>
        <w:trPr/>
        <w:tc>
          <w:tcPr>
            <w:tcW w:w="824" w:type="dxa"/>
            <w:tcBorders/>
            <w:vAlign w:val="center"/>
          </w:tcPr>
          <w:p>
            <w:pPr>
              <w:pStyle w:val="TableHeading"/>
              <w:suppressLineNumbers/>
              <w:bidi w:val="0"/>
              <w:spacing w:before="0" w:after="283"/>
              <w:jc w:val="center"/>
              <w:rPr/>
            </w:pPr>
            <w:r>
              <w:rPr/>
              <w:t xml:space="preserve">14 </w:t>
            </w:r>
          </w:p>
        </w:tc>
        <w:tc>
          <w:tcPr>
            <w:tcW w:w="681" w:type="dxa"/>
            <w:tcBorders/>
            <w:vAlign w:val="center"/>
          </w:tcPr>
          <w:p>
            <w:pPr>
              <w:pStyle w:val="TableContents"/>
              <w:bidi w:val="0"/>
              <w:spacing w:before="0" w:after="283"/>
              <w:jc w:val="left"/>
              <w:rPr/>
            </w:pPr>
            <w:r>
              <w:rPr/>
              <w:t xml:space="preserve">64 </w:t>
            </w:r>
          </w:p>
        </w:tc>
        <w:tc>
          <w:tcPr>
            <w:tcW w:w="1324" w:type="dxa"/>
            <w:tcBorders/>
            <w:vAlign w:val="center"/>
          </w:tcPr>
          <w:p>
            <w:pPr>
              <w:pStyle w:val="TableContents"/>
              <w:bidi w:val="0"/>
              <w:spacing w:before="0" w:after="283"/>
              <w:jc w:val="left"/>
              <w:rPr/>
            </w:pPr>
            <w:r>
              <w:rPr/>
              <w:t xml:space="preserve">``AWOL'' </w:t>
            </w:r>
          </w:p>
        </w:tc>
        <w:tc>
          <w:tcPr>
            <w:tcW w:w="1380" w:type="dxa"/>
            <w:tcBorders/>
            <w:vAlign w:val="center"/>
          </w:tcPr>
          <w:p>
            <w:pPr>
              <w:pStyle w:val="TableContents"/>
              <w:bidi w:val="0"/>
              <w:spacing w:before="0" w:after="283"/>
              <w:jc w:val="left"/>
              <w:rPr/>
            </w:pPr>
            <w:r>
              <w:rPr/>
              <w:t xml:space="preserve">James Bruce </w:t>
            </w:r>
          </w:p>
        </w:tc>
        <w:tc>
          <w:tcPr>
            <w:tcW w:w="1337" w:type="dxa"/>
            <w:tcBorders/>
            <w:vAlign w:val="center"/>
          </w:tcPr>
          <w:p>
            <w:pPr>
              <w:pStyle w:val="TableContents"/>
              <w:bidi w:val="0"/>
              <w:spacing w:before="0" w:after="283"/>
              <w:jc w:val="left"/>
              <w:rPr/>
            </w:pPr>
            <w:r>
              <w:rPr/>
              <w:t xml:space="preserve">Karen Maser </w:t>
            </w:r>
          </w:p>
        </w:tc>
        <w:tc>
          <w:tcPr>
            <w:tcW w:w="1005" w:type="dxa"/>
            <w:tcBorders/>
            <w:vAlign w:val="center"/>
          </w:tcPr>
          <w:p>
            <w:pPr>
              <w:pStyle w:val="TableContents"/>
              <w:bidi w:val="0"/>
              <w:spacing w:before="0" w:after="283"/>
              <w:jc w:val="left"/>
              <w:rPr/>
            </w:pPr>
            <w:r>
              <w:rPr/>
              <w:t xml:space="preserve">25. heinäkuuta 2010 (2010-07-25) </w:t>
            </w:r>
          </w:p>
        </w:tc>
        <w:tc>
          <w:tcPr>
            <w:tcW w:w="3654" w:type="dxa"/>
            <w:tcBorders/>
            <w:vAlign w:val="center"/>
          </w:tcPr>
          <w:p>
            <w:pPr>
              <w:pStyle w:val="TableContents"/>
              <w:bidi w:val="0"/>
              <w:spacing w:before="0" w:after="283"/>
              <w:jc w:val="left"/>
              <w:rPr/>
            </w:pPr>
            <w:r>
              <w:rPr/>
              <w:t xml:space="preserve">3.31 Luvatta karkuun lähtenyt sotilas pidätetään, ja Grant Chandler (Harry Hamlin) ryhtyy tutkimaan tapausta. Afganistanissa Jeremy on rakastunut </w:t>
            </w:r>
          </w:p>
        </w:tc>
      </w:tr>
      <w:tr>
        <w:trPr/>
        <w:tc>
          <w:tcPr>
            <w:tcW w:w="824" w:type="dxa"/>
            <w:tcBorders/>
            <w:vAlign w:val="center"/>
          </w:tcPr>
          <w:p>
            <w:pPr>
              <w:pStyle w:val="TableHeading"/>
              <w:suppressLineNumbers/>
              <w:bidi w:val="0"/>
              <w:spacing w:before="0" w:after="283"/>
              <w:jc w:val="center"/>
              <w:rPr/>
            </w:pPr>
            <w:r>
              <w:rPr/>
              <w:t xml:space="preserve">15 </w:t>
            </w:r>
          </w:p>
        </w:tc>
        <w:tc>
          <w:tcPr>
            <w:tcW w:w="681" w:type="dxa"/>
            <w:tcBorders/>
            <w:vAlign w:val="center"/>
          </w:tcPr>
          <w:p>
            <w:pPr>
              <w:pStyle w:val="TableContents"/>
              <w:bidi w:val="0"/>
              <w:spacing w:before="0" w:after="283"/>
              <w:jc w:val="left"/>
              <w:rPr/>
            </w:pPr>
            <w:r>
              <w:rPr/>
              <w:t xml:space="preserve">65 </w:t>
            </w:r>
          </w:p>
        </w:tc>
        <w:tc>
          <w:tcPr>
            <w:tcW w:w="1324" w:type="dxa"/>
            <w:tcBorders/>
            <w:vAlign w:val="center"/>
          </w:tcPr>
          <w:p>
            <w:pPr>
              <w:pStyle w:val="TableContents"/>
              <w:bidi w:val="0"/>
              <w:spacing w:before="0" w:after="283"/>
              <w:jc w:val="left"/>
              <w:rPr/>
            </w:pPr>
            <w:r>
              <w:rPr/>
              <w:t xml:space="preserve">``Hearts &amp; Minds'' </w:t>
            </w:r>
          </w:p>
        </w:tc>
        <w:tc>
          <w:tcPr>
            <w:tcW w:w="1380" w:type="dxa"/>
            <w:tcBorders/>
            <w:vAlign w:val="center"/>
          </w:tcPr>
          <w:p>
            <w:pPr>
              <w:pStyle w:val="TableContents"/>
              <w:bidi w:val="0"/>
              <w:spacing w:before="0" w:after="283"/>
              <w:jc w:val="left"/>
              <w:rPr/>
            </w:pPr>
            <w:r>
              <w:rPr/>
              <w:t xml:space="preserve">Glenn Kershaw </w:t>
            </w:r>
          </w:p>
        </w:tc>
        <w:tc>
          <w:tcPr>
            <w:tcW w:w="1337" w:type="dxa"/>
            <w:tcBorders/>
            <w:vAlign w:val="center"/>
          </w:tcPr>
          <w:p>
            <w:pPr>
              <w:pStyle w:val="TableContents"/>
              <w:bidi w:val="0"/>
              <w:spacing w:before="0" w:after="283"/>
              <w:jc w:val="left"/>
              <w:rPr/>
            </w:pPr>
            <w:r>
              <w:rPr/>
              <w:t xml:space="preserve">Jennifer Schuur </w:t>
            </w:r>
          </w:p>
        </w:tc>
        <w:tc>
          <w:tcPr>
            <w:tcW w:w="1005" w:type="dxa"/>
            <w:tcBorders/>
            <w:vAlign w:val="center"/>
          </w:tcPr>
          <w:p>
            <w:pPr>
              <w:pStyle w:val="TableContents"/>
              <w:bidi w:val="0"/>
              <w:spacing w:before="0" w:after="283"/>
              <w:jc w:val="left"/>
              <w:rPr/>
            </w:pPr>
            <w:r>
              <w:rPr/>
              <w:t xml:space="preserve">1. elokuuta 2010 (2010-08-01) </w:t>
            </w:r>
          </w:p>
        </w:tc>
        <w:tc>
          <w:tcPr>
            <w:tcW w:w="3654" w:type="dxa"/>
            <w:tcBorders/>
            <w:vAlign w:val="center"/>
          </w:tcPr>
          <w:p>
            <w:pPr>
              <w:pStyle w:val="TableContents"/>
              <w:bidi w:val="0"/>
              <w:spacing w:before="0" w:after="283"/>
              <w:jc w:val="left"/>
              <w:rPr/>
            </w:pPr>
            <w:r>
              <w:rPr/>
              <w:t xml:space="preserve">3.30 Raskaana oleva Denise stressaa Frankin ja Jeremyn poissaolosta. Joan osoittaa parannusta, kun lääkäri antaa hänen viettää päivän yksin tyttärensä kanssa. Selvitäkseen komennusten aiheuttamasta asiakkaiden menetyksestä Roxy päättää järjestää pikadeitti-illan The Hump Barissa ja rohkaisee Pamelaa osallistumaan. Toiveikas Emmalin valmistelee videota, jonka hän aikoo lähettää yliopistovalmentajille. </w:t>
            </w:r>
          </w:p>
        </w:tc>
      </w:tr>
      <w:tr>
        <w:trPr/>
        <w:tc>
          <w:tcPr>
            <w:tcW w:w="824" w:type="dxa"/>
            <w:tcBorders/>
            <w:vAlign w:val="center"/>
          </w:tcPr>
          <w:p>
            <w:pPr>
              <w:pStyle w:val="TableHeading"/>
              <w:suppressLineNumbers/>
              <w:bidi w:val="0"/>
              <w:spacing w:before="0" w:after="283"/>
              <w:jc w:val="center"/>
              <w:rPr/>
            </w:pPr>
            <w:r>
              <w:rPr/>
              <w:t xml:space="preserve">16 </w:t>
            </w:r>
          </w:p>
        </w:tc>
        <w:tc>
          <w:tcPr>
            <w:tcW w:w="681" w:type="dxa"/>
            <w:tcBorders/>
            <w:vAlign w:val="center"/>
          </w:tcPr>
          <w:p>
            <w:pPr>
              <w:pStyle w:val="TableContents"/>
              <w:bidi w:val="0"/>
              <w:spacing w:before="0" w:after="283"/>
              <w:jc w:val="left"/>
              <w:rPr/>
            </w:pPr>
            <w:r>
              <w:rPr/>
              <w:t xml:space="preserve">66 </w:t>
            </w:r>
          </w:p>
        </w:tc>
        <w:tc>
          <w:tcPr>
            <w:tcW w:w="1324" w:type="dxa"/>
            <w:tcBorders/>
            <w:vAlign w:val="center"/>
          </w:tcPr>
          <w:p>
            <w:pPr>
              <w:pStyle w:val="TableContents"/>
              <w:bidi w:val="0"/>
              <w:spacing w:before="0" w:after="283"/>
              <w:jc w:val="left"/>
              <w:rPr/>
            </w:pPr>
            <w:r>
              <w:rPr/>
              <w:t xml:space="preserve">``Mud, Sweats &amp; Tears'' (mutaa, hikeä ja kyyneleitä) </w:t>
            </w:r>
          </w:p>
        </w:tc>
        <w:tc>
          <w:tcPr>
            <w:tcW w:w="1380" w:type="dxa"/>
            <w:tcBorders/>
            <w:vAlign w:val="center"/>
          </w:tcPr>
          <w:p>
            <w:pPr>
              <w:pStyle w:val="TableContents"/>
              <w:bidi w:val="0"/>
              <w:spacing w:before="0" w:after="283"/>
              <w:jc w:val="left"/>
              <w:rPr/>
            </w:pPr>
            <w:r>
              <w:rPr/>
              <w:t xml:space="preserve">John T. Kretchmer </w:t>
            </w:r>
          </w:p>
        </w:tc>
        <w:tc>
          <w:tcPr>
            <w:tcW w:w="1337" w:type="dxa"/>
            <w:tcBorders/>
            <w:vAlign w:val="center"/>
          </w:tcPr>
          <w:p>
            <w:pPr>
              <w:pStyle w:val="TableContents"/>
              <w:bidi w:val="0"/>
              <w:spacing w:before="0" w:after="283"/>
              <w:jc w:val="left"/>
              <w:rPr/>
            </w:pPr>
            <w:r>
              <w:rPr/>
              <w:t xml:space="preserve">James Stanley &amp; Diane Messina Stanley </w:t>
            </w:r>
          </w:p>
        </w:tc>
        <w:tc>
          <w:tcPr>
            <w:tcW w:w="1005" w:type="dxa"/>
            <w:tcBorders/>
            <w:vAlign w:val="center"/>
          </w:tcPr>
          <w:p>
            <w:pPr>
              <w:pStyle w:val="TableContents"/>
              <w:bidi w:val="0"/>
              <w:spacing w:before="0" w:after="283"/>
              <w:jc w:val="left"/>
              <w:rPr/>
            </w:pPr>
            <w:r>
              <w:rPr/>
              <w:t xml:space="preserve">8. elokuuta 2010 (2010-08-08) </w:t>
            </w:r>
          </w:p>
        </w:tc>
        <w:tc>
          <w:tcPr>
            <w:tcW w:w="3654" w:type="dxa"/>
            <w:tcBorders/>
            <w:vAlign w:val="center"/>
          </w:tcPr>
          <w:p>
            <w:pPr>
              <w:pStyle w:val="TableContents"/>
              <w:bidi w:val="0"/>
              <w:spacing w:before="0" w:after="283"/>
              <w:jc w:val="left"/>
              <w:rPr/>
            </w:pPr>
            <w:r>
              <w:rPr/>
              <w:t xml:space="preserve">3.33 Tohtori Jill Biden (omana itsenään) vierailee Fort Marshallissa ja keskustelee haasteista, joita sotilasperheet kohtaavat, kun heidän sukulaisensa on sijoitettuna. Kun juoksutapahtuman valmistelut kiihtyvät, armeijan vaimot saavat ystävällisen kilpailun käyntiin merijalkaväen vaimojen kanssa. Denise joutuu väliin, kun hänen siskonsa tulevat vierailulle ja riitelevät koko päivän. Chase hakee apua Rolandilta. Afganistanissa Trevorin ja Jeremyn partioima kylä joutuu itsemurhapommittajien kohteeksi. </w:t>
            </w:r>
          </w:p>
        </w:tc>
      </w:tr>
      <w:tr>
        <w:trPr/>
        <w:tc>
          <w:tcPr>
            <w:tcW w:w="824" w:type="dxa"/>
            <w:tcBorders/>
            <w:vAlign w:val="center"/>
          </w:tcPr>
          <w:p>
            <w:pPr>
              <w:pStyle w:val="TableHeading"/>
              <w:suppressLineNumbers/>
              <w:bidi w:val="0"/>
              <w:spacing w:before="0" w:after="283"/>
              <w:jc w:val="center"/>
              <w:rPr/>
            </w:pPr>
            <w:r>
              <w:rPr/>
              <w:t xml:space="preserve">17 </w:t>
            </w:r>
          </w:p>
        </w:tc>
        <w:tc>
          <w:tcPr>
            <w:tcW w:w="681" w:type="dxa"/>
            <w:tcBorders/>
            <w:vAlign w:val="center"/>
          </w:tcPr>
          <w:p>
            <w:pPr>
              <w:pStyle w:val="TableContents"/>
              <w:bidi w:val="0"/>
              <w:spacing w:before="0" w:after="283"/>
              <w:jc w:val="left"/>
              <w:rPr/>
            </w:pPr>
            <w:r>
              <w:rPr/>
              <w:t xml:space="preserve">67 </w:t>
            </w:r>
          </w:p>
        </w:tc>
        <w:tc>
          <w:tcPr>
            <w:tcW w:w="1324" w:type="dxa"/>
            <w:tcBorders/>
            <w:vAlign w:val="center"/>
          </w:tcPr>
          <w:p>
            <w:pPr>
              <w:pStyle w:val="TableContents"/>
              <w:bidi w:val="0"/>
              <w:spacing w:before="0" w:after="283"/>
              <w:jc w:val="left"/>
              <w:rPr/>
            </w:pPr>
            <w:r>
              <w:rPr/>
              <w:t xml:space="preserve">"Murha Charelstonissa. </w:t>
            </w:r>
          </w:p>
        </w:tc>
        <w:tc>
          <w:tcPr>
            <w:tcW w:w="1380" w:type="dxa"/>
            <w:tcBorders/>
            <w:vAlign w:val="center"/>
          </w:tcPr>
          <w:p>
            <w:pPr>
              <w:pStyle w:val="TableContents"/>
              <w:bidi w:val="0"/>
              <w:spacing w:before="0" w:after="283"/>
              <w:jc w:val="left"/>
              <w:rPr/>
            </w:pPr>
            <w:r>
              <w:rPr/>
              <w:t xml:space="preserve">Allison Liddi-Brown </w:t>
            </w:r>
          </w:p>
        </w:tc>
        <w:tc>
          <w:tcPr>
            <w:tcW w:w="1337" w:type="dxa"/>
            <w:tcBorders/>
            <w:vAlign w:val="center"/>
          </w:tcPr>
          <w:p>
            <w:pPr>
              <w:pStyle w:val="TableContents"/>
              <w:bidi w:val="0"/>
              <w:spacing w:before="0" w:after="283"/>
              <w:jc w:val="left"/>
              <w:rPr/>
            </w:pPr>
            <w:r>
              <w:rPr/>
              <w:t xml:space="preserve">Bruce Zimmerman &amp; T.D. Mitchell </w:t>
            </w:r>
          </w:p>
        </w:tc>
        <w:tc>
          <w:tcPr>
            <w:tcW w:w="1005" w:type="dxa"/>
            <w:tcBorders/>
            <w:vAlign w:val="center"/>
          </w:tcPr>
          <w:p>
            <w:pPr>
              <w:pStyle w:val="TableContents"/>
              <w:bidi w:val="0"/>
              <w:spacing w:before="0" w:after="283"/>
              <w:jc w:val="left"/>
              <w:rPr/>
            </w:pPr>
            <w:r>
              <w:rPr/>
              <w:t xml:space="preserve">15. elokuuta 2010 (2010-08-15) </w:t>
            </w:r>
          </w:p>
        </w:tc>
        <w:tc>
          <w:tcPr>
            <w:tcW w:w="3654" w:type="dxa"/>
            <w:tcBorders/>
            <w:vAlign w:val="center"/>
          </w:tcPr>
          <w:p>
            <w:pPr>
              <w:pStyle w:val="TableContents"/>
              <w:bidi w:val="0"/>
              <w:spacing w:before="0" w:after="283"/>
              <w:jc w:val="left"/>
              <w:rPr/>
            </w:pPr>
            <w:r>
              <w:rPr/>
              <w:t xml:space="preserve">3.60 Pamela ja Atlantan poliisin etsivä Gina Maddox (Gabrielle Union) tutkivat murhatapausta, jossa on mukana kunniattomasti kotiutettu Irakin veteraani. Michael ilmoittaa Claudia Joylle, ettei hän ole yhteydessä useaan päivään tehtävänsä vuoksi. </w:t>
            </w:r>
          </w:p>
        </w:tc>
      </w:tr>
      <w:tr>
        <w:trPr/>
        <w:tc>
          <w:tcPr>
            <w:tcW w:w="824" w:type="dxa"/>
            <w:tcBorders/>
            <w:vAlign w:val="center"/>
          </w:tcPr>
          <w:p>
            <w:pPr>
              <w:pStyle w:val="TableHeading"/>
              <w:suppressLineNumbers/>
              <w:bidi w:val="0"/>
              <w:spacing w:before="0" w:after="283"/>
              <w:jc w:val="center"/>
              <w:rPr/>
            </w:pPr>
            <w:r>
              <w:rPr/>
              <w:t xml:space="preserve">18 </w:t>
            </w:r>
          </w:p>
        </w:tc>
        <w:tc>
          <w:tcPr>
            <w:tcW w:w="681" w:type="dxa"/>
            <w:tcBorders/>
            <w:vAlign w:val="center"/>
          </w:tcPr>
          <w:p>
            <w:pPr>
              <w:pStyle w:val="TableContents"/>
              <w:bidi w:val="0"/>
              <w:spacing w:before="0" w:after="283"/>
              <w:jc w:val="left"/>
              <w:rPr/>
            </w:pPr>
            <w:r>
              <w:rPr/>
              <w:t xml:space="preserve">68 </w:t>
            </w:r>
          </w:p>
        </w:tc>
        <w:tc>
          <w:tcPr>
            <w:tcW w:w="1324" w:type="dxa"/>
            <w:tcBorders/>
            <w:vAlign w:val="center"/>
          </w:tcPr>
          <w:p>
            <w:pPr>
              <w:pStyle w:val="TableContents"/>
              <w:bidi w:val="0"/>
              <w:spacing w:before="0" w:after="283"/>
              <w:jc w:val="left"/>
              <w:rPr/>
            </w:pPr>
            <w:r>
              <w:rPr/>
              <w:t xml:space="preserve">"Eteenpäin marssi </w:t>
            </w:r>
          </w:p>
        </w:tc>
        <w:tc>
          <w:tcPr>
            <w:tcW w:w="1380" w:type="dxa"/>
            <w:tcBorders/>
            <w:vAlign w:val="center"/>
          </w:tcPr>
          <w:p>
            <w:pPr>
              <w:pStyle w:val="TableContents"/>
              <w:bidi w:val="0"/>
              <w:spacing w:before="0" w:after="283"/>
              <w:jc w:val="left"/>
              <w:rPr/>
            </w:pPr>
            <w:r>
              <w:rPr/>
              <w:t xml:space="preserve">Joanna Kerns </w:t>
            </w:r>
          </w:p>
        </w:tc>
        <w:tc>
          <w:tcPr>
            <w:tcW w:w="1337" w:type="dxa"/>
            <w:tcBorders/>
            <w:vAlign w:val="center"/>
          </w:tcPr>
          <w:p>
            <w:pPr>
              <w:pStyle w:val="TableContents"/>
              <w:bidi w:val="0"/>
              <w:spacing w:before="0" w:after="283"/>
              <w:jc w:val="left"/>
              <w:rPr/>
            </w:pPr>
            <w:r>
              <w:rPr/>
              <w:t xml:space="preserve">Tanya Biank </w:t>
            </w:r>
          </w:p>
        </w:tc>
        <w:tc>
          <w:tcPr>
            <w:tcW w:w="1005" w:type="dxa"/>
            <w:tcBorders/>
            <w:vAlign w:val="center"/>
          </w:tcPr>
          <w:p>
            <w:pPr>
              <w:pStyle w:val="TableContents"/>
              <w:bidi w:val="0"/>
              <w:spacing w:before="0" w:after="283"/>
              <w:jc w:val="left"/>
              <w:rPr/>
            </w:pPr>
            <w:r>
              <w:rPr/>
              <w:t xml:space="preserve">22. elokuuta 2010 (2010-08-22) </w:t>
            </w:r>
          </w:p>
        </w:tc>
        <w:tc>
          <w:tcPr>
            <w:tcW w:w="3654" w:type="dxa"/>
            <w:tcBorders/>
            <w:vAlign w:val="center"/>
          </w:tcPr>
          <w:p>
            <w:pPr>
              <w:pStyle w:val="TableContents"/>
              <w:bidi w:val="0"/>
              <w:spacing w:before="0" w:after="283"/>
              <w:jc w:val="left"/>
              <w:rPr/>
            </w:pPr>
            <w:r>
              <w:rPr/>
              <w:t xml:space="preserve">3.91 Neljännen kauden finaalissa Denise alkaa synnyttää puhuessaan puhelimessa Jeremyn kanssa. Claudia Joy saa huolestuttavia uutisia, kun Emmalin valmistautuu valmistumiseen. Pamela miettii tulevaisuuttaan uudelleen keskusteltuaan Ginan kanssa, ja Joan joutuu tekemään elämää mullistavan päätöksen.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armeijan vaimot on Emmalinin gradua.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Army Wives on yhdysvaltalainen draama televisiosarja, joka esitettiin Lifetime 3. kesäkuuta 2007 - 9. kesäkuuta 2013 yhteensä </w:t>
      </w:r>
      <w:r>
        <w:rPr>
          <w:color w:val="A9A9A9"/>
        </w:rPr>
        <w:t xml:space="preserve">seitsemän </w:t>
      </w:r>
      <w:r>
        <w:rPr/>
        <w:t xml:space="preserve">vuodenaikaa ja 117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armeijan vaimoja on olemassa?</w:t>
      </w:r>
    </w:p>
    <w:p>
      <w:pPr>
        <w:pStyle w:val="TextBody"/>
        <w:bidi w:val="0"/>
        <w:jc w:val="left"/>
        <w:rPr>
          <w:b/>
          <w:u w:val="single"/>
          <w:shd w:val="clear" w:fill="FFFF00"/>
        </w:rPr>
      </w:pPr>
      <w:r>
        <w:rPr>
          <w:b/>
          <w:u w:val="single"/>
          <w:shd w:val="clear" w:fill="FFFF00"/>
        </w:rPr>
        <w:t xml:space="preserve">Asiakirjan numero 32279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Sydneyn ilmasto on kostea subtrooppinen (Köppen Cfa), ja se vaihtelee talven leudosta ja viileästä </w:t>
      </w:r>
      <w:r>
        <w:rPr>
          <w:color w:val="A9A9A9"/>
        </w:rPr>
        <w:t xml:space="preserve">kesän </w:t>
      </w:r>
      <w:r>
        <w:rPr/>
        <w:t xml:space="preserve">lämpimään ja kuumaan</w:t>
      </w:r>
      <w:r>
        <w:rPr/>
        <w:t xml:space="preserve">, mutta äärimmäisiä vuodenaikojen välisiä eroja ei ole, sillä meren läheisyys tasoittaa säätä. Sisämaan läntisissä esikaupungeissa mitataan vaihtelevampia lämpötiloja. Sademäärät jakautuvat tasaisesti ympäri vuoden, mutta ne ovat yleensä suurimmat helmikuun ja kesäkuun välisenä aikana. Sademäärät vaihtelevat eri puolilla aluetta, ja rannikon läheiset alueet ovat sateisimpia.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lämmetä Sydneyssä?</w:t>
      </w:r>
    </w:p>
    <w:p>
      <w:pPr>
        <w:pStyle w:val="TextBody"/>
        <w:bidi w:val="0"/>
        <w:jc w:val="left"/>
        <w:rPr>
          <w:b/>
          <w:u w:val="single"/>
          <w:shd w:val="clear" w:fill="FFFF00"/>
        </w:rPr>
      </w:pPr>
      <w:r>
        <w:rPr>
          <w:b/>
          <w:u w:val="single"/>
          <w:shd w:val="clear" w:fill="FFFF00"/>
        </w:rPr>
        <w:t xml:space="preserve">Asiakirjan numero 32280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Real Housewives of Atlanta (kausi 10) iTunes Storen käyttämä kansilehti </w:t>
      </w:r>
    </w:p>
    <w:tbl>
      <w:tblPr>
        <w:tblW w:w="10205" w:type="dxa"/>
        <w:jc w:val="left"/>
        <w:tblInd w:w="0" w:type="dxa"/>
        <w:tblLayout w:type="fixed"/>
        <w:tblCellMar>
          <w:top w:w="28" w:type="dxa"/>
          <w:left w:w="28" w:type="dxa"/>
          <w:bottom w:w="28" w:type="dxa"/>
          <w:right w:w="28" w:type="dxa"/>
        </w:tblCellMar>
      </w:tblPr>
      <w:tblGrid>
        <w:gridCol w:w="1588"/>
        <w:gridCol w:w="8617"/>
      </w:tblGrid>
      <w:tr>
        <w:trPr/>
        <w:tc>
          <w:tcPr>
            <w:tcW w:w="1588" w:type="dxa"/>
            <w:tcBorders/>
            <w:vAlign w:val="center"/>
          </w:tcPr>
          <w:p>
            <w:pPr>
              <w:pStyle w:val="TableHeading"/>
              <w:suppressLineNumbers/>
              <w:bidi w:val="0"/>
              <w:spacing w:before="0" w:after="283"/>
              <w:jc w:val="center"/>
              <w:rPr/>
            </w:pPr>
            <w:r>
              <w:rPr/>
              <w:t xml:space="preserve">Pääosissa </w:t>
            </w:r>
          </w:p>
        </w:tc>
        <w:tc>
          <w:tcPr>
            <w:tcW w:w="8617"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color w:val="A9A9A9"/>
              </w:rPr>
              <w:t xml:space="preserve">NeNe Leakes </w:t>
            </w:r>
          </w:p>
          <w:p>
            <w:pPr>
              <w:pStyle w:val="TableContents"/>
              <w:numPr>
                <w:ilvl w:val="0"/>
                <w:numId w:val="12"/>
              </w:numPr>
              <w:tabs>
                <w:tab w:val="clear" w:pos="1134"/>
                <w:tab w:val="left" w:leader="none" w:pos="707"/>
              </w:tabs>
              <w:bidi w:val="0"/>
              <w:spacing w:before="0" w:after="0"/>
              <w:ind w:start="707" w:hanging="283"/>
              <w:jc w:val="left"/>
              <w:rPr/>
            </w:pPr>
            <w:r>
              <w:rPr>
                <w:color w:val="DCDCDC"/>
              </w:rPr>
              <w:t xml:space="preserve">Shereé Whitfield </w:t>
            </w:r>
          </w:p>
          <w:p>
            <w:pPr>
              <w:pStyle w:val="TableContents"/>
              <w:numPr>
                <w:ilvl w:val="0"/>
                <w:numId w:val="12"/>
              </w:numPr>
              <w:tabs>
                <w:tab w:val="clear" w:pos="1134"/>
                <w:tab w:val="left" w:leader="none" w:pos="707"/>
              </w:tabs>
              <w:bidi w:val="0"/>
              <w:spacing w:before="0" w:after="0"/>
              <w:ind w:start="707" w:hanging="283"/>
              <w:jc w:val="left"/>
              <w:rPr/>
            </w:pPr>
            <w:r>
              <w:rPr>
                <w:color w:val="2F4F4F"/>
              </w:rPr>
              <w:t xml:space="preserve">Kandi Burruss </w:t>
            </w:r>
          </w:p>
          <w:p>
            <w:pPr>
              <w:pStyle w:val="TableContents"/>
              <w:numPr>
                <w:ilvl w:val="0"/>
                <w:numId w:val="12"/>
              </w:numPr>
              <w:tabs>
                <w:tab w:val="clear" w:pos="1134"/>
                <w:tab w:val="left" w:leader="none" w:pos="707"/>
              </w:tabs>
              <w:bidi w:val="0"/>
              <w:spacing w:before="0" w:after="0"/>
              <w:ind w:start="707" w:hanging="283"/>
              <w:jc w:val="left"/>
              <w:rPr/>
            </w:pPr>
            <w:r>
              <w:rPr>
                <w:color w:val="556B2F"/>
              </w:rPr>
              <w:t xml:space="preserve">Cynthia Bailey </w:t>
            </w:r>
          </w:p>
          <w:p>
            <w:pPr>
              <w:pStyle w:val="TableContents"/>
              <w:numPr>
                <w:ilvl w:val="0"/>
                <w:numId w:val="12"/>
              </w:numPr>
              <w:tabs>
                <w:tab w:val="clear" w:pos="1134"/>
                <w:tab w:val="left" w:leader="none" w:pos="707"/>
              </w:tabs>
              <w:bidi w:val="0"/>
              <w:spacing w:before="0" w:after="0"/>
              <w:ind w:start="707" w:hanging="283"/>
              <w:jc w:val="left"/>
              <w:rPr/>
            </w:pPr>
            <w:r>
              <w:rPr>
                <w:color w:val="6B8E23"/>
              </w:rPr>
              <w:t xml:space="preserve">Kenya </w:t>
            </w:r>
            <w:r>
              <w:rPr/>
              <w:t xml:space="preserve">Moore </w:t>
            </w:r>
          </w:p>
          <w:p>
            <w:pPr>
              <w:pStyle w:val="TableContents"/>
              <w:numPr>
                <w:ilvl w:val="0"/>
                <w:numId w:val="12"/>
              </w:numPr>
              <w:tabs>
                <w:tab w:val="clear" w:pos="1134"/>
                <w:tab w:val="left" w:leader="none" w:pos="707"/>
              </w:tabs>
              <w:bidi w:val="0"/>
              <w:spacing w:before="0" w:after="283"/>
              <w:ind w:start="707" w:hanging="283"/>
              <w:jc w:val="left"/>
              <w:rPr/>
            </w:pPr>
            <w:r>
              <w:rPr>
                <w:color w:val="A0522D"/>
              </w:rPr>
              <w:t xml:space="preserve">Porsha </w:t>
            </w:r>
            <w:r>
              <w:rPr/>
              <w:t xml:space="preserve">Williams </w:t>
            </w:r>
          </w:p>
        </w:tc>
      </w:tr>
      <w:tr>
        <w:trPr/>
        <w:tc>
          <w:tcPr>
            <w:tcW w:w="1588" w:type="dxa"/>
            <w:tcBorders/>
            <w:vAlign w:val="center"/>
          </w:tcPr>
          <w:p>
            <w:pPr>
              <w:pStyle w:val="TableHeading"/>
              <w:suppressLineNumbers/>
              <w:bidi w:val="0"/>
              <w:spacing w:before="0" w:after="283"/>
              <w:jc w:val="center"/>
              <w:rPr/>
            </w:pPr>
            <w:r>
              <w:rPr/>
              <w:t xml:space="preserve">Alkuperämaa </w:t>
            </w:r>
          </w:p>
        </w:tc>
        <w:tc>
          <w:tcPr>
            <w:tcW w:w="8617" w:type="dxa"/>
            <w:tcBorders/>
            <w:vAlign w:val="center"/>
          </w:tcPr>
          <w:p>
            <w:pPr>
              <w:pStyle w:val="TableContents"/>
              <w:bidi w:val="0"/>
              <w:spacing w:before="0" w:after="283"/>
              <w:jc w:val="left"/>
              <w:rPr/>
            </w:pPr>
            <w:r>
              <w:rPr/>
              <w:t xml:space="preserve">Yhdysvallat </w:t>
            </w:r>
          </w:p>
        </w:tc>
      </w:tr>
      <w:tr>
        <w:trPr/>
        <w:tc>
          <w:tcPr>
            <w:tcW w:w="1588" w:type="dxa"/>
            <w:tcBorders/>
            <w:vAlign w:val="center"/>
          </w:tcPr>
          <w:p>
            <w:pPr>
              <w:pStyle w:val="TableHeading"/>
              <w:suppressLineNumbers/>
              <w:bidi w:val="0"/>
              <w:spacing w:before="0" w:after="283"/>
              <w:jc w:val="center"/>
              <w:rPr/>
            </w:pPr>
            <w:r>
              <w:rPr/>
              <w:t xml:space="preserve">Jaksojen lukumäärä </w:t>
            </w:r>
          </w:p>
        </w:tc>
        <w:tc>
          <w:tcPr>
            <w:tcW w:w="8617" w:type="dxa"/>
            <w:tcBorders/>
            <w:vAlign w:val="center"/>
          </w:tcPr>
          <w:p>
            <w:pPr>
              <w:pStyle w:val="TableContents"/>
              <w:bidi w:val="0"/>
              <w:spacing w:before="0" w:after="283"/>
              <w:jc w:val="left"/>
              <w:rPr/>
            </w:pPr>
            <w:r>
              <w:rPr/>
              <w:t xml:space="preserve">18 Vapautus </w:t>
            </w:r>
          </w:p>
        </w:tc>
      </w:tr>
      <w:tr>
        <w:trPr/>
        <w:tc>
          <w:tcPr>
            <w:tcW w:w="1588" w:type="dxa"/>
            <w:tcBorders/>
            <w:vAlign w:val="center"/>
          </w:tcPr>
          <w:p>
            <w:pPr>
              <w:pStyle w:val="TableHeading"/>
              <w:suppressLineNumbers/>
              <w:bidi w:val="0"/>
              <w:spacing w:before="0" w:after="283"/>
              <w:jc w:val="center"/>
              <w:rPr/>
            </w:pPr>
            <w:r>
              <w:rPr/>
              <w:t xml:space="preserve">Alkuperäinen verkko </w:t>
            </w:r>
          </w:p>
        </w:tc>
        <w:tc>
          <w:tcPr>
            <w:tcW w:w="8617" w:type="dxa"/>
            <w:tcBorders/>
            <w:vAlign w:val="center"/>
          </w:tcPr>
          <w:p>
            <w:pPr>
              <w:pStyle w:val="TableContents"/>
              <w:bidi w:val="0"/>
              <w:spacing w:before="0" w:after="283"/>
              <w:jc w:val="left"/>
              <w:rPr/>
            </w:pPr>
            <w:r>
              <w:rPr/>
              <w:t xml:space="preserve">Bravo </w:t>
            </w:r>
          </w:p>
        </w:tc>
      </w:tr>
      <w:tr>
        <w:trPr/>
        <w:tc>
          <w:tcPr>
            <w:tcW w:w="1588" w:type="dxa"/>
            <w:tcBorders/>
            <w:vAlign w:val="center"/>
          </w:tcPr>
          <w:p>
            <w:pPr>
              <w:pStyle w:val="TableHeading"/>
              <w:suppressLineNumbers/>
              <w:bidi w:val="0"/>
              <w:spacing w:before="0" w:after="283"/>
              <w:jc w:val="center"/>
              <w:rPr/>
            </w:pPr>
            <w:r>
              <w:rPr/>
              <w:t xml:space="preserve">Alkuperäinen julkaisu </w:t>
            </w:r>
          </w:p>
        </w:tc>
        <w:tc>
          <w:tcPr>
            <w:tcW w:w="8617" w:type="dxa"/>
            <w:tcBorders/>
            <w:vAlign w:val="center"/>
          </w:tcPr>
          <w:p>
            <w:pPr>
              <w:pStyle w:val="TableContents"/>
              <w:bidi w:val="0"/>
              <w:spacing w:before="0" w:after="283"/>
              <w:jc w:val="left"/>
              <w:rPr/>
            </w:pPr>
            <w:r>
              <w:rPr/>
              <w:t xml:space="preserve">5. marraskuuta 2017 (2017-11-05) -- Nykyinen Kausi kronologia ← Edellinen Kausi 9 Luettelo The Real Housewives of Atlanta jaksot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Atlantan tosi kotiäidit kauden 10 näyttelijäkaarti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Pääosissa </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NeNe Leakes </w:t>
      </w:r>
    </w:p>
    <w:p>
      <w:pPr>
        <w:pStyle w:val="TextBody"/>
        <w:numPr>
          <w:ilvl w:val="0"/>
          <w:numId w:val="13"/>
        </w:numPr>
        <w:tabs>
          <w:tab w:val="clear" w:pos="1134"/>
          <w:tab w:val="left" w:leader="none" w:pos="707"/>
        </w:tabs>
        <w:bidi w:val="0"/>
        <w:spacing w:before="0" w:after="0"/>
        <w:ind w:start="707" w:hanging="283"/>
        <w:jc w:val="left"/>
        <w:rPr/>
      </w:pPr>
      <w:r>
        <w:rPr>
          <w:color w:val="DCDCDC"/>
        </w:rPr>
        <w:t xml:space="preserve">Shereé Whitfield </w:t>
      </w:r>
    </w:p>
    <w:p>
      <w:pPr>
        <w:pStyle w:val="TextBody"/>
        <w:numPr>
          <w:ilvl w:val="0"/>
          <w:numId w:val="13"/>
        </w:numPr>
        <w:tabs>
          <w:tab w:val="clear" w:pos="1134"/>
          <w:tab w:val="left" w:leader="none" w:pos="707"/>
        </w:tabs>
        <w:bidi w:val="0"/>
        <w:spacing w:before="0" w:after="0"/>
        <w:ind w:start="707" w:hanging="283"/>
        <w:jc w:val="left"/>
        <w:rPr/>
      </w:pPr>
      <w:r>
        <w:rPr>
          <w:color w:val="2F4F4F"/>
        </w:rPr>
        <w:t xml:space="preserve">Kandi Burruss </w:t>
      </w:r>
    </w:p>
    <w:p>
      <w:pPr>
        <w:pStyle w:val="TextBody"/>
        <w:numPr>
          <w:ilvl w:val="0"/>
          <w:numId w:val="13"/>
        </w:numPr>
        <w:tabs>
          <w:tab w:val="clear" w:pos="1134"/>
          <w:tab w:val="left" w:leader="none" w:pos="707"/>
        </w:tabs>
        <w:bidi w:val="0"/>
        <w:spacing w:before="0" w:after="0"/>
        <w:ind w:start="707" w:hanging="283"/>
        <w:jc w:val="left"/>
        <w:rPr/>
      </w:pPr>
      <w:r>
        <w:rPr>
          <w:color w:val="556B2F"/>
        </w:rPr>
        <w:t xml:space="preserve">Cynthia Bailey </w:t>
      </w:r>
    </w:p>
    <w:p>
      <w:pPr>
        <w:pStyle w:val="TextBody"/>
        <w:numPr>
          <w:ilvl w:val="0"/>
          <w:numId w:val="13"/>
        </w:numPr>
        <w:tabs>
          <w:tab w:val="clear" w:pos="1134"/>
          <w:tab w:val="left" w:leader="none" w:pos="707"/>
        </w:tabs>
        <w:bidi w:val="0"/>
        <w:spacing w:before="0" w:after="0"/>
        <w:ind w:start="707" w:hanging="283"/>
        <w:jc w:val="left"/>
        <w:rPr/>
      </w:pPr>
      <w:r>
        <w:rPr>
          <w:color w:val="6B8E23"/>
        </w:rPr>
        <w:t xml:space="preserve">Kenya </w:t>
      </w:r>
      <w:r>
        <w:rPr/>
        <w:t xml:space="preserve">Moore </w:t>
      </w:r>
    </w:p>
    <w:p>
      <w:pPr>
        <w:pStyle w:val="TextBody"/>
        <w:numPr>
          <w:ilvl w:val="0"/>
          <w:numId w:val="13"/>
        </w:numPr>
        <w:tabs>
          <w:tab w:val="clear" w:pos="1134"/>
          <w:tab w:val="left" w:leader="none" w:pos="707"/>
        </w:tabs>
        <w:bidi w:val="0"/>
        <w:ind w:start="707" w:hanging="283"/>
        <w:jc w:val="left"/>
        <w:rPr/>
      </w:pPr>
      <w:r>
        <w:rPr>
          <w:color w:val="A0522D"/>
        </w:rPr>
        <w:t xml:space="preserve">Porsha </w:t>
      </w:r>
      <w:r>
        <w:rPr/>
        <w:t xml:space="preserve">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kauden 10 todellinen kotiäidit Atlanta valettu</w:t>
      </w:r>
    </w:p>
    <w:p>
      <w:pPr>
        <w:pStyle w:val="TextBody"/>
        <w:bidi w:val="0"/>
        <w:jc w:val="left"/>
        <w:rPr>
          <w:b/>
          <w:u w:val="single"/>
          <w:shd w:val="clear" w:fill="FFFF00"/>
        </w:rPr>
      </w:pPr>
      <w:r>
        <w:rPr>
          <w:b/>
          <w:u w:val="single"/>
          <w:shd w:val="clear" w:fill="FFFF00"/>
        </w:rPr>
        <w:t xml:space="preserve">Asiakirjan numero 32281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Veljeni Sam on kuollut (1974) on James Lincoln Collierin ja Christopher Collierin kirjoittama nuorten historiallinen romaani. Kirja kuvaa realistisesti Amerikan vallankumouksen tapahtumia. Se on Newbery Honor -kirja, joka nimettiin myös ALA Notable Children's Book -kirjaksi ja joka oli ehdolla National Book Award -palkinnon saajaksi vuonna 1975. ALA:n mukaan Veljeni Sam on kuollut oli kahdestoista useimmin kyseenalaistettu kirja vuosina </w:t>
      </w:r>
      <w:r>
        <w:rPr>
          <w:color w:val="A9A9A9"/>
        </w:rPr>
        <w:t xml:space="preserve">1990-2000 </w:t>
      </w:r>
      <w:r>
        <w:rPr/>
        <w:t xml:space="preserve">ja 27. useimmin kyseenalaistettu kirja vuosina 2000-2009.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Veljeni Sam on kuollut tapahtui</w:t>
      </w:r>
    </w:p>
    <w:p>
      <w:pPr>
        <w:pStyle w:val="TextBody"/>
        <w:bidi w:val="0"/>
        <w:jc w:val="left"/>
        <w:rPr>
          <w:b/>
          <w:u w:val="single"/>
          <w:shd w:val="clear" w:fill="FFFF00"/>
        </w:rPr>
      </w:pPr>
      <w:r>
        <w:rPr>
          <w:b/>
          <w:u w:val="single"/>
          <w:shd w:val="clear" w:fill="FFFF00"/>
        </w:rPr>
        <w:t xml:space="preserve">Asiakirjan numero 32282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Kaksikymmentäyksi vaatimusta (jap. </w:t>
      </w:r>
      <w:r>
        <w:rPr/>
        <w:t xml:space="preserve">対 華 </w:t>
      </w:r>
      <w:r>
        <w:rPr/>
        <w:t xml:space="preserve">21 </w:t>
      </w:r>
      <w:r>
        <w:rPr/>
        <w:t xml:space="preserve">ヶ条 </w:t>
      </w:r>
      <w:r>
        <w:rPr/>
        <w:t xml:space="preserve">要求, Taika Nijūikkajō Yōkyū, yksinkertaistettu kiina: </w:t>
      </w:r>
      <w:r>
        <w:rPr/>
        <w:t xml:space="preserve">二 十 一 </w:t>
      </w:r>
      <w:r>
        <w:rPr/>
        <w:t xml:space="preserve">条; perinteinen kiina: </w:t>
      </w:r>
      <w:r>
        <w:rPr/>
        <w:t xml:space="preserve">二 十 一 </w:t>
      </w:r>
      <w:r>
        <w:rPr/>
        <w:t xml:space="preserve">條; pinyin: Èrshíyī tiáo) olivat Japanin keisarikunnan pääministerin Ōkuma Shigenobun johtaman Japanin keisarikunnan ensimmäisen maailmansodan aikana esittämät vaatimukset, jotka lähetettiin Kiinan tasavallan hallitukselle 8. tammikuuta 1915. Vaatimukset </w:t>
      </w:r>
      <w:r>
        <w:rPr>
          <w:color w:val="A9A9A9"/>
        </w:rPr>
        <w:t xml:space="preserve">laajentaisivat </w:t>
      </w:r>
      <w:r>
        <w:rPr/>
        <w:t xml:space="preserve">huomattavasti </w:t>
      </w:r>
      <w:r>
        <w:rPr>
          <w:color w:val="A9A9A9"/>
        </w:rPr>
        <w:t xml:space="preserve">Japanin määräysvaltaa Mantšuriassa ja Kiinan taloudessa</w:t>
      </w:r>
      <w:r>
        <w:rPr/>
        <w:t xml:space="preserve">, ja Iso-Britannia ja Yhdysvallat vastustivat niitä. Lopullisessa ratkaisussa Japani voitti hieman, mutta menetti paljon arvovaltaa ja luottamusta Britanniassa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japani tavoite 21 vaatimuksissa</w:t>
      </w:r>
    </w:p>
    <w:p>
      <w:pPr>
        <w:pStyle w:val="TextBody"/>
        <w:bidi w:val="0"/>
        <w:jc w:val="left"/>
        <w:rPr>
          <w:b/>
          <w:u w:val="single"/>
          <w:shd w:val="clear" w:fill="FFFF00"/>
        </w:rPr>
      </w:pPr>
      <w:r>
        <w:rPr>
          <w:b/>
          <w:u w:val="single"/>
          <w:shd w:val="clear" w:fill="FFFF00"/>
        </w:rPr>
        <w:t xml:space="preserve">Asiakirjan numero 32283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Piaget'n toinen vaihe, </w:t>
      </w:r>
      <w:r>
        <w:rPr>
          <w:color w:val="A9A9A9"/>
        </w:rPr>
        <w:t xml:space="preserve">preoperationaalinen vaihe</w:t>
      </w:r>
      <w:r>
        <w:rPr/>
        <w:t xml:space="preserve">, alkaa, kun lapsi alkaa oppia puhumaan kahden vuoden iässä, ja kestää seitsemän vuoden ikään asti.</w:t>
      </w:r>
      <w:r>
        <w:rPr/>
        <w:t xml:space="preserve"> Kognitiivisen kehityksen preoperationaalisen vaiheen aikana Piaget totesi, että lapset eivät vielä ymmärrä konkreettista logiikkaa eivätkä osaa käsitellä tietoa henkisesti. Lasten leikkiminen ja teeskentely lisääntyvät tässä vaiheessa. Lapsella on kuitenkin vielä vaikeuksia nähdä asioita eri näkökulmista. Lasten leikki luokitellaan pääasiassa symboliseen leikkiin ja symbolien manipulointiin. Tällaista leikkiä osoittaa ajatus siitä, että nappulat ovat välipaloja, paperinpalat lautasia ja laatikko pöytää. Heidän havaintonsa symboleista havainnollistavat ajatusta leikistä, jossa ei ole mukana varsinaisia esineitä. Piaget pystyi leikkien seurauksia havainnoimalla osoittamaan, että toisen ikävuoden loppupuolella tapahtuu laadullisesti uudenlainen psykologinen toiminta, jota kutsutaan preoperationaaliseksi vaiheeksi.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Piaget'n toinen neljästä kognition vaiheesta on toinen.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Piaget'n kognitiivisen kehityksen teoria on kattava teoria </w:t>
      </w:r>
      <w:r>
        <w:rPr>
          <w:color w:val="A9A9A9"/>
        </w:rPr>
        <w:t xml:space="preserve">ihmisen älykkyyden luonteesta ja kehityksestä.</w:t>
      </w:r>
      <w:r>
        <w:rPr/>
        <w:t xml:space="preserve"> Sen loi sveitsiläinen kehityspsykologi Jean Piaget (1896 -- 1980). Teoria käsittelee itse tiedon luonnetta ja sitä, miten ihminen vähitellen oppii hankkimaan, rakentamaan ja käyttämään tietoa. Piaget'n teoria tunnetaan lähinnä kehitysvaiheiden teoriana.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kognitiivis-kehitysteoria on vaikuttanut ajattelutapoihimme, jotka koskevat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Jean Piaget esitti kognitiivista kehitystä koskevassa teoriassaan, että ihminen etenee neljän kehitysvaiheen kautta: sensomotorinen, </w:t>
      </w:r>
      <w:r>
        <w:rPr>
          <w:color w:val="A9A9A9"/>
        </w:rPr>
        <w:t xml:space="preserve">preoperatiivinen</w:t>
      </w:r>
      <w:r>
        <w:rPr/>
        <w:t xml:space="preserve">, konkreettinen operationaalinen ja formaali operationaalinen vaihe. Näistä ensimmäinen, </w:t>
      </w:r>
      <w:r>
        <w:rPr>
          <w:color w:val="DCDCDC"/>
        </w:rPr>
        <w:t xml:space="preserve">sensomotorinen vaihe </w:t>
      </w:r>
      <w:r>
        <w:rPr/>
        <w:t xml:space="preserve">"ulottuu syntymästä kielen oppimiseen".</w:t>
      </w:r>
      <w:r>
        <w:rPr/>
        <w:t xml:space="preserve"> Tässä vaiheessa pikkulapset rakentavat vähitellen tietoa ja ymmärrystä maailmasta koordinoimalla kokemuksia (kuten näkemistä ja kuulemista) fyysiseen vuorovaikutukseen esineiden kanssa (kuten tarttumiseen, imemiseen ja astumiseen). Imeväisikäiset saavat tietoa maailmasta fyysisistä toimista, joita he tekevät maailmassa. He etenevät syntymän aikaisesta refleksiivisestä, vaistomaisesta toiminnasta symbolisen ajattelun alkamiseen vaiheen loppupuolella.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jean piaget'n mukaan kognitiivisen kehityksen vaihe imeväisiässä?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Piaget'n mukaan kognitiivisen kehityksen toinen vaihe on seuraava.</w:t>
      </w:r>
    </w:p>
    <w:p>
      <w:pPr>
        <w:pStyle w:val="TextBody"/>
        <w:bidi w:val="0"/>
        <w:jc w:val="left"/>
        <w:rPr>
          <w:b/>
          <w:u w:val="single"/>
          <w:shd w:val="clear" w:fill="FFFF00"/>
        </w:rPr>
      </w:pPr>
      <w:r>
        <w:rPr>
          <w:b/>
          <w:u w:val="single"/>
          <w:shd w:val="clear" w:fill="FFFF00"/>
        </w:rPr>
        <w:t xml:space="preserve">Asiakirjan numero 32284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Rain'' on R&amp;B-laulaja </w:t>
      </w:r>
      <w:r>
        <w:rPr>
          <w:color w:val="A9A9A9"/>
        </w:rPr>
        <w:t xml:space="preserve">Oran ``Juice'' Jones</w:t>
      </w:r>
      <w:r>
        <w:rPr/>
        <w:t xml:space="preserve">in alun perin esittämä crossover-hitti single vuodelta 1986</w:t>
      </w:r>
      <w:r>
        <w:rPr/>
        <w:t xml:space="preserve">, jonka hän julkaisi debyyttialbumillaan Juice.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saw you and him walking in the rain".</w:t>
      </w:r>
    </w:p>
    <w:p>
      <w:pPr>
        <w:pStyle w:val="TextBody"/>
        <w:bidi w:val="0"/>
        <w:jc w:val="left"/>
        <w:rPr>
          <w:b/>
          <w:u w:val="single"/>
          <w:shd w:val="clear" w:fill="FFFF00"/>
        </w:rPr>
      </w:pPr>
      <w:r>
        <w:rPr>
          <w:b/>
          <w:u w:val="single"/>
          <w:shd w:val="clear" w:fill="FFFF00"/>
        </w:rPr>
        <w:t xml:space="preserve">Asiakirjan numero 32285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23.12 m </w:t>
      </w:r>
      <w:r>
        <w:rPr/>
        <w:t xml:space="preserve">Randy Barnes (USA) 20. toukokuuta 1990 Los Angeles, U.S.A.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maailmanennätys kuulantyönnössä</w:t>
      </w:r>
    </w:p>
    <w:p>
      <w:pPr>
        <w:pStyle w:val="TextBody"/>
        <w:bidi w:val="0"/>
        <w:jc w:val="left"/>
        <w:rPr>
          <w:b/>
          <w:u w:val="single"/>
          <w:shd w:val="clear" w:fill="FFFF00"/>
        </w:rPr>
      </w:pPr>
      <w:r>
        <w:rPr>
          <w:b/>
          <w:u w:val="single"/>
          <w:shd w:val="clear" w:fill="FFFF00"/>
        </w:rPr>
        <w:t xml:space="preserve">Asiakirjan numero 32286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Palkallisen perhevapaan ohjelmaa hallinnoi valtion työkyvyttömyysvakuutusohjelma (SDI), joka kuuluu työllisyyskehitysosastoon. Etuudet alkoivat 1. heinäkuuta 2004. PFL-vakuutusohjelma rahoitetaan </w:t>
      </w:r>
      <w:r>
        <w:rPr/>
        <w:t xml:space="preserve">SDI-ohjelman tapaan </w:t>
      </w:r>
      <w:r>
        <w:rPr/>
        <w:t xml:space="preserve">kokonaan </w:t>
      </w:r>
      <w:r>
        <w:rPr>
          <w:color w:val="A9A9A9"/>
        </w:rPr>
        <w:t xml:space="preserve">työntekijöiden maksuilla.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palkallisen perhevapaan Kaliforniassa</w:t>
      </w:r>
    </w:p>
    <w:p>
      <w:pPr>
        <w:pStyle w:val="TextBody"/>
        <w:bidi w:val="0"/>
        <w:jc w:val="left"/>
        <w:rPr>
          <w:b/>
          <w:u w:val="single"/>
          <w:shd w:val="clear" w:fill="FFFF00"/>
        </w:rPr>
      </w:pPr>
      <w:r>
        <w:rPr>
          <w:b/>
          <w:u w:val="single"/>
          <w:shd w:val="clear" w:fill="FFFF00"/>
        </w:rPr>
        <w:t xml:space="preserve">Asiakirjan numero 32287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Musiikkidokumentin muodossa kerrottu </w:t>
      </w:r>
      <w:r>
        <w:rPr>
          <w:color w:val="A9A9A9"/>
        </w:rPr>
        <w:t xml:space="preserve">Conner Friel </w:t>
      </w:r>
      <w:r>
        <w:rPr/>
        <w:t xml:space="preserve">(Andy Samberg) on jo varhain musiikin ihmelapsi, ja hän perustaa lapsuudenystäviensä Lawrencen (Akiva Schaffer) ja Owenin (Jorma Taccone) kanssa rap-ryhmä The Style Boyz. He saavat lähes välittömästi mainetta musiikkialalla ja inspiroivat monia nykypäivän muusikoita. Kun Lawrence ei kuitenkaan saa kunniaa Connerin vierailevan säkeistön kirjoittamisesta Poppy-voittajasingleen ``Turn Up the Beef'', hän lähtee.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popstar ei koskaan lopeta ei koskaan lopeta noin</w:t>
      </w:r>
    </w:p>
    <w:p>
      <w:pPr>
        <w:pStyle w:val="TextBody"/>
        <w:bidi w:val="0"/>
        <w:jc w:val="left"/>
        <w:rPr>
          <w:b/>
          <w:u w:val="single"/>
          <w:shd w:val="clear" w:fill="FFFF00"/>
        </w:rPr>
      </w:pPr>
      <w:r>
        <w:rPr>
          <w:b/>
          <w:u w:val="single"/>
          <w:shd w:val="clear" w:fill="FFFF00"/>
        </w:rPr>
        <w:t xml:space="preserve">Asiakirjan numero 32288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unionin politiikka eroaa muista järjestöistä ja valtioista Euroopan unionin (EU) ainutlaatuisen luonteen vuoksi. EU </w:t>
      </w:r>
      <w:r>
        <w:rPr>
          <w:color w:val="A9A9A9"/>
        </w:rPr>
        <w:t xml:space="preserve">muistuttaa liittovaltiota</w:t>
      </w:r>
      <w:r>
        <w:rPr/>
        <w:t xml:space="preserve">, jossa monet politiikan alat on koottu yhteisiin toimielimiin, jotka pystyvät laatimaan lainsäädäntöä. Toisin kuin useimmat valtiot, EU ei kuitenkaan valvo ulko- ja puolustuspolitiikkaa eikä suurinta osaa välittömän verotuksen politiikoista (EU rajoittaa arvonlisäveron sallittua vaihtelua). Nämä alat ovat ensisijaisesti EU:n jäsenvaltioiden valvonnassa, vaikka näillä aloilla tehdäänkin jonkin verran rakenteellista yhteistyötä ja koordinointia. Jotta EU voisi toteuttaa merkittäviä toimia näillä aloilla, kaikkien jäsenvaltioiden on annettava suostumuksensa. EU:lla on kuitenkin oikeudellisia rajoituksia antaa lainsäädäntöä, joka ei kuulu sen toimivaltaan tai jonka antaminen kansallisella tai paikallisella tasolla ei ole tarkoituksenmukaisempaa (toissijaisuusperiaate), kun se toimii yksinomaisen toimivaltansa ulkopuolella. Toissijaisuusperiaatetta ei sovelleta yksinomaiseen toimivaltaan kuuluvilla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hallitusmuoto Euroopan unioni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Euroopan unionin toimivalta juontaa juurensa alkuperäisestä hiili- ja teräsyhteisöstä, jonka tavoitteena olivat </w:t>
      </w:r>
      <w:r>
        <w:rPr>
          <w:color w:val="A9A9A9"/>
        </w:rPr>
        <w:t xml:space="preserve">yhdentyneet markkinat</w:t>
      </w:r>
      <w:r>
        <w:rPr/>
        <w:t xml:space="preserve">. Alkuperäinen toimivalta oli luonteeltaan sääntelyä, joka rajoittui terveen liiketoimintaympäristön ylläpitämiseen. Säädökset koskivat ainoastaan kauppaa, valuuttaa ja kilpailua koskevia lakeja. EU:n toimivallan lisääntyminen on seurausta prosessista, jota kutsutaan toiminnalliseksi leviämiseksi. Toiminnallinen leviäminen johti ensinnäkin pankki- ja vakuutusalojen yhdentymiseen rahoituksen ja investointien hallinnoimiseksi. Byrokratioiden koko kasvoi, mikä edellytti muutoksia perussopimusjärjestelmään, kun toimivaltuuksien piiriin sisällytettiin yhä useampia toimintoja. Vaikka jäsenvaltiot säilyttävät suvereniteettinsa koskemattomana, ne pysyvät järjestelmässä, jolle ne ovat siirtäneet markkinoiden hallintaan liittyviä tehtäviä. Nämä tehtävät ovat laajentuneet kattamaan henkilöiden vapaata liikkuvuutta, työllisyyttä, liikennettä ja ympäristösääntelyä koskevat toimivaltuudet.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unioni on esimerkki alueellisesta organisaatiosta, joka keskittyy ensisijaisesti</w:t>
      </w:r>
    </w:p>
    <w:p>
      <w:pPr>
        <w:pStyle w:val="TextBody"/>
        <w:bidi w:val="0"/>
        <w:jc w:val="left"/>
        <w:rPr>
          <w:b/>
          <w:u w:val="single"/>
          <w:shd w:val="clear" w:fill="FFFF00"/>
        </w:rPr>
      </w:pPr>
      <w:r>
        <w:rPr>
          <w:b/>
          <w:u w:val="single"/>
          <w:shd w:val="clear" w:fill="FFFF00"/>
        </w:rPr>
        <w:t xml:space="preserve">Asiakirjan numero 32289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keskitytään taloudellisten toimijoiden käyttäytymiseen ja vuorovaikutukseen sekä siihen, miten taloudet toimivat. Mikrotaloustieteessä analysoidaan talouden peruselementtejä, kuten yksittäisiä toimijoita ja markkinoita, niiden vuorovaikutusta ja vuorovaikutuksen tuloksia. Yksittäisiä toimijoita voivat olla esimerkiksi kotitaloudet, yritykset, ostajat ja myyjät. </w:t>
      </w:r>
      <w:r>
        <w:rPr>
          <w:color w:val="A9A9A9"/>
        </w:rPr>
        <w:t xml:space="preserve">Makrotaloustieteessä </w:t>
      </w:r>
      <w:r>
        <w:rPr/>
        <w:t xml:space="preserve">analysoidaan koko taloutta (eli yhteenlaskettua tuotantoa, kulutusta, säästöjä ja investointeja) ja siihen vaikuttavia kysymyksiä, kuten resurssien (työvoiman, pääoman ja maan) työttömyyttä, inflaatiota, talouskasvua ja näihin kysymyksiin puuttuvaa julkista politiikkaa (raha-, finanssi- ja muuta politiikkaa). Katso taloustieteen sanasto.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taloustieteen laji tutkii kokonaisia talouksia toisin kuin yksilöitä talouden sisällä?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Jean-Baptiste Say (1803) erottaa aiheen sen julkispoliittisesta käytöstä ja määrittelee sen varallisuuden tuotantoa, jakelua ja kulutusta koskevaksi tieteeksi. Thomas Carlyle (1849) keksi satiirisesti "synkän tieteen" (the dismal science) klassisen taloustieteen nimitykseksi, joka tässä yhteydessä liitetään yleisesti Malthuksen (1798) pessimistiseen analyysiin. </w:t>
      </w:r>
      <w:r>
        <w:rPr>
          <w:color w:val="A9A9A9"/>
        </w:rPr>
        <w:t xml:space="preserve">John Stuart Mill </w:t>
      </w:r>
      <w:r>
        <w:rPr/>
        <w:t xml:space="preserve">(1844) määrittelee aiheen yhteiskunnallisessa kontekstissa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että taloustiede on yhteiskuntatiede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Teoriassa ja havainnoinnissa määritellään sellaiset edellytykset, että tuotosten ja tuotantopanosten markkinahinnat valitsevat tuotannontekijäpanosten kohdentumisen suhteellisten etujen perusteella siten, että (suhteellisen) edulliset tuotantopanokset käytetään edullisten tuotosten tuottamiseen. Tässä prosessissa kokonaistuotanto voi kasvaa sivutuotteena tai tarkoituksella. Tällainen tuotannon erikoistuminen luo mahdollisuuksia kauppavoittoihin, jolloin resurssien omistajat hyötyvät tietynlaisen tuotoksen myynnistä muihin, korkeammin arvostettuihin tavaroihin. Kaupasta saatavan hyödyn mittari on </w:t>
      </w:r>
      <w:r>
        <w:rPr>
          <w:color w:val="A9A9A9"/>
        </w:rPr>
        <w:t xml:space="preserve">tulotason nousu</w:t>
      </w:r>
      <w:r>
        <w:rPr/>
        <w:t xml:space="preserve">, jonka kauppa voi mahdollistaa.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taloustieteen tärkeimmistä teemoista on, että kauppa loi</w:t>
      </w:r>
    </w:p>
    <w:p>
      <w:pPr>
        <w:pStyle w:val="TextBody"/>
        <w:bidi w:val="0"/>
        <w:jc w:val="left"/>
        <w:rPr>
          <w:b/>
          <w:u w:val="single"/>
          <w:shd w:val="clear" w:fill="FFFF00"/>
        </w:rPr>
      </w:pPr>
      <w:r>
        <w:rPr>
          <w:b/>
          <w:u w:val="single"/>
          <w:shd w:val="clear" w:fill="FFFF00"/>
        </w:rPr>
        <w:t xml:space="preserve">Asiakirjan numero 32290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Antiikintutkija tai antiikintutkija </w:t>
      </w:r>
      <w:r>
        <w:rPr/>
        <w:t xml:space="preserve">(latinan sanasta antiquarius, joka tarkoittaa muinaisiin aikoihin liittyvää) on antiikkiesineiden tai menneisyyden asioiden harrastaja tai opiskelija. Tarkemmin sanottuna termiä käytetään henkilöistä, jotka tutkivat historiaa kiinnittäen erityistä huomiota muinaisiin esineisiin, arkeologisiin ja historiallisiin kohteisiin tai historiallisiin arkistoihin ja käsikirjoituksiin. Antiikintutkimuksen ydin on keskittyminen menneisyyden empiiriseen todistusaineistoon, ja se kiteytyy ehkä parhaiten 1700-luvun antiikintutkijan Sir Richard Colt Hoaren mottoon: "Me puhumme tosiasioista, emme teoriasta".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kerää vanhoja esineitä muinaisia taideteoksia tai muinaisia aikoja.</w:t>
      </w:r>
    </w:p>
    <w:p>
      <w:pPr>
        <w:pStyle w:val="TextBody"/>
        <w:bidi w:val="0"/>
        <w:jc w:val="left"/>
        <w:rPr>
          <w:b/>
          <w:u w:val="single"/>
          <w:shd w:val="clear" w:fill="FFFF00"/>
        </w:rPr>
      </w:pPr>
      <w:r>
        <w:rPr>
          <w:b/>
          <w:u w:val="single"/>
          <w:shd w:val="clear" w:fill="FFFF00"/>
        </w:rPr>
        <w:t xml:space="preserve">Asiakirjan numero 32291</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color w:val="A9A9A9"/>
        </w:rPr>
        <w:t xml:space="preserve">Richard Todd </w:t>
      </w:r>
      <w:r>
        <w:rPr/>
        <w:t xml:space="preserve">komentaja Guy Gibsonina, 617. laivueen komentajana ja ``George'' -lentäjänä...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Guy Gibsonia elokuvassa Dambusters vuodelta 1954.</w:t>
      </w:r>
    </w:p>
    <w:p>
      <w:pPr>
        <w:pStyle w:val="TextBody"/>
        <w:bidi w:val="0"/>
        <w:jc w:val="left"/>
        <w:rPr>
          <w:b/>
          <w:u w:val="single"/>
          <w:shd w:val="clear" w:fill="FFFF00"/>
        </w:rPr>
      </w:pPr>
      <w:r>
        <w:rPr>
          <w:b/>
          <w:u w:val="single"/>
          <w:shd w:val="clear" w:fill="FFFF00"/>
        </w:rPr>
        <w:t xml:space="preserve">Asiakirjan numero 32292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Nähtävyys sai ensi-iltansa Kielletyn silmän temppelinä Disneylandissa Anaheimissa, Kaliforniassa 3. maaliskuuta 1995, ja se avattiin yleisölle </w:t>
      </w:r>
      <w:r>
        <w:rPr>
          <w:color w:val="A9A9A9"/>
        </w:rPr>
        <w:t xml:space="preserve">4. maaliskuuta 1995</w:t>
      </w:r>
      <w:r>
        <w:rPr/>
        <w:t xml:space="preserve">. Toinen, lähes identtinen versio laitteesta avattiin Temple of the Crystal Skull -nimellä 4. syyskuuta 2001 Tokyo DisneySeassa Chibassa, Japanissa, ja se ei liity vuonna 2008 julkaistuun elokuvaan Indiana Jones ja kristallikallon valtakunta.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Indiana Jones -ajelu avattiin Disneylandissa?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Indiana Jones -ajelu avattiin Disneylandissa?</w:t>
      </w:r>
    </w:p>
    <w:p>
      <w:pPr>
        <w:pStyle w:val="TextBody"/>
        <w:bidi w:val="0"/>
        <w:jc w:val="left"/>
        <w:rPr>
          <w:b/>
          <w:u w:val="single"/>
          <w:shd w:val="clear" w:fill="FFFF00"/>
        </w:rPr>
      </w:pPr>
      <w:r>
        <w:rPr>
          <w:b/>
          <w:u w:val="single"/>
          <w:shd w:val="clear" w:fill="FFFF00"/>
        </w:rPr>
        <w:t xml:space="preserve">Asiakirjan numero 32293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Athletic Conference -konferenssin miesten koripalloturnaus 2018 päätti American Athletic Conference -konferenssin kauden 2017 -- 18. Se järjestettiin 8.-11. maaliskuuta 2018 </w:t>
      </w:r>
      <w:r>
        <w:rPr>
          <w:color w:val="A9A9A9"/>
        </w:rPr>
        <w:t xml:space="preserve">Amway Centerissä </w:t>
      </w:r>
      <w:r>
        <w:rPr>
          <w:color w:val="DCDCDC"/>
        </w:rPr>
        <w:t xml:space="preserve">Orlandossa, Floridassa</w:t>
      </w:r>
      <w:r>
        <w:rPr/>
        <w:t xml:space="preserve">. Runkosarjan mestari Cincinnati voitti turnauksen ja sen myötä liigan automaattisen pääsyn NCAA-turnaukseen.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amerikkalaisen konferenssin koripalloturnaus pelataan?</w:t>
      </w:r>
    </w:p>
    <w:p>
      <w:pPr>
        <w:pStyle w:val="TextBody"/>
        <w:bidi w:val="0"/>
        <w:jc w:val="left"/>
        <w:rPr>
          <w:b/>
          <w:u w:val="single"/>
          <w:shd w:val="clear" w:fill="FFFF00"/>
        </w:rPr>
      </w:pPr>
      <w:r>
        <w:rPr>
          <w:b/>
          <w:u w:val="single"/>
          <w:shd w:val="clear" w:fill="FFFF00"/>
        </w:rPr>
        <w:t xml:space="preserve">Asiakirjan numero 32294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Sisäkorvan </w:t>
      </w:r>
      <w:r>
        <w:rPr>
          <w:color w:val="A9A9A9"/>
        </w:rPr>
        <w:t xml:space="preserve">vestibulaarinen järjestelmä vastaa </w:t>
      </w:r>
      <w:r>
        <w:rPr/>
        <w:t xml:space="preserve">tasapaino- ja liikeaistimuksista. Se käyttää samantyyppisiä nesteitä ja havaintosoluja (karvasoluja) kuin sisäkorva, ja se lähettää aivoihin tietoa pään asennosta, pyörimisestä ja lineaarisesta liikkeestä. Se, minkälaisen liikkeen tai asennon karvasolu havaitsee, riippuu siihen liittyvistä mekaanisista rakenteista, kuten puoliympyräkanavan kaarevasta putkesta tai sacculuksen ja utrikkelin kalsiumkarbonaattikiteistä (otoliitti).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sisäkorvan elin aistii pään asennon avaruudessa?</w:t>
      </w:r>
    </w:p>
    <w:p>
      <w:pPr>
        <w:pStyle w:val="TextBody"/>
        <w:bidi w:val="0"/>
        <w:jc w:val="left"/>
        <w:rPr>
          <w:b/>
          <w:shd w:val="clear" w:fill="FFFF00"/>
        </w:rPr>
      </w:pPr>
      <w:r>
        <w:rPr>
          <w:b/>
          <w:shd w:val="clear" w:fill="FFFF00"/>
        </w:rPr>
        <w:t xml:space="preserve">Teksti numero 1</w:t>
      </w:r>
    </w:p>
    <w:tbl>
      <w:tblPr>
        <w:tblW w:w="6001" w:type="dxa"/>
        <w:jc w:val="left"/>
        <w:tblInd w:w="0" w:type="dxa"/>
        <w:tblLayout w:type="fixed"/>
        <w:tblCellMar>
          <w:top w:w="28" w:type="dxa"/>
          <w:left w:w="28" w:type="dxa"/>
          <w:bottom w:w="28" w:type="dxa"/>
          <w:right w:w="28" w:type="dxa"/>
        </w:tblCellMar>
      </w:tblPr>
      <w:tblGrid>
        <w:gridCol w:w="6001"/>
      </w:tblGrid>
      <w:tr>
        <w:trPr/>
        <w:tc>
          <w:tcPr>
            <w:tcW w:w="6001" w:type="dxa"/>
            <w:tcBorders/>
            <w:vAlign w:val="center"/>
          </w:tcPr>
          <w:p>
            <w:pPr>
              <w:pStyle w:val="TableContents"/>
              <w:bidi w:val="0"/>
              <w:spacing w:before="0" w:after="283"/>
              <w:jc w:val="left"/>
              <w:rPr>
                <w:sz w:val="4"/>
                <w:szCs w:val="4"/>
              </w:rPr>
            </w:pPr>
            <w:r>
              <w:rPr>
                <w:sz w:val="4"/>
                <w:szCs w:val="4"/>
              </w:rPr>
            </w:r>
          </w:p>
        </w:tc>
      </w:tr>
      <w:tr>
        <w:trPr/>
        <w:tc>
          <w:tcPr>
            <w:tcW w:w="6001" w:type="dxa"/>
            <w:tcBorders/>
            <w:vAlign w:val="center"/>
          </w:tcPr>
          <w:p>
            <w:pPr>
              <w:pStyle w:val="TableContents"/>
              <w:bidi w:val="0"/>
              <w:spacing w:before="0" w:after="283"/>
              <w:jc w:val="left"/>
              <w:rPr/>
            </w:pPr>
            <w:r>
              <w:rPr/>
              <w:t xml:space="preserve">Tämä artikkeli on osa sarjaa, jossa dokumentoidaan anatomia ja </w:t>
            </w:r>
          </w:p>
        </w:tc>
      </w:tr>
      <w:tr>
        <w:trPr/>
        <w:tc>
          <w:tcPr>
            <w:tcW w:w="6001" w:type="dxa"/>
            <w:tcBorders/>
            <w:vAlign w:val="center"/>
          </w:tcPr>
          <w:p>
            <w:pPr>
              <w:pStyle w:val="TableHeading"/>
              <w:suppressLineNumbers/>
              <w:bidi w:val="0"/>
              <w:spacing w:before="0" w:after="283"/>
              <w:jc w:val="center"/>
              <w:rPr/>
            </w:pPr>
            <w:r>
              <w:rPr/>
              <w:t xml:space="preserve">Ihmisen korva </w:t>
            </w:r>
          </w:p>
        </w:tc>
      </w:tr>
      <w:tr>
        <w:trPr/>
        <w:tc>
          <w:tcPr>
            <w:tcW w:w="6001" w:type="dxa"/>
            <w:tcBorders/>
            <w:vAlign w:val="center"/>
          </w:tcPr>
          <w:p>
            <w:pPr>
              <w:pStyle w:val="TableContents"/>
              <w:bidi w:val="0"/>
              <w:jc w:val="left"/>
              <w:rPr/>
            </w:pPr>
            <w:r>
              <w:rPr/>
              <w:t xml:space="preserve">Ulkokorva (näytä) </w:t>
            </w:r>
          </w:p>
          <w:p>
            <w:pPr>
              <w:pStyle w:val="TableContents"/>
              <w:numPr>
                <w:ilvl w:val="0"/>
                <w:numId w:val="15"/>
              </w:numPr>
              <w:tabs>
                <w:tab w:val="clear" w:pos="1134"/>
                <w:tab w:val="left" w:leader="none" w:pos="707"/>
              </w:tabs>
              <w:bidi w:val="0"/>
              <w:spacing w:before="0" w:after="0"/>
              <w:ind w:start="707" w:hanging="283"/>
              <w:jc w:val="left"/>
              <w:rPr/>
            </w:pPr>
            <w:r>
              <w:rPr/>
              <w:t xml:space="preserve">Pinna </w:t>
            </w:r>
          </w:p>
          <w:p>
            <w:pPr>
              <w:pStyle w:val="TableContents"/>
              <w:numPr>
                <w:ilvl w:val="0"/>
                <w:numId w:val="15"/>
              </w:numPr>
              <w:tabs>
                <w:tab w:val="clear" w:pos="1134"/>
                <w:tab w:val="left" w:leader="none" w:pos="707"/>
              </w:tabs>
              <w:bidi w:val="0"/>
              <w:spacing w:before="0" w:after="283"/>
              <w:ind w:start="707" w:hanging="283"/>
              <w:jc w:val="left"/>
              <w:rPr/>
            </w:pPr>
            <w:r>
              <w:rPr/>
              <w:t xml:space="preserve">Tragus </w:t>
            </w:r>
          </w:p>
        </w:tc>
      </w:tr>
      <w:tr>
        <w:trPr/>
        <w:tc>
          <w:tcPr>
            <w:tcW w:w="6001" w:type="dxa"/>
            <w:tcBorders/>
            <w:vAlign w:val="center"/>
          </w:tcPr>
          <w:p>
            <w:pPr>
              <w:pStyle w:val="TableContents"/>
              <w:bidi w:val="0"/>
              <w:jc w:val="left"/>
              <w:rPr/>
            </w:pPr>
            <w:r>
              <w:rPr/>
              <w:t xml:space="preserve">Keskikorva (näytä) </w:t>
            </w:r>
          </w:p>
          <w:p>
            <w:pPr>
              <w:pStyle w:val="TableContents"/>
              <w:numPr>
                <w:ilvl w:val="0"/>
                <w:numId w:val="16"/>
              </w:numPr>
              <w:tabs>
                <w:tab w:val="clear" w:pos="1134"/>
                <w:tab w:val="left" w:leader="none" w:pos="707"/>
              </w:tabs>
              <w:bidi w:val="0"/>
              <w:spacing w:before="0" w:after="0"/>
              <w:ind w:start="707" w:hanging="283"/>
              <w:jc w:val="left"/>
              <w:rPr/>
            </w:pPr>
            <w:r>
              <w:rPr/>
              <w:t xml:space="preserve">Tympaanikalvo </w:t>
            </w:r>
          </w:p>
          <w:p>
            <w:pPr>
              <w:pStyle w:val="TableContents"/>
              <w:numPr>
                <w:ilvl w:val="0"/>
                <w:numId w:val="16"/>
              </w:numPr>
              <w:tabs>
                <w:tab w:val="clear" w:pos="1134"/>
                <w:tab w:val="left" w:leader="none" w:pos="707"/>
              </w:tabs>
              <w:bidi w:val="0"/>
              <w:spacing w:before="0" w:after="0"/>
              <w:ind w:start="707" w:hanging="283"/>
              <w:jc w:val="left"/>
              <w:rPr/>
            </w:pPr>
            <w:r>
              <w:rPr/>
              <w:t xml:space="preserve">Ossikkelit </w:t>
            </w:r>
          </w:p>
          <w:p>
            <w:pPr>
              <w:pStyle w:val="TableContents"/>
              <w:numPr>
                <w:ilvl w:val="1"/>
                <w:numId w:val="16"/>
              </w:numPr>
              <w:tabs>
                <w:tab w:val="clear" w:pos="1134"/>
                <w:tab w:val="left" w:leader="none" w:pos="1414"/>
              </w:tabs>
              <w:bidi w:val="0"/>
              <w:spacing w:before="0" w:after="0"/>
              <w:ind w:start="1414" w:hanging="283"/>
              <w:jc w:val="left"/>
              <w:rPr/>
            </w:pPr>
            <w:r>
              <w:rPr/>
              <w:t xml:space="preserve">Malleus </w:t>
            </w:r>
          </w:p>
          <w:p>
            <w:pPr>
              <w:pStyle w:val="TableContents"/>
              <w:numPr>
                <w:ilvl w:val="1"/>
                <w:numId w:val="16"/>
              </w:numPr>
              <w:tabs>
                <w:tab w:val="clear" w:pos="1134"/>
                <w:tab w:val="left" w:leader="none" w:pos="1414"/>
              </w:tabs>
              <w:bidi w:val="0"/>
              <w:spacing w:before="0" w:after="0"/>
              <w:ind w:start="1414" w:hanging="283"/>
              <w:jc w:val="left"/>
              <w:rPr/>
            </w:pPr>
            <w:r>
              <w:rPr/>
              <w:t xml:space="preserve">Incus </w:t>
            </w:r>
          </w:p>
          <w:p>
            <w:pPr>
              <w:pStyle w:val="TableContents"/>
              <w:numPr>
                <w:ilvl w:val="1"/>
                <w:numId w:val="16"/>
              </w:numPr>
              <w:tabs>
                <w:tab w:val="clear" w:pos="1134"/>
                <w:tab w:val="left" w:leader="none" w:pos="1414"/>
              </w:tabs>
              <w:bidi w:val="0"/>
              <w:spacing w:before="0" w:after="283"/>
              <w:ind w:start="1414" w:hanging="283"/>
              <w:jc w:val="left"/>
              <w:rPr/>
            </w:pPr>
            <w:r>
              <w:rPr/>
              <w:t xml:space="preserve">Stapes </w:t>
            </w:r>
          </w:p>
        </w:tc>
      </w:tr>
      <w:tr>
        <w:trPr/>
        <w:tc>
          <w:tcPr>
            <w:tcW w:w="6001" w:type="dxa"/>
            <w:tcBorders/>
            <w:vAlign w:val="center"/>
          </w:tcPr>
          <w:p>
            <w:pPr>
              <w:pStyle w:val="TableContents"/>
              <w:bidi w:val="0"/>
              <w:jc w:val="left"/>
              <w:rPr/>
            </w:pPr>
            <w:r>
              <w:rPr>
                <w:color w:val="A9A9A9"/>
              </w:rPr>
              <w:t xml:space="preserve">Sisäkorva </w:t>
            </w:r>
            <w:r>
              <w:rPr/>
              <w:t xml:space="preserve">(piilottaa) </w:t>
            </w:r>
          </w:p>
          <w:p>
            <w:pPr>
              <w:pStyle w:val="TableContents"/>
              <w:numPr>
                <w:ilvl w:val="0"/>
                <w:numId w:val="17"/>
              </w:numPr>
              <w:tabs>
                <w:tab w:val="clear" w:pos="1134"/>
                <w:tab w:val="left" w:leader="none" w:pos="707"/>
              </w:tabs>
              <w:bidi w:val="0"/>
              <w:spacing w:before="0" w:after="0"/>
              <w:ind w:start="707" w:hanging="283"/>
              <w:jc w:val="left"/>
              <w:rPr/>
            </w:pPr>
            <w:r>
              <w:rPr/>
              <w:t xml:space="preserve">Eteiset </w:t>
            </w:r>
          </w:p>
          <w:p>
            <w:pPr>
              <w:pStyle w:val="TableContents"/>
              <w:numPr>
                <w:ilvl w:val="1"/>
                <w:numId w:val="17"/>
              </w:numPr>
              <w:tabs>
                <w:tab w:val="clear" w:pos="1134"/>
                <w:tab w:val="left" w:leader="none" w:pos="1414"/>
              </w:tabs>
              <w:bidi w:val="0"/>
              <w:spacing w:before="0" w:after="0"/>
              <w:ind w:start="1414" w:hanging="283"/>
              <w:jc w:val="left"/>
              <w:rPr/>
            </w:pPr>
            <w:r>
              <w:rPr/>
              <w:t xml:space="preserve">Utricle </w:t>
            </w:r>
          </w:p>
          <w:p>
            <w:pPr>
              <w:pStyle w:val="TableContents"/>
              <w:numPr>
                <w:ilvl w:val="1"/>
                <w:numId w:val="17"/>
              </w:numPr>
              <w:tabs>
                <w:tab w:val="clear" w:pos="1134"/>
                <w:tab w:val="left" w:leader="none" w:pos="1414"/>
              </w:tabs>
              <w:bidi w:val="0"/>
              <w:spacing w:before="0" w:after="0"/>
              <w:ind w:start="1414" w:hanging="283"/>
              <w:jc w:val="left"/>
              <w:rPr/>
            </w:pPr>
            <w:r>
              <w:rPr/>
              <w:t xml:space="preserve">Saccule </w:t>
            </w:r>
          </w:p>
          <w:p>
            <w:pPr>
              <w:pStyle w:val="TableContents"/>
              <w:numPr>
                <w:ilvl w:val="0"/>
                <w:numId w:val="17"/>
              </w:numPr>
              <w:tabs>
                <w:tab w:val="clear" w:pos="1134"/>
                <w:tab w:val="left" w:leader="none" w:pos="707"/>
              </w:tabs>
              <w:bidi w:val="0"/>
              <w:spacing w:before="0" w:after="0"/>
              <w:ind w:start="707" w:hanging="283"/>
              <w:jc w:val="left"/>
              <w:rPr/>
            </w:pPr>
            <w:r>
              <w:rPr/>
              <w:t xml:space="preserve">Sisäkorva </w:t>
            </w:r>
          </w:p>
          <w:p>
            <w:pPr>
              <w:pStyle w:val="TableContents"/>
              <w:numPr>
                <w:ilvl w:val="0"/>
                <w:numId w:val="17"/>
              </w:numPr>
              <w:tabs>
                <w:tab w:val="clear" w:pos="1134"/>
                <w:tab w:val="left" w:leader="none" w:pos="707"/>
              </w:tabs>
              <w:bidi w:val="0"/>
              <w:spacing w:before="0" w:after="283"/>
              <w:ind w:start="707" w:hanging="283"/>
              <w:jc w:val="left"/>
              <w:rPr/>
            </w:pPr>
            <w:r>
              <w:rPr/>
              <w:t xml:space="preserve">Puoliympyräkanavat </w:t>
            </w:r>
          </w:p>
        </w:tc>
      </w:tr>
      <w:tr>
        <w:trPr/>
        <w:tc>
          <w:tcPr>
            <w:tcW w:w="6001" w:type="dxa"/>
            <w:tcBorders/>
            <w:vAlign w:val="center"/>
          </w:tcPr>
          <w:p>
            <w:pPr>
              <w:pStyle w:val="TableContents"/>
              <w:numPr>
                <w:ilvl w:val="0"/>
                <w:numId w:val="18"/>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sisäkorvan puoliympäryskäytävät ja vestibulaaripussit muodostavat</w:t>
      </w:r>
    </w:p>
    <w:p>
      <w:pPr>
        <w:pStyle w:val="TextBody"/>
        <w:bidi w:val="0"/>
        <w:jc w:val="left"/>
        <w:rPr>
          <w:b/>
          <w:shd w:val="clear" w:fill="FFFF00"/>
        </w:rPr>
      </w:pPr>
      <w:r>
        <w:rPr>
          <w:b/>
          <w:shd w:val="clear" w:fill="FFFF00"/>
        </w:rPr>
        <w:t xml:space="preserve">Teksti numero 2</w:t>
      </w:r>
    </w:p>
    <w:p>
      <w:pPr>
        <w:pStyle w:val="TextBody"/>
        <w:numPr>
          <w:ilvl w:val="0"/>
          <w:numId w:val="19"/>
        </w:numPr>
        <w:tabs>
          <w:tab w:val="clear" w:pos="1134"/>
          <w:tab w:val="left" w:leader="none" w:pos="720"/>
        </w:tabs>
        <w:bidi w:val="0"/>
        <w:ind w:start="720" w:hanging="283"/>
        <w:jc w:val="left"/>
        <w:rPr/>
      </w:pPr>
      <w:r>
        <w:rPr>
          <w:color w:val="A9A9A9"/>
        </w:rPr>
        <w:t xml:space="preserve">Vestibulaarinen järjestelmä, joka on </w:t>
      </w:r>
      <w:r>
        <w:rPr/>
        <w:t xml:space="preserve">omistettu tasapainolle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sisäkorvan osa, joka säätelee tasapainoa</w:t>
      </w:r>
    </w:p>
    <w:p>
      <w:pPr>
        <w:pStyle w:val="TextBody"/>
        <w:bidi w:val="0"/>
        <w:jc w:val="left"/>
        <w:rPr>
          <w:b/>
          <w:u w:val="single"/>
          <w:shd w:val="clear" w:fill="FFFF00"/>
        </w:rPr>
      </w:pPr>
      <w:r>
        <w:rPr>
          <w:b/>
          <w:u w:val="single"/>
          <w:shd w:val="clear" w:fill="FFFF00"/>
        </w:rPr>
        <w:t xml:space="preserve">Asiakirjan numero 32295</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color w:val="A9A9A9"/>
        </w:rPr>
        <w:t xml:space="preserve">Thomas J. Wilson </w:t>
      </w:r>
      <w:r>
        <w:rPr/>
        <w:t xml:space="preserve">(2007 -- nyt) </w:t>
      </w:r>
    </w:p>
    <w:p>
      <w:pPr>
        <w:pStyle w:val="TextBody"/>
        <w:numPr>
          <w:ilvl w:val="0"/>
          <w:numId w:val="20"/>
        </w:numPr>
        <w:tabs>
          <w:tab w:val="clear" w:pos="1134"/>
          <w:tab w:val="left" w:leader="none" w:pos="707"/>
        </w:tabs>
        <w:bidi w:val="0"/>
        <w:spacing w:before="0" w:after="0"/>
        <w:ind w:start="707" w:hanging="283"/>
        <w:jc w:val="left"/>
        <w:rPr/>
      </w:pPr>
      <w:r>
        <w:rPr/>
        <w:t xml:space="preserve">Edward Liddy (1999 -- 2006) </w:t>
      </w:r>
    </w:p>
    <w:p>
      <w:pPr>
        <w:pStyle w:val="TextBody"/>
        <w:numPr>
          <w:ilvl w:val="0"/>
          <w:numId w:val="20"/>
        </w:numPr>
        <w:tabs>
          <w:tab w:val="clear" w:pos="1134"/>
          <w:tab w:val="left" w:leader="none" w:pos="707"/>
        </w:tabs>
        <w:bidi w:val="0"/>
        <w:spacing w:before="0" w:after="0"/>
        <w:ind w:start="707" w:hanging="283"/>
        <w:jc w:val="left"/>
        <w:rPr/>
      </w:pPr>
      <w:r>
        <w:rPr/>
        <w:t xml:space="preserve">Jerry D. Choate (1995 -- 1999) </w:t>
      </w:r>
    </w:p>
    <w:p>
      <w:pPr>
        <w:pStyle w:val="TextBody"/>
        <w:numPr>
          <w:ilvl w:val="0"/>
          <w:numId w:val="20"/>
        </w:numPr>
        <w:tabs>
          <w:tab w:val="clear" w:pos="1134"/>
          <w:tab w:val="left" w:leader="none" w:pos="707"/>
        </w:tabs>
        <w:bidi w:val="0"/>
        <w:ind w:start="707" w:hanging="283"/>
        <w:jc w:val="left"/>
        <w:rPr/>
      </w:pPr>
      <w:r>
        <w:rPr/>
        <w:t xml:space="preserve">Wayne E. Hedien (1993 -- 1994)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Allstate-vakuutusyhtiön pääjohtaja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1993 </w:t>
      </w:r>
      <w:r>
        <w:rPr/>
        <w:t xml:space="preserve">Allstate listautui pörssiin, kun Sears myi 19,8 prosenttia yhtiöstä. Se oli tuolloin suurin listautumisanti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Allstate listautui pörssiin, kun Sears myi 19,8 prosenttia yhtiöstä?</w:t>
      </w:r>
    </w:p>
    <w:p>
      <w:pPr>
        <w:pStyle w:val="TextBody"/>
        <w:bidi w:val="0"/>
        <w:jc w:val="left"/>
        <w:rPr>
          <w:b/>
          <w:u w:val="single"/>
          <w:shd w:val="clear" w:fill="FFFF00"/>
        </w:rPr>
      </w:pPr>
      <w:r>
        <w:rPr>
          <w:b/>
          <w:u w:val="single"/>
          <w:shd w:val="clear" w:fill="FFFF00"/>
        </w:rPr>
        <w:t xml:space="preserve">Asiakirjan numero 32296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Laulaja / perustajajäsen </w:t>
      </w:r>
      <w:r>
        <w:rPr>
          <w:color w:val="A9A9A9"/>
        </w:rPr>
        <w:t xml:space="preserve">Ronnie Van Zant</w:t>
      </w:r>
      <w:r>
        <w:rPr/>
        <w:t xml:space="preserve">, kitaristi / laulaja </w:t>
      </w:r>
      <w:r>
        <w:rPr>
          <w:color w:val="DCDCDC"/>
        </w:rPr>
        <w:t xml:space="preserve">Steve Gaines</w:t>
      </w:r>
      <w:r>
        <w:rPr/>
        <w:t xml:space="preserve">, taustalaulaja </w:t>
      </w:r>
      <w:r>
        <w:rPr>
          <w:color w:val="2F4F4F"/>
        </w:rPr>
        <w:t xml:space="preserve">Cassie Gaines </w:t>
      </w:r>
      <w:r>
        <w:rPr/>
        <w:t xml:space="preserve">(Steven isosisko), apulaistiemanageri </w:t>
      </w:r>
      <w:r>
        <w:rPr>
          <w:color w:val="556B2F"/>
        </w:rPr>
        <w:t xml:space="preserve">Dean Kilpatrick</w:t>
      </w:r>
      <w:r>
        <w:rPr/>
        <w:t xml:space="preserve">, lentäjä </w:t>
      </w:r>
      <w:r>
        <w:rPr>
          <w:color w:val="6B8E23"/>
        </w:rPr>
        <w:t xml:space="preserve">Walter McCreary </w:t>
      </w:r>
      <w:r>
        <w:rPr/>
        <w:t xml:space="preserve">ja perämies </w:t>
      </w:r>
      <w:r>
        <w:rPr>
          <w:color w:val="A0522D"/>
        </w:rPr>
        <w:t xml:space="preserve">William Gray </w:t>
      </w:r>
      <w:r>
        <w:rPr/>
        <w:t xml:space="preserve">kuolivat kaikki onnettomuudessa; 20 muuta jäi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Lynyrd Skynyrdin lento-onnettomuudessa -</w:t>
      </w:r>
    </w:p>
    <w:p>
      <w:pPr>
        <w:pStyle w:val="TextBody"/>
        <w:bidi w:val="0"/>
        <w:jc w:val="left"/>
        <w:rPr>
          <w:b/>
          <w:u w:val="single"/>
          <w:shd w:val="clear" w:fill="FFFF00"/>
        </w:rPr>
      </w:pPr>
      <w:r>
        <w:rPr>
          <w:b/>
          <w:u w:val="single"/>
          <w:shd w:val="clear" w:fill="FFFF00"/>
        </w:rPr>
        <w:t xml:space="preserve">Asiakirjan numero 32297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"Nopea ruskea kettu hyppää laiskan koiran yli" on englanninkielinen pangram - lause, joka </w:t>
      </w:r>
      <w:r>
        <w:rPr>
          <w:color w:val="A9A9A9"/>
        </w:rPr>
        <w:t xml:space="preserve">sisältää kaikki aakkosten kirjaimet.</w:t>
      </w:r>
      <w:r>
        <w:rPr/>
        <w:t xml:space="preserve"> Sitä käytetään yleisesti kirjoitusharjoittelussa, kirjoituskoneiden ja tietokoneiden näppäimistöjen testauksessa, fonttien esittelyssä ja muissa tekstisovelluksissa, joissa halutaan käyttää kaikkia aakkosten kirjaimia. Se on tullut laajalti tunnetuksi lyhyytensä ja johdonmukaisuutensa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nopea ruskea kettu hyppäsi laiskan koiran yli tarkoittaen, että</w:t>
      </w:r>
    </w:p>
    <w:p>
      <w:pPr>
        <w:pStyle w:val="TextBody"/>
        <w:bidi w:val="0"/>
        <w:jc w:val="left"/>
        <w:rPr>
          <w:b/>
          <w:u w:val="single"/>
          <w:shd w:val="clear" w:fill="FFFF00"/>
        </w:rPr>
      </w:pPr>
      <w:r>
        <w:rPr>
          <w:b/>
          <w:u w:val="single"/>
          <w:shd w:val="clear" w:fill="FFFF00"/>
        </w:rPr>
        <w:t xml:space="preserve">Asiakirjan numero 32298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Lancaster sijaitsee </w:t>
      </w:r>
      <w:r>
        <w:rPr>
          <w:color w:val="A9A9A9"/>
        </w:rPr>
        <w:t xml:space="preserve">noin 98 kilometriä pohjoiseen Los Angelesin keskustasta, lähellä Kernin piirikunnan rajaa</w:t>
      </w:r>
      <w:r>
        <w:rPr/>
        <w:t xml:space="preserve">. Sen erottaa Los Angelesin altaasta San Gabriel Mountains etelässä ja Bakersfieldistä ja San Joaquin Valleysta Tehachapi Mountains pohjoisessa. Lancasterin väkiluku kasvoi 37 000:sta vuonna 1977 tapahtuneen yhdistämisen aikaan yli 156 000:een vuonna 2010. Greater Antelope Valley Economic Alliancen vuoden 2015 raportin mukaan Lancasterin väkiluku on 168 049.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lancaster kalifornia on los angelesista?</w:t>
      </w:r>
    </w:p>
    <w:p>
      <w:pPr>
        <w:pStyle w:val="TextBody"/>
        <w:bidi w:val="0"/>
        <w:jc w:val="left"/>
        <w:rPr>
          <w:b/>
          <w:u w:val="single"/>
          <w:shd w:val="clear" w:fill="FFFF00"/>
        </w:rPr>
      </w:pPr>
      <w:r>
        <w:rPr>
          <w:b/>
          <w:u w:val="single"/>
          <w:shd w:val="clear" w:fill="FFFF00"/>
        </w:rPr>
        <w:t xml:space="preserve">Asiakirjan numero 32299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Winston syntyi Bessemerissä, Alabamassa 6. tammikuuta 1994. Hän kävi </w:t>
      </w:r>
      <w:r>
        <w:rPr>
          <w:color w:val="A9A9A9"/>
        </w:rPr>
        <w:t xml:space="preserve">Hueytown High Schoolin, </w:t>
      </w:r>
      <w:r>
        <w:rPr/>
        <w:t xml:space="preserve">jossa hän pelasi sekä jalkapalloa että baseballia. Rivals.com piti Winstonia maan parhaana pelinrakentajan rekrytoijana ja ESPN ESPN:n parhaana pelinrakentajan rekrytoijana. Winston nimettiin myös ESPN:n RISE Elite 11 -neljänneksenpelaaja-leirin MVP:ksi. Lisäksi Winston sai Alabaman osavaltion Gatorade Player of the Year -tunnustuksen. Hän johti Hueytownin osavaltion mestaruuteen juniorivuotensa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Jameis Winston kävi lukion</w:t>
      </w:r>
    </w:p>
    <w:p>
      <w:pPr>
        <w:pStyle w:val="TextBody"/>
        <w:bidi w:val="0"/>
        <w:jc w:val="left"/>
        <w:rPr>
          <w:b/>
          <w:u w:val="single"/>
          <w:shd w:val="clear" w:fill="FFFF00"/>
        </w:rPr>
      </w:pPr>
      <w:r>
        <w:rPr>
          <w:b/>
          <w:u w:val="single"/>
          <w:shd w:val="clear" w:fill="FFFF00"/>
        </w:rPr>
        <w:t xml:space="preserve">Asiakirjan numero 32300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Julkaisuvuosien aikajana </w:t>
      </w:r>
    </w:p>
    <w:tbl>
      <w:tblPr>
        <w:tblW w:w="4082" w:type="dxa"/>
        <w:jc w:val="left"/>
        <w:tblInd w:w="0" w:type="dxa"/>
        <w:tblLayout w:type="fixed"/>
        <w:tblCellMar>
          <w:top w:w="28" w:type="dxa"/>
          <w:left w:w="28" w:type="dxa"/>
          <w:bottom w:w="28" w:type="dxa"/>
          <w:right w:w="28" w:type="dxa"/>
        </w:tblCellMar>
      </w:tblPr>
      <w:tblGrid>
        <w:gridCol w:w="1516"/>
        <w:gridCol w:w="2566"/>
      </w:tblGrid>
      <w:tr>
        <w:trPr/>
        <w:tc>
          <w:tcPr>
            <w:tcW w:w="151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Crash Bandicoot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Cortex iskee takaisin </w:t>
            </w:r>
          </w:p>
        </w:tc>
      </w:tr>
      <w:tr>
        <w:trPr/>
        <w:tc>
          <w:tcPr>
            <w:tcW w:w="1516" w:type="dxa"/>
            <w:tcBorders/>
            <w:vAlign w:val="center"/>
          </w:tcPr>
          <w:p>
            <w:pPr>
              <w:pStyle w:val="TableContents"/>
              <w:bidi w:val="0"/>
              <w:spacing w:before="0" w:after="283"/>
              <w:jc w:val="left"/>
              <w:rPr/>
            </w:pPr>
            <w:r>
              <w:rPr/>
              <w:t xml:space="preserve">1998 </w:t>
            </w:r>
          </w:p>
        </w:tc>
        <w:tc>
          <w:tcPr>
            <w:tcW w:w="2566" w:type="dxa"/>
            <w:tcBorders/>
            <w:vAlign w:val="center"/>
          </w:tcPr>
          <w:p>
            <w:pPr>
              <w:pStyle w:val="TableContents"/>
              <w:bidi w:val="0"/>
              <w:spacing w:before="0" w:after="283"/>
              <w:jc w:val="left"/>
              <w:rPr/>
            </w:pPr>
            <w:r>
              <w:rPr/>
              <w:t xml:space="preserve">Vääntynyt </w:t>
            </w:r>
          </w:p>
        </w:tc>
      </w:tr>
      <w:tr>
        <w:trPr/>
        <w:tc>
          <w:tcPr>
            <w:tcW w:w="1516" w:type="dxa"/>
            <w:tcBorders/>
            <w:vAlign w:val="center"/>
          </w:tcPr>
          <w:p>
            <w:pPr>
              <w:pStyle w:val="TableContents"/>
              <w:bidi w:val="0"/>
              <w:spacing w:before="0" w:after="283"/>
              <w:jc w:val="left"/>
              <w:rPr/>
            </w:pPr>
            <w:r>
              <w:rPr/>
              <w:t xml:space="preserve">1999 </w:t>
            </w:r>
          </w:p>
        </w:tc>
        <w:tc>
          <w:tcPr>
            <w:tcW w:w="2566" w:type="dxa"/>
            <w:tcBorders/>
            <w:vAlign w:val="center"/>
          </w:tcPr>
          <w:p>
            <w:pPr>
              <w:pStyle w:val="TableContents"/>
              <w:bidi w:val="0"/>
              <w:spacing w:before="0" w:after="283"/>
              <w:jc w:val="left"/>
              <w:rPr/>
            </w:pPr>
            <w:r>
              <w:rPr/>
              <w:t xml:space="preserve">Team Racing </w:t>
            </w:r>
          </w:p>
        </w:tc>
      </w:tr>
      <w:tr>
        <w:trPr/>
        <w:tc>
          <w:tcPr>
            <w:tcW w:w="1516" w:type="dxa"/>
            <w:tcBorders/>
            <w:vAlign w:val="center"/>
          </w:tcPr>
          <w:p>
            <w:pPr>
              <w:pStyle w:val="TableContents"/>
              <w:bidi w:val="0"/>
              <w:spacing w:before="0" w:after="283"/>
              <w:jc w:val="left"/>
              <w:rPr/>
            </w:pPr>
            <w:r>
              <w:rPr/>
              <w:t xml:space="preserve">2000 </w:t>
            </w:r>
          </w:p>
        </w:tc>
        <w:tc>
          <w:tcPr>
            <w:tcW w:w="2566" w:type="dxa"/>
            <w:tcBorders/>
            <w:vAlign w:val="center"/>
          </w:tcPr>
          <w:p>
            <w:pPr>
              <w:pStyle w:val="TableContents"/>
              <w:bidi w:val="0"/>
              <w:spacing w:before="0" w:after="283"/>
              <w:jc w:val="left"/>
              <w:rPr/>
            </w:pPr>
            <w:r>
              <w:rPr/>
              <w:t xml:space="preserve">Bash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Cortexin viha </w:t>
            </w:r>
          </w:p>
        </w:tc>
      </w:tr>
      <w:tr>
        <w:trPr/>
        <w:tc>
          <w:tcPr>
            <w:tcW w:w="1516" w:type="dxa"/>
            <w:tcBorders/>
            <w:vAlign w:val="center"/>
          </w:tcPr>
          <w:p>
            <w:pPr>
              <w:pStyle w:val="TableContents"/>
              <w:bidi w:val="0"/>
              <w:spacing w:before="0" w:after="283"/>
              <w:jc w:val="left"/>
              <w:rPr/>
            </w:pPr>
            <w:r>
              <w:rPr/>
              <w:t xml:space="preserve">2002 </w:t>
            </w:r>
          </w:p>
        </w:tc>
        <w:tc>
          <w:tcPr>
            <w:tcW w:w="2566" w:type="dxa"/>
            <w:tcBorders/>
            <w:vAlign w:val="center"/>
          </w:tcPr>
          <w:p>
            <w:pPr>
              <w:pStyle w:val="TableContents"/>
              <w:bidi w:val="0"/>
              <w:spacing w:before="0" w:after="283"/>
              <w:jc w:val="left"/>
              <w:rPr/>
            </w:pPr>
            <w:r>
              <w:rPr/>
              <w:t xml:space="preserve">Valtava seikkailu </w:t>
            </w:r>
          </w:p>
        </w:tc>
      </w:tr>
      <w:tr>
        <w:trPr/>
        <w:tc>
          <w:tcPr>
            <w:tcW w:w="1516" w:type="dxa"/>
            <w:tcBorders/>
            <w:vAlign w:val="center"/>
          </w:tcPr>
          <w:p>
            <w:pPr>
              <w:pStyle w:val="TableContents"/>
              <w:bidi w:val="0"/>
              <w:spacing w:before="0" w:after="283"/>
              <w:jc w:val="left"/>
              <w:rPr/>
            </w:pPr>
            <w:r>
              <w:rPr/>
              <w:t xml:space="preserve">2003 </w:t>
            </w:r>
          </w:p>
        </w:tc>
        <w:tc>
          <w:tcPr>
            <w:tcW w:w="2566" w:type="dxa"/>
            <w:tcBorders/>
            <w:vAlign w:val="center"/>
          </w:tcPr>
          <w:p>
            <w:pPr>
              <w:pStyle w:val="TableContents"/>
              <w:bidi w:val="0"/>
              <w:spacing w:before="0" w:after="283"/>
              <w:jc w:val="left"/>
              <w:rPr/>
            </w:pPr>
            <w:r>
              <w:rPr/>
              <w:t xml:space="preserve">N-Tranced </w:t>
            </w:r>
          </w:p>
        </w:tc>
      </w:tr>
      <w:tr>
        <w:trPr/>
        <w:tc>
          <w:tcPr>
            <w:tcW w:w="1516" w:type="dxa"/>
            <w:tcBorders/>
            <w:vAlign w:val="center"/>
          </w:tcPr>
          <w:p>
            <w:pPr>
              <w:pStyle w:val="TableContents"/>
              <w:bidi w:val="0"/>
              <w:spacing w:before="0" w:after="283"/>
              <w:jc w:val="left"/>
              <w:rPr/>
            </w:pPr>
            <w:r>
              <w:rPr/>
              <w:t xml:space="preserve">Nitro Kart </w:t>
            </w:r>
          </w:p>
        </w:tc>
        <w:tc>
          <w:tcPr>
            <w:tcW w:w="25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Violetti: Ripto's Rampage </w:t>
            </w:r>
          </w:p>
        </w:tc>
      </w:tr>
      <w:tr>
        <w:trPr/>
        <w:tc>
          <w:tcPr>
            <w:tcW w:w="1516" w:type="dxa"/>
            <w:tcBorders/>
            <w:vAlign w:val="center"/>
          </w:tcPr>
          <w:p>
            <w:pPr>
              <w:pStyle w:val="TableContents"/>
              <w:bidi w:val="0"/>
              <w:spacing w:before="0" w:after="283"/>
              <w:jc w:val="left"/>
              <w:rPr/>
            </w:pPr>
            <w:r>
              <w:rPr/>
              <w:t xml:space="preserve">Twinsanity </w:t>
            </w:r>
          </w:p>
        </w:tc>
        <w:tc>
          <w:tcPr>
            <w:tcW w:w="25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2005 </w:t>
            </w:r>
          </w:p>
        </w:tc>
        <w:tc>
          <w:tcPr>
            <w:tcW w:w="2566" w:type="dxa"/>
            <w:tcBorders/>
            <w:vAlign w:val="center"/>
          </w:tcPr>
          <w:p>
            <w:pPr>
              <w:pStyle w:val="TableContents"/>
              <w:bidi w:val="0"/>
              <w:spacing w:before="0" w:after="283"/>
              <w:jc w:val="left"/>
              <w:rPr/>
            </w:pPr>
            <w:r>
              <w:rPr/>
              <w:t xml:space="preserve">Tag Team Racing </w:t>
            </w:r>
          </w:p>
        </w:tc>
      </w:tr>
      <w:tr>
        <w:trPr/>
        <w:tc>
          <w:tcPr>
            <w:tcW w:w="1516" w:type="dxa"/>
            <w:tcBorders/>
            <w:vAlign w:val="center"/>
          </w:tcPr>
          <w:p>
            <w:pPr>
              <w:pStyle w:val="TableContents"/>
              <w:bidi w:val="0"/>
              <w:spacing w:before="0" w:after="283"/>
              <w:jc w:val="left"/>
              <w:rPr/>
            </w:pPr>
            <w:r>
              <w:rPr/>
              <w:t xml:space="preserve">2006 </w:t>
            </w:r>
          </w:p>
        </w:tc>
        <w:tc>
          <w:tcPr>
            <w:tcW w:w="2566" w:type="dxa"/>
            <w:tcBorders/>
            <w:vAlign w:val="center"/>
          </w:tcPr>
          <w:p>
            <w:pPr>
              <w:pStyle w:val="TableContents"/>
              <w:bidi w:val="0"/>
              <w:spacing w:before="0" w:after="283"/>
              <w:jc w:val="left"/>
              <w:rPr/>
            </w:pPr>
            <w:r>
              <w:rPr/>
              <w:t xml:space="preserve">Boom Bang! </w:t>
            </w:r>
          </w:p>
        </w:tc>
      </w:tr>
      <w:tr>
        <w:trPr/>
        <w:tc>
          <w:tcPr>
            <w:tcW w:w="1516" w:type="dxa"/>
            <w:tcBorders/>
            <w:vAlign w:val="center"/>
          </w:tcPr>
          <w:p>
            <w:pPr>
              <w:pStyle w:val="TableContents"/>
              <w:bidi w:val="0"/>
              <w:spacing w:before="0" w:after="283"/>
              <w:jc w:val="left"/>
              <w:rPr/>
            </w:pPr>
            <w:r>
              <w:rPr/>
              <w:t xml:space="preserve">2007 </w:t>
            </w:r>
          </w:p>
        </w:tc>
        <w:tc>
          <w:tcPr>
            <w:tcW w:w="2566" w:type="dxa"/>
            <w:tcBorders/>
            <w:vAlign w:val="center"/>
          </w:tcPr>
          <w:p>
            <w:pPr>
              <w:pStyle w:val="TableContents"/>
              <w:bidi w:val="0"/>
              <w:spacing w:before="0" w:after="283"/>
              <w:jc w:val="left"/>
              <w:rPr/>
            </w:pPr>
            <w:r>
              <w:rPr/>
              <w:t xml:space="preserve">Titaanien romahdus </w:t>
            </w:r>
          </w:p>
        </w:tc>
      </w:tr>
      <w:tr>
        <w:trPr/>
        <w:tc>
          <w:tcPr>
            <w:tcW w:w="1516" w:type="dxa"/>
            <w:tcBorders/>
            <w:vAlign w:val="center"/>
          </w:tcPr>
          <w:p>
            <w:pPr>
              <w:pStyle w:val="TableContents"/>
              <w:bidi w:val="0"/>
              <w:spacing w:before="0" w:after="283"/>
              <w:jc w:val="left"/>
              <w:rPr/>
            </w:pPr>
            <w:r>
              <w:rPr/>
              <w:t xml:space="preserve">2008 </w:t>
            </w:r>
          </w:p>
        </w:tc>
        <w:tc>
          <w:tcPr>
            <w:tcW w:w="2566" w:type="dxa"/>
            <w:tcBorders/>
            <w:vAlign w:val="center"/>
          </w:tcPr>
          <w:p>
            <w:pPr>
              <w:pStyle w:val="TableContents"/>
              <w:bidi w:val="0"/>
              <w:spacing w:before="0" w:after="283"/>
              <w:jc w:val="left"/>
              <w:rPr/>
            </w:pPr>
            <w:r>
              <w:rPr>
                <w:color w:val="A9A9A9"/>
              </w:rPr>
              <w:t xml:space="preserve">Mind over Mutant </w:t>
            </w:r>
          </w:p>
        </w:tc>
      </w:tr>
      <w:tr>
        <w:trPr/>
        <w:tc>
          <w:tcPr>
            <w:tcW w:w="1516" w:type="dxa"/>
            <w:tcBorders/>
            <w:vAlign w:val="center"/>
          </w:tcPr>
          <w:p>
            <w:pPr>
              <w:pStyle w:val="TableContents"/>
              <w:bidi w:val="0"/>
              <w:spacing w:before="0" w:after="283"/>
              <w:jc w:val="left"/>
              <w:rPr/>
            </w:pPr>
            <w:r>
              <w:rPr/>
              <w:t xml:space="preserve">Nitro Kart 3D </w:t>
            </w:r>
          </w:p>
        </w:tc>
        <w:tc>
          <w:tcPr>
            <w:tcW w:w="25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2009 </w:t>
            </w:r>
          </w:p>
        </w:tc>
        <w:tc>
          <w:tcPr>
            <w:tcW w:w="2566" w:type="dxa"/>
            <w:tcBorders/>
            <w:vAlign w:val="center"/>
          </w:tcPr>
          <w:p>
            <w:pPr>
              <w:pStyle w:val="TableContents"/>
              <w:bidi w:val="0"/>
              <w:spacing w:before="0" w:after="283"/>
              <w:jc w:val="left"/>
              <w:rPr/>
            </w:pPr>
            <w:r>
              <w:rPr/>
              <w:t xml:space="preserve">Mutanttisaari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Nitro Kart 2 </w:t>
            </w:r>
          </w:p>
        </w:tc>
      </w:tr>
      <w:tr>
        <w:trPr/>
        <w:tc>
          <w:tcPr>
            <w:tcW w:w="1516" w:type="dxa"/>
            <w:tcBorders/>
            <w:vAlign w:val="center"/>
          </w:tcPr>
          <w:p>
            <w:pPr>
              <w:pStyle w:val="TableContents"/>
              <w:bidi w:val="0"/>
              <w:spacing w:before="0" w:after="283"/>
              <w:jc w:val="left"/>
              <w:rPr/>
            </w:pPr>
            <w:r>
              <w:rPr/>
              <w:t xml:space="preserve">2011 </w:t>
            </w:r>
          </w:p>
        </w:tc>
        <w:tc>
          <w:tcPr>
            <w:tcW w:w="25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2012 </w:t>
            </w:r>
          </w:p>
        </w:tc>
        <w:tc>
          <w:tcPr>
            <w:tcW w:w="25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2013 </w:t>
            </w:r>
          </w:p>
        </w:tc>
        <w:tc>
          <w:tcPr>
            <w:tcW w:w="25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2014 </w:t>
            </w:r>
          </w:p>
        </w:tc>
        <w:tc>
          <w:tcPr>
            <w:tcW w:w="25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2015 </w:t>
            </w:r>
          </w:p>
        </w:tc>
        <w:tc>
          <w:tcPr>
            <w:tcW w:w="25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2016 </w:t>
            </w:r>
          </w:p>
        </w:tc>
        <w:tc>
          <w:tcPr>
            <w:tcW w:w="256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2017 </w:t>
            </w:r>
          </w:p>
        </w:tc>
        <w:tc>
          <w:tcPr>
            <w:tcW w:w="2566" w:type="dxa"/>
            <w:tcBorders/>
            <w:vAlign w:val="center"/>
          </w:tcPr>
          <w:p>
            <w:pPr>
              <w:pStyle w:val="TableContents"/>
              <w:bidi w:val="0"/>
              <w:spacing w:before="0" w:after="283"/>
              <w:jc w:val="left"/>
              <w:rPr/>
            </w:pPr>
            <w:r>
              <w:rPr/>
              <w:t xml:space="preserve">N. Sane-trilogia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Crash Bandicoot ilmestyi?</w:t>
      </w:r>
    </w:p>
    <w:p>
      <w:pPr>
        <w:pStyle w:val="TextBody"/>
        <w:bidi w:val="0"/>
        <w:jc w:val="left"/>
        <w:rPr>
          <w:b/>
          <w:u w:val="single"/>
          <w:shd w:val="clear" w:fill="FFFF00"/>
        </w:rPr>
      </w:pPr>
      <w:r>
        <w:rPr>
          <w:b/>
          <w:u w:val="single"/>
          <w:shd w:val="clear" w:fill="FFFF00"/>
        </w:rPr>
        <w:t xml:space="preserve">Asiakirjan numero 32301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sudo (/ ˈsuːduː / tai / ˈsuːdoʊ /) on Unix-tyyppisten </w:t>
      </w:r>
      <w:r>
        <w:rPr>
          <w:color w:val="A9A9A9"/>
        </w:rPr>
        <w:t xml:space="preserve">tietokoneiden käyttöjärjestelmiin </w:t>
      </w:r>
      <w:r>
        <w:rPr/>
        <w:t xml:space="preserve">tarkoitettu ohjelma</w:t>
      </w:r>
      <w:r>
        <w:rPr/>
        <w:t xml:space="preserve">, jonka avulla käyttäjät voivat suorittaa ohjelmia toisen käyttäjän, oletusarvoisesti superuserin, suojausoikeuksilla. Alun perin se oli lyhenne sanoista ``superuser do'', sillä sudon vanhemmat versiot oli suunniteltu suorittamaan komentoja vain superuserina. Myöhemmät versiot kuitenkin lisäsivät tuen komentojen suorittamiselle paitsi superuserina myös muina (rajoitettuina) käyttäjinä, ja siksi sitä laajennetaan yleisesti myös nimellä ``substitute user do''. Vaikka jälkimmäinen tapaus kuvastaa sen nykyistä toiminnallisuutta tarkemmin, sudoa kutsutaan edelleen usein ``superuser do'':ksi, koska sitä käytetään niin usein hallinnollisiin tehtäviin.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sudo linuxissa?</w:t>
      </w:r>
    </w:p>
    <w:p>
      <w:pPr>
        <w:pStyle w:val="TextBody"/>
        <w:bidi w:val="0"/>
        <w:jc w:val="left"/>
        <w:rPr>
          <w:b/>
          <w:u w:val="single"/>
          <w:shd w:val="clear" w:fill="FFFF00"/>
        </w:rPr>
      </w:pPr>
      <w:r>
        <w:rPr>
          <w:b/>
          <w:u w:val="single"/>
          <w:shd w:val="clear" w:fill="FFFF00"/>
        </w:rPr>
        <w:t xml:space="preserve">Asiakirjan numero 32302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Kampanjan käynnisti 18. toukokuuta 1992 Chicagossa sijaitseva </w:t>
      </w:r>
      <w:r>
        <w:rPr>
          <w:color w:val="A9A9A9"/>
        </w:rPr>
        <w:t xml:space="preserve">National Livestock and Meat Board (kansallinen karjankasvatus- ja lihalautakunta) </w:t>
      </w:r>
      <w:r>
        <w:rPr/>
        <w:t xml:space="preserve">mainostoimisto </w:t>
      </w:r>
      <w:r>
        <w:rPr>
          <w:color w:val="DCDCDC"/>
        </w:rPr>
        <w:t xml:space="preserve">Leo Burnett Companyn </w:t>
      </w:r>
      <w:r>
        <w:rPr/>
        <w:t xml:space="preserve">mainostoimiston "The Beef Industry Council" kautta</w:t>
      </w:r>
      <w:r>
        <w:rPr/>
        <w:t xml:space="preserve">. Naudanlihaa. It's What's For Dinner'' -kampanja käynnistettiin televisio- ja radiomainoksilla, joissa näyttelijä </w:t>
      </w:r>
      <w:r>
        <w:rPr>
          <w:color w:val="2F4F4F"/>
        </w:rPr>
        <w:t xml:space="preserve">Robert Mitchum </w:t>
      </w:r>
      <w:r>
        <w:rPr/>
        <w:t xml:space="preserve">toimi ensimmäisenä kertojana ja joissa käytettiin skenaarioita ja musiikkia (``Hoe-Down'') Aaron Coplandin Rodeo-sviitistä, minkä jälkeen heinäkuun lopulla ja elokuun alussa julkaistiin laaja lehtikampanja.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naudanlihaa se on mitä on illalliseksi mainoksia</w:t>
      </w:r>
    </w:p>
    <w:p>
      <w:pPr>
        <w:pStyle w:val="TextBody"/>
        <w:bidi w:val="0"/>
        <w:jc w:val="left"/>
        <w:rPr>
          <w:b/>
          <w:u w:val="single"/>
          <w:shd w:val="clear" w:fill="FFFF00"/>
        </w:rPr>
      </w:pPr>
      <w:r>
        <w:rPr>
          <w:b/>
          <w:u w:val="single"/>
          <w:shd w:val="clear" w:fill="FFFF00"/>
        </w:rPr>
        <w:t xml:space="preserve">Asiakirjan numero 32303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Boracay on pieni saari Filippiineillä, joka sijaitsee noin </w:t>
      </w:r>
      <w:r>
        <w:rPr>
          <w:color w:val="A9A9A9"/>
        </w:rPr>
        <w:t xml:space="preserve">315 kilometriä Manilasta etelään </w:t>
      </w:r>
      <w:r>
        <w:rPr/>
        <w:t xml:space="preserve">ja 2 kilometriä Panayn saaren luoteiskärjestä Länsi-Visayasin alueella Filippiineillä. Boracayn saari ja sen rannat ovat saaneet palkintoja lukuisilta matkailujulkaisuilta ja -toimistoilta. Saari käsittää Manoc-Manocin, Balabagin ja Yapakin piirikunnat Malayn kunnassa Aklanin maakunnassa. Saarta hallinnoivat Filippiinien matkailuviranomainen ja Aklanin maakuntahallitus. Valkoisten hiekkarantojensa lisäksi Boracay on kuuluisa myös siitä, että se on yksi maailman parhaista rentoutumiskohteista. Se on myös nousemassa rauhallisuuden ja yöelämän huippukohteiden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Boracayn ranta Filippiineillä?</w:t>
      </w:r>
    </w:p>
    <w:p>
      <w:pPr>
        <w:pStyle w:val="TextBody"/>
        <w:bidi w:val="0"/>
        <w:jc w:val="left"/>
        <w:rPr>
          <w:b/>
          <w:u w:val="single"/>
          <w:shd w:val="clear" w:fill="FFFF00"/>
        </w:rPr>
      </w:pPr>
      <w:r>
        <w:rPr>
          <w:b/>
          <w:u w:val="single"/>
          <w:shd w:val="clear" w:fill="FFFF00"/>
        </w:rPr>
        <w:t xml:space="preserve">Asiakirjan numero 32304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Smithsonian-museot ovat Yhdysvaltain Smithsonian-instituution näkyvin osa, ja niihin kuuluu yhdeksäntoista museota ja galleriaa sekä kansallinen eläintieteellinen puisto. </w:t>
      </w:r>
      <w:r>
        <w:rPr/>
        <w:t xml:space="preserve">Näistä kokoelmista </w:t>
      </w:r>
      <w:r>
        <w:rPr>
          <w:color w:val="A9A9A9"/>
        </w:rPr>
        <w:t xml:space="preserve">seitsemäntoista </w:t>
      </w:r>
      <w:r>
        <w:rPr/>
        <w:t xml:space="preserve">sijaitsee Washington D.C:ssä, joista yksitoista sijaitsee National Mallilla. Loput ovat New Yorkissa ja Chantillyssä, Virginiassa. Vuodesta 2010 lähtien yksi museo, Arts and Industries Building, on suljettu merkittävää peruskorjausta varten, ja sen uusin museorakennus, National Museum of African American History and Culture, avattiin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Smithsonian-museota Washingtonissa on?</w:t>
      </w:r>
    </w:p>
    <w:p>
      <w:pPr>
        <w:pStyle w:val="TextBody"/>
        <w:bidi w:val="0"/>
        <w:jc w:val="left"/>
        <w:rPr>
          <w:b/>
          <w:u w:val="single"/>
          <w:shd w:val="clear" w:fill="FFFF00"/>
        </w:rPr>
      </w:pPr>
      <w:r>
        <w:rPr>
          <w:b/>
          <w:u w:val="single"/>
          <w:shd w:val="clear" w:fill="FFFF00"/>
        </w:rPr>
        <w:t xml:space="preserve">Asiakirjan numero 32305</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Ideoi: Suunnittelijat ideoivat erilaisia ideoita ja ratkaisuja suunnitteluongelmaan. Ihanteellinen ideointisessio ei sisällä ennakkoluuloja tai arvosteluja, vaan se perustuu alkuperäisiin ideoihin. </w:t>
      </w:r>
    </w:p>
    <w:p>
      <w:pPr>
        <w:pStyle w:val="TextBody"/>
        <w:numPr>
          <w:ilvl w:val="0"/>
          <w:numId w:val="21"/>
        </w:numPr>
        <w:tabs>
          <w:tab w:val="clear" w:pos="1134"/>
          <w:tab w:val="left" w:leader="none" w:pos="707"/>
        </w:tabs>
        <w:bidi w:val="0"/>
        <w:spacing w:before="0" w:after="0"/>
        <w:ind w:start="707" w:hanging="283"/>
        <w:jc w:val="left"/>
        <w:rPr/>
      </w:pPr>
      <w:r>
        <w:rPr/>
        <w:t xml:space="preserve">Valitse: Nyt suunnittelijat ovat jo karsineet ideansa muutamaan valittuun, taatusti menestyvään ideaan, ja siitä lähtien he voivat hahmotella suunnitelmansa tuotteen valmistamiseksi. </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Toteuta</w:t>
      </w:r>
      <w:r>
        <w:rPr/>
        <w:t xml:space="preserve">: Tässä vaiheessa rakennetaan prototyypit, edellisessä vaiheessa hahmoteltu suunnitelma toteutetaan ja tuotteesta alkaa tulla todellinen esine. </w:t>
      </w:r>
    </w:p>
    <w:p>
      <w:pPr>
        <w:pStyle w:val="TextBody"/>
        <w:numPr>
          <w:ilvl w:val="0"/>
          <w:numId w:val="21"/>
        </w:numPr>
        <w:tabs>
          <w:tab w:val="clear" w:pos="1134"/>
          <w:tab w:val="left" w:leader="none" w:pos="707"/>
        </w:tabs>
        <w:bidi w:val="0"/>
        <w:ind w:start="707" w:hanging="283"/>
        <w:jc w:val="left"/>
        <w:rPr/>
      </w:pPr>
      <w:r>
        <w:rPr/>
        <w:t xml:space="preserve">Arvioi: Arviointi: Viimeisessä vaiheessa tuote testataan, ja sen perusteella tehdään parannuksia. Vaikka tämä on viimeinen vaihe, se ei tarkoita, että prosessi olisi ohi. Valmis prototyyppi ei ehkä toimi niin hyvin kuin toivottiin, joten uusia ideoita on ideoitava.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uusien tuotteiden perusprosessia prototyypit yleensä luodaan?</w:t>
      </w:r>
    </w:p>
    <w:p>
      <w:pPr>
        <w:pStyle w:val="TextBody"/>
        <w:bidi w:val="0"/>
        <w:jc w:val="left"/>
        <w:rPr>
          <w:b/>
          <w:u w:val="single"/>
          <w:shd w:val="clear" w:fill="FFFF00"/>
        </w:rPr>
      </w:pPr>
      <w:r>
        <w:rPr>
          <w:b/>
          <w:u w:val="single"/>
          <w:shd w:val="clear" w:fill="FFFF00"/>
        </w:rPr>
        <w:t xml:space="preserve">Asiakirjan numero 32306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lyijypohjaisista maaleista kiellettiin Yhdistyneessä kuningaskunnassa vuonna </w:t>
      </w:r>
      <w:r>
        <w:rPr>
          <w:color w:val="A9A9A9"/>
        </w:rPr>
        <w:t xml:space="preserve">1992</w:t>
      </w:r>
      <w:r>
        <w:rPr/>
        <w:t xml:space="preserve"> myymästä suurelle yleisölle</w:t>
      </w:r>
      <w:r>
        <w:rPr/>
        <w:t xml:space="preserve">, lukuun ottamatta erikoiskäyttöön tarkoitettuja maaleja.</w:t>
      </w:r>
      <w:r>
        <w:rPr/>
        <w:t xml:space="preserve"> Tätä ennen lyijy-yhdisteitä käytettiin pigmenttinä ja kuivausaineena erityyppisissä maaleissa, esimerkiksi tiili- ja joissakin laattamaaleissa.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lyijyn käyttö maaleissa lopetettiin Yhdistyneessä kuningaskunnassa</w:t>
      </w:r>
    </w:p>
    <w:p>
      <w:pPr>
        <w:pStyle w:val="TextBody"/>
        <w:bidi w:val="0"/>
        <w:jc w:val="left"/>
        <w:rPr>
          <w:b/>
          <w:u w:val="single"/>
          <w:shd w:val="clear" w:fill="FFFF00"/>
        </w:rPr>
      </w:pPr>
      <w:r>
        <w:rPr>
          <w:b/>
          <w:u w:val="single"/>
          <w:shd w:val="clear" w:fill="FFFF00"/>
        </w:rPr>
        <w:t xml:space="preserve">Asiakirjan numero 32307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Shaolinin luostari (kiinaksi </w:t>
      </w:r>
      <w:r>
        <w:rPr/>
        <w:t xml:space="preserve">少林寺, pinyin: Shàolín sì), joka tunnetaan myös nimellä Shaolinin temppeli, on chan-buddhalainen temppeli Dengfengin piirikunnassa, Henanin maakunnassa, Kiinassa. </w:t>
      </w:r>
      <w:r>
        <w:rPr/>
        <w:t xml:space="preserve">Shaolin-temppeli on </w:t>
      </w:r>
      <w:r>
        <w:rPr/>
        <w:t xml:space="preserve">perustettu 1 500 vuotta sitten </w:t>
      </w:r>
      <w:r>
        <w:rPr>
          <w:color w:val="A9A9A9"/>
        </w:rPr>
        <w:t xml:space="preserve">Fang Lu-Haon </w:t>
      </w:r>
      <w:r>
        <w:rPr/>
        <w:t xml:space="preserve">toimesta</w:t>
      </w:r>
      <w:r>
        <w:rPr/>
        <w:t xml:space="preserve">, ja se on edelleen buddhalaisuuden Shaolin-koulukunnan päätemppeli.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uskotaan olevan Kiinan shaolin-temppelin perustaja -</w:t>
      </w:r>
    </w:p>
    <w:p>
      <w:pPr>
        <w:pStyle w:val="TextBody"/>
        <w:bidi w:val="0"/>
        <w:jc w:val="left"/>
        <w:rPr>
          <w:b/>
          <w:u w:val="single"/>
          <w:shd w:val="clear" w:fill="FFFF00"/>
        </w:rPr>
      </w:pPr>
      <w:r>
        <w:rPr>
          <w:b/>
          <w:u w:val="single"/>
          <w:shd w:val="clear" w:fill="FFFF00"/>
        </w:rPr>
        <w:t xml:space="preserve">Asiakirjan numero 32308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Italian toisen itsenäisyyssodan ja Itävallan ja Preussin sodan seurauksena Habsburgien valtakunta oli vuonna 1866 romahduksen partaalla, sillä </w:t>
      </w:r>
      <w:r>
        <w:rPr>
          <w:color w:val="A9A9A9"/>
        </w:rPr>
        <w:t xml:space="preserve">sodat aiheuttivat valtavat valtionvelat ja talouskriisin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Habsburgien valtakunnan romahtamisen tärkeimmistä tekijöistä?</w:t>
      </w:r>
    </w:p>
    <w:p>
      <w:pPr>
        <w:pStyle w:val="TextBody"/>
        <w:bidi w:val="0"/>
        <w:jc w:val="left"/>
        <w:rPr>
          <w:b/>
          <w:u w:val="single"/>
          <w:shd w:val="clear" w:fill="FFFF00"/>
        </w:rPr>
      </w:pPr>
      <w:r>
        <w:rPr>
          <w:b/>
          <w:u w:val="single"/>
          <w:shd w:val="clear" w:fill="FFFF00"/>
        </w:rPr>
        <w:t xml:space="preserve">Asiakirjan numero 32309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Kath &amp; Kim </w:t>
      </w:r>
    </w:p>
    <w:tbl>
      <w:tblPr>
        <w:tblW w:w="9632" w:type="dxa"/>
        <w:jc w:val="left"/>
        <w:tblInd w:w="0" w:type="dxa"/>
        <w:tblLayout w:type="fixed"/>
        <w:tblCellMar>
          <w:top w:w="28" w:type="dxa"/>
          <w:left w:w="28" w:type="dxa"/>
          <w:bottom w:w="28" w:type="dxa"/>
          <w:right w:w="28" w:type="dxa"/>
        </w:tblCellMar>
      </w:tblPr>
      <w:tblGrid>
        <w:gridCol w:w="2296"/>
        <w:gridCol w:w="7336"/>
      </w:tblGrid>
      <w:tr>
        <w:trPr/>
        <w:tc>
          <w:tcPr>
            <w:tcW w:w="2296" w:type="dxa"/>
            <w:tcBorders/>
            <w:vAlign w:val="center"/>
          </w:tcPr>
          <w:p>
            <w:pPr>
              <w:pStyle w:val="TableHeading"/>
              <w:suppressLineNumbers/>
              <w:bidi w:val="0"/>
              <w:spacing w:before="0" w:after="283"/>
              <w:jc w:val="center"/>
              <w:rPr/>
            </w:pPr>
            <w:r>
              <w:rPr/>
              <w:t xml:space="preserve">Genre </w:t>
            </w:r>
          </w:p>
        </w:tc>
        <w:tc>
          <w:tcPr>
            <w:tcW w:w="7336" w:type="dxa"/>
            <w:tcBorders/>
            <w:vAlign w:val="center"/>
          </w:tcPr>
          <w:p>
            <w:pPr>
              <w:pStyle w:val="TableContents"/>
              <w:bidi w:val="0"/>
              <w:spacing w:before="0" w:after="283"/>
              <w:jc w:val="left"/>
              <w:rPr/>
            </w:pPr>
            <w:r>
              <w:rPr/>
              <w:t xml:space="preserve">Komedia </w:t>
            </w:r>
          </w:p>
        </w:tc>
      </w:tr>
      <w:tr>
        <w:trPr/>
        <w:tc>
          <w:tcPr>
            <w:tcW w:w="2296" w:type="dxa"/>
            <w:tcBorders/>
            <w:vAlign w:val="center"/>
          </w:tcPr>
          <w:p>
            <w:pPr>
              <w:pStyle w:val="TableHeading"/>
              <w:suppressLineNumbers/>
              <w:bidi w:val="0"/>
              <w:spacing w:before="0" w:after="283"/>
              <w:jc w:val="center"/>
              <w:rPr/>
            </w:pPr>
            <w:r>
              <w:rPr/>
              <w:t xml:space="preserve">Luonut </w:t>
            </w:r>
          </w:p>
        </w:tc>
        <w:tc>
          <w:tcPr>
            <w:tcW w:w="7336" w:type="dxa"/>
            <w:tcBorders/>
            <w:vAlign w:val="center"/>
          </w:tcPr>
          <w:p>
            <w:pPr>
              <w:pStyle w:val="TableContents"/>
              <w:bidi w:val="0"/>
              <w:spacing w:before="0" w:after="283"/>
              <w:jc w:val="left"/>
              <w:rPr/>
            </w:pPr>
            <w:r>
              <w:rPr/>
              <w:t xml:space="preserve">Gina Riley Jane Turner </w:t>
            </w:r>
          </w:p>
        </w:tc>
      </w:tr>
      <w:tr>
        <w:trPr/>
        <w:tc>
          <w:tcPr>
            <w:tcW w:w="2296" w:type="dxa"/>
            <w:tcBorders/>
            <w:vAlign w:val="center"/>
          </w:tcPr>
          <w:p>
            <w:pPr>
              <w:pStyle w:val="TableHeading"/>
              <w:suppressLineNumbers/>
              <w:bidi w:val="0"/>
              <w:spacing w:before="0" w:after="283"/>
              <w:jc w:val="center"/>
              <w:rPr/>
            </w:pPr>
            <w:r>
              <w:rPr/>
              <w:t xml:space="preserve">Ohjaaja </w:t>
            </w:r>
          </w:p>
        </w:tc>
        <w:tc>
          <w:tcPr>
            <w:tcW w:w="7336" w:type="dxa"/>
            <w:tcBorders/>
            <w:vAlign w:val="center"/>
          </w:tcPr>
          <w:p>
            <w:pPr>
              <w:pStyle w:val="TableContents"/>
              <w:bidi w:val="0"/>
              <w:spacing w:before="0" w:after="283"/>
              <w:jc w:val="left"/>
              <w:rPr/>
            </w:pPr>
            <w:r>
              <w:rPr/>
              <w:t xml:space="preserve">Ted Emery </w:t>
            </w:r>
          </w:p>
        </w:tc>
      </w:tr>
      <w:tr>
        <w:trPr/>
        <w:tc>
          <w:tcPr>
            <w:tcW w:w="2296" w:type="dxa"/>
            <w:tcBorders/>
            <w:vAlign w:val="center"/>
          </w:tcPr>
          <w:p>
            <w:pPr>
              <w:pStyle w:val="TableHeading"/>
              <w:suppressLineNumbers/>
              <w:bidi w:val="0"/>
              <w:spacing w:before="0" w:after="283"/>
              <w:jc w:val="center"/>
              <w:rPr/>
            </w:pPr>
            <w:r>
              <w:rPr/>
              <w:t xml:space="preserve">Pääosissa </w:t>
            </w:r>
          </w:p>
        </w:tc>
        <w:tc>
          <w:tcPr>
            <w:tcW w:w="7336" w:type="dxa"/>
            <w:tcBorders/>
            <w:vAlign w:val="center"/>
          </w:tcPr>
          <w:p>
            <w:pPr>
              <w:pStyle w:val="TableContents"/>
              <w:bidi w:val="0"/>
              <w:spacing w:before="0" w:after="283"/>
              <w:jc w:val="left"/>
              <w:rPr/>
            </w:pPr>
            <w:r>
              <w:rPr/>
              <w:t xml:space="preserve">Jane Turner Gina Riley Magda Szubanski Peter Rowsthorn Glenn Robbins Glenn Robbins </w:t>
            </w:r>
          </w:p>
        </w:tc>
      </w:tr>
      <w:tr>
        <w:trPr/>
        <w:tc>
          <w:tcPr>
            <w:tcW w:w="2296" w:type="dxa"/>
            <w:tcBorders/>
            <w:vAlign w:val="center"/>
          </w:tcPr>
          <w:p>
            <w:pPr>
              <w:pStyle w:val="TableHeading"/>
              <w:suppressLineNumbers/>
              <w:bidi w:val="0"/>
              <w:spacing w:before="0" w:after="283"/>
              <w:jc w:val="center"/>
              <w:rPr/>
            </w:pPr>
            <w:r>
              <w:rPr/>
              <w:t xml:space="preserve">Avausteema </w:t>
            </w:r>
          </w:p>
        </w:tc>
        <w:tc>
          <w:tcPr>
            <w:tcW w:w="7336" w:type="dxa"/>
            <w:tcBorders/>
            <w:vAlign w:val="center"/>
          </w:tcPr>
          <w:p>
            <w:pPr>
              <w:pStyle w:val="TableContents"/>
              <w:bidi w:val="0"/>
              <w:spacing w:before="0" w:after="283"/>
              <w:jc w:val="left"/>
              <w:rPr/>
            </w:pPr>
            <w:r>
              <w:rPr/>
              <w:t xml:space="preserve">"The Jokerin" laulun on tehnyt </w:t>
            </w:r>
            <w:r>
              <w:rPr>
                <w:color w:val="A9A9A9"/>
              </w:rPr>
              <w:t xml:space="preserve">Gina Riley.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7336" w:type="dxa"/>
            <w:tcBorders/>
            <w:vAlign w:val="center"/>
          </w:tcPr>
          <w:p>
            <w:pPr>
              <w:pStyle w:val="TableContents"/>
              <w:bidi w:val="0"/>
              <w:spacing w:before="0" w:after="283"/>
              <w:jc w:val="left"/>
              <w:rPr/>
            </w:pPr>
            <w:r>
              <w:rPr/>
              <w:t xml:space="preserve">Australia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7336"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Sarjojen lukumäärä </w:t>
            </w:r>
          </w:p>
        </w:tc>
        <w:tc>
          <w:tcPr>
            <w:tcW w:w="7336"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7336" w:type="dxa"/>
            <w:tcBorders/>
            <w:vAlign w:val="center"/>
          </w:tcPr>
          <w:p>
            <w:pPr>
              <w:pStyle w:val="TableContents"/>
              <w:bidi w:val="0"/>
              <w:spacing w:before="0" w:after="283"/>
              <w:jc w:val="left"/>
              <w:rPr/>
            </w:pPr>
            <w:r>
              <w:rPr/>
              <w:t xml:space="preserve">32 + 1 telemovie + 1 teatterielokuva (jaksoluettelo) Tuotanto Tuotanto </w:t>
            </w:r>
          </w:p>
        </w:tc>
      </w:tr>
      <w:tr>
        <w:trPr/>
        <w:tc>
          <w:tcPr>
            <w:tcW w:w="2296" w:type="dxa"/>
            <w:tcBorders/>
            <w:vAlign w:val="center"/>
          </w:tcPr>
          <w:p>
            <w:pPr>
              <w:pStyle w:val="TableHeading"/>
              <w:suppressLineNumbers/>
              <w:bidi w:val="0"/>
              <w:spacing w:before="0" w:after="283"/>
              <w:jc w:val="center"/>
              <w:rPr/>
            </w:pPr>
            <w:r>
              <w:rPr/>
              <w:t xml:space="preserve">Sijainti (s) </w:t>
            </w:r>
          </w:p>
        </w:tc>
        <w:tc>
          <w:tcPr>
            <w:tcW w:w="7336" w:type="dxa"/>
            <w:tcBorders/>
            <w:vAlign w:val="center"/>
          </w:tcPr>
          <w:p>
            <w:pPr>
              <w:pStyle w:val="TableContents"/>
              <w:bidi w:val="0"/>
              <w:spacing w:before="0" w:after="283"/>
              <w:jc w:val="left"/>
              <w:rPr/>
            </w:pPr>
            <w:r>
              <w:rPr/>
              <w:t xml:space="preserve">Melbourne, Australia </w:t>
            </w:r>
          </w:p>
        </w:tc>
      </w:tr>
      <w:tr>
        <w:trPr/>
        <w:tc>
          <w:tcPr>
            <w:tcW w:w="2296" w:type="dxa"/>
            <w:tcBorders/>
            <w:vAlign w:val="center"/>
          </w:tcPr>
          <w:p>
            <w:pPr>
              <w:pStyle w:val="TableHeading"/>
              <w:suppressLineNumbers/>
              <w:bidi w:val="0"/>
              <w:spacing w:before="0" w:after="283"/>
              <w:jc w:val="center"/>
              <w:rPr/>
            </w:pPr>
            <w:r>
              <w:rPr/>
              <w:t xml:space="preserve">Toimittaja (t) </w:t>
            </w:r>
          </w:p>
        </w:tc>
        <w:tc>
          <w:tcPr>
            <w:tcW w:w="7336" w:type="dxa"/>
            <w:tcBorders/>
            <w:vAlign w:val="center"/>
          </w:tcPr>
          <w:p>
            <w:pPr>
              <w:pStyle w:val="TableContents"/>
              <w:bidi w:val="0"/>
              <w:spacing w:before="0" w:after="283"/>
              <w:jc w:val="left"/>
              <w:rPr/>
            </w:pPr>
            <w:r>
              <w:rPr/>
              <w:t xml:space="preserve">Steven Robinson ASE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7336" w:type="dxa"/>
            <w:tcBorders/>
            <w:vAlign w:val="center"/>
          </w:tcPr>
          <w:p>
            <w:pPr>
              <w:pStyle w:val="TableContents"/>
              <w:bidi w:val="0"/>
              <w:spacing w:before="0" w:after="283"/>
              <w:jc w:val="left"/>
              <w:rPr/>
            </w:pPr>
            <w:r>
              <w:rPr/>
              <w:t xml:space="preserve">Noin 22 minuuttia jaksoa kohti Julkaisu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7336" w:type="dxa"/>
            <w:tcBorders/>
            <w:vAlign w:val="center"/>
          </w:tcPr>
          <w:p>
            <w:pPr>
              <w:pStyle w:val="TableContents"/>
              <w:bidi w:val="0"/>
              <w:spacing w:before="0" w:after="283"/>
              <w:jc w:val="left"/>
              <w:rPr/>
            </w:pPr>
            <w:r>
              <w:rPr/>
              <w:t xml:space="preserve">ABC TV (2002 -- 05) Seven Network (2007) </w:t>
            </w:r>
          </w:p>
        </w:tc>
      </w:tr>
      <w:tr>
        <w:trPr/>
        <w:tc>
          <w:tcPr>
            <w:tcW w:w="2296" w:type="dxa"/>
            <w:tcBorders/>
            <w:vAlign w:val="center"/>
          </w:tcPr>
          <w:p>
            <w:pPr>
              <w:pStyle w:val="TableHeading"/>
              <w:suppressLineNumbers/>
              <w:bidi w:val="0"/>
              <w:spacing w:before="0" w:after="283"/>
              <w:jc w:val="center"/>
              <w:rPr/>
            </w:pPr>
            <w:r>
              <w:rPr/>
              <w:t xml:space="preserve">Kuvaformaatti </w:t>
            </w:r>
          </w:p>
        </w:tc>
        <w:tc>
          <w:tcPr>
            <w:tcW w:w="7336" w:type="dxa"/>
            <w:tcBorders/>
            <w:vAlign w:val="center"/>
          </w:tcPr>
          <w:p>
            <w:pPr>
              <w:pStyle w:val="TableContents"/>
              <w:bidi w:val="0"/>
              <w:spacing w:before="0" w:after="283"/>
              <w:jc w:val="left"/>
              <w:rPr/>
            </w:pPr>
            <w:r>
              <w:rPr/>
              <w:t xml:space="preserve">576i (SDTV) </w:t>
            </w:r>
          </w:p>
        </w:tc>
      </w:tr>
      <w:tr>
        <w:trPr/>
        <w:tc>
          <w:tcPr>
            <w:tcW w:w="2296" w:type="dxa"/>
            <w:tcBorders/>
            <w:vAlign w:val="center"/>
          </w:tcPr>
          <w:p>
            <w:pPr>
              <w:pStyle w:val="TableHeading"/>
              <w:suppressLineNumbers/>
              <w:bidi w:val="0"/>
              <w:spacing w:before="0" w:after="283"/>
              <w:jc w:val="center"/>
              <w:rPr/>
            </w:pPr>
            <w:r>
              <w:rPr/>
              <w:t xml:space="preserve">Audioformaatti </w:t>
            </w:r>
          </w:p>
        </w:tc>
        <w:tc>
          <w:tcPr>
            <w:tcW w:w="7336" w:type="dxa"/>
            <w:tcBorders/>
            <w:vAlign w:val="center"/>
          </w:tcPr>
          <w:p>
            <w:pPr>
              <w:pStyle w:val="TableContents"/>
              <w:bidi w:val="0"/>
              <w:spacing w:before="0" w:after="283"/>
              <w:jc w:val="left"/>
              <w:rPr/>
            </w:pPr>
            <w:r>
              <w:rPr/>
              <w:t xml:space="preserve">Stereo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7336" w:type="dxa"/>
            <w:tcBorders/>
            <w:vAlign w:val="center"/>
          </w:tcPr>
          <w:p>
            <w:pPr>
              <w:pStyle w:val="TableContents"/>
              <w:bidi w:val="0"/>
              <w:spacing w:before="0" w:after="283"/>
              <w:jc w:val="left"/>
              <w:rPr/>
            </w:pPr>
            <w:r>
              <w:rPr/>
              <w:t xml:space="preserve">16. toukokuuta 2002 -- 14. lokakuuta 2007 Ulkoiset linkit </w:t>
            </w:r>
          </w:p>
        </w:tc>
      </w:tr>
      <w:tr>
        <w:trPr/>
        <w:tc>
          <w:tcPr>
            <w:tcW w:w="2296" w:type="dxa"/>
            <w:tcBorders/>
            <w:vAlign w:val="center"/>
          </w:tcPr>
          <w:p>
            <w:pPr>
              <w:pStyle w:val="TableHeading"/>
              <w:suppressLineNumbers/>
              <w:bidi w:val="0"/>
              <w:spacing w:before="0" w:after="283"/>
              <w:jc w:val="center"/>
              <w:rPr/>
            </w:pPr>
            <w:r>
              <w:rPr/>
              <w:t xml:space="preserve">Verkkosivusto </w:t>
            </w:r>
          </w:p>
        </w:tc>
        <w:tc>
          <w:tcPr>
            <w:tcW w:w="7336" w:type="dxa"/>
            <w:tcBorders/>
            <w:vAlign w:val="center"/>
          </w:tcPr>
          <w:p>
            <w:pPr>
              <w:pStyle w:val="TableContents"/>
              <w:bidi w:val="0"/>
              <w:spacing w:before="0" w:after="283"/>
              <w:jc w:val="left"/>
              <w:rPr/>
            </w:pPr>
            <w:r>
              <w:rPr/>
              <w:t xml:space="preserve">www.kathandkim.com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Kathin ja Kimin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Otsikkosekvenssissä näkyy viisi tavallista päähenkilöä valkoisella taustalla. Sarjassa 3 siihen lisättiin Epponnee-Rae ja Cujo. Viisi vakituista näyttelijää esitetään sitten ilmakuvissa esikaupunkitalojen yllä. Szubanski mainitaan "erityisenä vierailevana tähtenä", vaikka hän esiintyy jokaisessa jaksossa. Tunnuslaulu on ``The Joker'', jonka </w:t>
      </w:r>
      <w:r>
        <w:rPr/>
        <w:t xml:space="preserve">esittää </w:t>
      </w:r>
      <w:r>
        <w:rPr>
          <w:color w:val="A9A9A9"/>
        </w:rPr>
        <w:t xml:space="preserve">Gina Riley</w:t>
      </w:r>
      <w:r>
        <w:rPr/>
        <w:t xml:space="preserve">. Sen uudelleenäänitys esiteltiin televisiokuvan avausjaksossa, ja se on jatkunut sarjassa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Jokeri olen minä, Kath ja Kim...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Kathin ja Kimin tunnussävelen.</w:t>
      </w:r>
    </w:p>
    <w:p>
      <w:pPr>
        <w:pStyle w:val="TextBody"/>
        <w:bidi w:val="0"/>
        <w:jc w:val="left"/>
        <w:rPr>
          <w:b/>
          <w:shd w:val="clear" w:fill="FFFF00"/>
        </w:rPr>
      </w:pPr>
      <w:r>
        <w:rPr>
          <w:b/>
          <w:shd w:val="clear" w:fill="FFFF00"/>
        </w:rPr>
        <w:t xml:space="preserve">Teksti numero 2</w:t>
      </w:r>
    </w:p>
    <w:p>
      <w:pPr>
        <w:pStyle w:val="TextBody"/>
        <w:numPr>
          <w:ilvl w:val="0"/>
          <w:numId w:val="22"/>
        </w:numPr>
        <w:tabs>
          <w:tab w:val="clear" w:pos="1134"/>
          <w:tab w:val="left" w:leader="none" w:pos="720"/>
        </w:tabs>
        <w:bidi w:val="0"/>
        <w:ind w:start="720" w:hanging="283"/>
        <w:jc w:val="left"/>
        <w:rPr/>
      </w:pPr>
      <w:r>
        <w:rPr>
          <w:color w:val="A9A9A9"/>
        </w:rPr>
        <w:t xml:space="preserve">Gina Riley </w:t>
      </w:r>
      <w:r>
        <w:rPr/>
        <w:t xml:space="preserve">-- ``Jokeri``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Jokeri olen minä -kappaleen Kath and Kim -ohjelmassa?</w:t>
      </w:r>
    </w:p>
    <w:p>
      <w:pPr>
        <w:pStyle w:val="TextBody"/>
        <w:bidi w:val="0"/>
        <w:jc w:val="left"/>
        <w:rPr>
          <w:b/>
          <w:u w:val="single"/>
          <w:shd w:val="clear" w:fill="FFFF00"/>
        </w:rPr>
      </w:pPr>
      <w:r>
        <w:rPr>
          <w:b/>
          <w:u w:val="single"/>
          <w:shd w:val="clear" w:fill="FFFF00"/>
        </w:rPr>
        <w:t xml:space="preserve">Asiakirjan numero 32310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joka ei ole markkinatalousmaa, suosituimmuuskohteluasema, joka oli alun perin keskeytetty vuonna 1951, palautettiin vuonna </w:t>
      </w:r>
      <w:r>
        <w:rPr>
          <w:color w:val="A9A9A9"/>
        </w:rPr>
        <w:t xml:space="preserve">1980</w:t>
      </w:r>
      <w:r>
        <w:rPr/>
        <w:t xml:space="preserve">, ja sen voimassaoloa jatkettiin presidentin päätöksellä vuosittain. Kiinan suosituimmuuskohteluaseman vuotuisesta uusimisesta tuli kuitenkin huomattavan keskustelun aihe kongressissa sen jälkeen, kun demokratiaa kannattavat mielenosoittajat surmattiin Tiananmenin aukiolla vuonna 1989, ja esitettiin lainsäädäntöä, jolla Kiinan suosituimmuuskohteluasema lopetettaisiin tai asetettaisiin lisäehtoja, jotka liittyisivät Kiinan toimien parantamiseen erilaisissa kaupallisissa ja muissa kuin kaupallisissa kysymyksissä. Maatalouden eturyhmät vastustivat yleensä yrityksiä estää Kiinan suosituimmuuskohteluaseman tai muiden kuin suosituimmuuskohteluaseman uusiminen ja väittivät, että useiden miljardien dollareiden vuosittainen Yhdysvaltain nykyinen ja tuleva maataloustuotteiden vienti voisi vaarantua, jos Kiina ryhtyisi vastatoimiin. Kiinan tapauksessa kongressi hyväksyi pysyvien normaalien kauppasuhteiden (PNTR) aseman P.L. 106-286:ssa, jonka presidentti Clinton allekirjoitti 10. lokakuuta 2000. PNTR-järjestely tasoitti tietä Kiinan liittymiselle WTO:hon joulukuussa 2000; se tarjoaa yhdysvaltalaisille maataloustuotteiden viejille mahdollisuuden hyötyä Kiinan WTO-sopimuksista, joilla vähennetään kaupan esteitä ja avataan Kiinan maatalousmarkkinoita.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sai suosituimmuusaseman?</w:t>
      </w:r>
    </w:p>
    <w:p>
      <w:pPr>
        <w:pStyle w:val="TextBody"/>
        <w:bidi w:val="0"/>
        <w:jc w:val="left"/>
        <w:rPr>
          <w:b/>
          <w:u w:val="single"/>
          <w:shd w:val="clear" w:fill="FFFF00"/>
        </w:rPr>
      </w:pPr>
      <w:r>
        <w:rPr>
          <w:b/>
          <w:u w:val="single"/>
          <w:shd w:val="clear" w:fill="FFFF00"/>
        </w:rPr>
        <w:t xml:space="preserve">Asiakirjan numero 32311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Murphy on Cherokeen piirikunnan kaupunki ja piirikunnan pääkaupunki Pohjois-Carolinassa, Yhdysvalloissa. Se sijaitsee Hiwassee- ja Valley-jokien yhtymäkohdassa. Se on Pohjois-Carolinan osavaltion läntisin piirikunnan pääkaupunki, noin 580 kilometrin (360 mailin) päässä osavaltion pääkaupungista Raleighista. Murphyn väkiluku oli </w:t>
      </w:r>
      <w:r>
        <w:rPr>
          <w:color w:val="A9A9A9"/>
        </w:rPr>
        <w:t xml:space="preserve">1 627 vuoden 2010 väestönlaskennassa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Murphyn Pohjois-Carolinan väkiluku?</w:t>
      </w:r>
    </w:p>
    <w:p>
      <w:pPr>
        <w:pStyle w:val="TextBody"/>
        <w:bidi w:val="0"/>
        <w:jc w:val="left"/>
        <w:rPr>
          <w:b/>
          <w:u w:val="single"/>
          <w:shd w:val="clear" w:fill="FFFF00"/>
        </w:rPr>
      </w:pPr>
      <w:r>
        <w:rPr>
          <w:b/>
          <w:u w:val="single"/>
          <w:shd w:val="clear" w:fill="FFFF00"/>
        </w:rPr>
        <w:t xml:space="preserve">Asiakirjan numero 32312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Lisäkivekset (/ ɛpɪˈdɪdɪmɪs /; monikko: epididymides / ɛpɪdɪˈdɪmədiːz / tai / ɛpɪˈdɪdəmɪdiːz /) on putki, joka yhdistää kiveksen ja </w:t>
      </w:r>
      <w:r>
        <w:rPr>
          <w:color w:val="A9A9A9"/>
        </w:rPr>
        <w:t xml:space="preserve">siemenjohtimen </w:t>
      </w:r>
      <w:r>
        <w:rPr/>
        <w:t xml:space="preserve">miehen sukuelimissä. Se on kaikissa urospuolisissa matelijoissa, linnuissa ja nisäkkäissä. Se on yksittäinen, kapea, tiukasti kierretty putki (aikuisella ihmisellä kuusi-seitsemän metriä pitkä), joka yhdistää kunkin kiveksen takaosasta lähtevät kanavat sen siemenjohtimiin.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siittiöiden solut lähetetään sen jälkeen, kun ne ovat lähteneet lisäkiveksestä?</w:t>
      </w:r>
    </w:p>
    <w:p>
      <w:pPr>
        <w:pStyle w:val="TextBody"/>
        <w:bidi w:val="0"/>
        <w:jc w:val="left"/>
        <w:rPr>
          <w:b/>
          <w:u w:val="single"/>
          <w:shd w:val="clear" w:fill="FFFF00"/>
        </w:rPr>
      </w:pPr>
      <w:r>
        <w:rPr>
          <w:b/>
          <w:u w:val="single"/>
          <w:shd w:val="clear" w:fill="FFFF00"/>
        </w:rPr>
        <w:t xml:space="preserve">Asiakirjan numero 32313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7"/>
        <w:gridCol w:w="2174"/>
        <w:gridCol w:w="1399"/>
        <w:gridCol w:w="1337"/>
        <w:gridCol w:w="806"/>
        <w:gridCol w:w="747"/>
        <w:gridCol w:w="747"/>
        <w:gridCol w:w="660"/>
        <w:gridCol w:w="708"/>
      </w:tblGrid>
      <w:tr>
        <w:trPr/>
        <w:tc>
          <w:tcPr>
            <w:tcW w:w="1627" w:type="dxa"/>
            <w:tcBorders/>
            <w:vAlign w:val="center"/>
          </w:tcPr>
          <w:p>
            <w:pPr>
              <w:pStyle w:val="TableHeading"/>
              <w:suppressLineNumbers/>
              <w:bidi w:val="0"/>
              <w:spacing w:before="0" w:after="283"/>
              <w:jc w:val="center"/>
              <w:rPr/>
            </w:pPr>
            <w:r>
              <w:rPr/>
              <w:t xml:space="preserve">Valtio </w:t>
            </w:r>
          </w:p>
        </w:tc>
        <w:tc>
          <w:tcPr>
            <w:tcW w:w="2174" w:type="dxa"/>
            <w:tcBorders/>
            <w:vAlign w:val="center"/>
          </w:tcPr>
          <w:p>
            <w:pPr>
              <w:pStyle w:val="TableHeading"/>
              <w:suppressLineNumbers/>
              <w:bidi w:val="0"/>
              <w:spacing w:before="0" w:after="283"/>
              <w:jc w:val="center"/>
              <w:rPr/>
            </w:pPr>
            <w:r>
              <w:rPr/>
              <w:t xml:space="preserve">Netto Paikallinen valuutta </w:t>
            </w:r>
          </w:p>
        </w:tc>
        <w:tc>
          <w:tcPr>
            <w:tcW w:w="1399" w:type="dxa"/>
            <w:tcBorders/>
            <w:vAlign w:val="center"/>
          </w:tcPr>
          <w:p>
            <w:pPr>
              <w:pStyle w:val="TableHeading"/>
              <w:suppressLineNumbers/>
              <w:bidi w:val="0"/>
              <w:spacing w:before="0" w:after="283"/>
              <w:jc w:val="center"/>
              <w:rPr/>
            </w:pPr>
            <w:r>
              <w:rPr/>
              <w:t xml:space="preserve">Brutto Paikallinen valuutta </w:t>
            </w:r>
          </w:p>
        </w:tc>
        <w:tc>
          <w:tcPr>
            <w:tcW w:w="1337" w:type="dxa"/>
            <w:tcBorders/>
            <w:vAlign w:val="center"/>
          </w:tcPr>
          <w:p>
            <w:pPr>
              <w:pStyle w:val="TableHeading"/>
              <w:suppressLineNumbers/>
              <w:bidi w:val="0"/>
              <w:spacing w:before="0" w:after="283"/>
              <w:jc w:val="center"/>
              <w:rPr/>
            </w:pPr>
            <w:r>
              <w:rPr/>
              <w:t xml:space="preserve">Valuuttakurssi euroon </w:t>
            </w:r>
          </w:p>
        </w:tc>
        <w:tc>
          <w:tcPr>
            <w:tcW w:w="806" w:type="dxa"/>
            <w:tcBorders/>
            <w:vAlign w:val="center"/>
          </w:tcPr>
          <w:p>
            <w:pPr>
              <w:pStyle w:val="TableHeading"/>
              <w:suppressLineNumbers/>
              <w:bidi w:val="0"/>
              <w:spacing w:before="0" w:after="283"/>
              <w:jc w:val="center"/>
              <w:rPr/>
            </w:pPr>
            <w:r>
              <w:rPr/>
              <w:t xml:space="preserve">Päivämäärä </w:t>
            </w:r>
          </w:p>
        </w:tc>
        <w:tc>
          <w:tcPr>
            <w:tcW w:w="747" w:type="dxa"/>
            <w:tcBorders/>
            <w:vAlign w:val="center"/>
          </w:tcPr>
          <w:p>
            <w:pPr>
              <w:pStyle w:val="TableHeading"/>
              <w:suppressLineNumbers/>
              <w:bidi w:val="0"/>
              <w:spacing w:before="0" w:after="283"/>
              <w:jc w:val="center"/>
              <w:rPr/>
            </w:pPr>
            <w:r>
              <w:rPr/>
              <w:t xml:space="preserve">Brutto € </w:t>
            </w:r>
          </w:p>
        </w:tc>
        <w:tc>
          <w:tcPr>
            <w:tcW w:w="747" w:type="dxa"/>
            <w:tcBorders/>
            <w:vAlign w:val="center"/>
          </w:tcPr>
          <w:p>
            <w:pPr>
              <w:pStyle w:val="TableHeading"/>
              <w:suppressLineNumbers/>
              <w:bidi w:val="0"/>
              <w:spacing w:before="0" w:after="283"/>
              <w:jc w:val="center"/>
              <w:rPr/>
            </w:pPr>
            <w:r>
              <w:rPr/>
              <w:t xml:space="preserve">Brutto $ </w:t>
            </w:r>
          </w:p>
        </w:tc>
        <w:tc>
          <w:tcPr>
            <w:tcW w:w="660" w:type="dxa"/>
            <w:tcBorders/>
            <w:vAlign w:val="center"/>
          </w:tcPr>
          <w:p>
            <w:pPr>
              <w:pStyle w:val="TableHeading"/>
              <w:suppressLineNumbers/>
              <w:bidi w:val="0"/>
              <w:spacing w:before="0" w:after="283"/>
              <w:jc w:val="center"/>
              <w:rPr/>
            </w:pPr>
            <w:r>
              <w:rPr/>
              <w:t xml:space="preserve">Netto € </w:t>
            </w:r>
          </w:p>
        </w:tc>
        <w:tc>
          <w:tcPr>
            <w:tcW w:w="708" w:type="dxa"/>
            <w:tcBorders/>
            <w:vAlign w:val="center"/>
          </w:tcPr>
          <w:p>
            <w:pPr>
              <w:pStyle w:val="TableHeading"/>
              <w:suppressLineNumbers/>
              <w:bidi w:val="0"/>
              <w:spacing w:before="0" w:after="283"/>
              <w:jc w:val="center"/>
              <w:rPr/>
            </w:pPr>
            <w:r>
              <w:rPr/>
              <w:t xml:space="preserve">Netto $ </w:t>
            </w:r>
          </w:p>
        </w:tc>
      </w:tr>
      <w:tr>
        <w:trPr/>
        <w:tc>
          <w:tcPr>
            <w:tcW w:w="1627" w:type="dxa"/>
            <w:tcBorders/>
            <w:vAlign w:val="center"/>
          </w:tcPr>
          <w:p>
            <w:pPr>
              <w:pStyle w:val="TableContents"/>
              <w:bidi w:val="0"/>
              <w:spacing w:before="0" w:after="283"/>
              <w:jc w:val="left"/>
              <w:rPr/>
            </w:pPr>
            <w:r>
              <w:rPr/>
              <w:t xml:space="preserve">Albania </w:t>
            </w:r>
          </w:p>
        </w:tc>
        <w:tc>
          <w:tcPr>
            <w:tcW w:w="2174" w:type="dxa"/>
            <w:tcBorders/>
            <w:vAlign w:val="center"/>
          </w:tcPr>
          <w:p>
            <w:pPr>
              <w:pStyle w:val="TableContents"/>
              <w:bidi w:val="0"/>
              <w:spacing w:before="0" w:after="283"/>
              <w:jc w:val="left"/>
              <w:rPr/>
            </w:pPr>
            <w:r>
              <w:rPr/>
              <w:t xml:space="preserve">KAIKKI 49,873 </w:t>
            </w:r>
          </w:p>
        </w:tc>
        <w:tc>
          <w:tcPr>
            <w:tcW w:w="1399" w:type="dxa"/>
            <w:tcBorders/>
            <w:vAlign w:val="center"/>
          </w:tcPr>
          <w:p>
            <w:pPr>
              <w:pStyle w:val="TableContents"/>
              <w:bidi w:val="0"/>
              <w:spacing w:before="0" w:after="283"/>
              <w:jc w:val="left"/>
              <w:rPr/>
            </w:pPr>
            <w:r>
              <w:rPr/>
              <w:t xml:space="preserve">KAIKKI 60 650 julkinen sektori </w:t>
            </w:r>
          </w:p>
        </w:tc>
        <w:tc>
          <w:tcPr>
            <w:tcW w:w="1337" w:type="dxa"/>
            <w:tcBorders/>
            <w:vAlign w:val="center"/>
          </w:tcPr>
          <w:p>
            <w:pPr>
              <w:pStyle w:val="TableContents"/>
              <w:bidi w:val="0"/>
              <w:spacing w:before="0" w:after="283"/>
              <w:jc w:val="left"/>
              <w:rPr/>
            </w:pPr>
            <w:r>
              <w:rPr/>
              <w:t xml:space="preserve">0.0074 </w:t>
            </w:r>
          </w:p>
        </w:tc>
        <w:tc>
          <w:tcPr>
            <w:tcW w:w="806" w:type="dxa"/>
            <w:tcBorders/>
            <w:vAlign w:val="center"/>
          </w:tcPr>
          <w:p>
            <w:pPr>
              <w:pStyle w:val="TableContents"/>
              <w:bidi w:val="0"/>
              <w:spacing w:before="0" w:after="283"/>
              <w:jc w:val="left"/>
              <w:rPr/>
            </w:pPr>
            <w:r>
              <w:rPr/>
              <w:t xml:space="preserve">2017 / Q3 </w:t>
            </w:r>
          </w:p>
        </w:tc>
        <w:tc>
          <w:tcPr>
            <w:tcW w:w="747" w:type="dxa"/>
            <w:tcBorders/>
            <w:vAlign w:val="center"/>
          </w:tcPr>
          <w:p>
            <w:pPr>
              <w:pStyle w:val="TableContents"/>
              <w:bidi w:val="0"/>
              <w:spacing w:before="0" w:after="283"/>
              <w:jc w:val="left"/>
              <w:rPr/>
            </w:pPr>
            <w:r>
              <w:rPr/>
              <w:t xml:space="preserve">460 </w:t>
            </w:r>
          </w:p>
        </w:tc>
        <w:tc>
          <w:tcPr>
            <w:tcW w:w="747" w:type="dxa"/>
            <w:tcBorders/>
            <w:vAlign w:val="center"/>
          </w:tcPr>
          <w:p>
            <w:pPr>
              <w:pStyle w:val="TableContents"/>
              <w:bidi w:val="0"/>
              <w:spacing w:before="0" w:after="283"/>
              <w:jc w:val="left"/>
              <w:rPr/>
            </w:pPr>
            <w:r>
              <w:rPr/>
              <w:t xml:space="preserve">565 </w:t>
            </w:r>
          </w:p>
        </w:tc>
        <w:tc>
          <w:tcPr>
            <w:tcW w:w="660" w:type="dxa"/>
            <w:tcBorders/>
            <w:vAlign w:val="center"/>
          </w:tcPr>
          <w:p>
            <w:pPr>
              <w:pStyle w:val="TableContents"/>
              <w:bidi w:val="0"/>
              <w:spacing w:before="0" w:after="283"/>
              <w:jc w:val="left"/>
              <w:rPr/>
            </w:pPr>
            <w:r>
              <w:rPr/>
              <w:t xml:space="preserve">378 </w:t>
            </w:r>
          </w:p>
        </w:tc>
        <w:tc>
          <w:tcPr>
            <w:tcW w:w="708" w:type="dxa"/>
            <w:tcBorders/>
            <w:vAlign w:val="center"/>
          </w:tcPr>
          <w:p>
            <w:pPr>
              <w:pStyle w:val="TableContents"/>
              <w:bidi w:val="0"/>
              <w:spacing w:before="0" w:after="283"/>
              <w:jc w:val="left"/>
              <w:rPr/>
            </w:pPr>
            <w:r>
              <w:rPr/>
              <w:t xml:space="preserve">464 </w:t>
            </w:r>
          </w:p>
        </w:tc>
      </w:tr>
      <w:tr>
        <w:trPr/>
        <w:tc>
          <w:tcPr>
            <w:tcW w:w="1627" w:type="dxa"/>
            <w:tcBorders/>
            <w:vAlign w:val="center"/>
          </w:tcPr>
          <w:p>
            <w:pPr>
              <w:pStyle w:val="TableContents"/>
              <w:bidi w:val="0"/>
              <w:spacing w:before="0" w:after="283"/>
              <w:jc w:val="left"/>
              <w:rPr/>
            </w:pPr>
            <w:r>
              <w:rPr/>
              <w:t xml:space="preserve">Armenia </w:t>
            </w:r>
          </w:p>
        </w:tc>
        <w:tc>
          <w:tcPr>
            <w:tcW w:w="2174" w:type="dxa"/>
            <w:tcBorders/>
            <w:vAlign w:val="center"/>
          </w:tcPr>
          <w:p>
            <w:pPr>
              <w:pStyle w:val="TableContents"/>
              <w:bidi w:val="0"/>
              <w:spacing w:before="0" w:after="283"/>
              <w:jc w:val="left"/>
              <w:rPr/>
            </w:pPr>
            <w:r>
              <w:rPr/>
              <w:t xml:space="preserve">167,711 AMD </w:t>
            </w:r>
          </w:p>
        </w:tc>
        <w:tc>
          <w:tcPr>
            <w:tcW w:w="1399" w:type="dxa"/>
            <w:tcBorders/>
            <w:vAlign w:val="center"/>
          </w:tcPr>
          <w:p>
            <w:pPr>
              <w:pStyle w:val="TableContents"/>
              <w:bidi w:val="0"/>
              <w:spacing w:before="0" w:after="283"/>
              <w:jc w:val="left"/>
              <w:rPr/>
            </w:pPr>
            <w:r>
              <w:rPr/>
              <w:t xml:space="preserve">AMD 240,277 </w:t>
            </w:r>
          </w:p>
        </w:tc>
        <w:tc>
          <w:tcPr>
            <w:tcW w:w="1337" w:type="dxa"/>
            <w:tcBorders/>
            <w:vAlign w:val="center"/>
          </w:tcPr>
          <w:p>
            <w:pPr>
              <w:pStyle w:val="TableContents"/>
              <w:bidi w:val="0"/>
              <w:spacing w:before="0" w:after="283"/>
              <w:jc w:val="left"/>
              <w:rPr/>
            </w:pPr>
            <w:r>
              <w:rPr/>
              <w:t xml:space="preserve">0.002 </w:t>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406 </w:t>
            </w:r>
          </w:p>
        </w:tc>
        <w:tc>
          <w:tcPr>
            <w:tcW w:w="747" w:type="dxa"/>
            <w:tcBorders/>
            <w:vAlign w:val="center"/>
          </w:tcPr>
          <w:p>
            <w:pPr>
              <w:pStyle w:val="TableContents"/>
              <w:bidi w:val="0"/>
              <w:spacing w:before="0" w:after="283"/>
              <w:jc w:val="left"/>
              <w:rPr/>
            </w:pPr>
            <w:r>
              <w:rPr/>
              <w:t xml:space="preserve">500 </w:t>
            </w:r>
          </w:p>
        </w:tc>
        <w:tc>
          <w:tcPr>
            <w:tcW w:w="660" w:type="dxa"/>
            <w:tcBorders/>
            <w:vAlign w:val="center"/>
          </w:tcPr>
          <w:p>
            <w:pPr>
              <w:pStyle w:val="TableContents"/>
              <w:bidi w:val="0"/>
              <w:spacing w:before="0" w:after="283"/>
              <w:jc w:val="left"/>
              <w:rPr/>
            </w:pPr>
            <w:r>
              <w:rPr/>
              <w:t xml:space="preserve">283 </w:t>
            </w:r>
          </w:p>
        </w:tc>
        <w:tc>
          <w:tcPr>
            <w:tcW w:w="708" w:type="dxa"/>
            <w:tcBorders/>
            <w:vAlign w:val="center"/>
          </w:tcPr>
          <w:p>
            <w:pPr>
              <w:pStyle w:val="TableContents"/>
              <w:bidi w:val="0"/>
              <w:spacing w:before="0" w:after="283"/>
              <w:jc w:val="left"/>
              <w:rPr/>
            </w:pPr>
            <w:r>
              <w:rPr/>
              <w:t xml:space="preserve">349 </w:t>
            </w:r>
          </w:p>
        </w:tc>
      </w:tr>
      <w:tr>
        <w:trPr/>
        <w:tc>
          <w:tcPr>
            <w:tcW w:w="1627" w:type="dxa"/>
            <w:tcBorders/>
            <w:vAlign w:val="center"/>
          </w:tcPr>
          <w:p>
            <w:pPr>
              <w:pStyle w:val="TableContents"/>
              <w:bidi w:val="0"/>
              <w:spacing w:before="0" w:after="283"/>
              <w:jc w:val="left"/>
              <w:rPr/>
            </w:pPr>
            <w:r>
              <w:rPr/>
              <w:t xml:space="preserve">Itävalta </w:t>
            </w:r>
          </w:p>
        </w:tc>
        <w:tc>
          <w:tcPr>
            <w:tcW w:w="2174" w:type="dxa"/>
            <w:tcBorders/>
            <w:vAlign w:val="center"/>
          </w:tcPr>
          <w:p>
            <w:pPr>
              <w:pStyle w:val="TableContents"/>
              <w:bidi w:val="0"/>
              <w:spacing w:before="0" w:after="283"/>
              <w:jc w:val="left"/>
              <w:rPr/>
            </w:pPr>
            <w:r>
              <w:rPr/>
              <w:t xml:space="preserve">€ 2,324 </w:t>
            </w:r>
          </w:p>
        </w:tc>
        <w:tc>
          <w:tcPr>
            <w:tcW w:w="1399" w:type="dxa"/>
            <w:tcBorders/>
            <w:vAlign w:val="center"/>
          </w:tcPr>
          <w:p>
            <w:pPr>
              <w:pStyle w:val="TableContents"/>
              <w:bidi w:val="0"/>
              <w:spacing w:before="0" w:after="283"/>
              <w:jc w:val="left"/>
              <w:rPr/>
            </w:pPr>
            <w:r>
              <w:rPr/>
              <w:t xml:space="preserve">€ 3,632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2018-01 </w:t>
            </w:r>
          </w:p>
        </w:tc>
        <w:tc>
          <w:tcPr>
            <w:tcW w:w="747" w:type="dxa"/>
            <w:tcBorders/>
            <w:vAlign w:val="center"/>
          </w:tcPr>
          <w:p>
            <w:pPr>
              <w:pStyle w:val="TableContents"/>
              <w:bidi w:val="0"/>
              <w:spacing w:before="0" w:after="283"/>
              <w:jc w:val="left"/>
              <w:rPr/>
            </w:pPr>
            <w:r>
              <w:rPr/>
              <w:t xml:space="preserve">3,632 </w:t>
            </w:r>
          </w:p>
        </w:tc>
        <w:tc>
          <w:tcPr>
            <w:tcW w:w="747" w:type="dxa"/>
            <w:tcBorders/>
            <w:vAlign w:val="center"/>
          </w:tcPr>
          <w:p>
            <w:pPr>
              <w:pStyle w:val="TableContents"/>
              <w:bidi w:val="0"/>
              <w:spacing w:before="0" w:after="283"/>
              <w:jc w:val="left"/>
              <w:rPr/>
            </w:pPr>
            <w:r>
              <w:rPr/>
              <w:t xml:space="preserve">4,467 </w:t>
            </w:r>
          </w:p>
        </w:tc>
        <w:tc>
          <w:tcPr>
            <w:tcW w:w="660" w:type="dxa"/>
            <w:tcBorders/>
            <w:vAlign w:val="center"/>
          </w:tcPr>
          <w:p>
            <w:pPr>
              <w:pStyle w:val="TableContents"/>
              <w:bidi w:val="0"/>
              <w:spacing w:before="0" w:after="283"/>
              <w:jc w:val="left"/>
              <w:rPr/>
            </w:pPr>
            <w:r>
              <w:rPr/>
              <w:t xml:space="preserve">2,324 </w:t>
            </w:r>
          </w:p>
        </w:tc>
        <w:tc>
          <w:tcPr>
            <w:tcW w:w="708" w:type="dxa"/>
            <w:tcBorders/>
            <w:vAlign w:val="center"/>
          </w:tcPr>
          <w:p>
            <w:pPr>
              <w:pStyle w:val="TableContents"/>
              <w:bidi w:val="0"/>
              <w:spacing w:before="0" w:after="283"/>
              <w:jc w:val="left"/>
              <w:rPr/>
            </w:pPr>
            <w:r>
              <w:rPr/>
              <w:t xml:space="preserve">2,858 </w:t>
            </w:r>
          </w:p>
        </w:tc>
      </w:tr>
      <w:tr>
        <w:trPr/>
        <w:tc>
          <w:tcPr>
            <w:tcW w:w="1627" w:type="dxa"/>
            <w:tcBorders/>
            <w:vAlign w:val="center"/>
          </w:tcPr>
          <w:p>
            <w:pPr>
              <w:pStyle w:val="TableContents"/>
              <w:bidi w:val="0"/>
              <w:spacing w:before="0" w:after="283"/>
              <w:jc w:val="left"/>
              <w:rPr/>
            </w:pPr>
            <w:r>
              <w:rPr/>
              <w:t xml:space="preserve">Azerbaidžan </w:t>
            </w:r>
          </w:p>
        </w:tc>
        <w:tc>
          <w:tcPr>
            <w:tcW w:w="2174" w:type="dxa"/>
            <w:tcBorders/>
            <w:vAlign w:val="center"/>
          </w:tcPr>
          <w:p>
            <w:pPr>
              <w:pStyle w:val="TableContents"/>
              <w:bidi w:val="0"/>
              <w:spacing w:before="0" w:after="283"/>
              <w:jc w:val="left"/>
              <w:rPr/>
            </w:pPr>
            <w:r>
              <w:rPr/>
              <w:t xml:space="preserve">AZN 804 arvioitu </w:t>
            </w:r>
          </w:p>
        </w:tc>
        <w:tc>
          <w:tcPr>
            <w:tcW w:w="1399" w:type="dxa"/>
            <w:tcBorders/>
            <w:vAlign w:val="center"/>
          </w:tcPr>
          <w:p>
            <w:pPr>
              <w:pStyle w:val="TableContents"/>
              <w:bidi w:val="0"/>
              <w:spacing w:before="0" w:after="283"/>
              <w:jc w:val="left"/>
              <w:rPr/>
            </w:pPr>
            <w:r>
              <w:rPr/>
              <w:t xml:space="preserve">AZN 969 </w:t>
            </w:r>
          </w:p>
        </w:tc>
        <w:tc>
          <w:tcPr>
            <w:tcW w:w="1337" w:type="dxa"/>
            <w:tcBorders/>
            <w:vAlign w:val="center"/>
          </w:tcPr>
          <w:p>
            <w:pPr>
              <w:pStyle w:val="TableContents"/>
              <w:bidi w:val="0"/>
              <w:spacing w:before="0" w:after="283"/>
              <w:jc w:val="left"/>
              <w:rPr/>
            </w:pPr>
            <w:r>
              <w:rPr/>
              <w:t xml:space="preserve">0.56 </w:t>
            </w:r>
          </w:p>
        </w:tc>
        <w:tc>
          <w:tcPr>
            <w:tcW w:w="806" w:type="dxa"/>
            <w:tcBorders/>
            <w:vAlign w:val="center"/>
          </w:tcPr>
          <w:p>
            <w:pPr>
              <w:pStyle w:val="TableContents"/>
              <w:bidi w:val="0"/>
              <w:spacing w:before="0" w:after="283"/>
              <w:jc w:val="left"/>
              <w:rPr/>
            </w:pPr>
            <w:r>
              <w:rPr/>
              <w:t xml:space="preserve">2017-01-12 </w:t>
            </w:r>
          </w:p>
        </w:tc>
        <w:tc>
          <w:tcPr>
            <w:tcW w:w="747" w:type="dxa"/>
            <w:tcBorders/>
            <w:vAlign w:val="center"/>
          </w:tcPr>
          <w:p>
            <w:pPr>
              <w:pStyle w:val="TableContents"/>
              <w:bidi w:val="0"/>
              <w:spacing w:before="0" w:after="283"/>
              <w:jc w:val="left"/>
              <w:rPr/>
            </w:pPr>
            <w:r>
              <w:rPr/>
              <w:t xml:space="preserve">462 </w:t>
            </w:r>
          </w:p>
        </w:tc>
        <w:tc>
          <w:tcPr>
            <w:tcW w:w="747" w:type="dxa"/>
            <w:tcBorders/>
            <w:vAlign w:val="center"/>
          </w:tcPr>
          <w:p>
            <w:pPr>
              <w:pStyle w:val="TableContents"/>
              <w:bidi w:val="0"/>
              <w:spacing w:before="0" w:after="283"/>
              <w:jc w:val="left"/>
              <w:rPr/>
            </w:pPr>
            <w:r>
              <w:rPr/>
              <w:t xml:space="preserve">574 </w:t>
            </w:r>
          </w:p>
        </w:tc>
        <w:tc>
          <w:tcPr>
            <w:tcW w:w="660" w:type="dxa"/>
            <w:tcBorders/>
            <w:vAlign w:val="center"/>
          </w:tcPr>
          <w:p>
            <w:pPr>
              <w:pStyle w:val="TableContents"/>
              <w:bidi w:val="0"/>
              <w:spacing w:before="0" w:after="283"/>
              <w:jc w:val="left"/>
              <w:rPr/>
            </w:pPr>
            <w:r>
              <w:rPr/>
              <w:t xml:space="preserve">384 </w:t>
            </w:r>
          </w:p>
        </w:tc>
        <w:tc>
          <w:tcPr>
            <w:tcW w:w="708" w:type="dxa"/>
            <w:tcBorders/>
            <w:vAlign w:val="center"/>
          </w:tcPr>
          <w:p>
            <w:pPr>
              <w:pStyle w:val="TableContents"/>
              <w:bidi w:val="0"/>
              <w:spacing w:before="0" w:after="283"/>
              <w:jc w:val="left"/>
              <w:rPr/>
            </w:pPr>
            <w:r>
              <w:rPr/>
              <w:t xml:space="preserve">476 </w:t>
            </w:r>
          </w:p>
        </w:tc>
      </w:tr>
      <w:tr>
        <w:trPr/>
        <w:tc>
          <w:tcPr>
            <w:tcW w:w="1627" w:type="dxa"/>
            <w:tcBorders/>
            <w:vAlign w:val="center"/>
          </w:tcPr>
          <w:p>
            <w:pPr>
              <w:pStyle w:val="TableContents"/>
              <w:bidi w:val="0"/>
              <w:spacing w:before="0" w:after="283"/>
              <w:jc w:val="left"/>
              <w:rPr/>
            </w:pPr>
            <w:r>
              <w:rPr/>
              <w:t xml:space="preserve">Valko-Venäjä </w:t>
            </w:r>
          </w:p>
        </w:tc>
        <w:tc>
          <w:tcPr>
            <w:tcW w:w="2174" w:type="dxa"/>
            <w:tcBorders/>
            <w:vAlign w:val="center"/>
          </w:tcPr>
          <w:p>
            <w:pPr>
              <w:pStyle w:val="TableContents"/>
              <w:bidi w:val="0"/>
              <w:spacing w:before="0" w:after="283"/>
              <w:jc w:val="left"/>
              <w:rPr/>
            </w:pPr>
            <w:r>
              <w:rPr/>
              <w:t xml:space="preserve">BYN 876 </w:t>
            </w:r>
          </w:p>
        </w:tc>
        <w:tc>
          <w:tcPr>
            <w:tcW w:w="1399" w:type="dxa"/>
            <w:tcBorders/>
            <w:vAlign w:val="center"/>
          </w:tcPr>
          <w:p>
            <w:pPr>
              <w:pStyle w:val="TableContents"/>
              <w:bidi w:val="0"/>
              <w:spacing w:before="0" w:after="283"/>
              <w:jc w:val="left"/>
              <w:rPr/>
            </w:pPr>
            <w:r>
              <w:rPr/>
              <w:t xml:space="preserve">BYN 995 </w:t>
            </w:r>
          </w:p>
        </w:tc>
        <w:tc>
          <w:tcPr>
            <w:tcW w:w="1337" w:type="dxa"/>
            <w:tcBorders/>
            <w:vAlign w:val="center"/>
          </w:tcPr>
          <w:p>
            <w:pPr>
              <w:pStyle w:val="TableContents"/>
              <w:bidi w:val="0"/>
              <w:spacing w:before="0" w:after="283"/>
              <w:jc w:val="left"/>
              <w:rPr/>
            </w:pPr>
            <w:r>
              <w:rPr/>
              <w:t xml:space="preserve">0.404 </w:t>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406 </w:t>
            </w:r>
          </w:p>
        </w:tc>
        <w:tc>
          <w:tcPr>
            <w:tcW w:w="747" w:type="dxa"/>
            <w:tcBorders/>
            <w:vAlign w:val="center"/>
          </w:tcPr>
          <w:p>
            <w:pPr>
              <w:pStyle w:val="TableContents"/>
              <w:bidi w:val="0"/>
              <w:spacing w:before="0" w:after="283"/>
              <w:jc w:val="left"/>
              <w:rPr/>
            </w:pPr>
            <w:r>
              <w:rPr/>
              <w:t xml:space="preserve">503 </w:t>
            </w:r>
          </w:p>
        </w:tc>
        <w:tc>
          <w:tcPr>
            <w:tcW w:w="660" w:type="dxa"/>
            <w:tcBorders/>
            <w:vAlign w:val="center"/>
          </w:tcPr>
          <w:p>
            <w:pPr>
              <w:pStyle w:val="TableContents"/>
              <w:bidi w:val="0"/>
              <w:spacing w:before="0" w:after="283"/>
              <w:jc w:val="left"/>
              <w:rPr/>
            </w:pPr>
            <w:r>
              <w:rPr/>
              <w:t xml:space="preserve">357 </w:t>
            </w:r>
          </w:p>
        </w:tc>
        <w:tc>
          <w:tcPr>
            <w:tcW w:w="708" w:type="dxa"/>
            <w:tcBorders/>
            <w:vAlign w:val="center"/>
          </w:tcPr>
          <w:p>
            <w:pPr>
              <w:pStyle w:val="TableContents"/>
              <w:bidi w:val="0"/>
              <w:spacing w:before="0" w:after="283"/>
              <w:jc w:val="left"/>
              <w:rPr/>
            </w:pPr>
            <w:r>
              <w:rPr/>
              <w:t xml:space="preserve">442 </w:t>
            </w:r>
          </w:p>
        </w:tc>
      </w:tr>
      <w:tr>
        <w:trPr/>
        <w:tc>
          <w:tcPr>
            <w:tcW w:w="1627" w:type="dxa"/>
            <w:tcBorders/>
            <w:vAlign w:val="center"/>
          </w:tcPr>
          <w:p>
            <w:pPr>
              <w:pStyle w:val="TableContents"/>
              <w:bidi w:val="0"/>
              <w:spacing w:before="0" w:after="283"/>
              <w:jc w:val="left"/>
              <w:rPr/>
            </w:pPr>
            <w:r>
              <w:rPr/>
              <w:t xml:space="preserve">Belgia </w:t>
            </w:r>
          </w:p>
        </w:tc>
        <w:tc>
          <w:tcPr>
            <w:tcW w:w="2174" w:type="dxa"/>
            <w:tcBorders/>
            <w:vAlign w:val="center"/>
          </w:tcPr>
          <w:p>
            <w:pPr>
              <w:pStyle w:val="TableContents"/>
              <w:bidi w:val="0"/>
              <w:spacing w:before="0" w:after="283"/>
              <w:jc w:val="left"/>
              <w:rPr/>
            </w:pPr>
            <w:r>
              <w:rPr/>
              <w:t xml:space="preserve">€ </w:t>
            </w:r>
            <w:r>
              <w:rPr/>
              <w:t xml:space="preserve">1,920 </w:t>
            </w:r>
          </w:p>
        </w:tc>
        <w:tc>
          <w:tcPr>
            <w:tcW w:w="1399" w:type="dxa"/>
            <w:tcBorders/>
            <w:vAlign w:val="center"/>
          </w:tcPr>
          <w:p>
            <w:pPr>
              <w:pStyle w:val="TableContents"/>
              <w:bidi w:val="0"/>
              <w:spacing w:before="0" w:after="283"/>
              <w:jc w:val="left"/>
              <w:rPr/>
            </w:pPr>
            <w:r>
              <w:rPr/>
              <w:t xml:space="preserve">€ 3,401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2017-05 </w:t>
            </w:r>
          </w:p>
        </w:tc>
        <w:tc>
          <w:tcPr>
            <w:tcW w:w="747" w:type="dxa"/>
            <w:tcBorders/>
            <w:vAlign w:val="center"/>
          </w:tcPr>
          <w:p>
            <w:pPr>
              <w:pStyle w:val="TableContents"/>
              <w:bidi w:val="0"/>
              <w:spacing w:before="0" w:after="283"/>
              <w:jc w:val="left"/>
              <w:rPr/>
            </w:pPr>
            <w:r>
              <w:rPr/>
              <w:t xml:space="preserve">3,401 </w:t>
            </w:r>
          </w:p>
        </w:tc>
        <w:tc>
          <w:tcPr>
            <w:tcW w:w="747" w:type="dxa"/>
            <w:tcBorders/>
            <w:vAlign w:val="center"/>
          </w:tcPr>
          <w:p>
            <w:pPr>
              <w:pStyle w:val="TableContents"/>
              <w:bidi w:val="0"/>
              <w:spacing w:before="0" w:after="283"/>
              <w:jc w:val="left"/>
              <w:rPr/>
            </w:pPr>
            <w:r>
              <w:rPr/>
              <w:t xml:space="preserve">4,055 </w:t>
            </w:r>
          </w:p>
        </w:tc>
        <w:tc>
          <w:tcPr>
            <w:tcW w:w="660" w:type="dxa"/>
            <w:tcBorders/>
            <w:vAlign w:val="center"/>
          </w:tcPr>
          <w:p>
            <w:pPr>
              <w:pStyle w:val="TableContents"/>
              <w:bidi w:val="0"/>
              <w:spacing w:before="0" w:after="283"/>
              <w:jc w:val="left"/>
              <w:rPr/>
            </w:pPr>
            <w:r>
              <w:rPr/>
              <w:t xml:space="preserve">1,920 </w:t>
            </w:r>
          </w:p>
        </w:tc>
        <w:tc>
          <w:tcPr>
            <w:tcW w:w="708" w:type="dxa"/>
            <w:tcBorders/>
            <w:vAlign w:val="center"/>
          </w:tcPr>
          <w:p>
            <w:pPr>
              <w:pStyle w:val="TableContents"/>
              <w:bidi w:val="0"/>
              <w:spacing w:before="0" w:after="283"/>
              <w:jc w:val="left"/>
              <w:rPr/>
            </w:pPr>
            <w:r>
              <w:rPr/>
              <w:t xml:space="preserve">2,200 </w:t>
            </w:r>
          </w:p>
        </w:tc>
      </w:tr>
      <w:tr>
        <w:trPr/>
        <w:tc>
          <w:tcPr>
            <w:tcW w:w="1627" w:type="dxa"/>
            <w:tcBorders/>
            <w:vAlign w:val="center"/>
          </w:tcPr>
          <w:p>
            <w:pPr>
              <w:pStyle w:val="TableContents"/>
              <w:bidi w:val="0"/>
              <w:spacing w:before="0" w:after="283"/>
              <w:jc w:val="left"/>
              <w:rPr/>
            </w:pPr>
            <w:r>
              <w:rPr/>
              <w:t xml:space="preserve">Bosnia ja Hertsegovina </w:t>
            </w:r>
          </w:p>
        </w:tc>
        <w:tc>
          <w:tcPr>
            <w:tcW w:w="2174" w:type="dxa"/>
            <w:tcBorders/>
            <w:vAlign w:val="center"/>
          </w:tcPr>
          <w:p>
            <w:pPr>
              <w:pStyle w:val="TableContents"/>
              <w:bidi w:val="0"/>
              <w:spacing w:before="0" w:after="283"/>
              <w:jc w:val="left"/>
              <w:rPr/>
            </w:pPr>
            <w:r>
              <w:rPr/>
              <w:t xml:space="preserve">BAM 862 </w:t>
            </w:r>
          </w:p>
        </w:tc>
        <w:tc>
          <w:tcPr>
            <w:tcW w:w="1399" w:type="dxa"/>
            <w:tcBorders/>
            <w:vAlign w:val="center"/>
          </w:tcPr>
          <w:p>
            <w:pPr>
              <w:pStyle w:val="TableContents"/>
              <w:bidi w:val="0"/>
              <w:spacing w:before="0" w:after="283"/>
              <w:jc w:val="left"/>
              <w:rPr/>
            </w:pPr>
            <w:r>
              <w:rPr/>
              <w:t xml:space="preserve">BAM 1,340 </w:t>
            </w:r>
          </w:p>
        </w:tc>
        <w:tc>
          <w:tcPr>
            <w:tcW w:w="1337" w:type="dxa"/>
            <w:tcBorders/>
            <w:vAlign w:val="center"/>
          </w:tcPr>
          <w:p>
            <w:pPr>
              <w:pStyle w:val="TableContents"/>
              <w:bidi w:val="0"/>
              <w:spacing w:before="0" w:after="283"/>
              <w:jc w:val="left"/>
              <w:rPr/>
            </w:pPr>
            <w:r>
              <w:rPr/>
              <w:t xml:space="preserve">0.511 </w:t>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685 </w:t>
            </w:r>
          </w:p>
        </w:tc>
        <w:tc>
          <w:tcPr>
            <w:tcW w:w="747" w:type="dxa"/>
            <w:tcBorders/>
            <w:vAlign w:val="center"/>
          </w:tcPr>
          <w:p>
            <w:pPr>
              <w:pStyle w:val="TableContents"/>
              <w:bidi w:val="0"/>
              <w:spacing w:before="0" w:after="283"/>
              <w:jc w:val="left"/>
              <w:rPr/>
            </w:pPr>
            <w:r>
              <w:rPr/>
              <w:t xml:space="preserve">847 </w:t>
            </w:r>
          </w:p>
        </w:tc>
        <w:tc>
          <w:tcPr>
            <w:tcW w:w="660" w:type="dxa"/>
            <w:tcBorders/>
            <w:vAlign w:val="center"/>
          </w:tcPr>
          <w:p>
            <w:pPr>
              <w:pStyle w:val="TableContents"/>
              <w:bidi w:val="0"/>
              <w:spacing w:before="0" w:after="283"/>
              <w:jc w:val="left"/>
              <w:rPr/>
            </w:pPr>
            <w:r>
              <w:rPr/>
              <w:t xml:space="preserve">441 </w:t>
            </w:r>
          </w:p>
        </w:tc>
        <w:tc>
          <w:tcPr>
            <w:tcW w:w="708" w:type="dxa"/>
            <w:tcBorders/>
            <w:vAlign w:val="center"/>
          </w:tcPr>
          <w:p>
            <w:pPr>
              <w:pStyle w:val="TableContents"/>
              <w:bidi w:val="0"/>
              <w:spacing w:before="0" w:after="283"/>
              <w:jc w:val="left"/>
              <w:rPr/>
            </w:pPr>
            <w:r>
              <w:rPr/>
              <w:t xml:space="preserve">545 </w:t>
            </w:r>
          </w:p>
        </w:tc>
      </w:tr>
      <w:tr>
        <w:trPr/>
        <w:tc>
          <w:tcPr>
            <w:tcW w:w="1627" w:type="dxa"/>
            <w:tcBorders/>
            <w:vAlign w:val="center"/>
          </w:tcPr>
          <w:p>
            <w:pPr>
              <w:pStyle w:val="TableContents"/>
              <w:bidi w:val="0"/>
              <w:spacing w:before="0" w:after="283"/>
              <w:jc w:val="left"/>
              <w:rPr/>
            </w:pPr>
            <w:r>
              <w:rPr/>
              <w:t xml:space="preserve">Bulgaria </w:t>
            </w:r>
          </w:p>
        </w:tc>
        <w:tc>
          <w:tcPr>
            <w:tcW w:w="2174" w:type="dxa"/>
            <w:tcBorders/>
            <w:vAlign w:val="center"/>
          </w:tcPr>
          <w:p>
            <w:pPr>
              <w:pStyle w:val="TableContents"/>
              <w:bidi w:val="0"/>
              <w:spacing w:before="0" w:after="283"/>
              <w:jc w:val="left"/>
              <w:rPr/>
            </w:pPr>
            <w:r>
              <w:rPr/>
              <w:t xml:space="preserve">BGN 895 </w:t>
            </w:r>
          </w:p>
        </w:tc>
        <w:tc>
          <w:tcPr>
            <w:tcW w:w="1399" w:type="dxa"/>
            <w:tcBorders/>
            <w:vAlign w:val="center"/>
          </w:tcPr>
          <w:p>
            <w:pPr>
              <w:pStyle w:val="TableContents"/>
              <w:bidi w:val="0"/>
              <w:spacing w:before="0" w:after="283"/>
              <w:jc w:val="left"/>
              <w:rPr/>
            </w:pPr>
            <w:r>
              <w:rPr/>
              <w:t xml:space="preserve">BGN 1,148 </w:t>
            </w:r>
          </w:p>
        </w:tc>
        <w:tc>
          <w:tcPr>
            <w:tcW w:w="1337" w:type="dxa"/>
            <w:tcBorders/>
            <w:vAlign w:val="center"/>
          </w:tcPr>
          <w:p>
            <w:pPr>
              <w:pStyle w:val="TableContents"/>
              <w:bidi w:val="0"/>
              <w:spacing w:before="0" w:after="283"/>
              <w:jc w:val="left"/>
              <w:rPr/>
            </w:pPr>
            <w:r>
              <w:rPr/>
              <w:t xml:space="preserve">0.512 </w:t>
            </w:r>
          </w:p>
        </w:tc>
        <w:tc>
          <w:tcPr>
            <w:tcW w:w="806" w:type="dxa"/>
            <w:tcBorders/>
            <w:vAlign w:val="center"/>
          </w:tcPr>
          <w:p>
            <w:pPr>
              <w:pStyle w:val="TableContents"/>
              <w:bidi w:val="0"/>
              <w:spacing w:before="0" w:after="283"/>
              <w:jc w:val="left"/>
              <w:rPr/>
            </w:pPr>
            <w:r>
              <w:rPr/>
              <w:t xml:space="preserve">2017 / Q4 </w:t>
            </w:r>
          </w:p>
        </w:tc>
        <w:tc>
          <w:tcPr>
            <w:tcW w:w="747" w:type="dxa"/>
            <w:tcBorders/>
            <w:vAlign w:val="center"/>
          </w:tcPr>
          <w:p>
            <w:pPr>
              <w:pStyle w:val="TableContents"/>
              <w:bidi w:val="0"/>
              <w:spacing w:before="0" w:after="283"/>
              <w:jc w:val="left"/>
              <w:rPr/>
            </w:pPr>
            <w:r>
              <w:rPr/>
              <w:t xml:space="preserve">586 </w:t>
            </w:r>
          </w:p>
        </w:tc>
        <w:tc>
          <w:tcPr>
            <w:tcW w:w="747" w:type="dxa"/>
            <w:tcBorders/>
            <w:vAlign w:val="center"/>
          </w:tcPr>
          <w:p>
            <w:pPr>
              <w:pStyle w:val="TableContents"/>
              <w:bidi w:val="0"/>
              <w:spacing w:before="0" w:after="283"/>
              <w:jc w:val="left"/>
              <w:rPr/>
            </w:pPr>
            <w:r>
              <w:rPr/>
              <w:t xml:space="preserve">728 </w:t>
            </w:r>
          </w:p>
        </w:tc>
        <w:tc>
          <w:tcPr>
            <w:tcW w:w="660" w:type="dxa"/>
            <w:tcBorders/>
            <w:vAlign w:val="center"/>
          </w:tcPr>
          <w:p>
            <w:pPr>
              <w:pStyle w:val="TableContents"/>
              <w:bidi w:val="0"/>
              <w:spacing w:before="0" w:after="283"/>
              <w:jc w:val="left"/>
              <w:rPr/>
            </w:pPr>
            <w:r>
              <w:rPr/>
              <w:t xml:space="preserve">457 </w:t>
            </w:r>
          </w:p>
        </w:tc>
        <w:tc>
          <w:tcPr>
            <w:tcW w:w="708" w:type="dxa"/>
            <w:tcBorders/>
            <w:vAlign w:val="center"/>
          </w:tcPr>
          <w:p>
            <w:pPr>
              <w:pStyle w:val="TableContents"/>
              <w:bidi w:val="0"/>
              <w:spacing w:before="0" w:after="283"/>
              <w:jc w:val="left"/>
              <w:rPr/>
            </w:pPr>
            <w:r>
              <w:rPr/>
              <w:t xml:space="preserve">567 </w:t>
            </w:r>
          </w:p>
        </w:tc>
      </w:tr>
      <w:tr>
        <w:trPr/>
        <w:tc>
          <w:tcPr>
            <w:tcW w:w="1627" w:type="dxa"/>
            <w:tcBorders/>
            <w:vAlign w:val="center"/>
          </w:tcPr>
          <w:p>
            <w:pPr>
              <w:pStyle w:val="TableContents"/>
              <w:bidi w:val="0"/>
              <w:spacing w:before="0" w:after="283"/>
              <w:jc w:val="left"/>
              <w:rPr/>
            </w:pPr>
            <w:r>
              <w:rPr/>
              <w:t xml:space="preserve">Kroatia </w:t>
            </w:r>
          </w:p>
        </w:tc>
        <w:tc>
          <w:tcPr>
            <w:tcW w:w="2174" w:type="dxa"/>
            <w:tcBorders/>
            <w:vAlign w:val="center"/>
          </w:tcPr>
          <w:p>
            <w:pPr>
              <w:pStyle w:val="TableContents"/>
              <w:bidi w:val="0"/>
              <w:spacing w:before="0" w:after="283"/>
              <w:jc w:val="left"/>
              <w:rPr/>
            </w:pPr>
            <w:r>
              <w:rPr/>
              <w:t xml:space="preserve">5 973 HRK ainoastaan oikeushenkilöissä </w:t>
            </w:r>
          </w:p>
        </w:tc>
        <w:tc>
          <w:tcPr>
            <w:tcW w:w="1399" w:type="dxa"/>
            <w:tcBorders/>
            <w:vAlign w:val="center"/>
          </w:tcPr>
          <w:p>
            <w:pPr>
              <w:pStyle w:val="TableContents"/>
              <w:bidi w:val="0"/>
              <w:spacing w:before="0" w:after="283"/>
              <w:jc w:val="left"/>
              <w:rPr/>
            </w:pPr>
            <w:r>
              <w:rPr/>
              <w:t xml:space="preserve">8,052 HRK </w:t>
            </w:r>
          </w:p>
        </w:tc>
        <w:tc>
          <w:tcPr>
            <w:tcW w:w="1337" w:type="dxa"/>
            <w:tcBorders/>
            <w:vAlign w:val="center"/>
          </w:tcPr>
          <w:p>
            <w:pPr>
              <w:pStyle w:val="TableContents"/>
              <w:bidi w:val="0"/>
              <w:spacing w:before="0" w:after="283"/>
              <w:jc w:val="left"/>
              <w:rPr/>
            </w:pPr>
            <w:r>
              <w:rPr/>
              <w:t xml:space="preserve">0.134 </w:t>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1,081 </w:t>
            </w:r>
          </w:p>
        </w:tc>
        <w:tc>
          <w:tcPr>
            <w:tcW w:w="747" w:type="dxa"/>
            <w:tcBorders/>
            <w:vAlign w:val="center"/>
          </w:tcPr>
          <w:p>
            <w:pPr>
              <w:pStyle w:val="TableContents"/>
              <w:bidi w:val="0"/>
              <w:spacing w:before="0" w:after="283"/>
              <w:jc w:val="left"/>
              <w:rPr/>
            </w:pPr>
            <w:r>
              <w:rPr/>
              <w:t xml:space="preserve">1,328 </w:t>
            </w:r>
          </w:p>
        </w:tc>
        <w:tc>
          <w:tcPr>
            <w:tcW w:w="660" w:type="dxa"/>
            <w:tcBorders/>
            <w:vAlign w:val="center"/>
          </w:tcPr>
          <w:p>
            <w:pPr>
              <w:pStyle w:val="TableContents"/>
              <w:bidi w:val="0"/>
              <w:spacing w:before="0" w:after="283"/>
              <w:jc w:val="left"/>
              <w:rPr/>
            </w:pPr>
            <w:r>
              <w:rPr/>
              <w:t xml:space="preserve">802 </w:t>
            </w:r>
          </w:p>
        </w:tc>
        <w:tc>
          <w:tcPr>
            <w:tcW w:w="708" w:type="dxa"/>
            <w:tcBorders/>
            <w:vAlign w:val="center"/>
          </w:tcPr>
          <w:p>
            <w:pPr>
              <w:pStyle w:val="TableContents"/>
              <w:bidi w:val="0"/>
              <w:spacing w:before="0" w:after="283"/>
              <w:jc w:val="left"/>
              <w:rPr/>
            </w:pPr>
            <w:r>
              <w:rPr/>
              <w:t xml:space="preserve">985 </w:t>
            </w:r>
          </w:p>
        </w:tc>
      </w:tr>
      <w:tr>
        <w:trPr/>
        <w:tc>
          <w:tcPr>
            <w:tcW w:w="1627" w:type="dxa"/>
            <w:tcBorders/>
            <w:vAlign w:val="center"/>
          </w:tcPr>
          <w:p>
            <w:pPr>
              <w:pStyle w:val="TableContents"/>
              <w:bidi w:val="0"/>
              <w:spacing w:before="0" w:after="283"/>
              <w:jc w:val="left"/>
              <w:rPr/>
            </w:pPr>
            <w:r>
              <w:rPr/>
              <w:t xml:space="preserve">Kypros </w:t>
            </w:r>
          </w:p>
        </w:tc>
        <w:tc>
          <w:tcPr>
            <w:tcW w:w="2174" w:type="dxa"/>
            <w:tcBorders/>
            <w:vAlign w:val="center"/>
          </w:tcPr>
          <w:p>
            <w:pPr>
              <w:pStyle w:val="TableContents"/>
              <w:bidi w:val="0"/>
              <w:spacing w:before="0" w:after="283"/>
              <w:jc w:val="left"/>
              <w:rPr/>
            </w:pPr>
            <w:r>
              <w:rPr/>
              <w:t xml:space="preserve">€ </w:t>
            </w:r>
            <w:r>
              <w:rPr/>
              <w:t xml:space="preserve">1,658 </w:t>
            </w:r>
          </w:p>
        </w:tc>
        <w:tc>
          <w:tcPr>
            <w:tcW w:w="1399" w:type="dxa"/>
            <w:tcBorders/>
            <w:vAlign w:val="center"/>
          </w:tcPr>
          <w:p>
            <w:pPr>
              <w:pStyle w:val="TableContents"/>
              <w:bidi w:val="0"/>
              <w:spacing w:before="0" w:after="283"/>
              <w:jc w:val="left"/>
              <w:rPr/>
            </w:pPr>
            <w:r>
              <w:rPr/>
              <w:t xml:space="preserve">€ </w:t>
            </w:r>
            <w:r>
              <w:rPr/>
              <w:t xml:space="preserve">1,779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2016 </w:t>
            </w:r>
          </w:p>
        </w:tc>
        <w:tc>
          <w:tcPr>
            <w:tcW w:w="747" w:type="dxa"/>
            <w:tcBorders/>
            <w:vAlign w:val="center"/>
          </w:tcPr>
          <w:p>
            <w:pPr>
              <w:pStyle w:val="TableContents"/>
              <w:bidi w:val="0"/>
              <w:spacing w:before="0" w:after="283"/>
              <w:jc w:val="left"/>
              <w:rPr/>
            </w:pPr>
            <w:r>
              <w:rPr/>
              <w:t xml:space="preserve">1,779 </w:t>
            </w:r>
          </w:p>
        </w:tc>
        <w:tc>
          <w:tcPr>
            <w:tcW w:w="747" w:type="dxa"/>
            <w:tcBorders/>
            <w:vAlign w:val="center"/>
          </w:tcPr>
          <w:p>
            <w:pPr>
              <w:pStyle w:val="TableContents"/>
              <w:bidi w:val="0"/>
              <w:spacing w:before="0" w:after="283"/>
              <w:jc w:val="left"/>
              <w:rPr/>
            </w:pPr>
            <w:r>
              <w:rPr/>
              <w:t xml:space="preserve">2,186 </w:t>
            </w:r>
          </w:p>
        </w:tc>
        <w:tc>
          <w:tcPr>
            <w:tcW w:w="660" w:type="dxa"/>
            <w:tcBorders/>
            <w:vAlign w:val="center"/>
          </w:tcPr>
          <w:p>
            <w:pPr>
              <w:pStyle w:val="TableContents"/>
              <w:bidi w:val="0"/>
              <w:spacing w:before="0" w:after="283"/>
              <w:jc w:val="left"/>
              <w:rPr/>
            </w:pPr>
            <w:r>
              <w:rPr/>
              <w:t xml:space="preserve">1,658 </w:t>
            </w:r>
          </w:p>
        </w:tc>
        <w:tc>
          <w:tcPr>
            <w:tcW w:w="708" w:type="dxa"/>
            <w:tcBorders/>
            <w:vAlign w:val="center"/>
          </w:tcPr>
          <w:p>
            <w:pPr>
              <w:pStyle w:val="TableContents"/>
              <w:bidi w:val="0"/>
              <w:spacing w:before="0" w:after="283"/>
              <w:jc w:val="left"/>
              <w:rPr/>
            </w:pPr>
            <w:r>
              <w:rPr/>
              <w:t xml:space="preserve">2,072 </w:t>
            </w:r>
          </w:p>
        </w:tc>
      </w:tr>
      <w:tr>
        <w:trPr/>
        <w:tc>
          <w:tcPr>
            <w:tcW w:w="1627" w:type="dxa"/>
            <w:tcBorders/>
            <w:vAlign w:val="center"/>
          </w:tcPr>
          <w:p>
            <w:pPr>
              <w:pStyle w:val="TableContents"/>
              <w:bidi w:val="0"/>
              <w:spacing w:before="0" w:after="283"/>
              <w:jc w:val="left"/>
              <w:rPr/>
            </w:pPr>
            <w:r>
              <w:rPr/>
              <w:t xml:space="preserve">Tšekin tasavalta </w:t>
            </w:r>
          </w:p>
        </w:tc>
        <w:tc>
          <w:tcPr>
            <w:tcW w:w="2174" w:type="dxa"/>
            <w:tcBorders/>
            <w:vAlign w:val="center"/>
          </w:tcPr>
          <w:p>
            <w:pPr>
              <w:pStyle w:val="TableContents"/>
              <w:bidi w:val="0"/>
              <w:spacing w:before="0" w:after="283"/>
              <w:jc w:val="left"/>
              <w:rPr/>
            </w:pPr>
            <w:r>
              <w:rPr/>
              <w:t xml:space="preserve">22,074 CZK </w:t>
            </w:r>
          </w:p>
        </w:tc>
        <w:tc>
          <w:tcPr>
            <w:tcW w:w="1399" w:type="dxa"/>
            <w:tcBorders/>
            <w:vAlign w:val="center"/>
          </w:tcPr>
          <w:p>
            <w:pPr>
              <w:pStyle w:val="TableContents"/>
              <w:bidi w:val="0"/>
              <w:spacing w:before="0" w:after="283"/>
              <w:jc w:val="left"/>
              <w:rPr/>
            </w:pPr>
            <w:r>
              <w:rPr/>
              <w:t xml:space="preserve">29,050 CZK </w:t>
            </w:r>
          </w:p>
        </w:tc>
        <w:tc>
          <w:tcPr>
            <w:tcW w:w="1337" w:type="dxa"/>
            <w:tcBorders/>
            <w:vAlign w:val="center"/>
          </w:tcPr>
          <w:p>
            <w:pPr>
              <w:pStyle w:val="TableContents"/>
              <w:bidi w:val="0"/>
              <w:spacing w:before="0" w:after="283"/>
              <w:jc w:val="left"/>
              <w:rPr/>
            </w:pPr>
            <w:r>
              <w:rPr/>
              <w:t xml:space="preserve">0, 03935 </w:t>
            </w:r>
          </w:p>
        </w:tc>
        <w:tc>
          <w:tcPr>
            <w:tcW w:w="806" w:type="dxa"/>
            <w:tcBorders/>
            <w:vAlign w:val="center"/>
          </w:tcPr>
          <w:p>
            <w:pPr>
              <w:pStyle w:val="TableContents"/>
              <w:bidi w:val="0"/>
              <w:spacing w:before="0" w:after="283"/>
              <w:jc w:val="left"/>
              <w:rPr/>
            </w:pPr>
            <w:r>
              <w:rPr/>
              <w:t xml:space="preserve">2017 / Q3 </w:t>
            </w:r>
          </w:p>
        </w:tc>
        <w:tc>
          <w:tcPr>
            <w:tcW w:w="747" w:type="dxa"/>
            <w:tcBorders/>
            <w:vAlign w:val="center"/>
          </w:tcPr>
          <w:p>
            <w:pPr>
              <w:pStyle w:val="TableContents"/>
              <w:bidi w:val="0"/>
              <w:spacing w:before="0" w:after="283"/>
              <w:jc w:val="left"/>
              <w:rPr/>
            </w:pPr>
            <w:r>
              <w:rPr/>
              <w:t xml:space="preserve">1,149 </w:t>
            </w:r>
          </w:p>
        </w:tc>
        <w:tc>
          <w:tcPr>
            <w:tcW w:w="747" w:type="dxa"/>
            <w:tcBorders/>
            <w:vAlign w:val="center"/>
          </w:tcPr>
          <w:p>
            <w:pPr>
              <w:pStyle w:val="TableContents"/>
              <w:bidi w:val="0"/>
              <w:spacing w:before="0" w:after="283"/>
              <w:jc w:val="left"/>
              <w:rPr/>
            </w:pPr>
            <w:r>
              <w:rPr/>
              <w:t xml:space="preserve">1,432 </w:t>
            </w:r>
          </w:p>
        </w:tc>
        <w:tc>
          <w:tcPr>
            <w:tcW w:w="660" w:type="dxa"/>
            <w:tcBorders/>
            <w:vAlign w:val="center"/>
          </w:tcPr>
          <w:p>
            <w:pPr>
              <w:pStyle w:val="TableContents"/>
              <w:bidi w:val="0"/>
              <w:spacing w:before="0" w:after="283"/>
              <w:jc w:val="left"/>
              <w:rPr/>
            </w:pPr>
            <w:r>
              <w:rPr/>
              <w:t xml:space="preserve">873 </w:t>
            </w:r>
          </w:p>
        </w:tc>
        <w:tc>
          <w:tcPr>
            <w:tcW w:w="708" w:type="dxa"/>
            <w:tcBorders/>
            <w:vAlign w:val="center"/>
          </w:tcPr>
          <w:p>
            <w:pPr>
              <w:pStyle w:val="TableContents"/>
              <w:bidi w:val="0"/>
              <w:spacing w:before="0" w:after="283"/>
              <w:jc w:val="left"/>
              <w:rPr/>
            </w:pPr>
            <w:r>
              <w:rPr/>
              <w:t xml:space="preserve">1,088 </w:t>
            </w:r>
          </w:p>
        </w:tc>
      </w:tr>
      <w:tr>
        <w:trPr/>
        <w:tc>
          <w:tcPr>
            <w:tcW w:w="1627" w:type="dxa"/>
            <w:tcBorders/>
            <w:vAlign w:val="center"/>
          </w:tcPr>
          <w:p>
            <w:pPr>
              <w:pStyle w:val="TableContents"/>
              <w:bidi w:val="0"/>
              <w:spacing w:before="0" w:after="283"/>
              <w:jc w:val="left"/>
              <w:rPr/>
            </w:pPr>
            <w:r>
              <w:rPr/>
              <w:t xml:space="preserve">Tanska </w:t>
            </w:r>
          </w:p>
        </w:tc>
        <w:tc>
          <w:tcPr>
            <w:tcW w:w="2174" w:type="dxa"/>
            <w:tcBorders/>
            <w:vAlign w:val="center"/>
          </w:tcPr>
          <w:p>
            <w:pPr>
              <w:pStyle w:val="TableContents"/>
              <w:bidi w:val="0"/>
              <w:spacing w:before="0" w:after="283"/>
              <w:jc w:val="left"/>
              <w:rPr/>
            </w:pPr>
            <w:r>
              <w:rPr/>
              <w:t xml:space="preserve">24,315 DKK </w:t>
            </w:r>
          </w:p>
        </w:tc>
        <w:tc>
          <w:tcPr>
            <w:tcW w:w="1399" w:type="dxa"/>
            <w:tcBorders/>
            <w:vAlign w:val="center"/>
          </w:tcPr>
          <w:p>
            <w:pPr>
              <w:pStyle w:val="TableContents"/>
              <w:bidi w:val="0"/>
              <w:spacing w:before="0" w:after="283"/>
              <w:jc w:val="left"/>
              <w:rPr/>
            </w:pPr>
            <w:r>
              <w:rPr/>
              <w:t xml:space="preserve">38,596 DKK </w:t>
            </w:r>
          </w:p>
        </w:tc>
        <w:tc>
          <w:tcPr>
            <w:tcW w:w="1337" w:type="dxa"/>
            <w:tcBorders/>
            <w:vAlign w:val="center"/>
          </w:tcPr>
          <w:p>
            <w:pPr>
              <w:pStyle w:val="TableContents"/>
              <w:bidi w:val="0"/>
              <w:spacing w:before="0" w:after="283"/>
              <w:jc w:val="left"/>
              <w:rPr/>
            </w:pPr>
            <w:r>
              <w:rPr/>
              <w:t xml:space="preserve">0.1345 </w:t>
            </w:r>
          </w:p>
        </w:tc>
        <w:tc>
          <w:tcPr>
            <w:tcW w:w="806" w:type="dxa"/>
            <w:tcBorders/>
            <w:vAlign w:val="center"/>
          </w:tcPr>
          <w:p>
            <w:pPr>
              <w:pStyle w:val="TableContents"/>
              <w:bidi w:val="0"/>
              <w:spacing w:before="0" w:after="283"/>
              <w:jc w:val="left"/>
              <w:rPr/>
            </w:pPr>
            <w:r>
              <w:rPr/>
              <w:t xml:space="preserve">2017 </w:t>
            </w:r>
          </w:p>
        </w:tc>
        <w:tc>
          <w:tcPr>
            <w:tcW w:w="747" w:type="dxa"/>
            <w:tcBorders/>
            <w:vAlign w:val="center"/>
          </w:tcPr>
          <w:p>
            <w:pPr>
              <w:pStyle w:val="TableContents"/>
              <w:bidi w:val="0"/>
              <w:spacing w:before="0" w:after="283"/>
              <w:jc w:val="left"/>
              <w:rPr/>
            </w:pPr>
            <w:r>
              <w:rPr/>
              <w:t xml:space="preserve">5,191 </w:t>
            </w:r>
          </w:p>
        </w:tc>
        <w:tc>
          <w:tcPr>
            <w:tcW w:w="747" w:type="dxa"/>
            <w:tcBorders/>
            <w:vAlign w:val="center"/>
          </w:tcPr>
          <w:p>
            <w:pPr>
              <w:pStyle w:val="TableContents"/>
              <w:bidi w:val="0"/>
              <w:spacing w:before="0" w:after="283"/>
              <w:jc w:val="left"/>
              <w:rPr/>
            </w:pPr>
            <w:r>
              <w:rPr/>
              <w:t xml:space="preserve">6,405 </w:t>
            </w:r>
          </w:p>
        </w:tc>
        <w:tc>
          <w:tcPr>
            <w:tcW w:w="660" w:type="dxa"/>
            <w:tcBorders/>
            <w:vAlign w:val="center"/>
          </w:tcPr>
          <w:p>
            <w:pPr>
              <w:pStyle w:val="TableContents"/>
              <w:bidi w:val="0"/>
              <w:spacing w:before="0" w:after="283"/>
              <w:jc w:val="left"/>
              <w:rPr/>
            </w:pPr>
            <w:r>
              <w:rPr/>
              <w:t xml:space="preserve">3,270 </w:t>
            </w:r>
          </w:p>
        </w:tc>
        <w:tc>
          <w:tcPr>
            <w:tcW w:w="708" w:type="dxa"/>
            <w:tcBorders/>
            <w:vAlign w:val="center"/>
          </w:tcPr>
          <w:p>
            <w:pPr>
              <w:pStyle w:val="TableContents"/>
              <w:bidi w:val="0"/>
              <w:spacing w:before="0" w:after="283"/>
              <w:jc w:val="left"/>
              <w:rPr/>
            </w:pPr>
            <w:r>
              <w:rPr/>
              <w:t xml:space="preserve">4,036 </w:t>
            </w:r>
          </w:p>
        </w:tc>
      </w:tr>
      <w:tr>
        <w:trPr/>
        <w:tc>
          <w:tcPr>
            <w:tcW w:w="1627" w:type="dxa"/>
            <w:tcBorders/>
            <w:vAlign w:val="center"/>
          </w:tcPr>
          <w:p>
            <w:pPr>
              <w:pStyle w:val="TableContents"/>
              <w:bidi w:val="0"/>
              <w:spacing w:before="0" w:after="283"/>
              <w:jc w:val="left"/>
              <w:rPr/>
            </w:pPr>
            <w:r>
              <w:rPr/>
              <w:t xml:space="preserve">Viro </w:t>
            </w:r>
          </w:p>
        </w:tc>
        <w:tc>
          <w:tcPr>
            <w:tcW w:w="2174" w:type="dxa"/>
            <w:tcBorders/>
            <w:vAlign w:val="center"/>
          </w:tcPr>
          <w:p>
            <w:pPr>
              <w:pStyle w:val="TableContents"/>
              <w:bidi w:val="0"/>
              <w:spacing w:before="0" w:after="283"/>
              <w:jc w:val="left"/>
              <w:rPr/>
            </w:pPr>
            <w:r>
              <w:rPr/>
              <w:t xml:space="preserve">€ 957 </w:t>
            </w:r>
          </w:p>
        </w:tc>
        <w:tc>
          <w:tcPr>
            <w:tcW w:w="1399" w:type="dxa"/>
            <w:tcBorders/>
            <w:vAlign w:val="center"/>
          </w:tcPr>
          <w:p>
            <w:pPr>
              <w:pStyle w:val="TableContents"/>
              <w:bidi w:val="0"/>
              <w:spacing w:before="0" w:after="283"/>
              <w:jc w:val="left"/>
              <w:rPr/>
            </w:pPr>
            <w:r>
              <w:rPr/>
              <w:t xml:space="preserve">€ </w:t>
            </w:r>
            <w:r>
              <w:rPr/>
              <w:t xml:space="preserve">1,221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 </w:t>
            </w:r>
          </w:p>
        </w:tc>
        <w:tc>
          <w:tcPr>
            <w:tcW w:w="747" w:type="dxa"/>
            <w:tcBorders/>
            <w:vAlign w:val="center"/>
          </w:tcPr>
          <w:p>
            <w:pPr>
              <w:pStyle w:val="TableContents"/>
              <w:bidi w:val="0"/>
              <w:spacing w:before="0" w:after="283"/>
              <w:jc w:val="left"/>
              <w:rPr/>
            </w:pPr>
            <w:r>
              <w:rPr/>
              <w:t xml:space="preserve">1,221 </w:t>
            </w:r>
          </w:p>
        </w:tc>
        <w:tc>
          <w:tcPr>
            <w:tcW w:w="747" w:type="dxa"/>
            <w:tcBorders/>
            <w:vAlign w:val="center"/>
          </w:tcPr>
          <w:p>
            <w:pPr>
              <w:pStyle w:val="TableContents"/>
              <w:bidi w:val="0"/>
              <w:spacing w:before="0" w:after="283"/>
              <w:jc w:val="left"/>
              <w:rPr/>
            </w:pPr>
            <w:r>
              <w:rPr/>
              <w:t xml:space="preserve">1,550 </w:t>
            </w:r>
          </w:p>
        </w:tc>
        <w:tc>
          <w:tcPr>
            <w:tcW w:w="660" w:type="dxa"/>
            <w:tcBorders/>
            <w:vAlign w:val="center"/>
          </w:tcPr>
          <w:p>
            <w:pPr>
              <w:pStyle w:val="TableContents"/>
              <w:bidi w:val="0"/>
              <w:spacing w:before="0" w:after="283"/>
              <w:jc w:val="left"/>
              <w:rPr/>
            </w:pPr>
            <w:r>
              <w:rPr/>
              <w:t xml:space="preserve">957 </w:t>
            </w:r>
          </w:p>
        </w:tc>
        <w:tc>
          <w:tcPr>
            <w:tcW w:w="708" w:type="dxa"/>
            <w:tcBorders/>
            <w:vAlign w:val="center"/>
          </w:tcPr>
          <w:p>
            <w:pPr>
              <w:pStyle w:val="TableContents"/>
              <w:bidi w:val="0"/>
              <w:spacing w:before="0" w:after="283"/>
              <w:jc w:val="left"/>
              <w:rPr/>
            </w:pPr>
            <w:r>
              <w:rPr/>
              <w:t xml:space="preserve">1,239 </w:t>
            </w:r>
          </w:p>
        </w:tc>
      </w:tr>
      <w:tr>
        <w:trPr/>
        <w:tc>
          <w:tcPr>
            <w:tcW w:w="1627" w:type="dxa"/>
            <w:tcBorders/>
            <w:vAlign w:val="center"/>
          </w:tcPr>
          <w:p>
            <w:pPr>
              <w:pStyle w:val="TableContents"/>
              <w:bidi w:val="0"/>
              <w:spacing w:before="0" w:after="283"/>
              <w:jc w:val="left"/>
              <w:rPr/>
            </w:pPr>
            <w:r>
              <w:rPr/>
              <w:t xml:space="preserve">Suomi </w:t>
            </w:r>
          </w:p>
        </w:tc>
        <w:tc>
          <w:tcPr>
            <w:tcW w:w="2174" w:type="dxa"/>
            <w:tcBorders/>
            <w:vAlign w:val="center"/>
          </w:tcPr>
          <w:p>
            <w:pPr>
              <w:pStyle w:val="TableContents"/>
              <w:bidi w:val="0"/>
              <w:spacing w:before="0" w:after="283"/>
              <w:jc w:val="left"/>
              <w:rPr/>
            </w:pPr>
            <w:r>
              <w:rPr/>
              <w:t xml:space="preserve">€ </w:t>
            </w:r>
            <w:r>
              <w:rPr/>
              <w:t xml:space="preserve">2,509 </w:t>
            </w:r>
          </w:p>
        </w:tc>
        <w:tc>
          <w:tcPr>
            <w:tcW w:w="1399" w:type="dxa"/>
            <w:tcBorders/>
            <w:vAlign w:val="center"/>
          </w:tcPr>
          <w:p>
            <w:pPr>
              <w:pStyle w:val="TableContents"/>
              <w:bidi w:val="0"/>
              <w:spacing w:before="0" w:after="283"/>
              <w:jc w:val="left"/>
              <w:rPr/>
            </w:pPr>
            <w:r>
              <w:rPr/>
              <w:t xml:space="preserve">€ 3,380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2016 / Q2 </w:t>
            </w:r>
          </w:p>
        </w:tc>
        <w:tc>
          <w:tcPr>
            <w:tcW w:w="747" w:type="dxa"/>
            <w:tcBorders/>
            <w:vAlign w:val="center"/>
          </w:tcPr>
          <w:p>
            <w:pPr>
              <w:pStyle w:val="TableContents"/>
              <w:bidi w:val="0"/>
              <w:spacing w:before="0" w:after="283"/>
              <w:jc w:val="left"/>
              <w:rPr/>
            </w:pPr>
            <w:r>
              <w:rPr/>
              <w:t xml:space="preserve">3,380 </w:t>
            </w:r>
          </w:p>
        </w:tc>
        <w:tc>
          <w:tcPr>
            <w:tcW w:w="747" w:type="dxa"/>
            <w:tcBorders/>
            <w:vAlign w:val="center"/>
          </w:tcPr>
          <w:p>
            <w:pPr>
              <w:pStyle w:val="TableContents"/>
              <w:bidi w:val="0"/>
              <w:spacing w:before="0" w:after="283"/>
              <w:jc w:val="left"/>
              <w:rPr/>
            </w:pPr>
            <w:r>
              <w:rPr/>
              <w:t xml:space="preserve">4,225 </w:t>
            </w:r>
          </w:p>
        </w:tc>
        <w:tc>
          <w:tcPr>
            <w:tcW w:w="660" w:type="dxa"/>
            <w:tcBorders/>
            <w:vAlign w:val="center"/>
          </w:tcPr>
          <w:p>
            <w:pPr>
              <w:pStyle w:val="TableContents"/>
              <w:bidi w:val="0"/>
              <w:spacing w:before="0" w:after="283"/>
              <w:jc w:val="left"/>
              <w:rPr/>
            </w:pPr>
            <w:r>
              <w:rPr/>
              <w:t xml:space="preserve">2,509 </w:t>
            </w:r>
          </w:p>
        </w:tc>
        <w:tc>
          <w:tcPr>
            <w:tcW w:w="708" w:type="dxa"/>
            <w:tcBorders/>
            <w:vAlign w:val="center"/>
          </w:tcPr>
          <w:p>
            <w:pPr>
              <w:pStyle w:val="TableContents"/>
              <w:bidi w:val="0"/>
              <w:spacing w:before="0" w:after="283"/>
              <w:jc w:val="left"/>
              <w:rPr/>
            </w:pPr>
            <w:r>
              <w:rPr/>
              <w:t xml:space="preserve">3,136 </w:t>
            </w:r>
          </w:p>
        </w:tc>
      </w:tr>
      <w:tr>
        <w:trPr/>
        <w:tc>
          <w:tcPr>
            <w:tcW w:w="1627" w:type="dxa"/>
            <w:tcBorders/>
            <w:vAlign w:val="center"/>
          </w:tcPr>
          <w:p>
            <w:pPr>
              <w:pStyle w:val="TableContents"/>
              <w:bidi w:val="0"/>
              <w:spacing w:before="0" w:after="283"/>
              <w:jc w:val="left"/>
              <w:rPr/>
            </w:pPr>
            <w:r>
              <w:rPr/>
              <w:t xml:space="preserve">Ranska </w:t>
            </w:r>
          </w:p>
        </w:tc>
        <w:tc>
          <w:tcPr>
            <w:tcW w:w="2174" w:type="dxa"/>
            <w:tcBorders/>
            <w:vAlign w:val="center"/>
          </w:tcPr>
          <w:p>
            <w:pPr>
              <w:pStyle w:val="TableContents"/>
              <w:bidi w:val="0"/>
              <w:spacing w:before="0" w:after="283"/>
              <w:jc w:val="left"/>
              <w:rPr/>
            </w:pPr>
            <w:r>
              <w:rPr/>
              <w:t xml:space="preserve">€ 2,225 </w:t>
            </w:r>
          </w:p>
        </w:tc>
        <w:tc>
          <w:tcPr>
            <w:tcW w:w="1399" w:type="dxa"/>
            <w:tcBorders/>
            <w:vAlign w:val="center"/>
          </w:tcPr>
          <w:p>
            <w:pPr>
              <w:pStyle w:val="TableContents"/>
              <w:bidi w:val="0"/>
              <w:spacing w:before="0" w:after="283"/>
              <w:jc w:val="left"/>
              <w:rPr/>
            </w:pPr>
            <w:r>
              <w:rPr/>
              <w:t xml:space="preserve">€ 2,957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2017-06 </w:t>
            </w:r>
          </w:p>
        </w:tc>
        <w:tc>
          <w:tcPr>
            <w:tcW w:w="747" w:type="dxa"/>
            <w:tcBorders/>
            <w:vAlign w:val="center"/>
          </w:tcPr>
          <w:p>
            <w:pPr>
              <w:pStyle w:val="TableContents"/>
              <w:bidi w:val="0"/>
              <w:spacing w:before="0" w:after="283"/>
              <w:jc w:val="left"/>
              <w:rPr/>
            </w:pPr>
            <w:r>
              <w:rPr/>
              <w:t xml:space="preserve">2,957 </w:t>
            </w:r>
          </w:p>
        </w:tc>
        <w:tc>
          <w:tcPr>
            <w:tcW w:w="747" w:type="dxa"/>
            <w:tcBorders/>
            <w:vAlign w:val="center"/>
          </w:tcPr>
          <w:p>
            <w:pPr>
              <w:pStyle w:val="TableContents"/>
              <w:bidi w:val="0"/>
              <w:spacing w:before="0" w:after="283"/>
              <w:jc w:val="left"/>
              <w:rPr/>
            </w:pPr>
            <w:r>
              <w:rPr/>
              <w:t xml:space="preserve">3,525 </w:t>
            </w:r>
          </w:p>
        </w:tc>
        <w:tc>
          <w:tcPr>
            <w:tcW w:w="660" w:type="dxa"/>
            <w:tcBorders/>
            <w:vAlign w:val="center"/>
          </w:tcPr>
          <w:p>
            <w:pPr>
              <w:pStyle w:val="TableContents"/>
              <w:bidi w:val="0"/>
              <w:spacing w:before="0" w:after="283"/>
              <w:jc w:val="left"/>
              <w:rPr/>
            </w:pPr>
            <w:r>
              <w:rPr/>
              <w:t xml:space="preserve">2,225 </w:t>
            </w:r>
          </w:p>
        </w:tc>
        <w:tc>
          <w:tcPr>
            <w:tcW w:w="708" w:type="dxa"/>
            <w:tcBorders/>
            <w:vAlign w:val="center"/>
          </w:tcPr>
          <w:p>
            <w:pPr>
              <w:pStyle w:val="TableContents"/>
              <w:bidi w:val="0"/>
              <w:spacing w:before="0" w:after="283"/>
              <w:jc w:val="left"/>
              <w:rPr/>
            </w:pPr>
            <w:r>
              <w:rPr/>
              <w:t xml:space="preserve">2,570 </w:t>
            </w:r>
          </w:p>
        </w:tc>
      </w:tr>
      <w:tr>
        <w:trPr/>
        <w:tc>
          <w:tcPr>
            <w:tcW w:w="1627" w:type="dxa"/>
            <w:tcBorders/>
            <w:vAlign w:val="center"/>
          </w:tcPr>
          <w:p>
            <w:pPr>
              <w:pStyle w:val="TableContents"/>
              <w:bidi w:val="0"/>
              <w:spacing w:before="0" w:after="283"/>
              <w:jc w:val="left"/>
              <w:rPr/>
            </w:pPr>
            <w:r>
              <w:rPr/>
              <w:t xml:space="preserve">Georgia </w:t>
            </w:r>
          </w:p>
        </w:tc>
        <w:tc>
          <w:tcPr>
            <w:tcW w:w="2174" w:type="dxa"/>
            <w:tcBorders/>
            <w:vAlign w:val="center"/>
          </w:tcPr>
          <w:p>
            <w:pPr>
              <w:pStyle w:val="TableContents"/>
              <w:bidi w:val="0"/>
              <w:spacing w:before="0" w:after="283"/>
              <w:jc w:val="left"/>
              <w:rPr/>
            </w:pPr>
            <w:r>
              <w:rPr/>
              <w:t xml:space="preserve">GEL 855 </w:t>
            </w:r>
          </w:p>
        </w:tc>
        <w:tc>
          <w:tcPr>
            <w:tcW w:w="1399" w:type="dxa"/>
            <w:tcBorders/>
            <w:vAlign w:val="center"/>
          </w:tcPr>
          <w:p>
            <w:pPr>
              <w:pStyle w:val="TableContents"/>
              <w:bidi w:val="0"/>
              <w:spacing w:before="0" w:after="283"/>
              <w:jc w:val="left"/>
              <w:rPr/>
            </w:pPr>
            <w:r>
              <w:rPr/>
              <w:t xml:space="preserve">1,069 GULDENIA </w:t>
            </w:r>
          </w:p>
        </w:tc>
        <w:tc>
          <w:tcPr>
            <w:tcW w:w="1337" w:type="dxa"/>
            <w:tcBorders/>
            <w:vAlign w:val="center"/>
          </w:tcPr>
          <w:p>
            <w:pPr>
              <w:pStyle w:val="TableContents"/>
              <w:bidi w:val="0"/>
              <w:spacing w:before="0" w:after="283"/>
              <w:jc w:val="left"/>
              <w:rPr/>
            </w:pPr>
            <w:r>
              <w:rPr/>
              <w:t xml:space="preserve">0.368 </w:t>
            </w:r>
          </w:p>
        </w:tc>
        <w:tc>
          <w:tcPr>
            <w:tcW w:w="806" w:type="dxa"/>
            <w:tcBorders/>
            <w:vAlign w:val="center"/>
          </w:tcPr>
          <w:p>
            <w:pPr>
              <w:pStyle w:val="TableContents"/>
              <w:bidi w:val="0"/>
              <w:spacing w:before="0" w:after="283"/>
              <w:jc w:val="left"/>
              <w:rPr/>
            </w:pPr>
            <w:r>
              <w:rPr/>
              <w:t xml:space="preserve">2017 / Q3 </w:t>
            </w:r>
          </w:p>
        </w:tc>
        <w:tc>
          <w:tcPr>
            <w:tcW w:w="747" w:type="dxa"/>
            <w:tcBorders/>
            <w:vAlign w:val="center"/>
          </w:tcPr>
          <w:p>
            <w:pPr>
              <w:pStyle w:val="TableContents"/>
              <w:bidi w:val="0"/>
              <w:spacing w:before="0" w:after="283"/>
              <w:jc w:val="left"/>
              <w:rPr/>
            </w:pPr>
            <w:r>
              <w:rPr/>
              <w:t xml:space="preserve">343 </w:t>
            </w:r>
          </w:p>
        </w:tc>
        <w:tc>
          <w:tcPr>
            <w:tcW w:w="747" w:type="dxa"/>
            <w:tcBorders/>
            <w:vAlign w:val="center"/>
          </w:tcPr>
          <w:p>
            <w:pPr>
              <w:pStyle w:val="TableContents"/>
              <w:bidi w:val="0"/>
              <w:spacing w:before="0" w:after="283"/>
              <w:jc w:val="left"/>
              <w:rPr/>
            </w:pPr>
            <w:r>
              <w:rPr/>
              <w:t xml:space="preserve">424 </w:t>
            </w:r>
          </w:p>
        </w:tc>
        <w:tc>
          <w:tcPr>
            <w:tcW w:w="660" w:type="dxa"/>
            <w:tcBorders/>
            <w:vAlign w:val="center"/>
          </w:tcPr>
          <w:p>
            <w:pPr>
              <w:pStyle w:val="TableContents"/>
              <w:bidi w:val="0"/>
              <w:spacing w:before="0" w:after="283"/>
              <w:jc w:val="left"/>
              <w:rPr/>
            </w:pPr>
            <w:r>
              <w:rPr/>
              <w:t xml:space="preserve">274 </w:t>
            </w:r>
          </w:p>
        </w:tc>
        <w:tc>
          <w:tcPr>
            <w:tcW w:w="708" w:type="dxa"/>
            <w:tcBorders/>
            <w:vAlign w:val="center"/>
          </w:tcPr>
          <w:p>
            <w:pPr>
              <w:pStyle w:val="TableContents"/>
              <w:bidi w:val="0"/>
              <w:spacing w:before="0" w:after="283"/>
              <w:jc w:val="left"/>
              <w:rPr/>
            </w:pPr>
            <w:r>
              <w:rPr/>
              <w:t xml:space="preserve">339 </w:t>
            </w:r>
          </w:p>
        </w:tc>
      </w:tr>
      <w:tr>
        <w:trPr/>
        <w:tc>
          <w:tcPr>
            <w:tcW w:w="1627" w:type="dxa"/>
            <w:tcBorders/>
            <w:vAlign w:val="center"/>
          </w:tcPr>
          <w:p>
            <w:pPr>
              <w:pStyle w:val="TableContents"/>
              <w:bidi w:val="0"/>
              <w:spacing w:before="0" w:after="283"/>
              <w:jc w:val="left"/>
              <w:rPr/>
            </w:pPr>
            <w:r>
              <w:rPr/>
              <w:t xml:space="preserve">Saksa </w:t>
            </w:r>
          </w:p>
        </w:tc>
        <w:tc>
          <w:tcPr>
            <w:tcW w:w="2174" w:type="dxa"/>
            <w:tcBorders/>
            <w:vAlign w:val="center"/>
          </w:tcPr>
          <w:p>
            <w:pPr>
              <w:pStyle w:val="TableContents"/>
              <w:bidi w:val="0"/>
              <w:spacing w:before="0" w:after="283"/>
              <w:jc w:val="left"/>
              <w:rPr/>
            </w:pPr>
            <w:r>
              <w:rPr/>
              <w:t xml:space="preserve">€ 2,392 </w:t>
            </w:r>
          </w:p>
        </w:tc>
        <w:tc>
          <w:tcPr>
            <w:tcW w:w="1399" w:type="dxa"/>
            <w:tcBorders/>
            <w:vAlign w:val="center"/>
          </w:tcPr>
          <w:p>
            <w:pPr>
              <w:pStyle w:val="TableContents"/>
              <w:bidi w:val="0"/>
              <w:spacing w:before="0" w:after="283"/>
              <w:jc w:val="left"/>
              <w:rPr/>
            </w:pPr>
            <w:r>
              <w:rPr/>
              <w:t xml:space="preserve">€ 3,911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2018-01 </w:t>
            </w:r>
          </w:p>
        </w:tc>
        <w:tc>
          <w:tcPr>
            <w:tcW w:w="747" w:type="dxa"/>
            <w:tcBorders/>
            <w:vAlign w:val="center"/>
          </w:tcPr>
          <w:p>
            <w:pPr>
              <w:pStyle w:val="TableContents"/>
              <w:bidi w:val="0"/>
              <w:spacing w:before="0" w:after="283"/>
              <w:jc w:val="left"/>
              <w:rPr/>
            </w:pPr>
            <w:r>
              <w:rPr/>
              <w:t xml:space="preserve">3,703 </w:t>
            </w:r>
          </w:p>
        </w:tc>
        <w:tc>
          <w:tcPr>
            <w:tcW w:w="747" w:type="dxa"/>
            <w:tcBorders/>
            <w:vAlign w:val="center"/>
          </w:tcPr>
          <w:p>
            <w:pPr>
              <w:pStyle w:val="TableContents"/>
              <w:bidi w:val="0"/>
              <w:spacing w:before="0" w:after="283"/>
              <w:jc w:val="left"/>
              <w:rPr/>
            </w:pPr>
            <w:r>
              <w:rPr/>
              <w:t xml:space="preserve">4,628 </w:t>
            </w:r>
          </w:p>
        </w:tc>
        <w:tc>
          <w:tcPr>
            <w:tcW w:w="660" w:type="dxa"/>
            <w:tcBorders/>
            <w:vAlign w:val="center"/>
          </w:tcPr>
          <w:p>
            <w:pPr>
              <w:pStyle w:val="TableContents"/>
              <w:bidi w:val="0"/>
              <w:spacing w:before="0" w:after="283"/>
              <w:jc w:val="left"/>
              <w:rPr/>
            </w:pPr>
            <w:r>
              <w:rPr/>
              <w:t xml:space="preserve">2,270 </w:t>
            </w:r>
          </w:p>
        </w:tc>
        <w:tc>
          <w:tcPr>
            <w:tcW w:w="708" w:type="dxa"/>
            <w:tcBorders/>
            <w:vAlign w:val="center"/>
          </w:tcPr>
          <w:p>
            <w:pPr>
              <w:pStyle w:val="TableContents"/>
              <w:bidi w:val="0"/>
              <w:spacing w:before="0" w:after="283"/>
              <w:jc w:val="left"/>
              <w:rPr/>
            </w:pPr>
            <w:r>
              <w:rPr/>
              <w:t xml:space="preserve">2,838 </w:t>
            </w:r>
          </w:p>
        </w:tc>
      </w:tr>
      <w:tr>
        <w:trPr/>
        <w:tc>
          <w:tcPr>
            <w:tcW w:w="1627" w:type="dxa"/>
            <w:tcBorders/>
            <w:vAlign w:val="center"/>
          </w:tcPr>
          <w:p>
            <w:pPr>
              <w:pStyle w:val="TableContents"/>
              <w:bidi w:val="0"/>
              <w:spacing w:before="0" w:after="283"/>
              <w:jc w:val="left"/>
              <w:rPr/>
            </w:pPr>
            <w:r>
              <w:rPr/>
              <w:t xml:space="preserve">Kreikka </w:t>
            </w:r>
          </w:p>
        </w:tc>
        <w:tc>
          <w:tcPr>
            <w:tcW w:w="2174" w:type="dxa"/>
            <w:tcBorders/>
            <w:vAlign w:val="center"/>
          </w:tcPr>
          <w:p>
            <w:pPr>
              <w:pStyle w:val="TableContents"/>
              <w:bidi w:val="0"/>
              <w:spacing w:before="0" w:after="283"/>
              <w:jc w:val="left"/>
              <w:rPr/>
            </w:pPr>
            <w:r>
              <w:rPr/>
              <w:t xml:space="preserve">€ 917 </w:t>
            </w:r>
          </w:p>
        </w:tc>
        <w:tc>
          <w:tcPr>
            <w:tcW w:w="1399" w:type="dxa"/>
            <w:tcBorders/>
            <w:vAlign w:val="center"/>
          </w:tcPr>
          <w:p>
            <w:pPr>
              <w:pStyle w:val="TableContents"/>
              <w:bidi w:val="0"/>
              <w:spacing w:before="0" w:after="283"/>
              <w:jc w:val="left"/>
              <w:rPr/>
            </w:pPr>
            <w:r>
              <w:rPr/>
              <w:t xml:space="preserve">€ 1,092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2016 / Q2 </w:t>
            </w:r>
          </w:p>
        </w:tc>
        <w:tc>
          <w:tcPr>
            <w:tcW w:w="747" w:type="dxa"/>
            <w:tcBorders/>
            <w:vAlign w:val="center"/>
          </w:tcPr>
          <w:p>
            <w:pPr>
              <w:pStyle w:val="TableContents"/>
              <w:bidi w:val="0"/>
              <w:spacing w:before="0" w:after="283"/>
              <w:jc w:val="left"/>
              <w:rPr/>
            </w:pPr>
            <w:r>
              <w:rPr/>
              <w:t xml:space="preserve">1,092 </w:t>
            </w:r>
          </w:p>
        </w:tc>
        <w:tc>
          <w:tcPr>
            <w:tcW w:w="747" w:type="dxa"/>
            <w:tcBorders/>
            <w:vAlign w:val="center"/>
          </w:tcPr>
          <w:p>
            <w:pPr>
              <w:pStyle w:val="TableContents"/>
              <w:bidi w:val="0"/>
              <w:spacing w:before="0" w:after="283"/>
              <w:jc w:val="left"/>
              <w:rPr/>
            </w:pPr>
            <w:r>
              <w:rPr/>
              <w:t xml:space="preserve">1,302 </w:t>
            </w:r>
          </w:p>
        </w:tc>
        <w:tc>
          <w:tcPr>
            <w:tcW w:w="660" w:type="dxa"/>
            <w:tcBorders/>
            <w:vAlign w:val="center"/>
          </w:tcPr>
          <w:p>
            <w:pPr>
              <w:pStyle w:val="TableContents"/>
              <w:bidi w:val="0"/>
              <w:spacing w:before="0" w:after="283"/>
              <w:jc w:val="left"/>
              <w:rPr/>
            </w:pPr>
            <w:r>
              <w:rPr/>
              <w:t xml:space="preserve">917 </w:t>
            </w:r>
          </w:p>
        </w:tc>
        <w:tc>
          <w:tcPr>
            <w:tcW w:w="708" w:type="dxa"/>
            <w:tcBorders/>
            <w:vAlign w:val="center"/>
          </w:tcPr>
          <w:p>
            <w:pPr>
              <w:pStyle w:val="TableContents"/>
              <w:bidi w:val="0"/>
              <w:spacing w:before="0" w:after="283"/>
              <w:jc w:val="left"/>
              <w:rPr/>
            </w:pPr>
            <w:r>
              <w:rPr/>
              <w:t xml:space="preserve">1,042 </w:t>
            </w:r>
          </w:p>
        </w:tc>
      </w:tr>
      <w:tr>
        <w:trPr/>
        <w:tc>
          <w:tcPr>
            <w:tcW w:w="1627" w:type="dxa"/>
            <w:tcBorders/>
            <w:vAlign w:val="center"/>
          </w:tcPr>
          <w:p>
            <w:pPr>
              <w:pStyle w:val="TableContents"/>
              <w:bidi w:val="0"/>
              <w:spacing w:before="0" w:after="283"/>
              <w:jc w:val="left"/>
              <w:rPr/>
            </w:pPr>
            <w:r>
              <w:rPr/>
              <w:t xml:space="preserve">Unkari </w:t>
            </w:r>
          </w:p>
        </w:tc>
        <w:tc>
          <w:tcPr>
            <w:tcW w:w="2174" w:type="dxa"/>
            <w:tcBorders/>
            <w:vAlign w:val="center"/>
          </w:tcPr>
          <w:p>
            <w:pPr>
              <w:pStyle w:val="TableContents"/>
              <w:bidi w:val="0"/>
              <w:spacing w:before="0" w:after="283"/>
              <w:jc w:val="left"/>
              <w:rPr/>
            </w:pPr>
            <w:r>
              <w:rPr/>
              <w:t xml:space="preserve">Ft 197,500 </w:t>
            </w:r>
          </w:p>
        </w:tc>
        <w:tc>
          <w:tcPr>
            <w:tcW w:w="1399" w:type="dxa"/>
            <w:tcBorders/>
            <w:vAlign w:val="center"/>
          </w:tcPr>
          <w:p>
            <w:pPr>
              <w:pStyle w:val="TableContents"/>
              <w:bidi w:val="0"/>
              <w:spacing w:before="0" w:after="283"/>
              <w:jc w:val="left"/>
              <w:rPr/>
            </w:pPr>
            <w:r>
              <w:rPr/>
              <w:t xml:space="preserve">Ft 297,000 </w:t>
            </w:r>
          </w:p>
        </w:tc>
        <w:tc>
          <w:tcPr>
            <w:tcW w:w="1337" w:type="dxa"/>
            <w:tcBorders/>
            <w:vAlign w:val="center"/>
          </w:tcPr>
          <w:p>
            <w:pPr>
              <w:pStyle w:val="TableContents"/>
              <w:bidi w:val="0"/>
              <w:spacing w:before="0" w:after="283"/>
              <w:jc w:val="left"/>
              <w:rPr/>
            </w:pPr>
            <w:r>
              <w:rPr/>
              <w:t xml:space="preserve">0.003218 </w:t>
            </w:r>
          </w:p>
        </w:tc>
        <w:tc>
          <w:tcPr>
            <w:tcW w:w="806" w:type="dxa"/>
            <w:tcBorders/>
            <w:vAlign w:val="center"/>
          </w:tcPr>
          <w:p>
            <w:pPr>
              <w:pStyle w:val="TableContents"/>
              <w:bidi w:val="0"/>
              <w:spacing w:before="0" w:after="283"/>
              <w:jc w:val="left"/>
              <w:rPr/>
            </w:pPr>
            <w:r>
              <w:rPr/>
              <w:t xml:space="preserve">2017 </w:t>
            </w:r>
          </w:p>
        </w:tc>
        <w:tc>
          <w:tcPr>
            <w:tcW w:w="747" w:type="dxa"/>
            <w:tcBorders/>
            <w:vAlign w:val="center"/>
          </w:tcPr>
          <w:p>
            <w:pPr>
              <w:pStyle w:val="TableContents"/>
              <w:bidi w:val="0"/>
              <w:spacing w:before="0" w:after="283"/>
              <w:jc w:val="left"/>
              <w:rPr/>
            </w:pPr>
            <w:r>
              <w:rPr/>
              <w:t xml:space="preserve">955 </w:t>
            </w:r>
          </w:p>
        </w:tc>
        <w:tc>
          <w:tcPr>
            <w:tcW w:w="747" w:type="dxa"/>
            <w:tcBorders/>
            <w:vAlign w:val="center"/>
          </w:tcPr>
          <w:p>
            <w:pPr>
              <w:pStyle w:val="TableContents"/>
              <w:bidi w:val="0"/>
              <w:spacing w:before="0" w:after="283"/>
              <w:jc w:val="left"/>
              <w:rPr/>
            </w:pPr>
            <w:r>
              <w:rPr/>
              <w:t xml:space="preserve">1,300 </w:t>
            </w:r>
          </w:p>
        </w:tc>
        <w:tc>
          <w:tcPr>
            <w:tcW w:w="660" w:type="dxa"/>
            <w:tcBorders/>
            <w:vAlign w:val="center"/>
          </w:tcPr>
          <w:p>
            <w:pPr>
              <w:pStyle w:val="TableContents"/>
              <w:bidi w:val="0"/>
              <w:spacing w:before="0" w:after="283"/>
              <w:jc w:val="left"/>
              <w:rPr/>
            </w:pPr>
            <w:r>
              <w:rPr/>
              <w:t xml:space="preserve">635 </w:t>
            </w:r>
          </w:p>
        </w:tc>
        <w:tc>
          <w:tcPr>
            <w:tcW w:w="708" w:type="dxa"/>
            <w:tcBorders/>
            <w:vAlign w:val="center"/>
          </w:tcPr>
          <w:p>
            <w:pPr>
              <w:pStyle w:val="TableContents"/>
              <w:bidi w:val="0"/>
              <w:spacing w:before="0" w:after="283"/>
              <w:jc w:val="left"/>
              <w:rPr/>
            </w:pPr>
            <w:r>
              <w:rPr/>
              <w:t xml:space="preserve">896 </w:t>
            </w:r>
          </w:p>
        </w:tc>
      </w:tr>
      <w:tr>
        <w:trPr/>
        <w:tc>
          <w:tcPr>
            <w:tcW w:w="1627" w:type="dxa"/>
            <w:tcBorders/>
            <w:vAlign w:val="center"/>
          </w:tcPr>
          <w:p>
            <w:pPr>
              <w:pStyle w:val="TableContents"/>
              <w:bidi w:val="0"/>
              <w:spacing w:before="0" w:after="283"/>
              <w:jc w:val="left"/>
              <w:rPr/>
            </w:pPr>
            <w:r>
              <w:rPr/>
              <w:t xml:space="preserve">Islanti </w:t>
            </w:r>
          </w:p>
        </w:tc>
        <w:tc>
          <w:tcPr>
            <w:tcW w:w="2174" w:type="dxa"/>
            <w:tcBorders/>
            <w:vAlign w:val="center"/>
          </w:tcPr>
          <w:p>
            <w:pPr>
              <w:pStyle w:val="TableContents"/>
              <w:bidi w:val="0"/>
              <w:spacing w:before="0" w:after="283"/>
              <w:jc w:val="left"/>
              <w:rPr/>
            </w:pPr>
            <w:r>
              <w:rPr/>
              <w:t xml:space="preserve">428,000 ISK </w:t>
            </w:r>
          </w:p>
        </w:tc>
        <w:tc>
          <w:tcPr>
            <w:tcW w:w="1399" w:type="dxa"/>
            <w:tcBorders/>
            <w:vAlign w:val="center"/>
          </w:tcPr>
          <w:p>
            <w:pPr>
              <w:pStyle w:val="TableContents"/>
              <w:bidi w:val="0"/>
              <w:spacing w:before="0" w:after="283"/>
              <w:jc w:val="left"/>
              <w:rPr/>
            </w:pPr>
            <w:r>
              <w:rPr/>
              <w:t xml:space="preserve">617,000 ISK </w:t>
            </w:r>
          </w:p>
        </w:tc>
        <w:tc>
          <w:tcPr>
            <w:tcW w:w="1337" w:type="dxa"/>
            <w:tcBorders/>
            <w:vAlign w:val="center"/>
          </w:tcPr>
          <w:p>
            <w:pPr>
              <w:pStyle w:val="TableContents"/>
              <w:bidi w:val="0"/>
              <w:spacing w:before="0" w:after="283"/>
              <w:jc w:val="left"/>
              <w:rPr/>
            </w:pPr>
            <w:r>
              <w:rPr/>
              <w:t xml:space="preserve">0.008 </w:t>
            </w:r>
          </w:p>
        </w:tc>
        <w:tc>
          <w:tcPr>
            <w:tcW w:w="806" w:type="dxa"/>
            <w:tcBorders/>
            <w:vAlign w:val="center"/>
          </w:tcPr>
          <w:p>
            <w:pPr>
              <w:pStyle w:val="TableContents"/>
              <w:bidi w:val="0"/>
              <w:spacing w:before="0" w:after="283"/>
              <w:jc w:val="left"/>
              <w:rPr/>
            </w:pPr>
            <w:r>
              <w:rPr/>
              <w:t xml:space="preserve">2016 </w:t>
            </w:r>
          </w:p>
        </w:tc>
        <w:tc>
          <w:tcPr>
            <w:tcW w:w="747" w:type="dxa"/>
            <w:tcBorders/>
            <w:vAlign w:val="center"/>
          </w:tcPr>
          <w:p>
            <w:pPr>
              <w:pStyle w:val="TableContents"/>
              <w:bidi w:val="0"/>
              <w:spacing w:before="0" w:after="283"/>
              <w:jc w:val="left"/>
              <w:rPr/>
            </w:pPr>
            <w:r>
              <w:rPr/>
              <w:t xml:space="preserve">4,942 </w:t>
            </w:r>
          </w:p>
        </w:tc>
        <w:tc>
          <w:tcPr>
            <w:tcW w:w="747" w:type="dxa"/>
            <w:tcBorders/>
            <w:vAlign w:val="center"/>
          </w:tcPr>
          <w:p>
            <w:pPr>
              <w:pStyle w:val="TableContents"/>
              <w:bidi w:val="0"/>
              <w:spacing w:before="0" w:after="283"/>
              <w:jc w:val="left"/>
              <w:rPr/>
            </w:pPr>
            <w:r>
              <w:rPr/>
              <w:t xml:space="preserve">6,177 </w:t>
            </w:r>
          </w:p>
        </w:tc>
        <w:tc>
          <w:tcPr>
            <w:tcW w:w="660" w:type="dxa"/>
            <w:tcBorders/>
            <w:vAlign w:val="center"/>
          </w:tcPr>
          <w:p>
            <w:pPr>
              <w:pStyle w:val="TableContents"/>
              <w:bidi w:val="0"/>
              <w:spacing w:before="0" w:after="283"/>
              <w:jc w:val="left"/>
              <w:rPr/>
            </w:pPr>
            <w:r>
              <w:rPr/>
              <w:t xml:space="preserve">3,430 </w:t>
            </w:r>
          </w:p>
        </w:tc>
        <w:tc>
          <w:tcPr>
            <w:tcW w:w="708" w:type="dxa"/>
            <w:tcBorders/>
            <w:vAlign w:val="center"/>
          </w:tcPr>
          <w:p>
            <w:pPr>
              <w:pStyle w:val="TableContents"/>
              <w:bidi w:val="0"/>
              <w:spacing w:before="0" w:after="283"/>
              <w:jc w:val="left"/>
              <w:rPr/>
            </w:pPr>
            <w:r>
              <w:rPr/>
              <w:t xml:space="preserve">4,288 </w:t>
            </w:r>
          </w:p>
        </w:tc>
      </w:tr>
      <w:tr>
        <w:trPr/>
        <w:tc>
          <w:tcPr>
            <w:tcW w:w="1627" w:type="dxa"/>
            <w:tcBorders/>
            <w:vAlign w:val="center"/>
          </w:tcPr>
          <w:p>
            <w:pPr>
              <w:pStyle w:val="TableContents"/>
              <w:bidi w:val="0"/>
              <w:spacing w:before="0" w:after="283"/>
              <w:jc w:val="left"/>
              <w:rPr/>
            </w:pPr>
            <w:r>
              <w:rPr/>
              <w:t xml:space="preserve">Irlanti </w:t>
            </w:r>
          </w:p>
        </w:tc>
        <w:tc>
          <w:tcPr>
            <w:tcW w:w="2174" w:type="dxa"/>
            <w:tcBorders/>
            <w:vAlign w:val="center"/>
          </w:tcPr>
          <w:p>
            <w:pPr>
              <w:pStyle w:val="TableContents"/>
              <w:bidi w:val="0"/>
              <w:spacing w:before="0" w:after="283"/>
              <w:jc w:val="left"/>
              <w:rPr/>
            </w:pPr>
            <w:r>
              <w:rPr/>
              <w:t xml:space="preserve">€ 2,479 </w:t>
            </w:r>
          </w:p>
        </w:tc>
        <w:tc>
          <w:tcPr>
            <w:tcW w:w="1399" w:type="dxa"/>
            <w:tcBorders/>
            <w:vAlign w:val="center"/>
          </w:tcPr>
          <w:p>
            <w:pPr>
              <w:pStyle w:val="TableContents"/>
              <w:bidi w:val="0"/>
              <w:spacing w:before="0" w:after="283"/>
              <w:jc w:val="left"/>
              <w:rPr/>
            </w:pPr>
            <w:r>
              <w:rPr/>
              <w:t xml:space="preserve">€ 3,133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 / Q1 </w:t>
            </w:r>
          </w:p>
        </w:tc>
        <w:tc>
          <w:tcPr>
            <w:tcW w:w="747" w:type="dxa"/>
            <w:tcBorders/>
            <w:vAlign w:val="center"/>
          </w:tcPr>
          <w:p>
            <w:pPr>
              <w:pStyle w:val="TableContents"/>
              <w:bidi w:val="0"/>
              <w:spacing w:before="0" w:after="283"/>
              <w:jc w:val="left"/>
              <w:rPr/>
            </w:pPr>
            <w:r>
              <w:rPr/>
              <w:t xml:space="preserve">3,133 </w:t>
            </w:r>
          </w:p>
        </w:tc>
        <w:tc>
          <w:tcPr>
            <w:tcW w:w="747" w:type="dxa"/>
            <w:tcBorders/>
            <w:vAlign w:val="center"/>
          </w:tcPr>
          <w:p>
            <w:pPr>
              <w:pStyle w:val="TableContents"/>
              <w:bidi w:val="0"/>
              <w:spacing w:before="0" w:after="283"/>
              <w:jc w:val="left"/>
              <w:rPr/>
            </w:pPr>
            <w:r>
              <w:rPr/>
              <w:t xml:space="preserve">3,916 </w:t>
            </w:r>
          </w:p>
        </w:tc>
        <w:tc>
          <w:tcPr>
            <w:tcW w:w="660" w:type="dxa"/>
            <w:tcBorders/>
            <w:vAlign w:val="center"/>
          </w:tcPr>
          <w:p>
            <w:pPr>
              <w:pStyle w:val="TableContents"/>
              <w:bidi w:val="0"/>
              <w:spacing w:before="0" w:after="283"/>
              <w:jc w:val="left"/>
              <w:rPr/>
            </w:pPr>
            <w:r>
              <w:rPr/>
              <w:t xml:space="preserve">2,479 </w:t>
            </w:r>
          </w:p>
        </w:tc>
        <w:tc>
          <w:tcPr>
            <w:tcW w:w="708" w:type="dxa"/>
            <w:tcBorders/>
            <w:vAlign w:val="center"/>
          </w:tcPr>
          <w:p>
            <w:pPr>
              <w:pStyle w:val="TableContents"/>
              <w:bidi w:val="0"/>
              <w:spacing w:before="0" w:after="283"/>
              <w:jc w:val="left"/>
              <w:rPr/>
            </w:pPr>
            <w:r>
              <w:rPr/>
              <w:t xml:space="preserve">3,100 </w:t>
            </w:r>
          </w:p>
        </w:tc>
      </w:tr>
      <w:tr>
        <w:trPr/>
        <w:tc>
          <w:tcPr>
            <w:tcW w:w="1627" w:type="dxa"/>
            <w:tcBorders/>
            <w:vAlign w:val="center"/>
          </w:tcPr>
          <w:p>
            <w:pPr>
              <w:pStyle w:val="TableContents"/>
              <w:bidi w:val="0"/>
              <w:spacing w:before="0" w:after="283"/>
              <w:jc w:val="left"/>
              <w:rPr/>
            </w:pPr>
            <w:r>
              <w:rPr/>
              <w:t xml:space="preserve">Italia </w:t>
            </w:r>
          </w:p>
        </w:tc>
        <w:tc>
          <w:tcPr>
            <w:tcW w:w="2174" w:type="dxa"/>
            <w:tcBorders/>
            <w:vAlign w:val="center"/>
          </w:tcPr>
          <w:p>
            <w:pPr>
              <w:pStyle w:val="TableContents"/>
              <w:bidi w:val="0"/>
              <w:spacing w:before="0" w:after="283"/>
              <w:jc w:val="left"/>
              <w:rPr/>
            </w:pPr>
            <w:r>
              <w:rPr/>
              <w:t xml:space="preserve">1 758 </w:t>
            </w:r>
            <w:r>
              <w:rPr/>
              <w:t xml:space="preserve">euroa </w:t>
            </w:r>
            <w:r>
              <w:rPr/>
              <w:t xml:space="preserve">ottamatta huomioon sosiaalietuuksia ja yksityisiä etuuksia. </w:t>
            </w:r>
          </w:p>
        </w:tc>
        <w:tc>
          <w:tcPr>
            <w:tcW w:w="1399" w:type="dxa"/>
            <w:tcBorders/>
            <w:vAlign w:val="center"/>
          </w:tcPr>
          <w:p>
            <w:pPr>
              <w:pStyle w:val="TableContents"/>
              <w:bidi w:val="0"/>
              <w:spacing w:before="0" w:after="283"/>
              <w:jc w:val="left"/>
              <w:rPr/>
            </w:pPr>
            <w:r>
              <w:rPr/>
              <w:t xml:space="preserve">€ 2,534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2016 </w:t>
            </w:r>
          </w:p>
        </w:tc>
        <w:tc>
          <w:tcPr>
            <w:tcW w:w="747" w:type="dxa"/>
            <w:tcBorders/>
            <w:vAlign w:val="center"/>
          </w:tcPr>
          <w:p>
            <w:pPr>
              <w:pStyle w:val="TableContents"/>
              <w:bidi w:val="0"/>
              <w:spacing w:before="0" w:after="283"/>
              <w:jc w:val="left"/>
              <w:rPr/>
            </w:pPr>
            <w:r>
              <w:rPr/>
              <w:t xml:space="preserve">2,534 </w:t>
            </w:r>
          </w:p>
        </w:tc>
        <w:tc>
          <w:tcPr>
            <w:tcW w:w="747" w:type="dxa"/>
            <w:tcBorders/>
            <w:vAlign w:val="center"/>
          </w:tcPr>
          <w:p>
            <w:pPr>
              <w:pStyle w:val="TableContents"/>
              <w:bidi w:val="0"/>
              <w:spacing w:before="0" w:after="283"/>
              <w:jc w:val="left"/>
              <w:rPr/>
            </w:pPr>
            <w:r>
              <w:rPr/>
              <w:t xml:space="preserve">3,116 </w:t>
            </w:r>
          </w:p>
        </w:tc>
        <w:tc>
          <w:tcPr>
            <w:tcW w:w="660" w:type="dxa"/>
            <w:tcBorders/>
            <w:vAlign w:val="center"/>
          </w:tcPr>
          <w:p>
            <w:pPr>
              <w:pStyle w:val="TableContents"/>
              <w:bidi w:val="0"/>
              <w:spacing w:before="0" w:after="283"/>
              <w:jc w:val="left"/>
              <w:rPr/>
            </w:pPr>
            <w:r>
              <w:rPr/>
              <w:t xml:space="preserve">1,758 </w:t>
            </w:r>
          </w:p>
        </w:tc>
        <w:tc>
          <w:tcPr>
            <w:tcW w:w="708" w:type="dxa"/>
            <w:tcBorders/>
            <w:vAlign w:val="center"/>
          </w:tcPr>
          <w:p>
            <w:pPr>
              <w:pStyle w:val="TableContents"/>
              <w:bidi w:val="0"/>
              <w:spacing w:before="0" w:after="283"/>
              <w:jc w:val="left"/>
              <w:rPr/>
            </w:pPr>
            <w:r>
              <w:rPr/>
              <w:t xml:space="preserve">2,162 </w:t>
            </w:r>
          </w:p>
        </w:tc>
      </w:tr>
      <w:tr>
        <w:trPr/>
        <w:tc>
          <w:tcPr>
            <w:tcW w:w="1627" w:type="dxa"/>
            <w:tcBorders/>
            <w:vAlign w:val="center"/>
          </w:tcPr>
          <w:p>
            <w:pPr>
              <w:pStyle w:val="TableContents"/>
              <w:bidi w:val="0"/>
              <w:spacing w:before="0" w:after="283"/>
              <w:jc w:val="left"/>
              <w:rPr/>
            </w:pPr>
            <w:r>
              <w:rPr/>
              <w:t xml:space="preserve">Kazakstan </w:t>
            </w:r>
          </w:p>
        </w:tc>
        <w:tc>
          <w:tcPr>
            <w:tcW w:w="2174" w:type="dxa"/>
            <w:tcBorders/>
            <w:vAlign w:val="center"/>
          </w:tcPr>
          <w:p>
            <w:pPr>
              <w:pStyle w:val="TableContents"/>
              <w:bidi w:val="0"/>
              <w:spacing w:before="0" w:after="283"/>
              <w:jc w:val="left"/>
              <w:rPr/>
            </w:pPr>
            <w:r>
              <w:rPr/>
              <w:t xml:space="preserve">138,704 ZNT </w:t>
            </w:r>
          </w:p>
        </w:tc>
        <w:tc>
          <w:tcPr>
            <w:tcW w:w="1399" w:type="dxa"/>
            <w:tcBorders/>
            <w:vAlign w:val="center"/>
          </w:tcPr>
          <w:p>
            <w:pPr>
              <w:pStyle w:val="TableContents"/>
              <w:bidi w:val="0"/>
              <w:spacing w:before="0" w:after="283"/>
              <w:jc w:val="left"/>
              <w:rPr/>
            </w:pPr>
            <w:r>
              <w:rPr/>
              <w:t xml:space="preserve">168,220 KZT </w:t>
            </w:r>
          </w:p>
        </w:tc>
        <w:tc>
          <w:tcPr>
            <w:tcW w:w="1337" w:type="dxa"/>
            <w:tcBorders/>
            <w:vAlign w:val="center"/>
          </w:tcPr>
          <w:p>
            <w:pPr>
              <w:pStyle w:val="TableContents"/>
              <w:bidi w:val="0"/>
              <w:spacing w:before="0" w:after="283"/>
              <w:jc w:val="left"/>
              <w:rPr/>
            </w:pPr>
            <w:r>
              <w:rPr/>
              <w:t xml:space="preserve">0.0027 </w:t>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426 </w:t>
            </w:r>
          </w:p>
        </w:tc>
        <w:tc>
          <w:tcPr>
            <w:tcW w:w="747" w:type="dxa"/>
            <w:tcBorders/>
            <w:vAlign w:val="center"/>
          </w:tcPr>
          <w:p>
            <w:pPr>
              <w:pStyle w:val="TableContents"/>
              <w:bidi w:val="0"/>
              <w:spacing w:before="0" w:after="283"/>
              <w:jc w:val="left"/>
              <w:rPr/>
            </w:pPr>
            <w:r>
              <w:rPr/>
              <w:t xml:space="preserve">524 </w:t>
            </w:r>
          </w:p>
        </w:tc>
        <w:tc>
          <w:tcPr>
            <w:tcW w:w="660" w:type="dxa"/>
            <w:tcBorders/>
            <w:vAlign w:val="center"/>
          </w:tcPr>
          <w:p>
            <w:pPr>
              <w:pStyle w:val="TableContents"/>
              <w:bidi w:val="0"/>
              <w:spacing w:before="0" w:after="283"/>
              <w:jc w:val="left"/>
              <w:rPr/>
            </w:pPr>
            <w:r>
              <w:rPr/>
              <w:t xml:space="preserve">351 </w:t>
            </w:r>
          </w:p>
        </w:tc>
        <w:tc>
          <w:tcPr>
            <w:tcW w:w="708" w:type="dxa"/>
            <w:tcBorders/>
            <w:vAlign w:val="center"/>
          </w:tcPr>
          <w:p>
            <w:pPr>
              <w:pStyle w:val="TableContents"/>
              <w:bidi w:val="0"/>
              <w:spacing w:before="0" w:after="283"/>
              <w:jc w:val="left"/>
              <w:rPr/>
            </w:pPr>
            <w:r>
              <w:rPr/>
              <w:t xml:space="preserve">432 </w:t>
            </w:r>
          </w:p>
        </w:tc>
      </w:tr>
      <w:tr>
        <w:trPr/>
        <w:tc>
          <w:tcPr>
            <w:tcW w:w="1627" w:type="dxa"/>
            <w:tcBorders/>
            <w:vAlign w:val="center"/>
          </w:tcPr>
          <w:p>
            <w:pPr>
              <w:pStyle w:val="TableContents"/>
              <w:bidi w:val="0"/>
              <w:spacing w:before="0" w:after="283"/>
              <w:jc w:val="left"/>
              <w:rPr/>
            </w:pPr>
            <w:r>
              <w:rPr/>
              <w:t xml:space="preserve">Kosovo </w:t>
            </w:r>
          </w:p>
        </w:tc>
        <w:tc>
          <w:tcPr>
            <w:tcW w:w="2174" w:type="dxa"/>
            <w:tcBorders/>
            <w:vAlign w:val="center"/>
          </w:tcPr>
          <w:p>
            <w:pPr>
              <w:pStyle w:val="TableContents"/>
              <w:bidi w:val="0"/>
              <w:spacing w:before="0" w:after="283"/>
              <w:jc w:val="left"/>
              <w:rPr/>
            </w:pPr>
            <w:r>
              <w:rPr/>
              <w:t xml:space="preserve">€ 374 </w:t>
            </w:r>
          </w:p>
        </w:tc>
        <w:tc>
          <w:tcPr>
            <w:tcW w:w="1399" w:type="dxa"/>
            <w:tcBorders/>
            <w:vAlign w:val="center"/>
          </w:tcPr>
          <w:p>
            <w:pPr>
              <w:pStyle w:val="TableContents"/>
              <w:bidi w:val="0"/>
              <w:spacing w:before="0" w:after="283"/>
              <w:jc w:val="left"/>
              <w:rPr/>
            </w:pPr>
            <w:r>
              <w:rPr/>
              <w:t xml:space="preserve">€ 450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2017-03 </w:t>
            </w:r>
          </w:p>
        </w:tc>
        <w:tc>
          <w:tcPr>
            <w:tcW w:w="747" w:type="dxa"/>
            <w:tcBorders/>
            <w:vAlign w:val="center"/>
          </w:tcPr>
          <w:p>
            <w:pPr>
              <w:pStyle w:val="TableContents"/>
              <w:bidi w:val="0"/>
              <w:spacing w:before="0" w:after="283"/>
              <w:jc w:val="left"/>
              <w:rPr/>
            </w:pPr>
            <w:r>
              <w:rPr/>
              <w:t xml:space="preserve">450 </w:t>
            </w:r>
          </w:p>
        </w:tc>
        <w:tc>
          <w:tcPr>
            <w:tcW w:w="747" w:type="dxa"/>
            <w:tcBorders/>
            <w:vAlign w:val="center"/>
          </w:tcPr>
          <w:p>
            <w:pPr>
              <w:pStyle w:val="TableContents"/>
              <w:bidi w:val="0"/>
              <w:spacing w:before="0" w:after="283"/>
              <w:jc w:val="left"/>
              <w:rPr/>
            </w:pPr>
            <w:r>
              <w:rPr/>
              <w:t xml:space="preserve">482 </w:t>
            </w:r>
          </w:p>
        </w:tc>
        <w:tc>
          <w:tcPr>
            <w:tcW w:w="660" w:type="dxa"/>
            <w:tcBorders/>
            <w:vAlign w:val="center"/>
          </w:tcPr>
          <w:p>
            <w:pPr>
              <w:pStyle w:val="TableContents"/>
              <w:bidi w:val="0"/>
              <w:spacing w:before="0" w:after="283"/>
              <w:jc w:val="left"/>
              <w:rPr/>
            </w:pPr>
            <w:r>
              <w:rPr/>
              <w:t xml:space="preserve">374 </w:t>
            </w:r>
          </w:p>
        </w:tc>
        <w:tc>
          <w:tcPr>
            <w:tcW w:w="708" w:type="dxa"/>
            <w:tcBorders/>
            <w:vAlign w:val="center"/>
          </w:tcPr>
          <w:p>
            <w:pPr>
              <w:pStyle w:val="TableContents"/>
              <w:bidi w:val="0"/>
              <w:spacing w:before="0" w:after="283"/>
              <w:jc w:val="left"/>
              <w:rPr/>
            </w:pPr>
            <w:r>
              <w:rPr/>
              <w:t xml:space="preserve">430 </w:t>
            </w:r>
          </w:p>
        </w:tc>
      </w:tr>
      <w:tr>
        <w:trPr/>
        <w:tc>
          <w:tcPr>
            <w:tcW w:w="1627" w:type="dxa"/>
            <w:tcBorders/>
            <w:vAlign w:val="center"/>
          </w:tcPr>
          <w:p>
            <w:pPr>
              <w:pStyle w:val="TableContents"/>
              <w:bidi w:val="0"/>
              <w:spacing w:before="0" w:after="283"/>
              <w:jc w:val="left"/>
              <w:rPr/>
            </w:pPr>
            <w:r>
              <w:rPr/>
              <w:t xml:space="preserve">Latvia </w:t>
            </w:r>
          </w:p>
        </w:tc>
        <w:tc>
          <w:tcPr>
            <w:tcW w:w="2174" w:type="dxa"/>
            <w:tcBorders/>
            <w:vAlign w:val="center"/>
          </w:tcPr>
          <w:p>
            <w:pPr>
              <w:pStyle w:val="TableContents"/>
              <w:bidi w:val="0"/>
              <w:spacing w:before="0" w:after="283"/>
              <w:jc w:val="left"/>
              <w:rPr/>
            </w:pPr>
            <w:r>
              <w:rPr/>
              <w:t xml:space="preserve">€ 738 </w:t>
            </w:r>
          </w:p>
        </w:tc>
        <w:tc>
          <w:tcPr>
            <w:tcW w:w="1399" w:type="dxa"/>
            <w:tcBorders/>
            <w:vAlign w:val="center"/>
          </w:tcPr>
          <w:p>
            <w:pPr>
              <w:pStyle w:val="TableContents"/>
              <w:bidi w:val="0"/>
              <w:spacing w:before="0" w:after="283"/>
              <w:jc w:val="left"/>
              <w:rPr/>
            </w:pPr>
            <w:r>
              <w:rPr/>
              <w:t xml:space="preserve">€ </w:t>
            </w:r>
            <w:r>
              <w:rPr/>
              <w:t xml:space="preserve">1,013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2018-12 </w:t>
            </w:r>
          </w:p>
        </w:tc>
        <w:tc>
          <w:tcPr>
            <w:tcW w:w="747" w:type="dxa"/>
            <w:tcBorders/>
            <w:vAlign w:val="center"/>
          </w:tcPr>
          <w:p>
            <w:pPr>
              <w:pStyle w:val="TableContents"/>
              <w:bidi w:val="0"/>
              <w:spacing w:before="0" w:after="283"/>
              <w:jc w:val="left"/>
              <w:rPr/>
            </w:pPr>
            <w:r>
              <w:rPr/>
              <w:t xml:space="preserve">1,013 </w:t>
            </w:r>
          </w:p>
        </w:tc>
        <w:tc>
          <w:tcPr>
            <w:tcW w:w="747" w:type="dxa"/>
            <w:tcBorders/>
            <w:vAlign w:val="center"/>
          </w:tcPr>
          <w:p>
            <w:pPr>
              <w:pStyle w:val="TableContents"/>
              <w:bidi w:val="0"/>
              <w:spacing w:before="0" w:after="283"/>
              <w:jc w:val="left"/>
              <w:rPr/>
            </w:pPr>
            <w:r>
              <w:rPr/>
              <w:t xml:space="preserve">1,242 </w:t>
            </w:r>
          </w:p>
        </w:tc>
        <w:tc>
          <w:tcPr>
            <w:tcW w:w="660" w:type="dxa"/>
            <w:tcBorders/>
            <w:vAlign w:val="center"/>
          </w:tcPr>
          <w:p>
            <w:pPr>
              <w:pStyle w:val="TableContents"/>
              <w:bidi w:val="0"/>
              <w:spacing w:before="0" w:after="283"/>
              <w:jc w:val="left"/>
              <w:rPr/>
            </w:pPr>
            <w:r>
              <w:rPr/>
              <w:t xml:space="preserve">738 </w:t>
            </w:r>
          </w:p>
        </w:tc>
        <w:tc>
          <w:tcPr>
            <w:tcW w:w="708" w:type="dxa"/>
            <w:tcBorders/>
            <w:vAlign w:val="center"/>
          </w:tcPr>
          <w:p>
            <w:pPr>
              <w:pStyle w:val="TableContents"/>
              <w:bidi w:val="0"/>
              <w:spacing w:before="0" w:after="283"/>
              <w:jc w:val="left"/>
              <w:rPr/>
            </w:pPr>
            <w:r>
              <w:rPr/>
              <w:t xml:space="preserve">905 </w:t>
            </w:r>
          </w:p>
        </w:tc>
      </w:tr>
      <w:tr>
        <w:trPr/>
        <w:tc>
          <w:tcPr>
            <w:tcW w:w="1627" w:type="dxa"/>
            <w:tcBorders/>
            <w:vAlign w:val="center"/>
          </w:tcPr>
          <w:p>
            <w:pPr>
              <w:pStyle w:val="TableContents"/>
              <w:bidi w:val="0"/>
              <w:spacing w:before="0" w:after="283"/>
              <w:jc w:val="left"/>
              <w:rPr/>
            </w:pPr>
            <w:r>
              <w:rPr/>
              <w:t xml:space="preserve">Liettua </w:t>
            </w:r>
          </w:p>
        </w:tc>
        <w:tc>
          <w:tcPr>
            <w:tcW w:w="2174" w:type="dxa"/>
            <w:tcBorders/>
            <w:vAlign w:val="center"/>
          </w:tcPr>
          <w:p>
            <w:pPr>
              <w:pStyle w:val="TableContents"/>
              <w:bidi w:val="0"/>
              <w:spacing w:before="0" w:after="283"/>
              <w:jc w:val="left"/>
              <w:rPr/>
            </w:pPr>
            <w:r>
              <w:rPr/>
              <w:t xml:space="preserve">€ 667 </w:t>
            </w:r>
          </w:p>
        </w:tc>
        <w:tc>
          <w:tcPr>
            <w:tcW w:w="1399" w:type="dxa"/>
            <w:tcBorders/>
            <w:vAlign w:val="center"/>
          </w:tcPr>
          <w:p>
            <w:pPr>
              <w:pStyle w:val="TableContents"/>
              <w:bidi w:val="0"/>
              <w:spacing w:before="0" w:after="283"/>
              <w:jc w:val="left"/>
              <w:rPr/>
            </w:pPr>
            <w:r>
              <w:rPr/>
              <w:t xml:space="preserve">€ 851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 / Q3 </w:t>
            </w:r>
          </w:p>
        </w:tc>
        <w:tc>
          <w:tcPr>
            <w:tcW w:w="747" w:type="dxa"/>
            <w:tcBorders/>
            <w:vAlign w:val="center"/>
          </w:tcPr>
          <w:p>
            <w:pPr>
              <w:pStyle w:val="TableContents"/>
              <w:bidi w:val="0"/>
              <w:spacing w:before="0" w:after="283"/>
              <w:jc w:val="left"/>
              <w:rPr/>
            </w:pPr>
            <w:r>
              <w:rPr/>
              <w:t xml:space="preserve">851 </w:t>
            </w:r>
          </w:p>
        </w:tc>
        <w:tc>
          <w:tcPr>
            <w:tcW w:w="747" w:type="dxa"/>
            <w:tcBorders/>
            <w:vAlign w:val="center"/>
          </w:tcPr>
          <w:p>
            <w:pPr>
              <w:pStyle w:val="TableContents"/>
              <w:bidi w:val="0"/>
              <w:spacing w:before="0" w:after="283"/>
              <w:jc w:val="left"/>
              <w:rPr/>
            </w:pPr>
            <w:r>
              <w:rPr/>
              <w:t xml:space="preserve">1,041 </w:t>
            </w:r>
          </w:p>
        </w:tc>
        <w:tc>
          <w:tcPr>
            <w:tcW w:w="660" w:type="dxa"/>
            <w:tcBorders/>
            <w:vAlign w:val="center"/>
          </w:tcPr>
          <w:p>
            <w:pPr>
              <w:pStyle w:val="TableContents"/>
              <w:bidi w:val="0"/>
              <w:spacing w:before="0" w:after="283"/>
              <w:jc w:val="left"/>
              <w:rPr/>
            </w:pPr>
            <w:r>
              <w:rPr/>
              <w:t xml:space="preserve">667 </w:t>
            </w:r>
          </w:p>
        </w:tc>
        <w:tc>
          <w:tcPr>
            <w:tcW w:w="708" w:type="dxa"/>
            <w:tcBorders/>
            <w:vAlign w:val="center"/>
          </w:tcPr>
          <w:p>
            <w:pPr>
              <w:pStyle w:val="TableContents"/>
              <w:bidi w:val="0"/>
              <w:spacing w:before="0" w:after="283"/>
              <w:jc w:val="left"/>
              <w:rPr/>
            </w:pPr>
            <w:r>
              <w:rPr/>
              <w:t xml:space="preserve">816 </w:t>
            </w:r>
          </w:p>
        </w:tc>
      </w:tr>
      <w:tr>
        <w:trPr/>
        <w:tc>
          <w:tcPr>
            <w:tcW w:w="1627" w:type="dxa"/>
            <w:tcBorders/>
            <w:vAlign w:val="center"/>
          </w:tcPr>
          <w:p>
            <w:pPr>
              <w:pStyle w:val="TableContents"/>
              <w:bidi w:val="0"/>
              <w:spacing w:before="0" w:after="283"/>
              <w:jc w:val="left"/>
              <w:rPr/>
            </w:pPr>
            <w:r>
              <w:rPr/>
              <w:t xml:space="preserve">Luxemburg </w:t>
            </w:r>
          </w:p>
        </w:tc>
        <w:tc>
          <w:tcPr>
            <w:tcW w:w="2174" w:type="dxa"/>
            <w:tcBorders/>
            <w:vAlign w:val="center"/>
          </w:tcPr>
          <w:p>
            <w:pPr>
              <w:pStyle w:val="TableContents"/>
              <w:bidi w:val="0"/>
              <w:spacing w:before="0" w:after="283"/>
              <w:jc w:val="left"/>
              <w:rPr/>
            </w:pPr>
            <w:r>
              <w:rPr/>
              <w:t xml:space="preserve">€ 3,159 </w:t>
            </w:r>
          </w:p>
        </w:tc>
        <w:tc>
          <w:tcPr>
            <w:tcW w:w="1399" w:type="dxa"/>
            <w:tcBorders/>
            <w:vAlign w:val="center"/>
          </w:tcPr>
          <w:p>
            <w:pPr>
              <w:pStyle w:val="TableContents"/>
              <w:bidi w:val="0"/>
              <w:spacing w:before="0" w:after="283"/>
              <w:jc w:val="left"/>
              <w:rPr/>
            </w:pPr>
            <w:r>
              <w:rPr/>
              <w:t xml:space="preserve">€ 4,712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 </w:t>
            </w:r>
          </w:p>
        </w:tc>
        <w:tc>
          <w:tcPr>
            <w:tcW w:w="747" w:type="dxa"/>
            <w:tcBorders/>
            <w:vAlign w:val="center"/>
          </w:tcPr>
          <w:p>
            <w:pPr>
              <w:pStyle w:val="TableContents"/>
              <w:bidi w:val="0"/>
              <w:spacing w:before="0" w:after="283"/>
              <w:jc w:val="left"/>
              <w:rPr/>
            </w:pPr>
            <w:r>
              <w:rPr/>
              <w:t xml:space="preserve">4,412 </w:t>
            </w:r>
          </w:p>
        </w:tc>
        <w:tc>
          <w:tcPr>
            <w:tcW w:w="747" w:type="dxa"/>
            <w:tcBorders/>
            <w:vAlign w:val="center"/>
          </w:tcPr>
          <w:p>
            <w:pPr>
              <w:pStyle w:val="TableContents"/>
              <w:bidi w:val="0"/>
              <w:spacing w:before="0" w:after="283"/>
              <w:jc w:val="left"/>
              <w:rPr/>
            </w:pPr>
            <w:r>
              <w:rPr/>
              <w:t xml:space="preserve">5,515 </w:t>
            </w:r>
          </w:p>
        </w:tc>
        <w:tc>
          <w:tcPr>
            <w:tcW w:w="660" w:type="dxa"/>
            <w:tcBorders/>
            <w:vAlign w:val="center"/>
          </w:tcPr>
          <w:p>
            <w:pPr>
              <w:pStyle w:val="TableContents"/>
              <w:bidi w:val="0"/>
              <w:spacing w:before="0" w:after="283"/>
              <w:jc w:val="left"/>
              <w:rPr/>
            </w:pPr>
            <w:r>
              <w:rPr/>
              <w:t xml:space="preserve">3,159 </w:t>
            </w:r>
          </w:p>
        </w:tc>
        <w:tc>
          <w:tcPr>
            <w:tcW w:w="708" w:type="dxa"/>
            <w:tcBorders/>
            <w:vAlign w:val="center"/>
          </w:tcPr>
          <w:p>
            <w:pPr>
              <w:pStyle w:val="TableContents"/>
              <w:bidi w:val="0"/>
              <w:spacing w:before="0" w:after="283"/>
              <w:jc w:val="left"/>
              <w:rPr/>
            </w:pPr>
            <w:r>
              <w:rPr/>
              <w:t xml:space="preserve">3,948 </w:t>
            </w:r>
          </w:p>
        </w:tc>
      </w:tr>
      <w:tr>
        <w:trPr/>
        <w:tc>
          <w:tcPr>
            <w:tcW w:w="1627" w:type="dxa"/>
            <w:tcBorders/>
            <w:vAlign w:val="center"/>
          </w:tcPr>
          <w:p>
            <w:pPr>
              <w:pStyle w:val="TableContents"/>
              <w:bidi w:val="0"/>
              <w:spacing w:before="0" w:after="283"/>
              <w:jc w:val="left"/>
              <w:rPr/>
            </w:pPr>
            <w:r>
              <w:rPr/>
              <w:t xml:space="preserve">Makedonia </w:t>
            </w:r>
          </w:p>
        </w:tc>
        <w:tc>
          <w:tcPr>
            <w:tcW w:w="2174" w:type="dxa"/>
            <w:tcBorders/>
            <w:vAlign w:val="center"/>
          </w:tcPr>
          <w:p>
            <w:pPr>
              <w:pStyle w:val="TableContents"/>
              <w:bidi w:val="0"/>
              <w:spacing w:before="0" w:after="283"/>
              <w:jc w:val="left"/>
              <w:rPr/>
            </w:pPr>
            <w:r>
              <w:rPr/>
              <w:t xml:space="preserve">23,850 MKD </w:t>
            </w:r>
          </w:p>
        </w:tc>
        <w:tc>
          <w:tcPr>
            <w:tcW w:w="1399" w:type="dxa"/>
            <w:tcBorders/>
            <w:vAlign w:val="center"/>
          </w:tcPr>
          <w:p>
            <w:pPr>
              <w:pStyle w:val="TableContents"/>
              <w:bidi w:val="0"/>
              <w:spacing w:before="0" w:after="283"/>
              <w:jc w:val="left"/>
              <w:rPr/>
            </w:pPr>
            <w:r>
              <w:rPr/>
              <w:t xml:space="preserve">35,017 MKD </w:t>
            </w:r>
          </w:p>
        </w:tc>
        <w:tc>
          <w:tcPr>
            <w:tcW w:w="1337" w:type="dxa"/>
            <w:tcBorders/>
            <w:vAlign w:val="center"/>
          </w:tcPr>
          <w:p>
            <w:pPr>
              <w:pStyle w:val="TableContents"/>
              <w:bidi w:val="0"/>
              <w:spacing w:before="0" w:after="283"/>
              <w:jc w:val="left"/>
              <w:rPr/>
            </w:pPr>
            <w:r>
              <w:rPr/>
              <w:t xml:space="preserve">0.0163 </w:t>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568 </w:t>
            </w:r>
          </w:p>
        </w:tc>
        <w:tc>
          <w:tcPr>
            <w:tcW w:w="747" w:type="dxa"/>
            <w:tcBorders/>
            <w:vAlign w:val="center"/>
          </w:tcPr>
          <w:p>
            <w:pPr>
              <w:pStyle w:val="TableContents"/>
              <w:bidi w:val="0"/>
              <w:spacing w:before="0" w:after="283"/>
              <w:jc w:val="left"/>
              <w:rPr/>
            </w:pPr>
            <w:r>
              <w:rPr/>
              <w:t xml:space="preserve">699 </w:t>
            </w:r>
          </w:p>
        </w:tc>
        <w:tc>
          <w:tcPr>
            <w:tcW w:w="660" w:type="dxa"/>
            <w:tcBorders/>
            <w:vAlign w:val="center"/>
          </w:tcPr>
          <w:p>
            <w:pPr>
              <w:pStyle w:val="TableContents"/>
              <w:bidi w:val="0"/>
              <w:spacing w:before="0" w:after="283"/>
              <w:jc w:val="left"/>
              <w:rPr/>
            </w:pPr>
            <w:r>
              <w:rPr/>
              <w:t xml:space="preserve">387 </w:t>
            </w:r>
          </w:p>
        </w:tc>
        <w:tc>
          <w:tcPr>
            <w:tcW w:w="708" w:type="dxa"/>
            <w:tcBorders/>
            <w:vAlign w:val="center"/>
          </w:tcPr>
          <w:p>
            <w:pPr>
              <w:pStyle w:val="TableContents"/>
              <w:bidi w:val="0"/>
              <w:spacing w:before="0" w:after="283"/>
              <w:jc w:val="left"/>
              <w:rPr/>
            </w:pPr>
            <w:r>
              <w:rPr/>
              <w:t xml:space="preserve">477 </w:t>
            </w:r>
          </w:p>
        </w:tc>
      </w:tr>
      <w:tr>
        <w:trPr/>
        <w:tc>
          <w:tcPr>
            <w:tcW w:w="1627" w:type="dxa"/>
            <w:tcBorders/>
            <w:vAlign w:val="center"/>
          </w:tcPr>
          <w:p>
            <w:pPr>
              <w:pStyle w:val="TableContents"/>
              <w:bidi w:val="0"/>
              <w:spacing w:before="0" w:after="283"/>
              <w:jc w:val="left"/>
              <w:rPr/>
            </w:pPr>
            <w:r>
              <w:rPr/>
              <w:t xml:space="preserve">Moldova </w:t>
            </w:r>
          </w:p>
        </w:tc>
        <w:tc>
          <w:tcPr>
            <w:tcW w:w="2174" w:type="dxa"/>
            <w:tcBorders/>
            <w:vAlign w:val="center"/>
          </w:tcPr>
          <w:p>
            <w:pPr>
              <w:pStyle w:val="TableContents"/>
              <w:bidi w:val="0"/>
              <w:spacing w:before="0" w:after="283"/>
              <w:jc w:val="left"/>
              <w:rPr/>
            </w:pPr>
            <w:r>
              <w:rPr/>
              <w:t xml:space="preserve">MDL 4,422 </w:t>
            </w:r>
          </w:p>
        </w:tc>
        <w:tc>
          <w:tcPr>
            <w:tcW w:w="1399" w:type="dxa"/>
            <w:tcBorders/>
            <w:vAlign w:val="center"/>
          </w:tcPr>
          <w:p>
            <w:pPr>
              <w:pStyle w:val="TableContents"/>
              <w:bidi w:val="0"/>
              <w:spacing w:before="0" w:after="283"/>
              <w:jc w:val="left"/>
              <w:rPr/>
            </w:pPr>
            <w:r>
              <w:rPr/>
              <w:t xml:space="preserve">MDL 5,636 </w:t>
            </w:r>
          </w:p>
        </w:tc>
        <w:tc>
          <w:tcPr>
            <w:tcW w:w="1337" w:type="dxa"/>
            <w:tcBorders/>
            <w:vAlign w:val="center"/>
          </w:tcPr>
          <w:p>
            <w:pPr>
              <w:pStyle w:val="TableContents"/>
              <w:bidi w:val="0"/>
              <w:spacing w:before="0" w:after="283"/>
              <w:jc w:val="left"/>
              <w:rPr/>
            </w:pPr>
            <w:r>
              <w:rPr/>
              <w:t xml:space="preserve">0.047 </w:t>
            </w:r>
          </w:p>
        </w:tc>
        <w:tc>
          <w:tcPr>
            <w:tcW w:w="806" w:type="dxa"/>
            <w:tcBorders/>
            <w:vAlign w:val="center"/>
          </w:tcPr>
          <w:p>
            <w:pPr>
              <w:pStyle w:val="TableContents"/>
              <w:bidi w:val="0"/>
              <w:spacing w:before="0" w:after="283"/>
              <w:jc w:val="left"/>
              <w:rPr/>
            </w:pPr>
            <w:r>
              <w:rPr/>
              <w:t xml:space="preserve">2017 / Q3 </w:t>
            </w:r>
          </w:p>
        </w:tc>
        <w:tc>
          <w:tcPr>
            <w:tcW w:w="747" w:type="dxa"/>
            <w:tcBorders/>
            <w:vAlign w:val="center"/>
          </w:tcPr>
          <w:p>
            <w:pPr>
              <w:pStyle w:val="TableContents"/>
              <w:bidi w:val="0"/>
              <w:spacing w:before="0" w:after="283"/>
              <w:jc w:val="left"/>
              <w:rPr/>
            </w:pPr>
            <w:r>
              <w:rPr/>
              <w:t xml:space="preserve">280 </w:t>
            </w:r>
          </w:p>
        </w:tc>
        <w:tc>
          <w:tcPr>
            <w:tcW w:w="747" w:type="dxa"/>
            <w:tcBorders/>
            <w:vAlign w:val="center"/>
          </w:tcPr>
          <w:p>
            <w:pPr>
              <w:pStyle w:val="TableContents"/>
              <w:bidi w:val="0"/>
              <w:spacing w:before="0" w:after="283"/>
              <w:jc w:val="left"/>
              <w:rPr/>
            </w:pPr>
            <w:r>
              <w:rPr/>
              <w:t xml:space="preserve">343 </w:t>
            </w:r>
          </w:p>
        </w:tc>
        <w:tc>
          <w:tcPr>
            <w:tcW w:w="660" w:type="dxa"/>
            <w:tcBorders/>
            <w:vAlign w:val="center"/>
          </w:tcPr>
          <w:p>
            <w:pPr>
              <w:pStyle w:val="TableContents"/>
              <w:bidi w:val="0"/>
              <w:spacing w:before="0" w:after="283"/>
              <w:jc w:val="left"/>
              <w:rPr/>
            </w:pPr>
            <w:r>
              <w:rPr/>
              <w:t xml:space="preserve">212 </w:t>
            </w:r>
          </w:p>
        </w:tc>
        <w:tc>
          <w:tcPr>
            <w:tcW w:w="708" w:type="dxa"/>
            <w:tcBorders/>
            <w:vAlign w:val="center"/>
          </w:tcPr>
          <w:p>
            <w:pPr>
              <w:pStyle w:val="TableContents"/>
              <w:bidi w:val="0"/>
              <w:spacing w:before="0" w:after="283"/>
              <w:jc w:val="left"/>
              <w:rPr/>
            </w:pPr>
            <w:r>
              <w:rPr/>
              <w:t xml:space="preserve">252 </w:t>
            </w:r>
          </w:p>
        </w:tc>
      </w:tr>
      <w:tr>
        <w:trPr/>
        <w:tc>
          <w:tcPr>
            <w:tcW w:w="1627" w:type="dxa"/>
            <w:tcBorders/>
            <w:vAlign w:val="center"/>
          </w:tcPr>
          <w:p>
            <w:pPr>
              <w:pStyle w:val="TableContents"/>
              <w:bidi w:val="0"/>
              <w:spacing w:before="0" w:after="283"/>
              <w:jc w:val="left"/>
              <w:rPr/>
            </w:pPr>
            <w:r>
              <w:rPr/>
              <w:t xml:space="preserve">Montenegro </w:t>
            </w:r>
          </w:p>
        </w:tc>
        <w:tc>
          <w:tcPr>
            <w:tcW w:w="2174" w:type="dxa"/>
            <w:tcBorders/>
            <w:vAlign w:val="center"/>
          </w:tcPr>
          <w:p>
            <w:pPr>
              <w:pStyle w:val="TableContents"/>
              <w:bidi w:val="0"/>
              <w:spacing w:before="0" w:after="283"/>
              <w:jc w:val="left"/>
              <w:rPr/>
            </w:pPr>
            <w:r>
              <w:rPr/>
              <w:t xml:space="preserve">€ 512 </w:t>
            </w:r>
          </w:p>
        </w:tc>
        <w:tc>
          <w:tcPr>
            <w:tcW w:w="1399" w:type="dxa"/>
            <w:tcBorders/>
            <w:vAlign w:val="center"/>
          </w:tcPr>
          <w:p>
            <w:pPr>
              <w:pStyle w:val="TableContents"/>
              <w:bidi w:val="0"/>
              <w:spacing w:before="0" w:after="283"/>
              <w:jc w:val="left"/>
              <w:rPr/>
            </w:pPr>
            <w:r>
              <w:rPr/>
              <w:t xml:space="preserve">€ 768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768 </w:t>
            </w:r>
          </w:p>
        </w:tc>
        <w:tc>
          <w:tcPr>
            <w:tcW w:w="747" w:type="dxa"/>
            <w:tcBorders/>
            <w:vAlign w:val="center"/>
          </w:tcPr>
          <w:p>
            <w:pPr>
              <w:pStyle w:val="TableContents"/>
              <w:bidi w:val="0"/>
              <w:spacing w:before="0" w:after="283"/>
              <w:jc w:val="left"/>
              <w:rPr/>
            </w:pPr>
            <w:r>
              <w:rPr/>
              <w:t xml:space="preserve">941 </w:t>
            </w:r>
          </w:p>
        </w:tc>
        <w:tc>
          <w:tcPr>
            <w:tcW w:w="660" w:type="dxa"/>
            <w:tcBorders/>
            <w:vAlign w:val="center"/>
          </w:tcPr>
          <w:p>
            <w:pPr>
              <w:pStyle w:val="TableContents"/>
              <w:bidi w:val="0"/>
              <w:spacing w:before="0" w:after="283"/>
              <w:jc w:val="left"/>
              <w:rPr/>
            </w:pPr>
            <w:r>
              <w:rPr/>
              <w:t xml:space="preserve">512 </w:t>
            </w:r>
          </w:p>
        </w:tc>
        <w:tc>
          <w:tcPr>
            <w:tcW w:w="708" w:type="dxa"/>
            <w:tcBorders/>
            <w:vAlign w:val="center"/>
          </w:tcPr>
          <w:p>
            <w:pPr>
              <w:pStyle w:val="TableContents"/>
              <w:bidi w:val="0"/>
              <w:spacing w:before="0" w:after="283"/>
              <w:jc w:val="left"/>
              <w:rPr/>
            </w:pPr>
            <w:r>
              <w:rPr/>
              <w:t xml:space="preserve">627 </w:t>
            </w:r>
          </w:p>
        </w:tc>
      </w:tr>
      <w:tr>
        <w:trPr/>
        <w:tc>
          <w:tcPr>
            <w:tcW w:w="1627" w:type="dxa"/>
            <w:tcBorders/>
            <w:vAlign w:val="center"/>
          </w:tcPr>
          <w:p>
            <w:pPr>
              <w:pStyle w:val="TableContents"/>
              <w:bidi w:val="0"/>
              <w:spacing w:before="0" w:after="283"/>
              <w:jc w:val="left"/>
              <w:rPr/>
            </w:pPr>
            <w:r>
              <w:rPr/>
              <w:t xml:space="preserve">Alankomaat </w:t>
            </w:r>
          </w:p>
        </w:tc>
        <w:tc>
          <w:tcPr>
            <w:tcW w:w="2174" w:type="dxa"/>
            <w:tcBorders/>
            <w:vAlign w:val="center"/>
          </w:tcPr>
          <w:p>
            <w:pPr>
              <w:pStyle w:val="TableContents"/>
              <w:bidi w:val="0"/>
              <w:spacing w:before="0" w:after="283"/>
              <w:jc w:val="left"/>
              <w:rPr/>
            </w:pPr>
            <w:r>
              <w:rPr/>
              <w:t xml:space="preserve">€ 2,152 </w:t>
            </w:r>
          </w:p>
        </w:tc>
        <w:tc>
          <w:tcPr>
            <w:tcW w:w="1399" w:type="dxa"/>
            <w:tcBorders/>
            <w:vAlign w:val="center"/>
          </w:tcPr>
          <w:p>
            <w:pPr>
              <w:pStyle w:val="TableContents"/>
              <w:bidi w:val="0"/>
              <w:spacing w:before="0" w:after="283"/>
              <w:jc w:val="left"/>
              <w:rPr/>
            </w:pPr>
            <w:r>
              <w:rPr/>
              <w:t xml:space="preserve">€ 2,855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 </w:t>
            </w:r>
          </w:p>
        </w:tc>
        <w:tc>
          <w:tcPr>
            <w:tcW w:w="747" w:type="dxa"/>
            <w:tcBorders/>
            <w:vAlign w:val="center"/>
          </w:tcPr>
          <w:p>
            <w:pPr>
              <w:pStyle w:val="TableContents"/>
              <w:bidi w:val="0"/>
              <w:spacing w:before="0" w:after="283"/>
              <w:jc w:val="left"/>
              <w:rPr/>
            </w:pPr>
            <w:r>
              <w:rPr/>
              <w:t xml:space="preserve">2,855 </w:t>
            </w:r>
          </w:p>
        </w:tc>
        <w:tc>
          <w:tcPr>
            <w:tcW w:w="747" w:type="dxa"/>
            <w:tcBorders/>
            <w:vAlign w:val="center"/>
          </w:tcPr>
          <w:p>
            <w:pPr>
              <w:pStyle w:val="TableContents"/>
              <w:bidi w:val="0"/>
              <w:spacing w:before="0" w:after="283"/>
              <w:jc w:val="left"/>
              <w:rPr/>
            </w:pPr>
            <w:r>
              <w:rPr/>
              <w:t xml:space="preserve">3,569 </w:t>
            </w:r>
          </w:p>
        </w:tc>
        <w:tc>
          <w:tcPr>
            <w:tcW w:w="660" w:type="dxa"/>
            <w:tcBorders/>
            <w:vAlign w:val="center"/>
          </w:tcPr>
          <w:p>
            <w:pPr>
              <w:pStyle w:val="TableContents"/>
              <w:bidi w:val="0"/>
              <w:spacing w:before="0" w:after="283"/>
              <w:jc w:val="left"/>
              <w:rPr/>
            </w:pPr>
            <w:r>
              <w:rPr/>
              <w:t xml:space="preserve">2,155 </w:t>
            </w:r>
          </w:p>
        </w:tc>
        <w:tc>
          <w:tcPr>
            <w:tcW w:w="708" w:type="dxa"/>
            <w:tcBorders/>
            <w:vAlign w:val="center"/>
          </w:tcPr>
          <w:p>
            <w:pPr>
              <w:pStyle w:val="TableContents"/>
              <w:bidi w:val="0"/>
              <w:spacing w:before="0" w:after="283"/>
              <w:jc w:val="left"/>
              <w:rPr/>
            </w:pPr>
            <w:r>
              <w:rPr/>
              <w:t xml:space="preserve">2,694 </w:t>
            </w:r>
          </w:p>
        </w:tc>
      </w:tr>
      <w:tr>
        <w:trPr/>
        <w:tc>
          <w:tcPr>
            <w:tcW w:w="1627" w:type="dxa"/>
            <w:tcBorders/>
            <w:vAlign w:val="center"/>
          </w:tcPr>
          <w:p>
            <w:pPr>
              <w:pStyle w:val="TableContents"/>
              <w:bidi w:val="0"/>
              <w:spacing w:before="0" w:after="283"/>
              <w:jc w:val="left"/>
              <w:rPr/>
            </w:pPr>
            <w:r>
              <w:rPr/>
              <w:t xml:space="preserve">Norja </w:t>
            </w:r>
          </w:p>
        </w:tc>
        <w:tc>
          <w:tcPr>
            <w:tcW w:w="2174" w:type="dxa"/>
            <w:tcBorders/>
            <w:vAlign w:val="center"/>
          </w:tcPr>
          <w:p>
            <w:pPr>
              <w:pStyle w:val="TableContents"/>
              <w:bidi w:val="0"/>
              <w:spacing w:before="0" w:after="283"/>
              <w:jc w:val="left"/>
              <w:rPr/>
            </w:pPr>
            <w:r>
              <w:rPr/>
              <w:t xml:space="preserve">31 700 Norjan kruunua vain yksityisellä sektorilla </w:t>
            </w:r>
          </w:p>
        </w:tc>
        <w:tc>
          <w:tcPr>
            <w:tcW w:w="1399" w:type="dxa"/>
            <w:tcBorders/>
            <w:vAlign w:val="center"/>
          </w:tcPr>
          <w:p>
            <w:pPr>
              <w:pStyle w:val="TableContents"/>
              <w:bidi w:val="0"/>
              <w:spacing w:before="0" w:after="283"/>
              <w:jc w:val="left"/>
              <w:rPr/>
            </w:pPr>
            <w:r>
              <w:rPr/>
              <w:t xml:space="preserve">43 800 NORJAN KRUUNUA </w:t>
            </w:r>
          </w:p>
        </w:tc>
        <w:tc>
          <w:tcPr>
            <w:tcW w:w="1337" w:type="dxa"/>
            <w:tcBorders/>
            <w:vAlign w:val="center"/>
          </w:tcPr>
          <w:p>
            <w:pPr>
              <w:pStyle w:val="TableContents"/>
              <w:bidi w:val="0"/>
              <w:spacing w:before="0" w:after="283"/>
              <w:jc w:val="left"/>
              <w:rPr/>
            </w:pPr>
            <w:r>
              <w:rPr/>
              <w:t xml:space="preserve">0.1074 </w:t>
            </w:r>
          </w:p>
        </w:tc>
        <w:tc>
          <w:tcPr>
            <w:tcW w:w="806" w:type="dxa"/>
            <w:tcBorders/>
            <w:vAlign w:val="center"/>
          </w:tcPr>
          <w:p>
            <w:pPr>
              <w:pStyle w:val="TableContents"/>
              <w:bidi w:val="0"/>
              <w:spacing w:before="0" w:after="283"/>
              <w:jc w:val="left"/>
              <w:rPr/>
            </w:pPr>
            <w:r>
              <w:rPr/>
              <w:t xml:space="preserve">2016 </w:t>
            </w:r>
          </w:p>
        </w:tc>
        <w:tc>
          <w:tcPr>
            <w:tcW w:w="747" w:type="dxa"/>
            <w:tcBorders/>
            <w:vAlign w:val="center"/>
          </w:tcPr>
          <w:p>
            <w:pPr>
              <w:pStyle w:val="TableContents"/>
              <w:bidi w:val="0"/>
              <w:spacing w:before="0" w:after="283"/>
              <w:jc w:val="left"/>
              <w:rPr/>
            </w:pPr>
            <w:r>
              <w:rPr/>
              <w:t xml:space="preserve">4,704 </w:t>
            </w:r>
          </w:p>
        </w:tc>
        <w:tc>
          <w:tcPr>
            <w:tcW w:w="747" w:type="dxa"/>
            <w:tcBorders/>
            <w:vAlign w:val="center"/>
          </w:tcPr>
          <w:p>
            <w:pPr>
              <w:pStyle w:val="TableContents"/>
              <w:bidi w:val="0"/>
              <w:spacing w:before="0" w:after="283"/>
              <w:jc w:val="left"/>
              <w:rPr/>
            </w:pPr>
            <w:r>
              <w:rPr/>
              <w:t xml:space="preserve">5,885 </w:t>
            </w:r>
          </w:p>
        </w:tc>
        <w:tc>
          <w:tcPr>
            <w:tcW w:w="660" w:type="dxa"/>
            <w:tcBorders/>
            <w:vAlign w:val="center"/>
          </w:tcPr>
          <w:p>
            <w:pPr>
              <w:pStyle w:val="TableContents"/>
              <w:bidi w:val="0"/>
              <w:spacing w:before="0" w:after="283"/>
              <w:jc w:val="left"/>
              <w:rPr/>
            </w:pPr>
            <w:r>
              <w:rPr/>
              <w:t xml:space="preserve">3,405 </w:t>
            </w:r>
          </w:p>
        </w:tc>
        <w:tc>
          <w:tcPr>
            <w:tcW w:w="708" w:type="dxa"/>
            <w:tcBorders/>
            <w:vAlign w:val="center"/>
          </w:tcPr>
          <w:p>
            <w:pPr>
              <w:pStyle w:val="TableContents"/>
              <w:bidi w:val="0"/>
              <w:spacing w:before="0" w:after="283"/>
              <w:jc w:val="left"/>
              <w:rPr/>
            </w:pPr>
            <w:r>
              <w:rPr/>
              <w:t xml:space="preserve">4,256 </w:t>
            </w:r>
          </w:p>
        </w:tc>
      </w:tr>
      <w:tr>
        <w:trPr/>
        <w:tc>
          <w:tcPr>
            <w:tcW w:w="1627" w:type="dxa"/>
            <w:tcBorders/>
            <w:vAlign w:val="center"/>
          </w:tcPr>
          <w:p>
            <w:pPr>
              <w:pStyle w:val="TableContents"/>
              <w:bidi w:val="0"/>
              <w:spacing w:before="0" w:after="283"/>
              <w:jc w:val="left"/>
              <w:rPr/>
            </w:pPr>
            <w:r>
              <w:rPr/>
              <w:t xml:space="preserve">Puola </w:t>
            </w:r>
          </w:p>
        </w:tc>
        <w:tc>
          <w:tcPr>
            <w:tcW w:w="2174" w:type="dxa"/>
            <w:tcBorders/>
            <w:vAlign w:val="center"/>
          </w:tcPr>
          <w:p>
            <w:pPr>
              <w:pStyle w:val="TableContents"/>
              <w:bidi w:val="0"/>
              <w:spacing w:before="0" w:after="283"/>
              <w:jc w:val="left"/>
              <w:rPr/>
            </w:pPr>
            <w:r>
              <w:rPr/>
              <w:t xml:space="preserve">3,263 PLN yrityssektori vain verojen jälkeen </w:t>
            </w:r>
          </w:p>
        </w:tc>
        <w:tc>
          <w:tcPr>
            <w:tcW w:w="1399" w:type="dxa"/>
            <w:tcBorders/>
            <w:vAlign w:val="center"/>
          </w:tcPr>
          <w:p>
            <w:pPr>
              <w:pStyle w:val="TableContents"/>
              <w:bidi w:val="0"/>
              <w:spacing w:before="0" w:after="283"/>
              <w:jc w:val="left"/>
              <w:rPr/>
            </w:pPr>
            <w:r>
              <w:rPr/>
              <w:t xml:space="preserve">4,589 PLN </w:t>
            </w:r>
          </w:p>
        </w:tc>
        <w:tc>
          <w:tcPr>
            <w:tcW w:w="1337" w:type="dxa"/>
            <w:tcBorders/>
            <w:vAlign w:val="center"/>
          </w:tcPr>
          <w:p>
            <w:pPr>
              <w:pStyle w:val="TableContents"/>
              <w:bidi w:val="0"/>
              <w:spacing w:before="0" w:after="283"/>
              <w:jc w:val="left"/>
              <w:rPr/>
            </w:pPr>
            <w:r>
              <w:rPr/>
              <w:t xml:space="preserve">0.240201 </w:t>
            </w:r>
          </w:p>
        </w:tc>
        <w:tc>
          <w:tcPr>
            <w:tcW w:w="806" w:type="dxa"/>
            <w:tcBorders/>
            <w:vAlign w:val="center"/>
          </w:tcPr>
          <w:p>
            <w:pPr>
              <w:pStyle w:val="TableContents"/>
              <w:bidi w:val="0"/>
              <w:spacing w:before="0" w:after="283"/>
              <w:jc w:val="left"/>
              <w:rPr/>
            </w:pPr>
            <w:r>
              <w:rPr/>
              <w:t xml:space="preserve">2018-01 </w:t>
            </w:r>
          </w:p>
        </w:tc>
        <w:tc>
          <w:tcPr>
            <w:tcW w:w="747" w:type="dxa"/>
            <w:tcBorders/>
            <w:vAlign w:val="center"/>
          </w:tcPr>
          <w:p>
            <w:pPr>
              <w:pStyle w:val="TableContents"/>
              <w:bidi w:val="0"/>
              <w:spacing w:before="0" w:after="283"/>
              <w:jc w:val="left"/>
              <w:rPr/>
            </w:pPr>
            <w:r>
              <w:rPr/>
              <w:t xml:space="preserve">1,102 </w:t>
            </w:r>
          </w:p>
        </w:tc>
        <w:tc>
          <w:tcPr>
            <w:tcW w:w="747" w:type="dxa"/>
            <w:tcBorders/>
            <w:vAlign w:val="center"/>
          </w:tcPr>
          <w:p>
            <w:pPr>
              <w:pStyle w:val="TableContents"/>
              <w:bidi w:val="0"/>
              <w:spacing w:before="0" w:after="283"/>
              <w:jc w:val="left"/>
              <w:rPr/>
            </w:pPr>
            <w:r>
              <w:rPr/>
              <w:t xml:space="preserve">1,377 </w:t>
            </w:r>
          </w:p>
        </w:tc>
        <w:tc>
          <w:tcPr>
            <w:tcW w:w="660" w:type="dxa"/>
            <w:tcBorders/>
            <w:vAlign w:val="center"/>
          </w:tcPr>
          <w:p>
            <w:pPr>
              <w:pStyle w:val="TableContents"/>
              <w:bidi w:val="0"/>
              <w:spacing w:before="0" w:after="283"/>
              <w:jc w:val="left"/>
              <w:rPr/>
            </w:pPr>
            <w:r>
              <w:rPr/>
              <w:t xml:space="preserve">784 </w:t>
            </w:r>
          </w:p>
        </w:tc>
        <w:tc>
          <w:tcPr>
            <w:tcW w:w="708" w:type="dxa"/>
            <w:tcBorders/>
            <w:vAlign w:val="center"/>
          </w:tcPr>
          <w:p>
            <w:pPr>
              <w:pStyle w:val="TableContents"/>
              <w:bidi w:val="0"/>
              <w:spacing w:before="0" w:after="283"/>
              <w:jc w:val="left"/>
              <w:rPr/>
            </w:pPr>
            <w:r>
              <w:rPr/>
              <w:t xml:space="preserve">980 </w:t>
            </w:r>
          </w:p>
        </w:tc>
      </w:tr>
      <w:tr>
        <w:trPr/>
        <w:tc>
          <w:tcPr>
            <w:tcW w:w="1627" w:type="dxa"/>
            <w:tcBorders/>
            <w:vAlign w:val="center"/>
          </w:tcPr>
          <w:p>
            <w:pPr>
              <w:pStyle w:val="TableContents"/>
              <w:bidi w:val="0"/>
              <w:spacing w:before="0" w:after="283"/>
              <w:jc w:val="left"/>
              <w:rPr/>
            </w:pPr>
            <w:r>
              <w:rPr/>
              <w:t xml:space="preserve">Portugali </w:t>
            </w:r>
          </w:p>
        </w:tc>
        <w:tc>
          <w:tcPr>
            <w:tcW w:w="2174" w:type="dxa"/>
            <w:tcBorders/>
            <w:vAlign w:val="center"/>
          </w:tcPr>
          <w:p>
            <w:pPr>
              <w:pStyle w:val="TableContents"/>
              <w:bidi w:val="0"/>
              <w:spacing w:before="0" w:after="283"/>
              <w:jc w:val="left"/>
              <w:rPr/>
            </w:pPr>
            <w:r>
              <w:rPr/>
              <w:t xml:space="preserve">€ 925 </w:t>
            </w:r>
          </w:p>
        </w:tc>
        <w:tc>
          <w:tcPr>
            <w:tcW w:w="1399" w:type="dxa"/>
            <w:tcBorders/>
            <w:vAlign w:val="center"/>
          </w:tcPr>
          <w:p>
            <w:pPr>
              <w:pStyle w:val="TableContents"/>
              <w:bidi w:val="0"/>
              <w:spacing w:before="0" w:after="283"/>
              <w:jc w:val="left"/>
              <w:rPr/>
            </w:pPr>
            <w:r>
              <w:rPr/>
              <w:t xml:space="preserve">€ </w:t>
            </w:r>
            <w:r>
              <w:rPr/>
              <w:t xml:space="preserve">1,158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2016 </w:t>
            </w:r>
          </w:p>
        </w:tc>
        <w:tc>
          <w:tcPr>
            <w:tcW w:w="747" w:type="dxa"/>
            <w:tcBorders/>
            <w:vAlign w:val="center"/>
          </w:tcPr>
          <w:p>
            <w:pPr>
              <w:pStyle w:val="TableContents"/>
              <w:bidi w:val="0"/>
              <w:spacing w:before="0" w:after="283"/>
              <w:jc w:val="left"/>
              <w:rPr/>
            </w:pPr>
            <w:r>
              <w:rPr/>
              <w:t xml:space="preserve">1,158 </w:t>
            </w:r>
          </w:p>
        </w:tc>
        <w:tc>
          <w:tcPr>
            <w:tcW w:w="747" w:type="dxa"/>
            <w:tcBorders/>
            <w:vAlign w:val="center"/>
          </w:tcPr>
          <w:p>
            <w:pPr>
              <w:pStyle w:val="TableContents"/>
              <w:bidi w:val="0"/>
              <w:spacing w:before="0" w:after="283"/>
              <w:jc w:val="left"/>
              <w:rPr/>
            </w:pPr>
            <w:r>
              <w:rPr/>
              <w:t xml:space="preserve">1,390 </w:t>
            </w:r>
          </w:p>
        </w:tc>
        <w:tc>
          <w:tcPr>
            <w:tcW w:w="660" w:type="dxa"/>
            <w:tcBorders/>
            <w:vAlign w:val="center"/>
          </w:tcPr>
          <w:p>
            <w:pPr>
              <w:pStyle w:val="TableContents"/>
              <w:bidi w:val="0"/>
              <w:spacing w:before="0" w:after="283"/>
              <w:jc w:val="left"/>
              <w:rPr/>
            </w:pPr>
            <w:r>
              <w:rPr/>
              <w:t xml:space="preserve">925 </w:t>
            </w:r>
          </w:p>
        </w:tc>
        <w:tc>
          <w:tcPr>
            <w:tcW w:w="708" w:type="dxa"/>
            <w:tcBorders/>
            <w:vAlign w:val="center"/>
          </w:tcPr>
          <w:p>
            <w:pPr>
              <w:pStyle w:val="TableContents"/>
              <w:bidi w:val="0"/>
              <w:spacing w:before="0" w:after="283"/>
              <w:jc w:val="left"/>
              <w:rPr/>
            </w:pPr>
            <w:r>
              <w:rPr/>
              <w:t xml:space="preserve">1,316 </w:t>
            </w:r>
          </w:p>
        </w:tc>
      </w:tr>
      <w:tr>
        <w:trPr/>
        <w:tc>
          <w:tcPr>
            <w:tcW w:w="1627" w:type="dxa"/>
            <w:tcBorders/>
            <w:vAlign w:val="center"/>
          </w:tcPr>
          <w:p>
            <w:pPr>
              <w:pStyle w:val="TableContents"/>
              <w:bidi w:val="0"/>
              <w:spacing w:before="0" w:after="283"/>
              <w:jc w:val="left"/>
              <w:rPr/>
            </w:pPr>
            <w:r>
              <w:rPr/>
              <w:t xml:space="preserve">Romania </w:t>
            </w:r>
          </w:p>
        </w:tc>
        <w:tc>
          <w:tcPr>
            <w:tcW w:w="2174" w:type="dxa"/>
            <w:tcBorders/>
            <w:vAlign w:val="center"/>
          </w:tcPr>
          <w:p>
            <w:pPr>
              <w:pStyle w:val="TableContents"/>
              <w:bidi w:val="0"/>
              <w:spacing w:before="0" w:after="283"/>
              <w:jc w:val="left"/>
              <w:rPr/>
            </w:pPr>
            <w:r>
              <w:rPr/>
              <w:t xml:space="preserve">2,629 RON </w:t>
            </w:r>
          </w:p>
        </w:tc>
        <w:tc>
          <w:tcPr>
            <w:tcW w:w="1399" w:type="dxa"/>
            <w:tcBorders/>
            <w:vAlign w:val="center"/>
          </w:tcPr>
          <w:p>
            <w:pPr>
              <w:pStyle w:val="TableContents"/>
              <w:bidi w:val="0"/>
              <w:spacing w:before="0" w:after="283"/>
              <w:jc w:val="left"/>
              <w:rPr/>
            </w:pPr>
            <w:r>
              <w:rPr/>
              <w:t xml:space="preserve">3,662 RON </w:t>
            </w:r>
          </w:p>
        </w:tc>
        <w:tc>
          <w:tcPr>
            <w:tcW w:w="1337" w:type="dxa"/>
            <w:tcBorders/>
            <w:vAlign w:val="center"/>
          </w:tcPr>
          <w:p>
            <w:pPr>
              <w:pStyle w:val="TableContents"/>
              <w:bidi w:val="0"/>
              <w:spacing w:before="0" w:after="283"/>
              <w:jc w:val="left"/>
              <w:rPr/>
            </w:pPr>
            <w:r>
              <w:rPr/>
              <w:t xml:space="preserve">0.2141 </w:t>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787 </w:t>
            </w:r>
          </w:p>
        </w:tc>
        <w:tc>
          <w:tcPr>
            <w:tcW w:w="747" w:type="dxa"/>
            <w:tcBorders/>
            <w:vAlign w:val="center"/>
          </w:tcPr>
          <w:p>
            <w:pPr>
              <w:pStyle w:val="TableContents"/>
              <w:bidi w:val="0"/>
              <w:spacing w:before="0" w:after="283"/>
              <w:jc w:val="left"/>
              <w:rPr/>
            </w:pPr>
            <w:r>
              <w:rPr/>
              <w:t xml:space="preserve">984 </w:t>
            </w:r>
          </w:p>
        </w:tc>
        <w:tc>
          <w:tcPr>
            <w:tcW w:w="660" w:type="dxa"/>
            <w:tcBorders/>
            <w:vAlign w:val="center"/>
          </w:tcPr>
          <w:p>
            <w:pPr>
              <w:pStyle w:val="TableContents"/>
              <w:bidi w:val="0"/>
              <w:spacing w:before="0" w:after="283"/>
              <w:jc w:val="left"/>
              <w:rPr/>
            </w:pPr>
            <w:r>
              <w:rPr/>
              <w:t xml:space="preserve">565 </w:t>
            </w:r>
          </w:p>
        </w:tc>
        <w:tc>
          <w:tcPr>
            <w:tcW w:w="708" w:type="dxa"/>
            <w:tcBorders/>
            <w:vAlign w:val="center"/>
          </w:tcPr>
          <w:p>
            <w:pPr>
              <w:pStyle w:val="TableContents"/>
              <w:bidi w:val="0"/>
              <w:spacing w:before="0" w:after="283"/>
              <w:jc w:val="left"/>
              <w:rPr/>
            </w:pPr>
            <w:r>
              <w:rPr/>
              <w:t xml:space="preserve">706 </w:t>
            </w:r>
          </w:p>
        </w:tc>
      </w:tr>
      <w:tr>
        <w:trPr/>
        <w:tc>
          <w:tcPr>
            <w:tcW w:w="1627" w:type="dxa"/>
            <w:tcBorders/>
            <w:vAlign w:val="center"/>
          </w:tcPr>
          <w:p>
            <w:pPr>
              <w:pStyle w:val="TableContents"/>
              <w:bidi w:val="0"/>
              <w:spacing w:before="0" w:after="283"/>
              <w:jc w:val="left"/>
              <w:rPr/>
            </w:pPr>
            <w:r>
              <w:rPr/>
              <w:t xml:space="preserve">Venäjä </w:t>
            </w:r>
          </w:p>
        </w:tc>
        <w:tc>
          <w:tcPr>
            <w:tcW w:w="2174" w:type="dxa"/>
            <w:tcBorders/>
            <w:vAlign w:val="center"/>
          </w:tcPr>
          <w:p>
            <w:pPr>
              <w:pStyle w:val="TableContents"/>
              <w:bidi w:val="0"/>
              <w:spacing w:before="0" w:after="283"/>
              <w:jc w:val="left"/>
              <w:rPr/>
            </w:pPr>
            <w:r>
              <w:rPr/>
              <w:t xml:space="preserve">33,408 RUB </w:t>
            </w:r>
          </w:p>
        </w:tc>
        <w:tc>
          <w:tcPr>
            <w:tcW w:w="1399" w:type="dxa"/>
            <w:tcBorders/>
            <w:vAlign w:val="center"/>
          </w:tcPr>
          <w:p>
            <w:pPr>
              <w:pStyle w:val="TableContents"/>
              <w:bidi w:val="0"/>
              <w:spacing w:before="0" w:after="283"/>
              <w:jc w:val="left"/>
              <w:rPr/>
            </w:pPr>
            <w:r>
              <w:rPr/>
              <w:t xml:space="preserve">38 400 RUPLAA </w:t>
            </w:r>
          </w:p>
        </w:tc>
        <w:tc>
          <w:tcPr>
            <w:tcW w:w="1337" w:type="dxa"/>
            <w:tcBorders/>
            <w:vAlign w:val="center"/>
          </w:tcPr>
          <w:p>
            <w:pPr>
              <w:pStyle w:val="TableContents"/>
              <w:bidi w:val="0"/>
              <w:spacing w:before="0" w:after="283"/>
              <w:jc w:val="left"/>
              <w:rPr/>
            </w:pPr>
            <w:r>
              <w:rPr/>
              <w:t xml:space="preserve">0, 0139743 </w:t>
            </w:r>
          </w:p>
        </w:tc>
        <w:tc>
          <w:tcPr>
            <w:tcW w:w="806" w:type="dxa"/>
            <w:tcBorders/>
            <w:vAlign w:val="center"/>
          </w:tcPr>
          <w:p>
            <w:pPr>
              <w:pStyle w:val="TableContents"/>
              <w:bidi w:val="0"/>
              <w:spacing w:before="0" w:after="283"/>
              <w:jc w:val="left"/>
              <w:rPr/>
            </w:pPr>
            <w:r>
              <w:rPr/>
              <w:t xml:space="preserve">2018-01 </w:t>
            </w:r>
          </w:p>
        </w:tc>
        <w:tc>
          <w:tcPr>
            <w:tcW w:w="747" w:type="dxa"/>
            <w:tcBorders/>
            <w:vAlign w:val="center"/>
          </w:tcPr>
          <w:p>
            <w:pPr>
              <w:pStyle w:val="TableContents"/>
              <w:bidi w:val="0"/>
              <w:spacing w:before="0" w:after="283"/>
              <w:jc w:val="left"/>
              <w:rPr/>
            </w:pPr>
            <w:r>
              <w:rPr/>
              <w:t xml:space="preserve">536 </w:t>
            </w:r>
          </w:p>
        </w:tc>
        <w:tc>
          <w:tcPr>
            <w:tcW w:w="747" w:type="dxa"/>
            <w:tcBorders/>
            <w:vAlign w:val="center"/>
          </w:tcPr>
          <w:p>
            <w:pPr>
              <w:pStyle w:val="TableContents"/>
              <w:bidi w:val="0"/>
              <w:spacing w:before="0" w:after="283"/>
              <w:jc w:val="left"/>
              <w:rPr/>
            </w:pPr>
            <w:r>
              <w:rPr/>
              <w:t xml:space="preserve">650 </w:t>
            </w:r>
          </w:p>
        </w:tc>
        <w:tc>
          <w:tcPr>
            <w:tcW w:w="660" w:type="dxa"/>
            <w:tcBorders/>
            <w:vAlign w:val="center"/>
          </w:tcPr>
          <w:p>
            <w:pPr>
              <w:pStyle w:val="TableContents"/>
              <w:bidi w:val="0"/>
              <w:spacing w:before="0" w:after="283"/>
              <w:jc w:val="left"/>
              <w:rPr/>
            </w:pPr>
            <w:r>
              <w:rPr/>
              <w:t xml:space="preserve">466 </w:t>
            </w:r>
          </w:p>
        </w:tc>
        <w:tc>
          <w:tcPr>
            <w:tcW w:w="708" w:type="dxa"/>
            <w:tcBorders/>
            <w:vAlign w:val="center"/>
          </w:tcPr>
          <w:p>
            <w:pPr>
              <w:pStyle w:val="TableContents"/>
              <w:bidi w:val="0"/>
              <w:spacing w:before="0" w:after="283"/>
              <w:jc w:val="left"/>
              <w:rPr/>
            </w:pPr>
            <w:r>
              <w:rPr/>
              <w:t xml:space="preserve">565 </w:t>
            </w:r>
          </w:p>
        </w:tc>
      </w:tr>
      <w:tr>
        <w:trPr/>
        <w:tc>
          <w:tcPr>
            <w:tcW w:w="1627" w:type="dxa"/>
            <w:tcBorders/>
            <w:vAlign w:val="center"/>
          </w:tcPr>
          <w:p>
            <w:pPr>
              <w:pStyle w:val="TableContents"/>
              <w:bidi w:val="0"/>
              <w:spacing w:before="0" w:after="283"/>
              <w:jc w:val="left"/>
              <w:rPr/>
            </w:pPr>
            <w:r>
              <w:rPr/>
              <w:t xml:space="preserve">Serbia </w:t>
            </w:r>
          </w:p>
        </w:tc>
        <w:tc>
          <w:tcPr>
            <w:tcW w:w="2174" w:type="dxa"/>
            <w:tcBorders/>
            <w:vAlign w:val="center"/>
          </w:tcPr>
          <w:p>
            <w:pPr>
              <w:pStyle w:val="TableContents"/>
              <w:bidi w:val="0"/>
              <w:spacing w:before="0" w:after="283"/>
              <w:jc w:val="left"/>
              <w:rPr/>
            </w:pPr>
            <w:r>
              <w:rPr/>
              <w:t xml:space="preserve">54,344 RSD </w:t>
            </w:r>
          </w:p>
        </w:tc>
        <w:tc>
          <w:tcPr>
            <w:tcW w:w="1399" w:type="dxa"/>
            <w:tcBorders/>
            <w:vAlign w:val="center"/>
          </w:tcPr>
          <w:p>
            <w:pPr>
              <w:pStyle w:val="TableContents"/>
              <w:bidi w:val="0"/>
              <w:spacing w:before="0" w:after="283"/>
              <w:jc w:val="left"/>
              <w:rPr/>
            </w:pPr>
            <w:r>
              <w:rPr/>
              <w:t xml:space="preserve">74,887 RSD </w:t>
            </w:r>
          </w:p>
        </w:tc>
        <w:tc>
          <w:tcPr>
            <w:tcW w:w="1337" w:type="dxa"/>
            <w:tcBorders/>
            <w:vAlign w:val="center"/>
          </w:tcPr>
          <w:p>
            <w:pPr>
              <w:pStyle w:val="TableContents"/>
              <w:bidi w:val="0"/>
              <w:spacing w:before="0" w:after="283"/>
              <w:jc w:val="left"/>
              <w:rPr/>
            </w:pPr>
            <w:r>
              <w:rPr/>
              <w:t xml:space="preserve">0.0084 </w:t>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641 </w:t>
            </w:r>
          </w:p>
        </w:tc>
        <w:tc>
          <w:tcPr>
            <w:tcW w:w="747" w:type="dxa"/>
            <w:tcBorders/>
            <w:vAlign w:val="center"/>
          </w:tcPr>
          <w:p>
            <w:pPr>
              <w:pStyle w:val="TableContents"/>
              <w:bidi w:val="0"/>
              <w:spacing w:before="0" w:after="283"/>
              <w:jc w:val="left"/>
              <w:rPr/>
            </w:pPr>
            <w:r>
              <w:rPr/>
              <w:t xml:space="preserve">786 </w:t>
            </w:r>
          </w:p>
        </w:tc>
        <w:tc>
          <w:tcPr>
            <w:tcW w:w="660" w:type="dxa"/>
            <w:tcBorders/>
            <w:vAlign w:val="center"/>
          </w:tcPr>
          <w:p>
            <w:pPr>
              <w:pStyle w:val="TableContents"/>
              <w:bidi w:val="0"/>
              <w:spacing w:before="0" w:after="283"/>
              <w:jc w:val="left"/>
              <w:rPr/>
            </w:pPr>
            <w:r>
              <w:rPr/>
              <w:t xml:space="preserve">456 </w:t>
            </w:r>
          </w:p>
        </w:tc>
        <w:tc>
          <w:tcPr>
            <w:tcW w:w="708" w:type="dxa"/>
            <w:tcBorders/>
            <w:vAlign w:val="center"/>
          </w:tcPr>
          <w:p>
            <w:pPr>
              <w:pStyle w:val="TableContents"/>
              <w:bidi w:val="0"/>
              <w:spacing w:before="0" w:after="283"/>
              <w:jc w:val="left"/>
              <w:rPr/>
            </w:pPr>
            <w:r>
              <w:rPr/>
              <w:t xml:space="preserve">571 </w:t>
            </w:r>
          </w:p>
        </w:tc>
      </w:tr>
      <w:tr>
        <w:trPr/>
        <w:tc>
          <w:tcPr>
            <w:tcW w:w="1627" w:type="dxa"/>
            <w:tcBorders/>
            <w:vAlign w:val="center"/>
          </w:tcPr>
          <w:p>
            <w:pPr>
              <w:pStyle w:val="TableContents"/>
              <w:bidi w:val="0"/>
              <w:spacing w:before="0" w:after="283"/>
              <w:jc w:val="left"/>
              <w:rPr/>
            </w:pPr>
            <w:r>
              <w:rPr/>
              <w:t xml:space="preserve">Slovakia </w:t>
            </w:r>
          </w:p>
        </w:tc>
        <w:tc>
          <w:tcPr>
            <w:tcW w:w="2174" w:type="dxa"/>
            <w:tcBorders/>
            <w:vAlign w:val="center"/>
          </w:tcPr>
          <w:p>
            <w:pPr>
              <w:pStyle w:val="TableContents"/>
              <w:bidi w:val="0"/>
              <w:spacing w:before="0" w:after="283"/>
              <w:jc w:val="left"/>
              <w:rPr/>
            </w:pPr>
            <w:r>
              <w:rPr/>
              <w:t xml:space="preserve">€ 748 </w:t>
            </w:r>
          </w:p>
        </w:tc>
        <w:tc>
          <w:tcPr>
            <w:tcW w:w="1399" w:type="dxa"/>
            <w:tcBorders/>
            <w:vAlign w:val="center"/>
          </w:tcPr>
          <w:p>
            <w:pPr>
              <w:pStyle w:val="TableContents"/>
              <w:bidi w:val="0"/>
              <w:spacing w:before="0" w:after="283"/>
              <w:jc w:val="left"/>
              <w:rPr/>
            </w:pPr>
            <w:r>
              <w:rPr/>
              <w:t xml:space="preserve">€ 980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 </w:t>
            </w:r>
          </w:p>
        </w:tc>
        <w:tc>
          <w:tcPr>
            <w:tcW w:w="747" w:type="dxa"/>
            <w:tcBorders/>
            <w:vAlign w:val="center"/>
          </w:tcPr>
          <w:p>
            <w:pPr>
              <w:pStyle w:val="TableContents"/>
              <w:bidi w:val="0"/>
              <w:spacing w:before="0" w:after="283"/>
              <w:jc w:val="left"/>
              <w:rPr/>
            </w:pPr>
            <w:r>
              <w:rPr/>
              <w:t xml:space="preserve">980 </w:t>
            </w:r>
          </w:p>
        </w:tc>
        <w:tc>
          <w:tcPr>
            <w:tcW w:w="747" w:type="dxa"/>
            <w:tcBorders/>
            <w:vAlign w:val="center"/>
          </w:tcPr>
          <w:p>
            <w:pPr>
              <w:pStyle w:val="TableContents"/>
              <w:bidi w:val="0"/>
              <w:spacing w:before="0" w:after="283"/>
              <w:jc w:val="left"/>
              <w:rPr/>
            </w:pPr>
            <w:r>
              <w:rPr/>
              <w:t xml:space="preserve">1,201 </w:t>
            </w:r>
          </w:p>
        </w:tc>
        <w:tc>
          <w:tcPr>
            <w:tcW w:w="660" w:type="dxa"/>
            <w:tcBorders/>
            <w:vAlign w:val="center"/>
          </w:tcPr>
          <w:p>
            <w:pPr>
              <w:pStyle w:val="TableContents"/>
              <w:bidi w:val="0"/>
              <w:spacing w:before="0" w:after="283"/>
              <w:jc w:val="left"/>
              <w:rPr/>
            </w:pPr>
            <w:r>
              <w:rPr/>
              <w:t xml:space="preserve">748 </w:t>
            </w:r>
          </w:p>
        </w:tc>
        <w:tc>
          <w:tcPr>
            <w:tcW w:w="708" w:type="dxa"/>
            <w:tcBorders/>
            <w:vAlign w:val="center"/>
          </w:tcPr>
          <w:p>
            <w:pPr>
              <w:pStyle w:val="TableContents"/>
              <w:bidi w:val="0"/>
              <w:spacing w:before="0" w:after="283"/>
              <w:jc w:val="left"/>
              <w:rPr/>
            </w:pPr>
            <w:r>
              <w:rPr/>
              <w:t xml:space="preserve">917 </w:t>
            </w:r>
          </w:p>
        </w:tc>
      </w:tr>
      <w:tr>
        <w:trPr/>
        <w:tc>
          <w:tcPr>
            <w:tcW w:w="1627" w:type="dxa"/>
            <w:tcBorders/>
            <w:vAlign w:val="center"/>
          </w:tcPr>
          <w:p>
            <w:pPr>
              <w:pStyle w:val="TableContents"/>
              <w:bidi w:val="0"/>
              <w:spacing w:before="0" w:after="283"/>
              <w:jc w:val="left"/>
              <w:rPr/>
            </w:pPr>
            <w:r>
              <w:rPr/>
              <w:t xml:space="preserve">Slovenia </w:t>
            </w:r>
          </w:p>
        </w:tc>
        <w:tc>
          <w:tcPr>
            <w:tcW w:w="2174" w:type="dxa"/>
            <w:tcBorders/>
            <w:vAlign w:val="center"/>
          </w:tcPr>
          <w:p>
            <w:pPr>
              <w:pStyle w:val="TableContents"/>
              <w:bidi w:val="0"/>
              <w:spacing w:before="0" w:after="283"/>
              <w:jc w:val="left"/>
              <w:rPr/>
            </w:pPr>
            <w:r>
              <w:rPr/>
              <w:t xml:space="preserve">€ </w:t>
            </w:r>
            <w:r>
              <w:rPr/>
              <w:t xml:space="preserve">1,130 </w:t>
            </w:r>
          </w:p>
        </w:tc>
        <w:tc>
          <w:tcPr>
            <w:tcW w:w="1399" w:type="dxa"/>
            <w:tcBorders/>
            <w:vAlign w:val="center"/>
          </w:tcPr>
          <w:p>
            <w:pPr>
              <w:pStyle w:val="TableContents"/>
              <w:bidi w:val="0"/>
              <w:spacing w:before="0" w:after="283"/>
              <w:jc w:val="left"/>
              <w:rPr/>
            </w:pPr>
            <w:r>
              <w:rPr/>
              <w:t xml:space="preserve">€ 1,723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1,723 </w:t>
            </w:r>
          </w:p>
        </w:tc>
        <w:tc>
          <w:tcPr>
            <w:tcW w:w="747" w:type="dxa"/>
            <w:tcBorders/>
            <w:vAlign w:val="center"/>
          </w:tcPr>
          <w:p>
            <w:pPr>
              <w:pStyle w:val="TableContents"/>
              <w:bidi w:val="0"/>
              <w:spacing w:before="0" w:after="283"/>
              <w:jc w:val="left"/>
              <w:rPr/>
            </w:pPr>
            <w:r>
              <w:rPr/>
              <w:t xml:space="preserve">2,118 </w:t>
            </w:r>
          </w:p>
        </w:tc>
        <w:tc>
          <w:tcPr>
            <w:tcW w:w="660" w:type="dxa"/>
            <w:tcBorders/>
            <w:vAlign w:val="center"/>
          </w:tcPr>
          <w:p>
            <w:pPr>
              <w:pStyle w:val="TableContents"/>
              <w:bidi w:val="0"/>
              <w:spacing w:before="0" w:after="283"/>
              <w:jc w:val="left"/>
              <w:rPr/>
            </w:pPr>
            <w:r>
              <w:rPr/>
              <w:t xml:space="preserve">1,130 </w:t>
            </w:r>
          </w:p>
        </w:tc>
        <w:tc>
          <w:tcPr>
            <w:tcW w:w="708" w:type="dxa"/>
            <w:tcBorders/>
            <w:vAlign w:val="center"/>
          </w:tcPr>
          <w:p>
            <w:pPr>
              <w:pStyle w:val="TableContents"/>
              <w:bidi w:val="0"/>
              <w:spacing w:before="0" w:after="283"/>
              <w:jc w:val="left"/>
              <w:rPr/>
            </w:pPr>
            <w:r>
              <w:rPr/>
              <w:t xml:space="preserve">1,389 </w:t>
            </w:r>
          </w:p>
        </w:tc>
      </w:tr>
      <w:tr>
        <w:trPr/>
        <w:tc>
          <w:tcPr>
            <w:tcW w:w="1627" w:type="dxa"/>
            <w:tcBorders/>
            <w:vAlign w:val="center"/>
          </w:tcPr>
          <w:p>
            <w:pPr>
              <w:pStyle w:val="TableContents"/>
              <w:bidi w:val="0"/>
              <w:spacing w:before="0" w:after="283"/>
              <w:jc w:val="left"/>
              <w:rPr/>
            </w:pPr>
            <w:r>
              <w:rPr/>
              <w:t xml:space="preserve">Espanja </w:t>
            </w:r>
          </w:p>
        </w:tc>
        <w:tc>
          <w:tcPr>
            <w:tcW w:w="2174" w:type="dxa"/>
            <w:tcBorders/>
            <w:vAlign w:val="center"/>
          </w:tcPr>
          <w:p>
            <w:pPr>
              <w:pStyle w:val="TableContents"/>
              <w:bidi w:val="0"/>
              <w:spacing w:before="0" w:after="283"/>
              <w:jc w:val="left"/>
              <w:rPr/>
            </w:pPr>
            <w:r>
              <w:rPr>
                <w:color w:val="A9A9A9"/>
              </w:rPr>
              <w:t xml:space="preserve">1 749 </w:t>
            </w:r>
            <w:r>
              <w:rPr>
                <w:color w:val="A9A9A9"/>
              </w:rPr>
              <w:t xml:space="preserve">euroa </w:t>
            </w:r>
            <w:r>
              <w:rPr/>
              <w:t xml:space="preserve">ilman sosiaalietuuksia ja yksityisiä etuuksia. </w:t>
            </w:r>
          </w:p>
        </w:tc>
        <w:tc>
          <w:tcPr>
            <w:tcW w:w="1399" w:type="dxa"/>
            <w:tcBorders/>
            <w:vAlign w:val="center"/>
          </w:tcPr>
          <w:p>
            <w:pPr>
              <w:pStyle w:val="TableContents"/>
              <w:bidi w:val="0"/>
              <w:spacing w:before="0" w:after="283"/>
              <w:jc w:val="left"/>
              <w:rPr/>
            </w:pPr>
            <w:r>
              <w:rPr/>
              <w:t xml:space="preserve">€ 2,189 </w:t>
            </w:r>
          </w:p>
        </w:tc>
        <w:tc>
          <w:tcPr>
            <w:tcW w:w="1337"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2016 </w:t>
            </w:r>
          </w:p>
        </w:tc>
        <w:tc>
          <w:tcPr>
            <w:tcW w:w="747" w:type="dxa"/>
            <w:tcBorders/>
            <w:vAlign w:val="center"/>
          </w:tcPr>
          <w:p>
            <w:pPr>
              <w:pStyle w:val="TableContents"/>
              <w:bidi w:val="0"/>
              <w:spacing w:before="0" w:after="283"/>
              <w:jc w:val="left"/>
              <w:rPr/>
            </w:pPr>
            <w:r>
              <w:rPr/>
              <w:t xml:space="preserve">2,189 </w:t>
            </w:r>
          </w:p>
        </w:tc>
        <w:tc>
          <w:tcPr>
            <w:tcW w:w="747" w:type="dxa"/>
            <w:tcBorders/>
            <w:vAlign w:val="center"/>
          </w:tcPr>
          <w:p>
            <w:pPr>
              <w:pStyle w:val="TableContents"/>
              <w:bidi w:val="0"/>
              <w:spacing w:before="0" w:after="283"/>
              <w:jc w:val="left"/>
              <w:rPr/>
            </w:pPr>
            <w:r>
              <w:rPr/>
              <w:t xml:space="preserve">2,692 </w:t>
            </w:r>
          </w:p>
        </w:tc>
        <w:tc>
          <w:tcPr>
            <w:tcW w:w="660" w:type="dxa"/>
            <w:tcBorders/>
            <w:vAlign w:val="center"/>
          </w:tcPr>
          <w:p>
            <w:pPr>
              <w:pStyle w:val="TableContents"/>
              <w:bidi w:val="0"/>
              <w:spacing w:before="0" w:after="283"/>
              <w:jc w:val="left"/>
              <w:rPr/>
            </w:pPr>
            <w:r>
              <w:rPr/>
              <w:t xml:space="preserve">1,749 </w:t>
            </w:r>
          </w:p>
        </w:tc>
        <w:tc>
          <w:tcPr>
            <w:tcW w:w="708" w:type="dxa"/>
            <w:tcBorders/>
            <w:vAlign w:val="center"/>
          </w:tcPr>
          <w:p>
            <w:pPr>
              <w:pStyle w:val="TableContents"/>
              <w:bidi w:val="0"/>
              <w:spacing w:before="0" w:after="283"/>
              <w:jc w:val="left"/>
              <w:rPr/>
            </w:pPr>
            <w:r>
              <w:rPr/>
              <w:t xml:space="preserve">2,151 </w:t>
            </w:r>
          </w:p>
        </w:tc>
      </w:tr>
      <w:tr>
        <w:trPr/>
        <w:tc>
          <w:tcPr>
            <w:tcW w:w="1627" w:type="dxa"/>
            <w:tcBorders/>
            <w:vAlign w:val="center"/>
          </w:tcPr>
          <w:p>
            <w:pPr>
              <w:pStyle w:val="TableContents"/>
              <w:bidi w:val="0"/>
              <w:spacing w:before="0" w:after="283"/>
              <w:jc w:val="left"/>
              <w:rPr/>
            </w:pPr>
            <w:r>
              <w:rPr/>
              <w:t xml:space="preserve">Ruotsi </w:t>
            </w:r>
          </w:p>
        </w:tc>
        <w:tc>
          <w:tcPr>
            <w:tcW w:w="2174" w:type="dxa"/>
            <w:tcBorders/>
            <w:vAlign w:val="center"/>
          </w:tcPr>
          <w:p>
            <w:pPr>
              <w:pStyle w:val="TableContents"/>
              <w:bidi w:val="0"/>
              <w:spacing w:before="0" w:after="283"/>
              <w:jc w:val="left"/>
              <w:rPr/>
            </w:pPr>
            <w:r>
              <w:rPr/>
              <w:t xml:space="preserve">26 162 KRUUNUA </w:t>
            </w:r>
          </w:p>
        </w:tc>
        <w:tc>
          <w:tcPr>
            <w:tcW w:w="1399" w:type="dxa"/>
            <w:tcBorders/>
            <w:vAlign w:val="center"/>
          </w:tcPr>
          <w:p>
            <w:pPr>
              <w:pStyle w:val="TableContents"/>
              <w:bidi w:val="0"/>
              <w:spacing w:before="0" w:after="283"/>
              <w:jc w:val="left"/>
              <w:rPr/>
            </w:pPr>
            <w:r>
              <w:rPr/>
              <w:t xml:space="preserve">34 000 KRUUNUA </w:t>
            </w:r>
          </w:p>
        </w:tc>
        <w:tc>
          <w:tcPr>
            <w:tcW w:w="1337" w:type="dxa"/>
            <w:tcBorders/>
            <w:vAlign w:val="center"/>
          </w:tcPr>
          <w:p>
            <w:pPr>
              <w:pStyle w:val="TableContents"/>
              <w:bidi w:val="0"/>
              <w:spacing w:before="0" w:after="283"/>
              <w:jc w:val="left"/>
              <w:rPr/>
            </w:pPr>
            <w:r>
              <w:rPr/>
              <w:t xml:space="preserve">0.103718 </w:t>
            </w:r>
          </w:p>
        </w:tc>
        <w:tc>
          <w:tcPr>
            <w:tcW w:w="806" w:type="dxa"/>
            <w:tcBorders/>
            <w:vAlign w:val="center"/>
          </w:tcPr>
          <w:p>
            <w:pPr>
              <w:pStyle w:val="TableContents"/>
              <w:bidi w:val="0"/>
              <w:spacing w:before="0" w:after="283"/>
              <w:jc w:val="left"/>
              <w:rPr/>
            </w:pPr>
            <w:r>
              <w:rPr/>
              <w:t xml:space="preserve">2017-04 </w:t>
            </w:r>
          </w:p>
        </w:tc>
        <w:tc>
          <w:tcPr>
            <w:tcW w:w="747" w:type="dxa"/>
            <w:tcBorders/>
            <w:vAlign w:val="center"/>
          </w:tcPr>
          <w:p>
            <w:pPr>
              <w:pStyle w:val="TableContents"/>
              <w:bidi w:val="0"/>
              <w:spacing w:before="0" w:after="283"/>
              <w:jc w:val="left"/>
              <w:rPr/>
            </w:pPr>
            <w:r>
              <w:rPr/>
              <w:t xml:space="preserve">3,526 </w:t>
            </w:r>
          </w:p>
        </w:tc>
        <w:tc>
          <w:tcPr>
            <w:tcW w:w="747" w:type="dxa"/>
            <w:tcBorders/>
            <w:vAlign w:val="center"/>
          </w:tcPr>
          <w:p>
            <w:pPr>
              <w:pStyle w:val="TableContents"/>
              <w:bidi w:val="0"/>
              <w:spacing w:before="0" w:after="283"/>
              <w:jc w:val="left"/>
              <w:rPr/>
            </w:pPr>
            <w:r>
              <w:rPr/>
              <w:t xml:space="preserve">4,408 </w:t>
            </w:r>
          </w:p>
        </w:tc>
        <w:tc>
          <w:tcPr>
            <w:tcW w:w="660" w:type="dxa"/>
            <w:tcBorders/>
            <w:vAlign w:val="center"/>
          </w:tcPr>
          <w:p>
            <w:pPr>
              <w:pStyle w:val="TableContents"/>
              <w:bidi w:val="0"/>
              <w:spacing w:before="0" w:after="283"/>
              <w:jc w:val="left"/>
              <w:rPr/>
            </w:pPr>
            <w:r>
              <w:rPr/>
              <w:t xml:space="preserve">2,713 </w:t>
            </w:r>
          </w:p>
        </w:tc>
        <w:tc>
          <w:tcPr>
            <w:tcW w:w="708" w:type="dxa"/>
            <w:tcBorders/>
            <w:vAlign w:val="center"/>
          </w:tcPr>
          <w:p>
            <w:pPr>
              <w:pStyle w:val="TableContents"/>
              <w:bidi w:val="0"/>
              <w:spacing w:before="0" w:after="283"/>
              <w:jc w:val="left"/>
              <w:rPr/>
            </w:pPr>
            <w:r>
              <w:rPr/>
              <w:t xml:space="preserve">3,391 </w:t>
            </w:r>
          </w:p>
        </w:tc>
      </w:tr>
      <w:tr>
        <w:trPr/>
        <w:tc>
          <w:tcPr>
            <w:tcW w:w="1627" w:type="dxa"/>
            <w:tcBorders/>
            <w:vAlign w:val="center"/>
          </w:tcPr>
          <w:p>
            <w:pPr>
              <w:pStyle w:val="TableContents"/>
              <w:bidi w:val="0"/>
              <w:spacing w:before="0" w:after="283"/>
              <w:jc w:val="left"/>
              <w:rPr/>
            </w:pPr>
            <w:r>
              <w:rPr/>
              <w:t xml:space="preserve">Sveitsi </w:t>
            </w:r>
          </w:p>
        </w:tc>
        <w:tc>
          <w:tcPr>
            <w:tcW w:w="2174" w:type="dxa"/>
            <w:tcBorders/>
            <w:vAlign w:val="center"/>
          </w:tcPr>
          <w:p>
            <w:pPr>
              <w:pStyle w:val="TableContents"/>
              <w:bidi w:val="0"/>
              <w:spacing w:before="0" w:after="283"/>
              <w:jc w:val="left"/>
              <w:rPr/>
            </w:pPr>
            <w:r>
              <w:rPr/>
              <w:t xml:space="preserve">CHF 4,829 </w:t>
            </w:r>
          </w:p>
        </w:tc>
        <w:tc>
          <w:tcPr>
            <w:tcW w:w="1399" w:type="dxa"/>
            <w:tcBorders/>
            <w:vAlign w:val="center"/>
          </w:tcPr>
          <w:p>
            <w:pPr>
              <w:pStyle w:val="TableContents"/>
              <w:bidi w:val="0"/>
              <w:spacing w:before="0" w:after="283"/>
              <w:jc w:val="left"/>
              <w:rPr/>
            </w:pPr>
            <w:r>
              <w:rPr/>
              <w:t xml:space="preserve">CHF 6,257 </w:t>
            </w:r>
          </w:p>
        </w:tc>
        <w:tc>
          <w:tcPr>
            <w:tcW w:w="1337" w:type="dxa"/>
            <w:tcBorders/>
            <w:vAlign w:val="center"/>
          </w:tcPr>
          <w:p>
            <w:pPr>
              <w:pStyle w:val="TableContents"/>
              <w:bidi w:val="0"/>
              <w:spacing w:before="0" w:after="283"/>
              <w:jc w:val="left"/>
              <w:rPr/>
            </w:pPr>
            <w:r>
              <w:rPr/>
              <w:t xml:space="preserve">0.867 </w:t>
            </w:r>
          </w:p>
        </w:tc>
        <w:tc>
          <w:tcPr>
            <w:tcW w:w="806" w:type="dxa"/>
            <w:tcBorders/>
            <w:vAlign w:val="center"/>
          </w:tcPr>
          <w:p>
            <w:pPr>
              <w:pStyle w:val="TableContents"/>
              <w:bidi w:val="0"/>
              <w:spacing w:before="0" w:after="283"/>
              <w:jc w:val="left"/>
              <w:rPr/>
            </w:pPr>
            <w:r>
              <w:rPr/>
              <w:t xml:space="preserve">2015 </w:t>
            </w:r>
          </w:p>
        </w:tc>
        <w:tc>
          <w:tcPr>
            <w:tcW w:w="747" w:type="dxa"/>
            <w:tcBorders/>
            <w:vAlign w:val="center"/>
          </w:tcPr>
          <w:p>
            <w:pPr>
              <w:pStyle w:val="TableContents"/>
              <w:bidi w:val="0"/>
              <w:spacing w:before="0" w:after="283"/>
              <w:jc w:val="left"/>
              <w:rPr/>
            </w:pPr>
            <w:r>
              <w:rPr/>
              <w:t xml:space="preserve">5,424 </w:t>
            </w:r>
          </w:p>
        </w:tc>
        <w:tc>
          <w:tcPr>
            <w:tcW w:w="747" w:type="dxa"/>
            <w:tcBorders/>
            <w:vAlign w:val="center"/>
          </w:tcPr>
          <w:p>
            <w:pPr>
              <w:pStyle w:val="TableContents"/>
              <w:bidi w:val="0"/>
              <w:spacing w:before="0" w:after="283"/>
              <w:jc w:val="left"/>
              <w:rPr/>
            </w:pPr>
            <w:r>
              <w:rPr/>
              <w:t xml:space="preserve">6,784 </w:t>
            </w:r>
          </w:p>
        </w:tc>
        <w:tc>
          <w:tcPr>
            <w:tcW w:w="660" w:type="dxa"/>
            <w:tcBorders/>
            <w:vAlign w:val="center"/>
          </w:tcPr>
          <w:p>
            <w:pPr>
              <w:pStyle w:val="TableContents"/>
              <w:bidi w:val="0"/>
              <w:spacing w:before="0" w:after="283"/>
              <w:jc w:val="left"/>
              <w:rPr/>
            </w:pPr>
            <w:r>
              <w:rPr/>
              <w:t xml:space="preserve">4,186 </w:t>
            </w:r>
          </w:p>
        </w:tc>
        <w:tc>
          <w:tcPr>
            <w:tcW w:w="708" w:type="dxa"/>
            <w:tcBorders/>
            <w:vAlign w:val="center"/>
          </w:tcPr>
          <w:p>
            <w:pPr>
              <w:pStyle w:val="TableContents"/>
              <w:bidi w:val="0"/>
              <w:spacing w:before="0" w:after="283"/>
              <w:jc w:val="left"/>
              <w:rPr/>
            </w:pPr>
            <w:r>
              <w:rPr/>
              <w:t xml:space="preserve">5,569 </w:t>
            </w:r>
          </w:p>
        </w:tc>
      </w:tr>
      <w:tr>
        <w:trPr/>
        <w:tc>
          <w:tcPr>
            <w:tcW w:w="1627" w:type="dxa"/>
            <w:tcBorders/>
            <w:vAlign w:val="center"/>
          </w:tcPr>
          <w:p>
            <w:pPr>
              <w:pStyle w:val="TableContents"/>
              <w:bidi w:val="0"/>
              <w:spacing w:before="0" w:after="283"/>
              <w:jc w:val="left"/>
              <w:rPr/>
            </w:pPr>
            <w:r>
              <w:rPr/>
              <w:t xml:space="preserve">Turkki </w:t>
            </w:r>
          </w:p>
        </w:tc>
        <w:tc>
          <w:tcPr>
            <w:tcW w:w="2174" w:type="dxa"/>
            <w:tcBorders/>
            <w:vAlign w:val="center"/>
          </w:tcPr>
          <w:p>
            <w:pPr>
              <w:pStyle w:val="TableContents"/>
              <w:bidi w:val="0"/>
              <w:spacing w:before="0" w:after="283"/>
              <w:jc w:val="left"/>
              <w:rPr/>
            </w:pPr>
            <w:r>
              <w:rPr/>
              <w:t xml:space="preserve">2,190 TRY </w:t>
            </w:r>
          </w:p>
        </w:tc>
        <w:tc>
          <w:tcPr>
            <w:tcW w:w="1399" w:type="dxa"/>
            <w:tcBorders/>
            <w:vAlign w:val="center"/>
          </w:tcPr>
          <w:p>
            <w:pPr>
              <w:pStyle w:val="TableContents"/>
              <w:bidi w:val="0"/>
              <w:spacing w:before="0" w:after="283"/>
              <w:jc w:val="left"/>
              <w:rPr/>
            </w:pPr>
            <w:r>
              <w:rPr/>
              <w:t xml:space="preserve">2 850 TRY </w:t>
            </w:r>
          </w:p>
        </w:tc>
        <w:tc>
          <w:tcPr>
            <w:tcW w:w="1337" w:type="dxa"/>
            <w:tcBorders/>
            <w:vAlign w:val="center"/>
          </w:tcPr>
          <w:p>
            <w:pPr>
              <w:pStyle w:val="TableContents"/>
              <w:bidi w:val="0"/>
              <w:spacing w:before="0" w:after="283"/>
              <w:jc w:val="left"/>
              <w:rPr/>
            </w:pPr>
            <w:r>
              <w:rPr/>
              <w:t xml:space="preserve">0.22 </w:t>
            </w:r>
          </w:p>
        </w:tc>
        <w:tc>
          <w:tcPr>
            <w:tcW w:w="806" w:type="dxa"/>
            <w:tcBorders/>
            <w:vAlign w:val="center"/>
          </w:tcPr>
          <w:p>
            <w:pPr>
              <w:pStyle w:val="TableContents"/>
              <w:bidi w:val="0"/>
              <w:spacing w:before="0" w:after="283"/>
              <w:jc w:val="left"/>
              <w:rPr/>
            </w:pPr>
            <w:r>
              <w:rPr/>
              <w:t xml:space="preserve">2017-07 </w:t>
            </w:r>
          </w:p>
        </w:tc>
        <w:tc>
          <w:tcPr>
            <w:tcW w:w="747" w:type="dxa"/>
            <w:tcBorders/>
            <w:vAlign w:val="center"/>
          </w:tcPr>
          <w:p>
            <w:pPr>
              <w:pStyle w:val="TableContents"/>
              <w:bidi w:val="0"/>
              <w:spacing w:before="0" w:after="283"/>
              <w:jc w:val="left"/>
              <w:rPr/>
            </w:pPr>
            <w:r>
              <w:rPr/>
              <w:t xml:space="preserve">608 </w:t>
            </w:r>
          </w:p>
        </w:tc>
        <w:tc>
          <w:tcPr>
            <w:tcW w:w="747" w:type="dxa"/>
            <w:tcBorders/>
            <w:vAlign w:val="center"/>
          </w:tcPr>
          <w:p>
            <w:pPr>
              <w:pStyle w:val="TableContents"/>
              <w:bidi w:val="0"/>
              <w:spacing w:before="0" w:after="283"/>
              <w:jc w:val="left"/>
              <w:rPr/>
            </w:pPr>
            <w:r>
              <w:rPr/>
              <w:t xml:space="preserve">820 </w:t>
            </w:r>
          </w:p>
        </w:tc>
        <w:tc>
          <w:tcPr>
            <w:tcW w:w="660" w:type="dxa"/>
            <w:tcBorders/>
            <w:vAlign w:val="center"/>
          </w:tcPr>
          <w:p>
            <w:pPr>
              <w:pStyle w:val="TableContents"/>
              <w:bidi w:val="0"/>
              <w:spacing w:before="0" w:after="283"/>
              <w:jc w:val="left"/>
              <w:rPr/>
            </w:pPr>
            <w:r>
              <w:rPr/>
              <w:t xml:space="preserve">467 </w:t>
            </w:r>
          </w:p>
        </w:tc>
        <w:tc>
          <w:tcPr>
            <w:tcW w:w="708" w:type="dxa"/>
            <w:tcBorders/>
            <w:vAlign w:val="center"/>
          </w:tcPr>
          <w:p>
            <w:pPr>
              <w:pStyle w:val="TableContents"/>
              <w:bidi w:val="0"/>
              <w:spacing w:before="0" w:after="283"/>
              <w:jc w:val="left"/>
              <w:rPr/>
            </w:pPr>
            <w:r>
              <w:rPr/>
              <w:t xml:space="preserve">620 </w:t>
            </w:r>
          </w:p>
        </w:tc>
      </w:tr>
      <w:tr>
        <w:trPr/>
        <w:tc>
          <w:tcPr>
            <w:tcW w:w="1627" w:type="dxa"/>
            <w:tcBorders/>
            <w:vAlign w:val="center"/>
          </w:tcPr>
          <w:p>
            <w:pPr>
              <w:pStyle w:val="TableContents"/>
              <w:bidi w:val="0"/>
              <w:spacing w:before="0" w:after="283"/>
              <w:jc w:val="left"/>
              <w:rPr/>
            </w:pPr>
            <w:r>
              <w:rPr/>
              <w:t xml:space="preserve">Ukraina </w:t>
            </w:r>
          </w:p>
        </w:tc>
        <w:tc>
          <w:tcPr>
            <w:tcW w:w="2174" w:type="dxa"/>
            <w:tcBorders/>
            <w:vAlign w:val="center"/>
          </w:tcPr>
          <w:p>
            <w:pPr>
              <w:pStyle w:val="TableContents"/>
              <w:bidi w:val="0"/>
              <w:spacing w:before="0" w:after="283"/>
              <w:jc w:val="left"/>
              <w:rPr/>
            </w:pPr>
            <w:r>
              <w:rPr/>
              <w:t xml:space="preserve">7,065 UAH </w:t>
            </w:r>
          </w:p>
        </w:tc>
        <w:tc>
          <w:tcPr>
            <w:tcW w:w="1399" w:type="dxa"/>
            <w:tcBorders/>
            <w:vAlign w:val="center"/>
          </w:tcPr>
          <w:p>
            <w:pPr>
              <w:pStyle w:val="TableContents"/>
              <w:bidi w:val="0"/>
              <w:spacing w:before="0" w:after="283"/>
              <w:jc w:val="left"/>
              <w:rPr/>
            </w:pPr>
            <w:r>
              <w:rPr/>
              <w:t xml:space="preserve">8,777 UAH </w:t>
            </w:r>
          </w:p>
        </w:tc>
        <w:tc>
          <w:tcPr>
            <w:tcW w:w="1337" w:type="dxa"/>
            <w:tcBorders/>
            <w:vAlign w:val="center"/>
          </w:tcPr>
          <w:p>
            <w:pPr>
              <w:pStyle w:val="TableContents"/>
              <w:bidi w:val="0"/>
              <w:spacing w:before="0" w:after="283"/>
              <w:jc w:val="left"/>
              <w:rPr/>
            </w:pPr>
            <w:r>
              <w:rPr/>
              <w:t xml:space="preserve">0.03 </w:t>
            </w:r>
          </w:p>
        </w:tc>
        <w:tc>
          <w:tcPr>
            <w:tcW w:w="806" w:type="dxa"/>
            <w:tcBorders/>
            <w:vAlign w:val="center"/>
          </w:tcPr>
          <w:p>
            <w:pPr>
              <w:pStyle w:val="TableContents"/>
              <w:bidi w:val="0"/>
              <w:spacing w:before="0" w:after="283"/>
              <w:jc w:val="left"/>
              <w:rPr/>
            </w:pPr>
            <w:r>
              <w:rPr/>
              <w:t xml:space="preserve">2017-12 </w:t>
            </w:r>
          </w:p>
        </w:tc>
        <w:tc>
          <w:tcPr>
            <w:tcW w:w="747" w:type="dxa"/>
            <w:tcBorders/>
            <w:vAlign w:val="center"/>
          </w:tcPr>
          <w:p>
            <w:pPr>
              <w:pStyle w:val="TableContents"/>
              <w:bidi w:val="0"/>
              <w:spacing w:before="0" w:after="283"/>
              <w:jc w:val="left"/>
              <w:rPr/>
            </w:pPr>
            <w:r>
              <w:rPr/>
              <w:t xml:space="preserve">262 </w:t>
            </w:r>
          </w:p>
        </w:tc>
        <w:tc>
          <w:tcPr>
            <w:tcW w:w="747" w:type="dxa"/>
            <w:tcBorders/>
            <w:vAlign w:val="center"/>
          </w:tcPr>
          <w:p>
            <w:pPr>
              <w:pStyle w:val="TableContents"/>
              <w:bidi w:val="0"/>
              <w:spacing w:before="0" w:after="283"/>
              <w:jc w:val="left"/>
              <w:rPr/>
            </w:pPr>
            <w:r>
              <w:rPr/>
              <w:t xml:space="preserve">324 </w:t>
            </w:r>
          </w:p>
        </w:tc>
        <w:tc>
          <w:tcPr>
            <w:tcW w:w="660" w:type="dxa"/>
            <w:tcBorders/>
            <w:vAlign w:val="center"/>
          </w:tcPr>
          <w:p>
            <w:pPr>
              <w:pStyle w:val="TableContents"/>
              <w:bidi w:val="0"/>
              <w:spacing w:before="0" w:after="283"/>
              <w:jc w:val="left"/>
              <w:rPr/>
            </w:pPr>
            <w:r>
              <w:rPr/>
              <w:t xml:space="preserve">210 </w:t>
            </w:r>
          </w:p>
        </w:tc>
        <w:tc>
          <w:tcPr>
            <w:tcW w:w="708" w:type="dxa"/>
            <w:tcBorders/>
            <w:vAlign w:val="center"/>
          </w:tcPr>
          <w:p>
            <w:pPr>
              <w:pStyle w:val="TableContents"/>
              <w:bidi w:val="0"/>
              <w:spacing w:before="0" w:after="283"/>
              <w:jc w:val="left"/>
              <w:rPr/>
            </w:pPr>
            <w:r>
              <w:rPr/>
              <w:t xml:space="preserve">260 </w:t>
            </w:r>
          </w:p>
        </w:tc>
      </w:tr>
      <w:tr>
        <w:trPr/>
        <w:tc>
          <w:tcPr>
            <w:tcW w:w="1627" w:type="dxa"/>
            <w:tcBorders/>
            <w:vAlign w:val="center"/>
          </w:tcPr>
          <w:p>
            <w:pPr>
              <w:pStyle w:val="TableContents"/>
              <w:bidi w:val="0"/>
              <w:spacing w:before="0" w:after="283"/>
              <w:jc w:val="left"/>
              <w:rPr/>
            </w:pPr>
            <w:r>
              <w:rPr/>
              <w:t xml:space="preserve">Yhdistynyt kuningaskunta </w:t>
            </w:r>
          </w:p>
        </w:tc>
        <w:tc>
          <w:tcPr>
            <w:tcW w:w="2174" w:type="dxa"/>
            <w:tcBorders/>
            <w:vAlign w:val="center"/>
          </w:tcPr>
          <w:p>
            <w:pPr>
              <w:pStyle w:val="TableContents"/>
              <w:bidi w:val="0"/>
              <w:spacing w:before="0" w:after="283"/>
              <w:jc w:val="left"/>
              <w:rPr/>
            </w:pPr>
            <w:r>
              <w:rPr/>
              <w:t xml:space="preserve">1,763 GBP </w:t>
            </w:r>
          </w:p>
        </w:tc>
        <w:tc>
          <w:tcPr>
            <w:tcW w:w="1399" w:type="dxa"/>
            <w:tcBorders/>
            <w:vAlign w:val="center"/>
          </w:tcPr>
          <w:p>
            <w:pPr>
              <w:pStyle w:val="TableContents"/>
              <w:bidi w:val="0"/>
              <w:spacing w:before="0" w:after="283"/>
              <w:jc w:val="left"/>
              <w:rPr/>
            </w:pPr>
            <w:r>
              <w:rPr/>
              <w:t xml:space="preserve">2,214 PUNTAA </w:t>
            </w:r>
          </w:p>
        </w:tc>
        <w:tc>
          <w:tcPr>
            <w:tcW w:w="1337" w:type="dxa"/>
            <w:tcBorders/>
            <w:vAlign w:val="center"/>
          </w:tcPr>
          <w:p>
            <w:pPr>
              <w:pStyle w:val="TableContents"/>
              <w:bidi w:val="0"/>
              <w:spacing w:before="0" w:after="283"/>
              <w:jc w:val="left"/>
              <w:rPr/>
            </w:pPr>
            <w:r>
              <w:rPr/>
              <w:t xml:space="preserve">1.13 </w:t>
            </w:r>
          </w:p>
        </w:tc>
        <w:tc>
          <w:tcPr>
            <w:tcW w:w="806" w:type="dxa"/>
            <w:tcBorders/>
            <w:vAlign w:val="center"/>
          </w:tcPr>
          <w:p>
            <w:pPr>
              <w:pStyle w:val="TableContents"/>
              <w:bidi w:val="0"/>
              <w:spacing w:before="0" w:after="283"/>
              <w:jc w:val="left"/>
              <w:rPr/>
            </w:pPr>
            <w:r>
              <w:rPr/>
              <w:t xml:space="preserve">2017-11 </w:t>
            </w:r>
          </w:p>
        </w:tc>
        <w:tc>
          <w:tcPr>
            <w:tcW w:w="747" w:type="dxa"/>
            <w:tcBorders/>
            <w:vAlign w:val="center"/>
          </w:tcPr>
          <w:p>
            <w:pPr>
              <w:pStyle w:val="TableContents"/>
              <w:bidi w:val="0"/>
              <w:spacing w:before="0" w:after="283"/>
              <w:jc w:val="left"/>
              <w:rPr/>
            </w:pPr>
            <w:r>
              <w:rPr/>
              <w:t xml:space="preserve">2,498 </w:t>
            </w:r>
          </w:p>
        </w:tc>
        <w:tc>
          <w:tcPr>
            <w:tcW w:w="747" w:type="dxa"/>
            <w:tcBorders/>
            <w:vAlign w:val="center"/>
          </w:tcPr>
          <w:p>
            <w:pPr>
              <w:pStyle w:val="TableContents"/>
              <w:bidi w:val="0"/>
              <w:spacing w:before="0" w:after="283"/>
              <w:jc w:val="left"/>
              <w:rPr/>
            </w:pPr>
            <w:r>
              <w:rPr/>
              <w:t xml:space="preserve">3,122 </w:t>
            </w:r>
          </w:p>
        </w:tc>
        <w:tc>
          <w:tcPr>
            <w:tcW w:w="660" w:type="dxa"/>
            <w:tcBorders/>
            <w:vAlign w:val="center"/>
          </w:tcPr>
          <w:p>
            <w:pPr>
              <w:pStyle w:val="TableContents"/>
              <w:bidi w:val="0"/>
              <w:spacing w:before="0" w:after="283"/>
              <w:jc w:val="left"/>
              <w:rPr/>
            </w:pPr>
            <w:r>
              <w:rPr/>
              <w:t xml:space="preserve">1,990 </w:t>
            </w:r>
          </w:p>
        </w:tc>
        <w:tc>
          <w:tcPr>
            <w:tcW w:w="708" w:type="dxa"/>
            <w:tcBorders/>
            <w:vAlign w:val="center"/>
          </w:tcPr>
          <w:p>
            <w:pPr>
              <w:pStyle w:val="TableContents"/>
              <w:bidi w:val="0"/>
              <w:spacing w:before="0" w:after="283"/>
              <w:jc w:val="left"/>
              <w:rPr/>
            </w:pPr>
            <w:r>
              <w:rPr/>
              <w:t xml:space="preserve">2,488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kuukausipalkka Espanjassa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Tšekin tasavalta </w:t>
      </w:r>
      <w:r>
        <w:rPr>
          <w:color w:val="A9A9A9"/>
        </w:rPr>
        <w:t xml:space="preserve">CZK 23,859 CZK </w:t>
      </w:r>
      <w:r>
        <w:rPr/>
        <w:t xml:space="preserve">31,646 0,0389753 Q4 2017 1,233 1,454 930 1,096 1,850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tulotaso Tšekin tasavallassa?</w:t>
      </w:r>
    </w:p>
    <w:p>
      <w:pPr>
        <w:pStyle w:val="TextBody"/>
        <w:bidi w:val="0"/>
        <w:jc w:val="left"/>
        <w:rPr>
          <w:b/>
          <w:u w:val="single"/>
          <w:shd w:val="clear" w:fill="FFFF00"/>
        </w:rPr>
      </w:pPr>
      <w:r>
        <w:rPr>
          <w:b/>
          <w:u w:val="single"/>
          <w:shd w:val="clear" w:fill="FFFF00"/>
        </w:rPr>
        <w:t xml:space="preserve">Asiakirjan numero 32314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kirkon korkein päämies oli vuonna 1531 Englannin kuningas Henrik VIII:lle luotu arvonimi. Hän oli vastuussa Englannin protestanttisen kirkon perustamisesta, joka irtautui roomalaiskatolisen kirkon auktoriteetista sen jälkeen, kun paavi oli vuonna 1533 asettanut Henrikin kirkonkiroukseen avioeron vuoksi Katariina Aragonialaisesta. Vuonna 1534 annetulla lailla (Act of Supremacy) vahvistettiin kuninkaan asema kirkon yläpuolella ja vaadittiin aatelisia vannomaan vala, jolla tunnustettiin Henrikin ylivalta. Vuoteen </w:t>
      </w:r>
      <w:r>
        <w:rPr>
          <w:color w:val="A9A9A9"/>
        </w:rPr>
        <w:t xml:space="preserve">1536 </w:t>
      </w:r>
      <w:r>
        <w:rPr/>
        <w:t xml:space="preserve">mennessä </w:t>
      </w:r>
      <w:r>
        <w:rPr/>
        <w:t xml:space="preserve">Henrik oli eronnut Roomasta, takavarikoinut kirkon omaisuuden Englannissa ja julistanut Englannin kirkon vakiintuneeksi kirkoksi, jonka päämiehenä hän itse toimi. Henrikin tytär, kuningatar Maria I, joka oli vakaumuksellinen katolilainen, yritti palauttaa Englannin kirkon uskollisuuden paaville ja kumosi ylivaltaa koskevan lain vuonna 1555. Hänen sisarpuolensa, protestanttinen Elisabet I nousi valtaistuimelle vuonna 1558, ja seuraavana vuonna </w:t>
      </w:r>
      <w:r>
        <w:rPr>
          <w:color w:val="DCDCDC"/>
        </w:rPr>
        <w:t xml:space="preserve">parlamentti </w:t>
      </w:r>
      <w:r>
        <w:rPr/>
        <w:t xml:space="preserve">hyväksyi vuoden 1559 Supremacy Actin, jolla palautettiin alkuperäinen laki. Uudessa ylivalassa, joka aatelisten oli vannottava, kuningattarelle annettiin kirkon ylimmän päämiehen sijasta arvonimi "kirkon korkein hallitsija", jotta vältyttäisiin syytökseltä, että monarkia väittäisi olevansa jumalallinen tai anastavan Kristuksen, jonka Raamattu nimenomaisesti nimeää kirkon päämieheksi.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Henrikistä tuli kirkon päämies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julisti Englannin monarkin kirkon ylimmäksi päämieheksi.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Titteli luotiin </w:t>
      </w:r>
      <w:r>
        <w:rPr>
          <w:color w:val="A9A9A9"/>
        </w:rPr>
        <w:t xml:space="preserve">kuningas Henrik VIII:lle, </w:t>
      </w:r>
      <w:r>
        <w:rPr/>
        <w:t xml:space="preserve">joka oli vastuussa siitä, että Englannin kristillinen (protestanttinen) kirkko irrottautui roomalaiskatolisen kirkon auktoriteetista sen jälkeen, kun paavi oli vuonna 1533 asettanut Henrikin kirkon ulkopuolelle avioeron vuoksi Aragonian Katariinasta. Vuoteen 1536 mennessä Henrik oli eronnut Roomasta, takavarikoinut kirkon omaisuuden Englannissa ja julistanut Englannin kirkon vakiintuneeksi kirkoksi, jonka päämiehenä hän itse toimi. Vuonna 1534 annetulla ylivaltaa koskevalla lailla vahvistettiin kuninkaan asema kirkon ylivaltana ja vaadittiin aatelisia vannomaan vala, jossa tunnustettiin Henrikin ylivalta. Henrikin tytär, kuningatar Maria I, joka oli vakaumuksellinen katolilainen, yritti palauttaa Englannin kirkon uskollisuuden paaville ja kumosi ylivaltaa koskevan lain vuonna 1555. Hänen sisarpuolensa, protestanttinen Elisabet I nousi valtaistuimelle vuonna 1558, ja seuraavana vuonna parlamentti hyväksyi vuoden 1559 Supremacy-lain, jolla palautettiin alkuperäinen laki. Uudessa ylivalassa, joka aatelisten oli vannottava, kuningattarelle annettiin kirkon ylimmän päämiehen sijasta arvonimi "kirkon korkein hallitsija", jotta vältettäisiin syytös, jonka mukaan monarkia väittäisi olevansa jumalallinen tai anastavan Kristuksen, jonka Raamattu nimenomaisesti nimeää kirkon päämieheksi.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itsensä Englannin kirkon päämieheksi</w:t>
      </w:r>
    </w:p>
    <w:p>
      <w:pPr>
        <w:pStyle w:val="TextBody"/>
        <w:bidi w:val="0"/>
        <w:jc w:val="left"/>
        <w:rPr>
          <w:b/>
          <w:u w:val="single"/>
          <w:shd w:val="clear" w:fill="FFFF00"/>
        </w:rPr>
      </w:pPr>
      <w:r>
        <w:rPr>
          <w:b/>
          <w:u w:val="single"/>
          <w:shd w:val="clear" w:fill="FFFF00"/>
        </w:rPr>
        <w:t xml:space="preserve">Asiakirjan numero 32315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``Fire'' on Arthur Brownin, Vincent Cranen, Mike Finesilverin ja Peter Kerin kirjoittama kappale vuodelta 1968. Se </w:t>
      </w:r>
      <w:r>
        <w:rPr/>
        <w:t xml:space="preserve">julkaistiin singlenä ja yhtyeen debyyttialbumilla, jonka nimi oli myös </w:t>
      </w:r>
      <w:r>
        <w:rPr>
          <w:color w:val="A9A9A9"/>
        </w:rPr>
        <w:t xml:space="preserve">The</w:t>
      </w:r>
      <w:r>
        <w:rPr/>
        <w:t xml:space="preserve"> Crazy World of Arthur Brown</w:t>
      </w:r>
      <w:r>
        <w:rPr/>
        <w:t xml:space="preserve">. Single saavutti listaykkössijan Yhdistyneessä kuningaskunnassa (elokuussa 1968) ja Kanadassa. Lokakuussa se nousi Yhdysvaltain Billboard-listalla sijalle 2 ja Australiassa sijalle 19. Se oli myös sijalla 3 Saksassa, sijalla 4 Ranskassa, sijalla 6 Alankomaissa, sijalla 7 Itävallassa, sijalla 8 Irlannissa ja sijalla 18 Suomessa. ``Fire'' myi yli miljoona kappaletta, ja sille myönnettiin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tuli 60-luvulla</w:t>
      </w:r>
    </w:p>
    <w:p>
      <w:pPr>
        <w:pStyle w:val="TextBody"/>
        <w:bidi w:val="0"/>
        <w:jc w:val="left"/>
        <w:rPr>
          <w:b/>
          <w:u w:val="single"/>
          <w:shd w:val="clear" w:fill="FFFF00"/>
        </w:rPr>
      </w:pPr>
      <w:r>
        <w:rPr>
          <w:b/>
          <w:u w:val="single"/>
          <w:shd w:val="clear" w:fill="FFFF00"/>
        </w:rPr>
        <w:t xml:space="preserve">Asiakirjan numero 32316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1943 teräskolikot ovat Yhdysvaltain yhden sentin kolikoita, jotka lyötiin teräksestä sota-ajan kuparipulan vuoksi. Philadelphian, Denverin ja San Franciscon rahapajoissa valmistettiin näitä vuoden 1943 Lincoln-senttejä. Kolikon ainutlaatuinen koostumus (</w:t>
      </w:r>
      <w:r>
        <w:rPr>
          <w:color w:val="A9A9A9"/>
        </w:rPr>
        <w:t xml:space="preserve">sinkillä päällystettyä heikkolaatuista terästä </w:t>
      </w:r>
      <w:r>
        <w:rPr/>
        <w:t xml:space="preserve">95-prosenttisen kuparipohjaisen pronssikoostumuksen sijasta) on johtanut erilaisiin lempinimiin, kuten sota-ajan sentti, steel war penny ja steelie. Vuoden 1943 teräskolikossa on sama Victor David Brennerin suunnittelema Lincoln-kolikko, joka oli ollut käytössä vuodesta 1909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pennit tehtiin toisen maailmansodan aikana?</w:t>
      </w:r>
    </w:p>
    <w:p>
      <w:pPr>
        <w:pStyle w:val="TextBody"/>
        <w:bidi w:val="0"/>
        <w:jc w:val="left"/>
        <w:rPr>
          <w:b/>
          <w:u w:val="single"/>
          <w:shd w:val="clear" w:fill="FFFF00"/>
        </w:rPr>
      </w:pPr>
      <w:r>
        <w:rPr>
          <w:b/>
          <w:u w:val="single"/>
          <w:shd w:val="clear" w:fill="FFFF00"/>
        </w:rPr>
        <w:t xml:space="preserve">Asiakirjan numero 32317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Patna Pirates </w:t>
      </w:r>
      <w:r>
        <w:rPr/>
        <w:t xml:space="preserve">voitti finaalissa Gujarat Fortune Giantsin lukemin 55-38. Turnauksen mies Pardeep Narwal varasti show'n 19 pisteellään ensimmäistä kertaa turnauksessa onnettoman Fortune Giantin puolustusta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mestari pro kabaddi kausi 5</w:t>
      </w:r>
    </w:p>
    <w:p>
      <w:pPr>
        <w:pStyle w:val="TextBody"/>
        <w:bidi w:val="0"/>
        <w:jc w:val="left"/>
        <w:rPr>
          <w:b/>
          <w:u w:val="single"/>
          <w:shd w:val="clear" w:fill="FFFF00"/>
        </w:rPr>
      </w:pPr>
      <w:r>
        <w:rPr>
          <w:b/>
          <w:u w:val="single"/>
          <w:shd w:val="clear" w:fill="FFFF00"/>
        </w:rPr>
        <w:t xml:space="preserve">Asiakirjan numero 32318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Tavallinen painos </w:t>
      </w:r>
    </w:p>
    <w:tbl>
      <w:tblPr>
        <w:tblW w:w="10205" w:type="dxa"/>
        <w:jc w:val="left"/>
        <w:tblInd w:w="0" w:type="dxa"/>
        <w:tblLayout w:type="fixed"/>
        <w:tblCellMar>
          <w:top w:w="28" w:type="dxa"/>
          <w:left w:w="28" w:type="dxa"/>
          <w:bottom w:w="28" w:type="dxa"/>
          <w:right w:w="28" w:type="dxa"/>
        </w:tblCellMar>
      </w:tblPr>
      <w:tblGrid>
        <w:gridCol w:w="501"/>
        <w:gridCol w:w="2134"/>
        <w:gridCol w:w="3133"/>
        <w:gridCol w:w="3529"/>
        <w:gridCol w:w="908"/>
      </w:tblGrid>
      <w:tr>
        <w:trPr/>
        <w:tc>
          <w:tcPr>
            <w:tcW w:w="501" w:type="dxa"/>
            <w:tcBorders/>
            <w:vAlign w:val="center"/>
          </w:tcPr>
          <w:p>
            <w:pPr>
              <w:pStyle w:val="TableHeading"/>
              <w:suppressLineNumbers/>
              <w:bidi w:val="0"/>
              <w:spacing w:before="0" w:after="283"/>
              <w:jc w:val="center"/>
              <w:rPr/>
            </w:pPr>
            <w:r>
              <w:rPr/>
              <w:t xml:space="preserve">Ei. </w:t>
            </w:r>
          </w:p>
        </w:tc>
        <w:tc>
          <w:tcPr>
            <w:tcW w:w="2134" w:type="dxa"/>
            <w:tcBorders/>
            <w:vAlign w:val="center"/>
          </w:tcPr>
          <w:p>
            <w:pPr>
              <w:pStyle w:val="TableHeading"/>
              <w:suppressLineNumbers/>
              <w:bidi w:val="0"/>
              <w:spacing w:before="0" w:after="283"/>
              <w:jc w:val="center"/>
              <w:rPr/>
            </w:pPr>
            <w:r>
              <w:rPr/>
              <w:t xml:space="preserve">Otsikko </w:t>
            </w:r>
          </w:p>
        </w:tc>
        <w:tc>
          <w:tcPr>
            <w:tcW w:w="3133" w:type="dxa"/>
            <w:tcBorders/>
            <w:vAlign w:val="center"/>
          </w:tcPr>
          <w:p>
            <w:pPr>
              <w:pStyle w:val="TableHeading"/>
              <w:suppressLineNumbers/>
              <w:bidi w:val="0"/>
              <w:spacing w:before="0" w:after="283"/>
              <w:jc w:val="center"/>
              <w:rPr/>
            </w:pPr>
            <w:r>
              <w:rPr/>
              <w:t xml:space="preserve">Kirjoittaja (s) </w:t>
            </w:r>
          </w:p>
        </w:tc>
        <w:tc>
          <w:tcPr>
            <w:tcW w:w="3529" w:type="dxa"/>
            <w:tcBorders/>
            <w:vAlign w:val="center"/>
          </w:tcPr>
          <w:p>
            <w:pPr>
              <w:pStyle w:val="TableHeading"/>
              <w:suppressLineNumbers/>
              <w:bidi w:val="0"/>
              <w:spacing w:before="0" w:after="283"/>
              <w:jc w:val="center"/>
              <w:rPr/>
            </w:pPr>
            <w:r>
              <w:rPr/>
              <w:t xml:space="preserve">Esiintyjä(t) </w:t>
            </w:r>
          </w:p>
        </w:tc>
        <w:tc>
          <w:tcPr>
            <w:tcW w:w="908" w:type="dxa"/>
            <w:tcBorders/>
            <w:vAlign w:val="center"/>
          </w:tcPr>
          <w:p>
            <w:pPr>
              <w:pStyle w:val="TableHeading"/>
              <w:suppressLineNumbers/>
              <w:bidi w:val="0"/>
              <w:spacing w:before="0" w:after="283"/>
              <w:jc w:val="center"/>
              <w:rPr/>
            </w:pPr>
            <w:r>
              <w:rPr/>
              <w:t xml:space="preserve">Pituus </w:t>
            </w:r>
          </w:p>
        </w:tc>
      </w:tr>
      <w:tr>
        <w:trPr/>
        <w:tc>
          <w:tcPr>
            <w:tcW w:w="501" w:type="dxa"/>
            <w:tcBorders/>
            <w:vAlign w:val="center"/>
          </w:tcPr>
          <w:p>
            <w:pPr>
              <w:pStyle w:val="TableContents"/>
              <w:bidi w:val="0"/>
              <w:spacing w:before="0" w:after="283"/>
              <w:jc w:val="left"/>
              <w:rPr/>
            </w:pPr>
            <w:r>
              <w:rPr/>
              <w:t xml:space="preserve">1. </w:t>
            </w:r>
          </w:p>
        </w:tc>
        <w:tc>
          <w:tcPr>
            <w:tcW w:w="2134" w:type="dxa"/>
            <w:tcBorders/>
            <w:vAlign w:val="center"/>
          </w:tcPr>
          <w:p>
            <w:pPr>
              <w:pStyle w:val="TableContents"/>
              <w:bidi w:val="0"/>
              <w:spacing w:before="0" w:after="283"/>
              <w:jc w:val="left"/>
              <w:rPr/>
            </w:pPr>
            <w:r>
              <w:rPr/>
              <w:t xml:space="preserve">``Jotakin uutta aloittaen'' </w:t>
            </w:r>
          </w:p>
        </w:tc>
        <w:tc>
          <w:tcPr>
            <w:tcW w:w="3133" w:type="dxa"/>
            <w:tcBorders/>
            <w:vAlign w:val="center"/>
          </w:tcPr>
          <w:p>
            <w:pPr>
              <w:pStyle w:val="TableContents"/>
              <w:bidi w:val="0"/>
              <w:spacing w:before="0" w:after="283"/>
              <w:jc w:val="left"/>
              <w:rPr/>
            </w:pPr>
            <w:r>
              <w:rPr/>
              <w:t xml:space="preserve">Matthew Gerrard; Robbie Nevil </w:t>
            </w:r>
          </w:p>
        </w:tc>
        <w:tc>
          <w:tcPr>
            <w:tcW w:w="3529" w:type="dxa"/>
            <w:tcBorders/>
            <w:vAlign w:val="center"/>
          </w:tcPr>
          <w:p>
            <w:pPr>
              <w:pStyle w:val="TableContents"/>
              <w:bidi w:val="0"/>
              <w:spacing w:before="0" w:after="283"/>
              <w:jc w:val="left"/>
              <w:rPr/>
            </w:pPr>
            <w:r>
              <w:rPr/>
              <w:t xml:space="preserve">Zac Efron, Drew Seeley* * *, Vanessa Hudgens </w:t>
            </w:r>
          </w:p>
        </w:tc>
        <w:tc>
          <w:tcPr>
            <w:tcW w:w="908" w:type="dxa"/>
            <w:tcBorders/>
            <w:vAlign w:val="center"/>
          </w:tcPr>
          <w:p>
            <w:pPr>
              <w:pStyle w:val="TableContents"/>
              <w:bidi w:val="0"/>
              <w:spacing w:before="0" w:after="283"/>
              <w:jc w:val="left"/>
              <w:rPr/>
            </w:pPr>
            <w:r>
              <w:rPr/>
              <w:t xml:space="preserve">3: 17 </w:t>
            </w:r>
          </w:p>
        </w:tc>
      </w:tr>
      <w:tr>
        <w:trPr/>
        <w:tc>
          <w:tcPr>
            <w:tcW w:w="501" w:type="dxa"/>
            <w:tcBorders/>
            <w:vAlign w:val="center"/>
          </w:tcPr>
          <w:p>
            <w:pPr>
              <w:pStyle w:val="TableContents"/>
              <w:bidi w:val="0"/>
              <w:spacing w:before="0" w:after="283"/>
              <w:jc w:val="left"/>
              <w:rPr/>
            </w:pPr>
            <w:r>
              <w:rPr/>
              <w:t xml:space="preserve">2. </w:t>
            </w:r>
          </w:p>
        </w:tc>
        <w:tc>
          <w:tcPr>
            <w:tcW w:w="2134" w:type="dxa"/>
            <w:tcBorders/>
            <w:vAlign w:val="center"/>
          </w:tcPr>
          <w:p>
            <w:pPr>
              <w:pStyle w:val="TableContents"/>
              <w:bidi w:val="0"/>
              <w:spacing w:before="0" w:after="283"/>
              <w:jc w:val="left"/>
              <w:rPr/>
            </w:pPr>
            <w:r>
              <w:rPr/>
              <w:t xml:space="preserve">``Get'cha Head In the Game'' </w:t>
            </w:r>
          </w:p>
        </w:tc>
        <w:tc>
          <w:tcPr>
            <w:tcW w:w="3133" w:type="dxa"/>
            <w:tcBorders/>
            <w:vAlign w:val="center"/>
          </w:tcPr>
          <w:p>
            <w:pPr>
              <w:pStyle w:val="TableContents"/>
              <w:bidi w:val="0"/>
              <w:spacing w:before="0" w:after="283"/>
              <w:jc w:val="left"/>
              <w:rPr/>
            </w:pPr>
            <w:r>
              <w:rPr/>
              <w:t xml:space="preserve">Ray Cham; Greg Cham; Drew Seeley; David Lawrence; Faye Greenberg. </w:t>
            </w:r>
          </w:p>
        </w:tc>
        <w:tc>
          <w:tcPr>
            <w:tcW w:w="3529" w:type="dxa"/>
            <w:tcBorders/>
            <w:vAlign w:val="center"/>
          </w:tcPr>
          <w:p>
            <w:pPr>
              <w:pStyle w:val="TableContents"/>
              <w:bidi w:val="0"/>
              <w:spacing w:before="0" w:after="283"/>
              <w:jc w:val="left"/>
              <w:rPr/>
            </w:pPr>
            <w:r>
              <w:rPr/>
              <w:t xml:space="preserve">Efron, Seeley * * </w:t>
            </w:r>
          </w:p>
        </w:tc>
        <w:tc>
          <w:tcPr>
            <w:tcW w:w="908" w:type="dxa"/>
            <w:tcBorders/>
            <w:vAlign w:val="center"/>
          </w:tcPr>
          <w:p>
            <w:pPr>
              <w:pStyle w:val="TableContents"/>
              <w:bidi w:val="0"/>
              <w:spacing w:before="0" w:after="283"/>
              <w:jc w:val="left"/>
              <w:rPr/>
            </w:pPr>
            <w:r>
              <w:rPr/>
              <w:t xml:space="preserve">2: 26 </w:t>
            </w:r>
          </w:p>
        </w:tc>
      </w:tr>
      <w:tr>
        <w:trPr/>
        <w:tc>
          <w:tcPr>
            <w:tcW w:w="501" w:type="dxa"/>
            <w:tcBorders/>
            <w:vAlign w:val="center"/>
          </w:tcPr>
          <w:p>
            <w:pPr>
              <w:pStyle w:val="TableContents"/>
              <w:bidi w:val="0"/>
              <w:spacing w:before="0" w:after="283"/>
              <w:jc w:val="left"/>
              <w:rPr/>
            </w:pPr>
            <w:r>
              <w:rPr/>
              <w:t xml:space="preserve">3. </w:t>
            </w:r>
          </w:p>
        </w:tc>
        <w:tc>
          <w:tcPr>
            <w:tcW w:w="2134" w:type="dxa"/>
            <w:tcBorders/>
            <w:vAlign w:val="center"/>
          </w:tcPr>
          <w:p>
            <w:pPr>
              <w:pStyle w:val="TableContents"/>
              <w:bidi w:val="0"/>
              <w:spacing w:before="0" w:after="283"/>
              <w:jc w:val="left"/>
              <w:rPr/>
            </w:pPr>
            <w:r>
              <w:rPr/>
              <w:t xml:space="preserve">``Mitä olen etsinyt'' </w:t>
            </w:r>
          </w:p>
        </w:tc>
        <w:tc>
          <w:tcPr>
            <w:tcW w:w="3133" w:type="dxa"/>
            <w:tcBorders/>
            <w:vAlign w:val="center"/>
          </w:tcPr>
          <w:p>
            <w:pPr>
              <w:pStyle w:val="TableContents"/>
              <w:bidi w:val="0"/>
              <w:spacing w:before="0" w:after="283"/>
              <w:jc w:val="left"/>
              <w:rPr/>
            </w:pPr>
            <w:r>
              <w:rPr/>
              <w:t xml:space="preserve">Andy Dodd; Adam Watts </w:t>
            </w:r>
          </w:p>
        </w:tc>
        <w:tc>
          <w:tcPr>
            <w:tcW w:w="3529" w:type="dxa"/>
            <w:tcBorders/>
            <w:vAlign w:val="center"/>
          </w:tcPr>
          <w:p>
            <w:pPr>
              <w:pStyle w:val="TableContents"/>
              <w:bidi w:val="0"/>
              <w:spacing w:before="0" w:after="283"/>
              <w:jc w:val="left"/>
              <w:rPr/>
            </w:pPr>
            <w:r>
              <w:rPr/>
              <w:t xml:space="preserve">Ashley Tisdale, Lucas Grabeel </w:t>
            </w:r>
          </w:p>
        </w:tc>
        <w:tc>
          <w:tcPr>
            <w:tcW w:w="908" w:type="dxa"/>
            <w:tcBorders/>
            <w:vAlign w:val="center"/>
          </w:tcPr>
          <w:p>
            <w:pPr>
              <w:pStyle w:val="TableContents"/>
              <w:bidi w:val="0"/>
              <w:spacing w:before="0" w:after="283"/>
              <w:jc w:val="left"/>
              <w:rPr/>
            </w:pPr>
            <w:r>
              <w:rPr/>
              <w:t xml:space="preserve">2: 04 </w:t>
            </w:r>
          </w:p>
        </w:tc>
      </w:tr>
      <w:tr>
        <w:trPr/>
        <w:tc>
          <w:tcPr>
            <w:tcW w:w="501" w:type="dxa"/>
            <w:tcBorders/>
            <w:vAlign w:val="center"/>
          </w:tcPr>
          <w:p>
            <w:pPr>
              <w:pStyle w:val="TableContents"/>
              <w:bidi w:val="0"/>
              <w:spacing w:before="0" w:after="283"/>
              <w:jc w:val="left"/>
              <w:rPr/>
            </w:pPr>
            <w:r>
              <w:rPr/>
              <w:t xml:space="preserve">4. </w:t>
            </w:r>
          </w:p>
        </w:tc>
        <w:tc>
          <w:tcPr>
            <w:tcW w:w="2134" w:type="dxa"/>
            <w:tcBorders/>
            <w:vAlign w:val="center"/>
          </w:tcPr>
          <w:p>
            <w:pPr>
              <w:pStyle w:val="TableContents"/>
              <w:bidi w:val="0"/>
              <w:spacing w:before="0" w:after="283"/>
              <w:jc w:val="left"/>
              <w:rPr/>
            </w:pPr>
            <w:r>
              <w:rPr/>
              <w:t xml:space="preserve">``What I've Been Looking For (Reprise)'' </w:t>
            </w:r>
          </w:p>
        </w:tc>
        <w:tc>
          <w:tcPr>
            <w:tcW w:w="3133" w:type="dxa"/>
            <w:tcBorders/>
            <w:vAlign w:val="center"/>
          </w:tcPr>
          <w:p>
            <w:pPr>
              <w:pStyle w:val="TableContents"/>
              <w:bidi w:val="0"/>
              <w:spacing w:before="0" w:after="283"/>
              <w:jc w:val="left"/>
              <w:rPr/>
            </w:pPr>
            <w:r>
              <w:rPr/>
              <w:t xml:space="preserve">Andy Dodd; Adam Watts </w:t>
            </w:r>
          </w:p>
        </w:tc>
        <w:tc>
          <w:tcPr>
            <w:tcW w:w="3529" w:type="dxa"/>
            <w:tcBorders/>
            <w:vAlign w:val="center"/>
          </w:tcPr>
          <w:p>
            <w:pPr>
              <w:pStyle w:val="TableContents"/>
              <w:bidi w:val="0"/>
              <w:spacing w:before="0" w:after="283"/>
              <w:jc w:val="left"/>
              <w:rPr/>
            </w:pPr>
            <w:r>
              <w:rPr/>
              <w:t xml:space="preserve">Efron, Seeley* * *, Hudgens </w:t>
            </w:r>
          </w:p>
        </w:tc>
        <w:tc>
          <w:tcPr>
            <w:tcW w:w="908" w:type="dxa"/>
            <w:tcBorders/>
            <w:vAlign w:val="center"/>
          </w:tcPr>
          <w:p>
            <w:pPr>
              <w:pStyle w:val="TableContents"/>
              <w:bidi w:val="0"/>
              <w:spacing w:before="0" w:after="283"/>
              <w:jc w:val="left"/>
              <w:rPr/>
            </w:pPr>
            <w:r>
              <w:rPr/>
              <w:t xml:space="preserve">1: 20 </w:t>
            </w:r>
          </w:p>
        </w:tc>
      </w:tr>
      <w:tr>
        <w:trPr/>
        <w:tc>
          <w:tcPr>
            <w:tcW w:w="501" w:type="dxa"/>
            <w:tcBorders/>
            <w:vAlign w:val="center"/>
          </w:tcPr>
          <w:p>
            <w:pPr>
              <w:pStyle w:val="TableContents"/>
              <w:bidi w:val="0"/>
              <w:spacing w:before="0" w:after="283"/>
              <w:jc w:val="left"/>
              <w:rPr/>
            </w:pPr>
            <w:r>
              <w:rPr/>
              <w:t xml:space="preserve">5. </w:t>
            </w:r>
          </w:p>
        </w:tc>
        <w:tc>
          <w:tcPr>
            <w:tcW w:w="2134" w:type="dxa"/>
            <w:tcBorders/>
            <w:vAlign w:val="center"/>
          </w:tcPr>
          <w:p>
            <w:pPr>
              <w:pStyle w:val="TableContents"/>
              <w:bidi w:val="0"/>
              <w:spacing w:before="0" w:after="283"/>
              <w:jc w:val="left"/>
              <w:rPr/>
            </w:pPr>
            <w:r>
              <w:rPr/>
              <w:t xml:space="preserve">``Pitää kiinni status quosta'' </w:t>
            </w:r>
          </w:p>
        </w:tc>
        <w:tc>
          <w:tcPr>
            <w:tcW w:w="3133" w:type="dxa"/>
            <w:tcBorders/>
            <w:vAlign w:val="center"/>
          </w:tcPr>
          <w:p>
            <w:pPr>
              <w:pStyle w:val="TableContents"/>
              <w:bidi w:val="0"/>
              <w:spacing w:before="0" w:after="283"/>
              <w:jc w:val="left"/>
              <w:rPr/>
            </w:pPr>
            <w:r>
              <w:rPr/>
              <w:t xml:space="preserve">Matthew Gerrard; Robbie Nevil; David Lawrence; Faye Greenberg </w:t>
            </w:r>
          </w:p>
        </w:tc>
        <w:tc>
          <w:tcPr>
            <w:tcW w:w="3529" w:type="dxa"/>
            <w:tcBorders/>
            <w:vAlign w:val="center"/>
          </w:tcPr>
          <w:p>
            <w:pPr>
              <w:pStyle w:val="TableContents"/>
              <w:bidi w:val="0"/>
              <w:spacing w:before="0" w:after="283"/>
              <w:jc w:val="left"/>
              <w:rPr/>
            </w:pPr>
            <w:r>
              <w:rPr/>
              <w:t xml:space="preserve">Tisdale, Grabeel, Chris Warren Jr., Kaycee Stroh, Dutch Whitlock. </w:t>
            </w:r>
          </w:p>
        </w:tc>
        <w:tc>
          <w:tcPr>
            <w:tcW w:w="908" w:type="dxa"/>
            <w:tcBorders/>
            <w:vAlign w:val="center"/>
          </w:tcPr>
          <w:p>
            <w:pPr>
              <w:pStyle w:val="TableContents"/>
              <w:bidi w:val="0"/>
              <w:spacing w:before="0" w:after="283"/>
              <w:jc w:val="left"/>
              <w:rPr/>
            </w:pPr>
            <w:r>
              <w:rPr/>
              <w:t xml:space="preserve">4: 28 </w:t>
            </w:r>
          </w:p>
        </w:tc>
      </w:tr>
      <w:tr>
        <w:trPr/>
        <w:tc>
          <w:tcPr>
            <w:tcW w:w="501" w:type="dxa"/>
            <w:tcBorders/>
            <w:vAlign w:val="center"/>
          </w:tcPr>
          <w:p>
            <w:pPr>
              <w:pStyle w:val="TableContents"/>
              <w:bidi w:val="0"/>
              <w:spacing w:before="0" w:after="283"/>
              <w:jc w:val="left"/>
              <w:rPr/>
            </w:pPr>
            <w:r>
              <w:rPr/>
              <w:t xml:space="preserve">6. </w:t>
            </w:r>
          </w:p>
        </w:tc>
        <w:tc>
          <w:tcPr>
            <w:tcW w:w="2134" w:type="dxa"/>
            <w:tcBorders/>
            <w:vAlign w:val="center"/>
          </w:tcPr>
          <w:p>
            <w:pPr>
              <w:pStyle w:val="TableContents"/>
              <w:bidi w:val="0"/>
              <w:spacing w:before="0" w:after="283"/>
              <w:jc w:val="left"/>
              <w:rPr/>
            </w:pPr>
            <w:r>
              <w:rPr/>
              <w:t xml:space="preserve">"Kun olimme minä ja sinä. </w:t>
            </w:r>
          </w:p>
        </w:tc>
        <w:tc>
          <w:tcPr>
            <w:tcW w:w="3133" w:type="dxa"/>
            <w:tcBorders/>
            <w:vAlign w:val="center"/>
          </w:tcPr>
          <w:p>
            <w:pPr>
              <w:pStyle w:val="TableContents"/>
              <w:bidi w:val="0"/>
              <w:spacing w:before="0" w:after="283"/>
              <w:jc w:val="left"/>
              <w:rPr/>
            </w:pPr>
            <w:r>
              <w:rPr/>
              <w:t xml:space="preserve">Jamie Houston </w:t>
            </w:r>
          </w:p>
        </w:tc>
        <w:tc>
          <w:tcPr>
            <w:tcW w:w="3529" w:type="dxa"/>
            <w:tcBorders/>
            <w:vAlign w:val="center"/>
          </w:tcPr>
          <w:p>
            <w:pPr>
              <w:pStyle w:val="TableContents"/>
              <w:bidi w:val="0"/>
              <w:spacing w:before="0" w:after="283"/>
              <w:jc w:val="left"/>
              <w:rPr/>
            </w:pPr>
            <w:r>
              <w:rPr/>
              <w:t xml:space="preserve">Hudgens </w:t>
            </w:r>
          </w:p>
        </w:tc>
        <w:tc>
          <w:tcPr>
            <w:tcW w:w="908" w:type="dxa"/>
            <w:tcBorders/>
            <w:vAlign w:val="center"/>
          </w:tcPr>
          <w:p>
            <w:pPr>
              <w:pStyle w:val="TableContents"/>
              <w:bidi w:val="0"/>
              <w:spacing w:before="0" w:after="283"/>
              <w:jc w:val="left"/>
              <w:rPr/>
            </w:pPr>
            <w:r>
              <w:rPr/>
              <w:t xml:space="preserve">3: 00 </w:t>
            </w:r>
          </w:p>
        </w:tc>
      </w:tr>
      <w:tr>
        <w:trPr/>
        <w:tc>
          <w:tcPr>
            <w:tcW w:w="501" w:type="dxa"/>
            <w:tcBorders/>
            <w:vAlign w:val="center"/>
          </w:tcPr>
          <w:p>
            <w:pPr>
              <w:pStyle w:val="TableContents"/>
              <w:bidi w:val="0"/>
              <w:spacing w:before="0" w:after="283"/>
              <w:jc w:val="left"/>
              <w:rPr/>
            </w:pPr>
            <w:r>
              <w:rPr/>
              <w:t xml:space="preserve">7. </w:t>
            </w:r>
          </w:p>
        </w:tc>
        <w:tc>
          <w:tcPr>
            <w:tcW w:w="2134" w:type="dxa"/>
            <w:tcBorders/>
            <w:vAlign w:val="center"/>
          </w:tcPr>
          <w:p>
            <w:pPr>
              <w:pStyle w:val="TableContents"/>
              <w:bidi w:val="0"/>
              <w:spacing w:before="0" w:after="283"/>
              <w:jc w:val="left"/>
              <w:rPr/>
            </w:pPr>
            <w:r>
              <w:rPr/>
              <w:t xml:space="preserve">``Bop to the Top'' </w:t>
            </w:r>
          </w:p>
        </w:tc>
        <w:tc>
          <w:tcPr>
            <w:tcW w:w="3133" w:type="dxa"/>
            <w:tcBorders/>
            <w:vAlign w:val="center"/>
          </w:tcPr>
          <w:p>
            <w:pPr>
              <w:pStyle w:val="TableContents"/>
              <w:bidi w:val="0"/>
              <w:spacing w:before="0" w:after="283"/>
              <w:jc w:val="left"/>
              <w:rPr/>
            </w:pPr>
            <w:r>
              <w:rPr/>
              <w:t xml:space="preserve">Randy Petersen; Kevin Quinn </w:t>
            </w:r>
          </w:p>
        </w:tc>
        <w:tc>
          <w:tcPr>
            <w:tcW w:w="3529" w:type="dxa"/>
            <w:tcBorders/>
            <w:vAlign w:val="center"/>
          </w:tcPr>
          <w:p>
            <w:pPr>
              <w:pStyle w:val="TableContents"/>
              <w:bidi w:val="0"/>
              <w:spacing w:before="0" w:after="283"/>
              <w:jc w:val="left"/>
              <w:rPr/>
            </w:pPr>
            <w:r>
              <w:rPr/>
              <w:t xml:space="preserve">Tisdale, Grabeel </w:t>
            </w:r>
          </w:p>
        </w:tc>
        <w:tc>
          <w:tcPr>
            <w:tcW w:w="908" w:type="dxa"/>
            <w:tcBorders/>
            <w:vAlign w:val="center"/>
          </w:tcPr>
          <w:p>
            <w:pPr>
              <w:pStyle w:val="TableContents"/>
              <w:bidi w:val="0"/>
              <w:spacing w:before="0" w:after="283"/>
              <w:jc w:val="left"/>
              <w:rPr/>
            </w:pPr>
            <w:r>
              <w:rPr/>
              <w:t xml:space="preserve">1: 47 </w:t>
            </w:r>
          </w:p>
        </w:tc>
      </w:tr>
      <w:tr>
        <w:trPr/>
        <w:tc>
          <w:tcPr>
            <w:tcW w:w="501" w:type="dxa"/>
            <w:tcBorders/>
            <w:vAlign w:val="center"/>
          </w:tcPr>
          <w:p>
            <w:pPr>
              <w:pStyle w:val="TableContents"/>
              <w:bidi w:val="0"/>
              <w:spacing w:before="0" w:after="283"/>
              <w:jc w:val="left"/>
              <w:rPr/>
            </w:pPr>
            <w:r>
              <w:rPr/>
              <w:t xml:space="preserve">8. </w:t>
            </w:r>
          </w:p>
        </w:tc>
        <w:tc>
          <w:tcPr>
            <w:tcW w:w="2134" w:type="dxa"/>
            <w:tcBorders/>
            <w:vAlign w:val="center"/>
          </w:tcPr>
          <w:p>
            <w:pPr>
              <w:pStyle w:val="TableContents"/>
              <w:bidi w:val="0"/>
              <w:spacing w:before="0" w:after="283"/>
              <w:jc w:val="left"/>
              <w:rPr/>
            </w:pPr>
            <w:r>
              <w:rPr/>
              <w:t xml:space="preserve">"Vapautuminen </w:t>
            </w:r>
          </w:p>
        </w:tc>
        <w:tc>
          <w:tcPr>
            <w:tcW w:w="3133" w:type="dxa"/>
            <w:tcBorders/>
            <w:vAlign w:val="center"/>
          </w:tcPr>
          <w:p>
            <w:pPr>
              <w:pStyle w:val="TableContents"/>
              <w:bidi w:val="0"/>
              <w:spacing w:before="0" w:after="283"/>
              <w:jc w:val="left"/>
              <w:rPr/>
            </w:pPr>
            <w:r>
              <w:rPr/>
              <w:t xml:space="preserve">Jamie Houston </w:t>
            </w:r>
          </w:p>
        </w:tc>
        <w:tc>
          <w:tcPr>
            <w:tcW w:w="3529" w:type="dxa"/>
            <w:tcBorders/>
            <w:vAlign w:val="center"/>
          </w:tcPr>
          <w:p>
            <w:pPr>
              <w:pStyle w:val="TableContents"/>
              <w:bidi w:val="0"/>
              <w:spacing w:before="0" w:after="283"/>
              <w:jc w:val="left"/>
              <w:rPr/>
            </w:pPr>
            <w:r>
              <w:rPr/>
              <w:t xml:space="preserve">Efron, Seeley* * *, Hudgens </w:t>
            </w:r>
          </w:p>
        </w:tc>
        <w:tc>
          <w:tcPr>
            <w:tcW w:w="908" w:type="dxa"/>
            <w:tcBorders/>
            <w:vAlign w:val="center"/>
          </w:tcPr>
          <w:p>
            <w:pPr>
              <w:pStyle w:val="TableContents"/>
              <w:bidi w:val="0"/>
              <w:spacing w:before="0" w:after="283"/>
              <w:jc w:val="left"/>
              <w:rPr/>
            </w:pPr>
            <w:r>
              <w:rPr/>
              <w:t xml:space="preserve">3: 27 </w:t>
            </w:r>
          </w:p>
        </w:tc>
      </w:tr>
      <w:tr>
        <w:trPr/>
        <w:tc>
          <w:tcPr>
            <w:tcW w:w="501" w:type="dxa"/>
            <w:tcBorders/>
            <w:vAlign w:val="center"/>
          </w:tcPr>
          <w:p>
            <w:pPr>
              <w:pStyle w:val="TableContents"/>
              <w:bidi w:val="0"/>
              <w:spacing w:before="0" w:after="283"/>
              <w:jc w:val="left"/>
              <w:rPr/>
            </w:pPr>
            <w:r>
              <w:rPr/>
              <w:t xml:space="preserve">9. </w:t>
            </w:r>
          </w:p>
        </w:tc>
        <w:tc>
          <w:tcPr>
            <w:tcW w:w="2134" w:type="dxa"/>
            <w:tcBorders/>
            <w:vAlign w:val="center"/>
          </w:tcPr>
          <w:p>
            <w:pPr>
              <w:pStyle w:val="TableContents"/>
              <w:bidi w:val="0"/>
              <w:spacing w:before="0" w:after="283"/>
              <w:jc w:val="left"/>
              <w:rPr/>
            </w:pPr>
            <w:r>
              <w:rPr/>
              <w:t xml:space="preserve">"Olemme kaikki tässä mukana yhdessä. </w:t>
            </w:r>
          </w:p>
        </w:tc>
        <w:tc>
          <w:tcPr>
            <w:tcW w:w="3133" w:type="dxa"/>
            <w:tcBorders/>
            <w:vAlign w:val="center"/>
          </w:tcPr>
          <w:p>
            <w:pPr>
              <w:pStyle w:val="TableContents"/>
              <w:bidi w:val="0"/>
              <w:spacing w:before="0" w:after="283"/>
              <w:jc w:val="left"/>
              <w:rPr/>
            </w:pPr>
            <w:r>
              <w:rPr/>
              <w:t xml:space="preserve">Matthew Gerrard; Robbie Nevil </w:t>
            </w:r>
          </w:p>
        </w:tc>
        <w:tc>
          <w:tcPr>
            <w:tcW w:w="3529" w:type="dxa"/>
            <w:tcBorders/>
            <w:vAlign w:val="center"/>
          </w:tcPr>
          <w:p>
            <w:pPr>
              <w:pStyle w:val="TableContents"/>
              <w:bidi w:val="0"/>
              <w:spacing w:before="0" w:after="283"/>
              <w:jc w:val="left"/>
              <w:rPr/>
            </w:pPr>
            <w:r>
              <w:rPr/>
              <w:t xml:space="preserve">Efron, Seeley * *, Hudgens, Tisdale, Grabeel, Corbin Bleu, Monique Coleman... </w:t>
            </w:r>
          </w:p>
        </w:tc>
        <w:tc>
          <w:tcPr>
            <w:tcW w:w="908" w:type="dxa"/>
            <w:tcBorders/>
            <w:vAlign w:val="center"/>
          </w:tcPr>
          <w:p>
            <w:pPr>
              <w:pStyle w:val="TableContents"/>
              <w:bidi w:val="0"/>
              <w:spacing w:before="0" w:after="283"/>
              <w:jc w:val="left"/>
              <w:rPr/>
            </w:pPr>
            <w:r>
              <w:rPr/>
              <w:t xml:space="preserve">3: 51 </w:t>
            </w:r>
          </w:p>
        </w:tc>
      </w:tr>
      <w:tr>
        <w:trPr/>
        <w:tc>
          <w:tcPr>
            <w:tcW w:w="501" w:type="dxa"/>
            <w:tcBorders/>
            <w:vAlign w:val="center"/>
          </w:tcPr>
          <w:p>
            <w:pPr>
              <w:pStyle w:val="TableContents"/>
              <w:bidi w:val="0"/>
              <w:spacing w:before="0" w:after="283"/>
              <w:jc w:val="left"/>
              <w:rPr/>
            </w:pPr>
            <w:r>
              <w:rPr/>
              <w:t xml:space="preserve">10. </w:t>
            </w:r>
          </w:p>
        </w:tc>
        <w:tc>
          <w:tcPr>
            <w:tcW w:w="2134" w:type="dxa"/>
            <w:tcBorders/>
            <w:vAlign w:val="center"/>
          </w:tcPr>
          <w:p>
            <w:pPr>
              <w:pStyle w:val="TableContents"/>
              <w:bidi w:val="0"/>
              <w:spacing w:before="0" w:after="283"/>
              <w:jc w:val="left"/>
              <w:rPr/>
            </w:pPr>
            <w:r>
              <w:rPr/>
              <w:t xml:space="preserve">"En voi irrottaa silmiäni sinusta. </w:t>
            </w:r>
          </w:p>
        </w:tc>
        <w:tc>
          <w:tcPr>
            <w:tcW w:w="3133" w:type="dxa"/>
            <w:tcBorders/>
            <w:vAlign w:val="center"/>
          </w:tcPr>
          <w:p>
            <w:pPr>
              <w:pStyle w:val="TableContents"/>
              <w:bidi w:val="0"/>
              <w:spacing w:before="0" w:after="283"/>
              <w:jc w:val="left"/>
              <w:rPr/>
            </w:pPr>
            <w:r>
              <w:rPr/>
              <w:t xml:space="preserve">Matthew Gerrard; Robbie Nevil </w:t>
            </w:r>
          </w:p>
        </w:tc>
        <w:tc>
          <w:tcPr>
            <w:tcW w:w="3529" w:type="dxa"/>
            <w:tcBorders/>
            <w:vAlign w:val="center"/>
          </w:tcPr>
          <w:p>
            <w:pPr>
              <w:pStyle w:val="TableContents"/>
              <w:bidi w:val="0"/>
              <w:spacing w:before="0" w:after="283"/>
              <w:jc w:val="left"/>
              <w:rPr/>
            </w:pPr>
            <w:r>
              <w:rPr/>
              <w:t xml:space="preserve">Efron, Seeley * *, Hudgens, Tisdale, Grabeel. </w:t>
            </w:r>
          </w:p>
        </w:tc>
        <w:tc>
          <w:tcPr>
            <w:tcW w:w="908" w:type="dxa"/>
            <w:tcBorders/>
            <w:vAlign w:val="center"/>
          </w:tcPr>
          <w:p>
            <w:pPr>
              <w:pStyle w:val="TableContents"/>
              <w:bidi w:val="0"/>
              <w:spacing w:before="0" w:after="283"/>
              <w:jc w:val="left"/>
              <w:rPr/>
            </w:pPr>
            <w:r>
              <w:rPr/>
              <w:t xml:space="preserve">2: 51 </w:t>
            </w:r>
          </w:p>
        </w:tc>
      </w:tr>
      <w:tr>
        <w:trPr/>
        <w:tc>
          <w:tcPr>
            <w:tcW w:w="501" w:type="dxa"/>
            <w:tcBorders/>
            <w:vAlign w:val="center"/>
          </w:tcPr>
          <w:p>
            <w:pPr>
              <w:pStyle w:val="TableContents"/>
              <w:bidi w:val="0"/>
              <w:spacing w:before="0" w:after="283"/>
              <w:jc w:val="left"/>
              <w:rPr/>
            </w:pPr>
            <w:r>
              <w:rPr/>
              <w:t xml:space="preserve">11. </w:t>
            </w:r>
          </w:p>
        </w:tc>
        <w:tc>
          <w:tcPr>
            <w:tcW w:w="2134" w:type="dxa"/>
            <w:tcBorders/>
            <w:vAlign w:val="center"/>
          </w:tcPr>
          <w:p>
            <w:pPr>
              <w:pStyle w:val="TableContents"/>
              <w:bidi w:val="0"/>
              <w:spacing w:before="0" w:after="283"/>
              <w:jc w:val="left"/>
              <w:rPr/>
            </w:pPr>
            <w:r>
              <w:rPr/>
              <w:t xml:space="preserve">``Get'cha Head In the Game'' </w:t>
            </w:r>
          </w:p>
        </w:tc>
        <w:tc>
          <w:tcPr>
            <w:tcW w:w="3133" w:type="dxa"/>
            <w:tcBorders/>
            <w:vAlign w:val="center"/>
          </w:tcPr>
          <w:p>
            <w:pPr>
              <w:pStyle w:val="TableContents"/>
              <w:bidi w:val="0"/>
              <w:spacing w:before="0" w:after="283"/>
              <w:jc w:val="left"/>
              <w:rPr/>
            </w:pPr>
            <w:r>
              <w:rPr/>
              <w:t xml:space="preserve">Ray Cham; Greg Cham; Drew Seeley; David Lawrence; Faye Greenberg. </w:t>
            </w:r>
          </w:p>
        </w:tc>
        <w:tc>
          <w:tcPr>
            <w:tcW w:w="3529" w:type="dxa"/>
            <w:tcBorders/>
            <w:vAlign w:val="center"/>
          </w:tcPr>
          <w:p>
            <w:pPr>
              <w:pStyle w:val="TableContents"/>
              <w:bidi w:val="0"/>
              <w:spacing w:before="0" w:after="283"/>
              <w:jc w:val="left"/>
              <w:rPr/>
            </w:pPr>
            <w:r>
              <w:rPr/>
              <w:t xml:space="preserve">B5 </w:t>
            </w:r>
          </w:p>
        </w:tc>
        <w:tc>
          <w:tcPr>
            <w:tcW w:w="908" w:type="dxa"/>
            <w:tcBorders/>
            <w:vAlign w:val="center"/>
          </w:tcPr>
          <w:p>
            <w:pPr>
              <w:pStyle w:val="TableContents"/>
              <w:bidi w:val="0"/>
              <w:spacing w:before="0" w:after="283"/>
              <w:jc w:val="left"/>
              <w:rPr/>
            </w:pPr>
            <w:r>
              <w:rPr/>
              <w:t xml:space="preserve">2: 43 </w:t>
            </w:r>
          </w:p>
        </w:tc>
      </w:tr>
      <w:tr>
        <w:trPr/>
        <w:tc>
          <w:tcPr>
            <w:tcW w:w="501" w:type="dxa"/>
            <w:tcBorders/>
            <w:vAlign w:val="center"/>
          </w:tcPr>
          <w:p>
            <w:pPr>
              <w:pStyle w:val="TableContents"/>
              <w:bidi w:val="0"/>
              <w:spacing w:before="0" w:after="283"/>
              <w:jc w:val="left"/>
              <w:rPr/>
            </w:pPr>
            <w:r>
              <w:rPr/>
              <w:t xml:space="preserve">12. </w:t>
            </w:r>
          </w:p>
        </w:tc>
        <w:tc>
          <w:tcPr>
            <w:tcW w:w="2134" w:type="dxa"/>
            <w:tcBorders/>
            <w:vAlign w:val="center"/>
          </w:tcPr>
          <w:p>
            <w:pPr>
              <w:pStyle w:val="TableContents"/>
              <w:bidi w:val="0"/>
              <w:spacing w:before="0" w:after="283"/>
              <w:jc w:val="left"/>
              <w:rPr/>
            </w:pPr>
            <w:r>
              <w:rPr/>
              <w:t xml:space="preserve">``Jotakin uutta aloittaen'' </w:t>
            </w:r>
          </w:p>
        </w:tc>
        <w:tc>
          <w:tcPr>
            <w:tcW w:w="3133" w:type="dxa"/>
            <w:tcBorders/>
            <w:vAlign w:val="center"/>
          </w:tcPr>
          <w:p>
            <w:pPr>
              <w:pStyle w:val="TableContents"/>
              <w:bidi w:val="0"/>
              <w:spacing w:before="0" w:after="283"/>
              <w:jc w:val="left"/>
              <w:rPr/>
            </w:pPr>
            <w:r>
              <w:rPr/>
              <w:t xml:space="preserve">Matthew Gerrard; Robbie Nevil </w:t>
            </w:r>
          </w:p>
        </w:tc>
        <w:tc>
          <w:tcPr>
            <w:tcW w:w="3529" w:type="dxa"/>
            <w:tcBorders/>
            <w:vAlign w:val="center"/>
          </w:tcPr>
          <w:p>
            <w:pPr>
              <w:pStyle w:val="TableContents"/>
              <w:bidi w:val="0"/>
              <w:spacing w:before="0" w:after="283"/>
              <w:jc w:val="left"/>
              <w:rPr/>
            </w:pPr>
            <w:r>
              <w:rPr/>
              <w:t xml:space="preserve">(Instrumentaalinen *) </w:t>
            </w:r>
          </w:p>
        </w:tc>
        <w:tc>
          <w:tcPr>
            <w:tcW w:w="908" w:type="dxa"/>
            <w:tcBorders/>
            <w:vAlign w:val="center"/>
          </w:tcPr>
          <w:p>
            <w:pPr>
              <w:pStyle w:val="TableContents"/>
              <w:bidi w:val="0"/>
              <w:spacing w:before="0" w:after="283"/>
              <w:jc w:val="left"/>
              <w:rPr/>
            </w:pPr>
            <w:r>
              <w:rPr/>
              <w:t xml:space="preserve">3: 16 </w:t>
            </w:r>
          </w:p>
        </w:tc>
      </w:tr>
      <w:tr>
        <w:trPr/>
        <w:tc>
          <w:tcPr>
            <w:tcW w:w="501" w:type="dxa"/>
            <w:tcBorders/>
            <w:vAlign w:val="center"/>
          </w:tcPr>
          <w:p>
            <w:pPr>
              <w:pStyle w:val="TableContents"/>
              <w:bidi w:val="0"/>
              <w:spacing w:before="0" w:after="283"/>
              <w:jc w:val="left"/>
              <w:rPr/>
            </w:pPr>
            <w:r>
              <w:rPr>
                <w:color w:val="A9A9A9"/>
              </w:rPr>
              <w:t xml:space="preserve">13</w:t>
            </w:r>
            <w:r>
              <w:rPr/>
              <w:t xml:space="preserve">. </w:t>
            </w:r>
          </w:p>
        </w:tc>
        <w:tc>
          <w:tcPr>
            <w:tcW w:w="2134" w:type="dxa"/>
            <w:tcBorders/>
            <w:vAlign w:val="center"/>
          </w:tcPr>
          <w:p>
            <w:pPr>
              <w:pStyle w:val="TableContents"/>
              <w:bidi w:val="0"/>
              <w:spacing w:before="0" w:after="283"/>
              <w:jc w:val="left"/>
              <w:rPr/>
            </w:pPr>
            <w:r>
              <w:rPr/>
              <w:t xml:space="preserve">"Vapautuminen </w:t>
            </w:r>
          </w:p>
        </w:tc>
        <w:tc>
          <w:tcPr>
            <w:tcW w:w="3133" w:type="dxa"/>
            <w:tcBorders/>
            <w:vAlign w:val="center"/>
          </w:tcPr>
          <w:p>
            <w:pPr>
              <w:pStyle w:val="TableContents"/>
              <w:bidi w:val="0"/>
              <w:spacing w:before="0" w:after="283"/>
              <w:jc w:val="left"/>
              <w:rPr/>
            </w:pPr>
            <w:r>
              <w:rPr/>
              <w:t xml:space="preserve">Jamie Houston </w:t>
            </w:r>
          </w:p>
        </w:tc>
        <w:tc>
          <w:tcPr>
            <w:tcW w:w="3529" w:type="dxa"/>
            <w:tcBorders/>
            <w:vAlign w:val="center"/>
          </w:tcPr>
          <w:p>
            <w:pPr>
              <w:pStyle w:val="TableContents"/>
              <w:bidi w:val="0"/>
              <w:spacing w:before="0" w:after="283"/>
              <w:jc w:val="left"/>
              <w:rPr/>
            </w:pPr>
            <w:r>
              <w:rPr/>
              <w:t xml:space="preserve">(Instrumentaalinen *) </w:t>
            </w:r>
          </w:p>
        </w:tc>
        <w:tc>
          <w:tcPr>
            <w:tcW w:w="908" w:type="dxa"/>
            <w:tcBorders/>
            <w:vAlign w:val="center"/>
          </w:tcPr>
          <w:p>
            <w:pPr>
              <w:pStyle w:val="TableContents"/>
              <w:bidi w:val="0"/>
              <w:spacing w:before="0" w:after="283"/>
              <w:jc w:val="left"/>
              <w:rPr/>
            </w:pPr>
            <w:r>
              <w:rPr/>
              <w:t xml:space="preserve">3: 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laulua on olemassa high school musical</w:t>
      </w:r>
    </w:p>
    <w:p>
      <w:pPr>
        <w:pStyle w:val="TextBody"/>
        <w:bidi w:val="0"/>
        <w:jc w:val="left"/>
        <w:rPr>
          <w:b/>
          <w:u w:val="single"/>
          <w:shd w:val="clear" w:fill="FFFF00"/>
        </w:rPr>
      </w:pPr>
      <w:r>
        <w:rPr>
          <w:b/>
          <w:u w:val="single"/>
          <w:shd w:val="clear" w:fill="FFFF00"/>
        </w:rPr>
        <w:t xml:space="preserve">Asiakirjan numero 32319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Tuskegee Airmen / tʌsˈkiːɡiː / on suosittu nimi afroamerikkalaisten sotilaslentäjien (hävittäjä- ja pommikoneiden) ryhmälle, joka taisteli </w:t>
      </w:r>
      <w:r>
        <w:rPr>
          <w:color w:val="A9A9A9"/>
        </w:rPr>
        <w:t xml:space="preserve">toisessa maailmansodassa</w:t>
      </w:r>
      <w:r>
        <w:rPr/>
        <w:t xml:space="preserve">. He muodostivat Yhdysvaltain armeijan ilmavoimien 332. hävittäjälentoryhmän ja 477. pommitusryhmän. Nimi koskee myös suunnistajia, pommikomentajia, mekaanikkoja, kouluttajia, miehistön päälliköitä, sairaanhoitajia, kokkeja ja muuta tukihenkilöstöä.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sodissa Tuskegee-lentäjät taistelivat?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Tuskegee Airmen / tʌsˈkiːɡiː / on suosittu nimi afroamerikkalaisten sotilaslentäjien (hävittäjä- ja pommikoneiden) ryhmälle, joka taisteli </w:t>
      </w:r>
      <w:r>
        <w:rPr>
          <w:color w:val="A9A9A9"/>
        </w:rPr>
        <w:t xml:space="preserve">toisessa maailmansodassa</w:t>
      </w:r>
      <w:r>
        <w:rPr/>
        <w:t xml:space="preserve">. Virallisesti he muodostivat Yhdysvaltain armeijan ilmavoimien 332. hävittäjälentoryhmän ja 477. pommitusryhmän. Nimi koskee myös lentäjien navigoijia, pommimiehiä, mekaanikkoja, kouluttajia, miehistön päälliköitä, sairaanhoitajia, kokkeja ja muuta tukihenkilöstöä.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taistelun Tuskegee-lentäjät auttoivat voittamaan?</w:t>
      </w:r>
    </w:p>
    <w:p>
      <w:pPr>
        <w:pStyle w:val="TextBody"/>
        <w:bidi w:val="0"/>
        <w:jc w:val="left"/>
        <w:rPr>
          <w:b/>
          <w:u w:val="single"/>
          <w:shd w:val="clear" w:fill="FFFF00"/>
        </w:rPr>
      </w:pPr>
      <w:r>
        <w:rPr>
          <w:b/>
          <w:u w:val="single"/>
          <w:shd w:val="clear" w:fill="FFFF00"/>
        </w:rPr>
        <w:t xml:space="preserve">Asiakirjan numero 32320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Kansalaisuuslaki 1955 Laki Intian kansalaisuuden hankkimisesta ja määrittämisestä. </w:t>
      </w:r>
    </w:p>
    <w:tbl>
      <w:tblPr>
        <w:tblW w:w="10205" w:type="dxa"/>
        <w:jc w:val="left"/>
        <w:tblInd w:w="0" w:type="dxa"/>
        <w:tblLayout w:type="fixed"/>
        <w:tblCellMar>
          <w:top w:w="28" w:type="dxa"/>
          <w:left w:w="28" w:type="dxa"/>
          <w:bottom w:w="28" w:type="dxa"/>
          <w:right w:w="28" w:type="dxa"/>
        </w:tblCellMar>
      </w:tblPr>
      <w:tblGrid>
        <w:gridCol w:w="1191"/>
        <w:gridCol w:w="9014"/>
      </w:tblGrid>
      <w:tr>
        <w:trPr/>
        <w:tc>
          <w:tcPr>
            <w:tcW w:w="1191" w:type="dxa"/>
            <w:tcBorders/>
            <w:vAlign w:val="center"/>
          </w:tcPr>
          <w:p>
            <w:pPr>
              <w:pStyle w:val="TableHeading"/>
              <w:suppressLineNumbers/>
              <w:bidi w:val="0"/>
              <w:spacing w:before="0" w:after="283"/>
              <w:jc w:val="center"/>
              <w:rPr/>
            </w:pPr>
            <w:r>
              <w:rPr/>
              <w:t xml:space="preserve">Viittaus </w:t>
            </w:r>
          </w:p>
        </w:tc>
        <w:tc>
          <w:tcPr>
            <w:tcW w:w="9014" w:type="dxa"/>
            <w:tcBorders/>
            <w:vAlign w:val="center"/>
          </w:tcPr>
          <w:p>
            <w:pPr>
              <w:pStyle w:val="TableContents"/>
              <w:bidi w:val="0"/>
              <w:spacing w:before="0" w:after="283"/>
              <w:jc w:val="left"/>
              <w:rPr/>
            </w:pPr>
            <w:r>
              <w:rPr/>
              <w:t xml:space="preserve">Laki nro 57 vuodelta 1955 </w:t>
            </w:r>
          </w:p>
        </w:tc>
      </w:tr>
      <w:tr>
        <w:trPr/>
        <w:tc>
          <w:tcPr>
            <w:tcW w:w="1191" w:type="dxa"/>
            <w:tcBorders/>
            <w:vAlign w:val="center"/>
          </w:tcPr>
          <w:p>
            <w:pPr>
              <w:pStyle w:val="TableHeading"/>
              <w:suppressLineNumbers/>
              <w:bidi w:val="0"/>
              <w:spacing w:before="0" w:after="283"/>
              <w:jc w:val="center"/>
              <w:rPr/>
            </w:pPr>
            <w:r>
              <w:rPr/>
              <w:t xml:space="preserve">Hyväksynyt </w:t>
            </w:r>
          </w:p>
        </w:tc>
        <w:tc>
          <w:tcPr>
            <w:tcW w:w="9014" w:type="dxa"/>
            <w:tcBorders/>
            <w:vAlign w:val="center"/>
          </w:tcPr>
          <w:p>
            <w:pPr>
              <w:pStyle w:val="TableContents"/>
              <w:bidi w:val="0"/>
              <w:spacing w:before="0" w:after="283"/>
              <w:jc w:val="left"/>
              <w:rPr/>
            </w:pPr>
            <w:r>
              <w:rPr/>
              <w:t xml:space="preserve">Intian parlamentti </w:t>
            </w:r>
          </w:p>
        </w:tc>
      </w:tr>
      <w:tr>
        <w:trPr/>
        <w:tc>
          <w:tcPr>
            <w:tcW w:w="1191" w:type="dxa"/>
            <w:tcBorders/>
            <w:vAlign w:val="center"/>
          </w:tcPr>
          <w:p>
            <w:pPr>
              <w:pStyle w:val="TableHeading"/>
              <w:suppressLineNumbers/>
              <w:bidi w:val="0"/>
              <w:spacing w:before="0" w:after="283"/>
              <w:jc w:val="center"/>
              <w:rPr/>
            </w:pPr>
            <w:r>
              <w:rPr/>
              <w:t xml:space="preserve">Hyväksymispäivä </w:t>
            </w:r>
          </w:p>
        </w:tc>
        <w:tc>
          <w:tcPr>
            <w:tcW w:w="9014" w:type="dxa"/>
            <w:tcBorders/>
            <w:vAlign w:val="center"/>
          </w:tcPr>
          <w:p>
            <w:pPr>
              <w:pStyle w:val="TableContents"/>
              <w:bidi w:val="0"/>
              <w:spacing w:before="0" w:after="283"/>
              <w:jc w:val="left"/>
              <w:rPr/>
            </w:pPr>
            <w:r>
              <w:rPr/>
              <w:t xml:space="preserve">30. joulukuuta 1955 Muutokset Kansalaisuuslaki (muutoslaki) </w:t>
            </w:r>
            <w:r>
              <w:rPr>
                <w:color w:val="A9A9A9"/>
              </w:rPr>
              <w:t xml:space="preserve">1986</w:t>
            </w:r>
            <w:r>
              <w:rPr/>
              <w:t xml:space="preserve">, kansalaisuuslaki (muutoslaki) </w:t>
            </w:r>
            <w:r>
              <w:rPr>
                <w:color w:val="DCDCDC"/>
              </w:rPr>
              <w:t xml:space="preserve">1992</w:t>
            </w:r>
            <w:r>
              <w:rPr/>
              <w:t xml:space="preserve">, kansalaisuuslaki (muutoslaki) </w:t>
            </w:r>
            <w:r>
              <w:rPr>
                <w:color w:val="2F4F4F"/>
              </w:rPr>
              <w:t xml:space="preserve">2003 </w:t>
            </w:r>
            <w:r>
              <w:rPr/>
              <w:t xml:space="preserve">ja kansalaisuuslaki (muutoslaki) </w:t>
            </w:r>
            <w:r>
              <w:rPr>
                <w:color w:val="556B2F"/>
              </w:rPr>
              <w:t xml:space="preserve">2005 </w:t>
            </w:r>
            <w:r>
              <w:rPr/>
              <w:t xml:space="preserve">Tiivistelmä Kansalaisuuslaki 1955 on Intian perustuslain ohella kattava laki, joka koskee Intian kansalaisuutta.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1955 kansalaisuuslakia muutettiin</w:t>
      </w:r>
    </w:p>
    <w:p>
      <w:pPr>
        <w:pStyle w:val="TextBody"/>
        <w:bidi w:val="0"/>
        <w:jc w:val="left"/>
        <w:rPr>
          <w:b/>
          <w:u w:val="single"/>
          <w:shd w:val="clear" w:fill="FFFF00"/>
        </w:rPr>
      </w:pPr>
      <w:r>
        <w:rPr>
          <w:b/>
          <w:u w:val="single"/>
          <w:shd w:val="clear" w:fill="FFFF00"/>
        </w:rPr>
        <w:t xml:space="preserve">Asiakirjan numero 32321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1900-luvun alkupuolella osavaltiot säätivät työelämän oikeuksia edistääkseen sosiaalista ja taloudellista kehitystä. Mutta huolimatta Clayton Act -laista ja työnantajien väärinkäytöksistä, jotka teollisuussuhteita käsittelevä komissio dokumentoi vuodesta 1915 lähtien, korkein oikeus kumosi työelämän oikeudet perustuslain vastaisina, jolloin yritysjohdon valtuudet jäivät käytännössä vastuuvapaiksi. Lochnerin aikakaudella tuomioistuimet katsoivat, että työnantajat saattoivat pakottaa työntekijät olemaan kuulumatta ammattiliittoihin, että naisten ja lasten vähimmäispalkka oli mitätön, että osavaltiot eivät voineet kieltää työnvälitystoimistoja, jotka perivät palkkioita työstä, että työntekijät eivät voineet lakkoilla solidaarisina muiden yritysten kollegojen kanssa ja että liittovaltion hallitus ei voinut kieltää lapsityövoimaa. Se vangitsi myös sosialistisia aktivisteja, jotka vastustivat taisteluita ensimmäisessä maailmansodassa, mikä tarkoitti sitä, että Eugene Debs asettui vankilasta käsin ehdolle sosialistipuolueen presidenttiehdokkaaksi vuonna 1920. Kriittisesti katsoivat tuomioistuimet, että osavaltioiden ja liittovaltion yritykset luoda sosiaaliturva olivat perustuslain vastaisia. Koska he eivät voineet säästää turvallisiin julkisiin eläkkeisiin, miljoonat ihmiset ostivat yritysten osakkeita, mikä aiheutti massiivista kasvua osakemarkkinoilla. Koska korkein oikeus esti sääntelyn, jonka mukaan ihmisten oli saatava hyvää tietoa siitä, mitä he ostivat, yritysten myynninedistäjät huijasivat ihmisiä maksamaan enemmän kuin osakkeet olivat todellisuudessa arvokkaita. Vuoden 1929 Wall Streetin romahdus tuhosi miljoonien ihmisten säästöt. Yritykset menettivät investointejaan ja antoivat potkut miljoonille työntekijöille. Työttömillä ihmisillä oli vähemmän rahaa käytettävissään yrityksissä. Yritykset antoivat potkuja yhä useammalle. Syntyi syöksykierre, joka johti suureen lamaan. Tämä johti siihen, että Franklin D. Roosevelt valittiin presidentiksi vuonna 1932, ja hän lupasi "New Dealin". Hallitus sitoutui luomaan täystyöllisyyden ja liittovaltion lakiin kirjatun sosiaalisten ja taloudellisten oikeuksien järjestelmän. Demokraattisen puolueen ylivoimaisesta vaalivoitosta huolimatta korkein oikeus kumosi edelleen lainsäädäntöä, erityisesti vuoden 1933 National Industrial Recovery Act -lakia, jolla säänneltiin yritystoimintaa oikeudenmukaisten palkkojen varmistamiseksi ja epäreilun kilpailun estämiseksi. Lopulta Rooseveltin toisen ylivoimaisen voiton jälkeen vuonna 1936 ja Rooseveltin uhkailtua luoda lisää oikeuslaitoksen virkoja, jos hänen lakejaan ei pidettäisi voimassa, yksi korkeimman oikeuden tuomari vaihtoi asemaa. Asiassa West Coast Hotel Co vastaan Parrish korkein oikeus totesi, että vähimmäispalkkalainsäädäntö oli perustuslain mukainen, ja antoi New Deal -ohjelman jatkua. Työlainsäädännössä vuoden </w:t>
      </w:r>
      <w:r>
        <w:rPr>
          <w:color w:val="A9A9A9"/>
        </w:rPr>
        <w:t xml:space="preserve">1935</w:t>
      </w:r>
      <w:r>
        <w:rPr/>
        <w:t xml:space="preserve"> National Labor Relations Act -laki </w:t>
      </w:r>
      <w:r>
        <w:rPr/>
        <w:t xml:space="preserve">takasi jokaiselle työntekijälle oikeuden liittoutua, neuvotella kollektiivisesti oikeudenmukaisista palkoista ja ryhtyä kollektiivisiin toimiin, myös solidaarisuuteen muiden yritysten työntekijöiden kanssa. Vuonna 1938 annetulla Fair Labor Standards Act -lailla luotiin oikeus vähimmäispalkkaan ja puolitoistatuntiseen ylityökorvaukseen, jos työnantaja pyysi työntekijöitä työskentelemään yli 40 tuntia viikossa. Vuoden 1935 sosiaaliturvalaki (Social Security Act) antoi jokaiselle oikeuden peruseläkkeeseen ja työttömyysvakuutukseen, ja vuoden 1933 arvopaperilaki (Securities Act) ja vuoden 1934 arvopaperipörssilaki (Securities Exchange Act) varmistivat, että arvopapereiden ostajilla oli hyvät tiedot pörssissä. Vuoden 1931 Davis -- Bacon Act ja vuoden 1936 Walsh -- Healey Public Contracts Act edellyttivät, että liittovaltion hallituksen sopimuksissa kaikki työnantajat maksavat työntekijöilleen vähimmäispalkkaa korkeampaa, paikallisesti vallitsevan hinnan mukaista reilua palkkaa. Täystyöllisyyden saavuttamiseksi ja lamasta pääsemiseksi vuoden 1935 Emergency Relief Appropriation Act -laki antoi liittovaltion hallitukselle mahdollisuuden käyttää valtavia rahasummia työpaikkojen rakentamiseen ja luomiseen. Tämä kiihtyi toisen maailmansodan alkaessa. Vuonna 1944 Roosevelt kehotti terveytensä heikentyessä kongressia pyrkimään lainsäädäntötoimin kohti "toista lakiesitystä oikeuksista", koska "ellei meillä ole turvallisuutta täällä kotona, maailmassa ei voi olla pysyvää rauhaa" ja "me olemme antautuneet fasismin hengelle täällä kotona".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ei ollut aitoja ammattiliittoja ennen kuin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Työsopimuksella voidaan aina luoda lakisääteisiä vähimmäisoikeuksia paremmat ehdot. Jotta työntekijät voisivat lisätä neuvotteluvoimaansa oikeudenmukaisten ehtojen saamiseksi, he järjestäytyvät ammattiliittoihin, jotka neuvottelevat työehtosopimuksista. Vuoden </w:t>
      </w:r>
      <w:r>
        <w:rPr>
          <w:color w:val="A9A9A9"/>
        </w:rPr>
        <w:t xml:space="preserve">1914</w:t>
      </w:r>
      <w:r>
        <w:rPr/>
        <w:t xml:space="preserve"> Clayton Act -laki </w:t>
      </w:r>
      <w:r>
        <w:rPr/>
        <w:t xml:space="preserve">takaa kaikille ihmisille järjestäytymisoikeuden, ja vuoden 1935 National Labor Relations Act -laki luo useimmille työntekijöille oikeudet järjestäytyä ilman, että heille aiheutuu haittaa epäterveistä työvoimakäytännöistä. Vuoden 1959 Labor Management Reporting and Disclosure Act -lain mukaan ammattiliittojen hallinto noudattaa demokraattisia periaatteita. Jos enemmistö työpaikan työntekijöistä kannattaa ammattiliittoa, työnantajayrityksillä on velvollisuus neuvotella vilpittömässä mielessä. Ammattiliitot voivat ryhtyä kollektiivisiin toimiin etujensa puolustamiseksi, mukaan luettuna lakkoilun lopettaminen. Yleisiä oikeuksia osallistua suoraan yritysten hallintoon ei vielä ole, mutta monet työntekijät ja ammattiliitot ovat kokeilleet edustuksen turvaamista yritysten hallituksissa.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hallitus tunnusti ammattiyhdistysoikeuden?</w:t>
      </w:r>
    </w:p>
    <w:p>
      <w:pPr>
        <w:pStyle w:val="TextBody"/>
        <w:bidi w:val="0"/>
        <w:jc w:val="left"/>
        <w:rPr>
          <w:b/>
          <w:u w:val="single"/>
          <w:shd w:val="clear" w:fill="FFFF00"/>
        </w:rPr>
      </w:pPr>
      <w:r>
        <w:rPr>
          <w:b/>
          <w:u w:val="single"/>
          <w:shd w:val="clear" w:fill="FFFF00"/>
        </w:rPr>
        <w:t xml:space="preserve">Asiakirjan numero 32322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kirjanpito on vuosisatojen ajatusten, tapojen, tottumusten, toiminnan ja konventioiden tulos. Kirjanpitäjän ammatin nykytila on muodostunut kahdesta käsitteestä. Ensinnäkin kaksoiskirjanpitojärjestelmän kehittyminen 1300- ja 1400-luvuilla ja toiseksi kirjanpidon ammattimaistuminen, joka syntyi 1800- ja 1900-luvuilla. Nykyaikainen kirjanpitäjän ammatti sai alkunsa </w:t>
      </w:r>
      <w:r>
        <w:rPr>
          <w:color w:val="A9A9A9"/>
        </w:rPr>
        <w:t xml:space="preserve">Skotlannissa </w:t>
      </w:r>
      <w:r>
        <w:rPr/>
        <w:t xml:space="preserve">1800-luvulla. Tänä aikana kirjanpitäjät kuuluivat usein samoihin yhdistyksiin kuin asianajajat, ja jälkimmäiset asianajajat tarjosivat joskus kirjanpitopalveluja asiakkailleen. Varhaismodernissa kirjanpidossa oli yhtäläisyyksiä nykyiseen rikostekniseen kirjanpitoon: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laajalti tunnustettu ensimmäiseksi rikostekniseksi kirjanpitäjäksi.</w:t>
      </w:r>
    </w:p>
    <w:p>
      <w:pPr>
        <w:pStyle w:val="TextBody"/>
        <w:bidi w:val="0"/>
        <w:jc w:val="left"/>
        <w:rPr>
          <w:b/>
          <w:u w:val="single"/>
          <w:shd w:val="clear" w:fill="FFFF00"/>
        </w:rPr>
      </w:pPr>
      <w:r>
        <w:rPr>
          <w:b/>
          <w:u w:val="single"/>
          <w:shd w:val="clear" w:fill="FFFF00"/>
        </w:rPr>
        <w:t xml:space="preserve">Asiakirjan numero 32323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Keats </w:t>
      </w:r>
      <w:r>
        <w:rPr/>
        <w:t xml:space="preserve">(/ kiːts /; 31. lokakuuta 1795 -- 23. helmikuuta 1821) oli englantilainen romanttinen runoilija. Hän oli Lord Byronin ja Percy Bysshe Shelleyn ohella yksi romanttisten runoilijoiden toisen sukupolven päähenkilöistä, vaikka hänen teoksiaan julkaistiin vain neljä vuotta ennen hänen kuolemaansa 25-vuotiaana vuonna 1821.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yhtenä 1800-luvun parhaista amerikkalaisista runoilijoista.</w:t>
      </w:r>
    </w:p>
    <w:p>
      <w:pPr>
        <w:pStyle w:val="TextBody"/>
        <w:bidi w:val="0"/>
        <w:jc w:val="left"/>
        <w:rPr>
          <w:b/>
          <w:u w:val="single"/>
          <w:shd w:val="clear" w:fill="FFFF00"/>
        </w:rPr>
      </w:pPr>
      <w:r>
        <w:rPr>
          <w:b/>
          <w:u w:val="single"/>
          <w:shd w:val="clear" w:fill="FFFF00"/>
        </w:rPr>
        <w:t xml:space="preserve">Asiakirjan numero 32324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Arnel Pineda </w:t>
      </w:r>
      <w:r>
        <w:rPr/>
        <w:t xml:space="preserve">Arnel Pineda (Journey) esiintymässä Macaossa 20. maaliskuuta 2009 Taustatiedot </w:t>
      </w:r>
    </w:p>
    <w:tbl>
      <w:tblPr>
        <w:tblW w:w="8507" w:type="dxa"/>
        <w:jc w:val="left"/>
        <w:tblInd w:w="0" w:type="dxa"/>
        <w:tblLayout w:type="fixed"/>
        <w:tblCellMar>
          <w:top w:w="28" w:type="dxa"/>
          <w:left w:w="28" w:type="dxa"/>
          <w:bottom w:w="28" w:type="dxa"/>
          <w:right w:w="28" w:type="dxa"/>
        </w:tblCellMar>
      </w:tblPr>
      <w:tblGrid>
        <w:gridCol w:w="1711"/>
        <w:gridCol w:w="6796"/>
      </w:tblGrid>
      <w:tr>
        <w:trPr/>
        <w:tc>
          <w:tcPr>
            <w:tcW w:w="1711" w:type="dxa"/>
            <w:tcBorders/>
            <w:vAlign w:val="center"/>
          </w:tcPr>
          <w:p>
            <w:pPr>
              <w:pStyle w:val="TableHeading"/>
              <w:suppressLineNumbers/>
              <w:bidi w:val="0"/>
              <w:spacing w:before="0" w:after="283"/>
              <w:jc w:val="center"/>
              <w:rPr/>
            </w:pPr>
            <w:r>
              <w:rPr/>
              <w:t xml:space="preserve">Syntymäaika </w:t>
            </w:r>
          </w:p>
        </w:tc>
        <w:tc>
          <w:tcPr>
            <w:tcW w:w="6796" w:type="dxa"/>
            <w:tcBorders/>
            <w:vAlign w:val="center"/>
          </w:tcPr>
          <w:p>
            <w:pPr>
              <w:pStyle w:val="TableContents"/>
              <w:bidi w:val="0"/>
              <w:spacing w:before="0" w:after="283"/>
              <w:jc w:val="left"/>
              <w:rPr/>
            </w:pPr>
            <w:r>
              <w:rPr/>
              <w:t xml:space="preserve">Arnel Campaner Pineda </w:t>
            </w:r>
          </w:p>
        </w:tc>
      </w:tr>
      <w:tr>
        <w:trPr/>
        <w:tc>
          <w:tcPr>
            <w:tcW w:w="1711" w:type="dxa"/>
            <w:tcBorders/>
            <w:vAlign w:val="center"/>
          </w:tcPr>
          <w:p>
            <w:pPr>
              <w:pStyle w:val="TableHeading"/>
              <w:bidi w:val="0"/>
              <w:spacing w:before="0" w:after="283"/>
              <w:rPr>
                <w:sz w:val="4"/>
                <w:szCs w:val="4"/>
              </w:rPr>
            </w:pPr>
            <w:r>
              <w:rPr>
                <w:sz w:val="4"/>
                <w:szCs w:val="4"/>
              </w:rPr>
            </w:r>
          </w:p>
        </w:tc>
        <w:tc>
          <w:tcPr>
            <w:tcW w:w="6796" w:type="dxa"/>
            <w:tcBorders/>
            <w:vAlign w:val="center"/>
          </w:tcPr>
          <w:p>
            <w:pPr>
              <w:pStyle w:val="TableContents"/>
              <w:bidi w:val="0"/>
              <w:spacing w:before="0" w:after="283"/>
              <w:jc w:val="left"/>
              <w:rPr/>
            </w:pPr>
            <w:r>
              <w:rPr/>
              <w:t xml:space="preserve">(1967-09-05) 5. syyskuuta 1967 (50-vuotias) Tondo, Manila, Filippiinit, Filippiinit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6796" w:type="dxa"/>
            <w:tcBorders/>
            <w:vAlign w:val="center"/>
          </w:tcPr>
          <w:p>
            <w:pPr>
              <w:pStyle w:val="TableContents"/>
              <w:bidi w:val="0"/>
              <w:spacing w:before="0" w:after="283"/>
              <w:jc w:val="left"/>
              <w:rPr/>
            </w:pPr>
            <w:r>
              <w:rPr/>
              <w:t xml:space="preserve">Sampaloc, Manila, Filippiinit </w:t>
            </w:r>
          </w:p>
        </w:tc>
      </w:tr>
      <w:tr>
        <w:trPr/>
        <w:tc>
          <w:tcPr>
            <w:tcW w:w="1711" w:type="dxa"/>
            <w:tcBorders/>
            <w:vAlign w:val="center"/>
          </w:tcPr>
          <w:p>
            <w:pPr>
              <w:pStyle w:val="TableHeading"/>
              <w:suppressLineNumbers/>
              <w:bidi w:val="0"/>
              <w:spacing w:before="0" w:after="283"/>
              <w:jc w:val="center"/>
              <w:rPr/>
            </w:pPr>
            <w:r>
              <w:rPr/>
              <w:t xml:space="preserve">Genres </w:t>
            </w:r>
          </w:p>
        </w:tc>
        <w:tc>
          <w:tcPr>
            <w:tcW w:w="6796" w:type="dxa"/>
            <w:tcBorders/>
            <w:vAlign w:val="center"/>
          </w:tcPr>
          <w:p>
            <w:pPr>
              <w:pStyle w:val="TableContents"/>
              <w:bidi w:val="0"/>
              <w:spacing w:before="0" w:after="283"/>
              <w:jc w:val="left"/>
              <w:rPr/>
            </w:pPr>
            <w:r>
              <w:rPr/>
              <w:t xml:space="preserve">Rock, hard rock, pehmeä rock, OPM </w:t>
            </w:r>
          </w:p>
        </w:tc>
      </w:tr>
      <w:tr>
        <w:trPr/>
        <w:tc>
          <w:tcPr>
            <w:tcW w:w="1711" w:type="dxa"/>
            <w:tcBorders/>
            <w:vAlign w:val="center"/>
          </w:tcPr>
          <w:p>
            <w:pPr>
              <w:pStyle w:val="TableHeading"/>
              <w:suppressLineNumbers/>
              <w:bidi w:val="0"/>
              <w:spacing w:before="0" w:after="283"/>
              <w:jc w:val="center"/>
              <w:rPr/>
            </w:pPr>
            <w:r>
              <w:rPr/>
              <w:t xml:space="preserve">Ammatti (s) </w:t>
            </w:r>
          </w:p>
        </w:tc>
        <w:tc>
          <w:tcPr>
            <w:tcW w:w="6796" w:type="dxa"/>
            <w:tcBorders/>
            <w:vAlign w:val="center"/>
          </w:tcPr>
          <w:p>
            <w:pPr>
              <w:pStyle w:val="TableContents"/>
              <w:bidi w:val="0"/>
              <w:spacing w:before="0" w:after="283"/>
              <w:jc w:val="left"/>
              <w:rPr/>
            </w:pPr>
            <w:r>
              <w:rPr/>
              <w:t xml:space="preserve">Laulaja-lauluntekijä </w:t>
            </w:r>
          </w:p>
        </w:tc>
      </w:tr>
      <w:tr>
        <w:trPr/>
        <w:tc>
          <w:tcPr>
            <w:tcW w:w="1711" w:type="dxa"/>
            <w:tcBorders/>
            <w:vAlign w:val="center"/>
          </w:tcPr>
          <w:p>
            <w:pPr>
              <w:pStyle w:val="TableHeading"/>
              <w:suppressLineNumbers/>
              <w:bidi w:val="0"/>
              <w:spacing w:before="0" w:after="283"/>
              <w:jc w:val="center"/>
              <w:rPr/>
            </w:pPr>
            <w:r>
              <w:rPr/>
              <w:t xml:space="preserve">Välineet </w:t>
            </w:r>
          </w:p>
        </w:tc>
        <w:tc>
          <w:tcPr>
            <w:tcW w:w="6796" w:type="dxa"/>
            <w:tcBorders/>
            <w:vAlign w:val="center"/>
          </w:tcPr>
          <w:p>
            <w:pPr>
              <w:pStyle w:val="TableContents"/>
              <w:bidi w:val="0"/>
              <w:spacing w:before="0" w:after="283"/>
              <w:jc w:val="left"/>
              <w:rPr/>
            </w:pPr>
            <w:r>
              <w:rPr/>
              <w:t xml:space="preserve">Laulu, kitara, bandurria, kosketinsoittimet, lyömäsoittimet.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6796" w:type="dxa"/>
            <w:tcBorders/>
            <w:vAlign w:val="center"/>
          </w:tcPr>
          <w:p>
            <w:pPr>
              <w:pStyle w:val="TableContents"/>
              <w:bidi w:val="0"/>
              <w:spacing w:before="0" w:after="283"/>
              <w:jc w:val="left"/>
              <w:rPr/>
            </w:pPr>
            <w:r>
              <w:rPr/>
              <w:t xml:space="preserve">1982 --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6796" w:type="dxa"/>
            <w:tcBorders/>
            <w:vAlign w:val="center"/>
          </w:tcPr>
          <w:p>
            <w:pPr>
              <w:pStyle w:val="TableContents"/>
              <w:bidi w:val="0"/>
              <w:spacing w:before="0" w:after="283"/>
              <w:jc w:val="left"/>
              <w:rPr/>
            </w:pPr>
            <w:r>
              <w:rPr/>
              <w:t xml:space="preserve">Universal Music Group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6796" w:type="dxa"/>
            <w:tcBorders/>
            <w:vAlign w:val="center"/>
          </w:tcPr>
          <w:p>
            <w:pPr>
              <w:pStyle w:val="TableContents"/>
              <w:bidi w:val="0"/>
              <w:spacing w:before="0" w:after="283"/>
              <w:jc w:val="left"/>
              <w:rPr/>
            </w:pPr>
            <w:r>
              <w:rPr/>
              <w:t xml:space="preserve">Ijos Band, Amo, New Age, Most W@nted, Eläintarha, Matka, Journey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6796" w:type="dxa"/>
            <w:tcBorders/>
            <w:vAlign w:val="center"/>
          </w:tcPr>
          <w:p>
            <w:pPr>
              <w:pStyle w:val="TableContents"/>
              <w:bidi w:val="0"/>
              <w:spacing w:before="0" w:after="283"/>
              <w:jc w:val="left"/>
              <w:rPr/>
            </w:pPr>
            <w:r>
              <w:rPr/>
              <w:t xml:space="preserve">www.arnelpinedarocks.com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journeyin nykyinen laulaja</w:t>
      </w:r>
    </w:p>
    <w:p>
      <w:pPr>
        <w:pStyle w:val="TextBody"/>
        <w:bidi w:val="0"/>
        <w:jc w:val="left"/>
        <w:rPr>
          <w:b/>
          <w:u w:val="single"/>
          <w:shd w:val="clear" w:fill="FFFF00"/>
        </w:rPr>
      </w:pPr>
      <w:r>
        <w:rPr>
          <w:b/>
          <w:u w:val="single"/>
          <w:shd w:val="clear" w:fill="FFFF00"/>
        </w:rPr>
        <w:t xml:space="preserve">Asiakirjan numero 32325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Laiturin päässä olevaa laituria käyttävät koko kesäkauden ajan (kesäkuusta syyskuuhun) Waverley ja sen sisaralus Balmoral, ja se on suosittu paikka onkimiseen. Laiturin päässä on kahvila ja maksullisessa talossa on matkamuistomyymälä. Tullirakennuksen yläkerrassa on taidegalleria, jossa on joka kuukausi eri näyttely. Laituri on avoinna vuoden jokaisena päivänä paitsi joulupäivänä. Keira Knightleyn tähdittämän vuoden 2010 elokuvan Never Let Me Go (Älä päästä minua menemään) kohtauksia kuvattiin Clevedonin laiturin lähellä vuonna 2009, ja laituri oli myös mainosjulisteissa. One Directionin musiikkivideo singleen ``You &amp; I'' kuvattiin </w:t>
      </w:r>
      <w:r>
        <w:rPr>
          <w:color w:val="A9A9A9"/>
        </w:rPr>
        <w:t xml:space="preserve">Clevedon Pierillä</w:t>
      </w:r>
      <w:r>
        <w:rPr/>
        <w:t xml:space="preserve">. Vuonna 2012 käynnistettiin vetoomus, jolla kerättiin 1,6 miljoonaa puntaa uutta vierailijakeskusta ja opetustiloja varten. Lisäksi on haettu 800 000 punnan avustuksia rakenteen jalkojen uudelleenmaalauksen kustannuksiin. Joulukuussa 2012 ilmoitettiin, että laituri oli saanut Heritage Lottery Fund -rahastosta 720 000 puntaa rahoitusta vierailijakeskuksen parantamiseen.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One Direction ampui sinut ja minut</w:t>
      </w:r>
    </w:p>
    <w:p>
      <w:pPr>
        <w:pStyle w:val="TextBody"/>
        <w:bidi w:val="0"/>
        <w:jc w:val="left"/>
        <w:rPr>
          <w:b/>
          <w:u w:val="single"/>
          <w:shd w:val="clear" w:fill="FFFF00"/>
        </w:rPr>
      </w:pPr>
      <w:r>
        <w:rPr>
          <w:b/>
          <w:u w:val="single"/>
          <w:shd w:val="clear" w:fill="FFFF00"/>
        </w:rPr>
        <w:t xml:space="preserve">Asiakirjan numero 32326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oli jo aiemmin joutunut unionin laivastohyökkäyksen kohteeksi. </w:t>
      </w:r>
      <w:r>
        <w:rPr>
          <w:color w:val="A9A9A9"/>
        </w:rPr>
        <w:t xml:space="preserve">Amiraali David Farragut </w:t>
      </w:r>
      <w:r>
        <w:rPr/>
        <w:t xml:space="preserve">siirtyi jokea pitkin New Orleansin valtauksen jälkeen ja vaati 18. toukokuuta 1862 Vicksburgin antautumista. Farragutilla ei ollut riittävästi joukkoja pakottamiseen, ja hän siirtyi takaisin New Orleansiin. Hän palasi laivueen kanssa kesäkuussa 1862, mutta heidän yrityksensä (26.-28. kesäkuuta) pommittaa linnoitus antautumaan epäonnistui. He pommittivat Vicksburgia koko heinäkuun ajan ja kävivät pieniä taisteluja muutaman alueella olleen konfederaation aluksen kanssa, mutta heidän joukkonsa eivät riittäneet maihinnousuyrityksiin, ja he luopuivat yrityksistä pakottaa kaupunki antautumaan. Farragut tutki mahdollisuutta kiertää linnoitetut kalliot kaivamalla kanavan joen mutkan niskan, De Soton niemimaan, poikki. Farragutin komentoon liitetty prikaatikenraali Thomas Williams aloitti 28. kesäkuuta kanavan kaivutyöt palkkaamalla paikallisia työläisiä ja joitakin sotilaita. Monet miehistä sairastuivat trooppisiin tauteihin ja lämpöuupumukseen, ja työt lopetettiin 24. heinäkuuta. (Williams kaatui kaksi viikkoa myöhemmin Baton Rougen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amiraali, joka johti kampanjaa New Orleansia vastaan.</w:t>
      </w:r>
    </w:p>
    <w:p>
      <w:pPr>
        <w:pStyle w:val="TextBody"/>
        <w:bidi w:val="0"/>
        <w:jc w:val="left"/>
        <w:rPr>
          <w:b/>
          <w:u w:val="single"/>
          <w:shd w:val="clear" w:fill="FFFF00"/>
        </w:rPr>
      </w:pPr>
      <w:r>
        <w:rPr>
          <w:b/>
          <w:u w:val="single"/>
          <w:shd w:val="clear" w:fill="FFFF00"/>
        </w:rPr>
        <w:t xml:space="preserve">Asiakirjan numero 32327</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Dave Bautista Ray Shanena </w:t>
      </w:r>
    </w:p>
    <w:p>
      <w:pPr>
        <w:pStyle w:val="TextBody"/>
        <w:numPr>
          <w:ilvl w:val="0"/>
          <w:numId w:val="23"/>
        </w:numPr>
        <w:tabs>
          <w:tab w:val="clear" w:pos="1134"/>
          <w:tab w:val="left" w:leader="none" w:pos="707"/>
        </w:tabs>
        <w:bidi w:val="0"/>
        <w:spacing w:before="0" w:after="0"/>
        <w:ind w:start="707" w:hanging="283"/>
        <w:jc w:val="left"/>
        <w:rPr/>
      </w:pPr>
      <w:r>
        <w:rPr>
          <w:color w:val="DCDCDC"/>
        </w:rPr>
        <w:t xml:space="preserve">Amy Smart Jenny Porterina </w:t>
      </w:r>
    </w:p>
    <w:p>
      <w:pPr>
        <w:pStyle w:val="TextBody"/>
        <w:numPr>
          <w:ilvl w:val="0"/>
          <w:numId w:val="23"/>
        </w:numPr>
        <w:tabs>
          <w:tab w:val="clear" w:pos="1134"/>
          <w:tab w:val="left" w:leader="none" w:pos="707"/>
        </w:tabs>
        <w:bidi w:val="0"/>
        <w:spacing w:before="0" w:after="0"/>
        <w:ind w:start="707" w:hanging="283"/>
        <w:jc w:val="left"/>
        <w:rPr/>
      </w:pPr>
      <w:r>
        <w:rPr>
          <w:color w:val="2F4F4F"/>
        </w:rPr>
        <w:t xml:space="preserve">Danny Trejo roolissa </w:t>
      </w:r>
      <w:r>
        <w:rPr/>
        <w:t xml:space="preserve">Carlos </w:t>
      </w:r>
    </w:p>
    <w:p>
      <w:pPr>
        <w:pStyle w:val="TextBody"/>
        <w:numPr>
          <w:ilvl w:val="0"/>
          <w:numId w:val="23"/>
        </w:numPr>
        <w:tabs>
          <w:tab w:val="clear" w:pos="1134"/>
          <w:tab w:val="left" w:leader="none" w:pos="707"/>
        </w:tabs>
        <w:bidi w:val="0"/>
        <w:spacing w:before="0" w:after="0"/>
        <w:ind w:start="707" w:hanging="283"/>
        <w:jc w:val="left"/>
        <w:rPr/>
      </w:pPr>
      <w:r>
        <w:rPr>
          <w:color w:val="556B2F"/>
        </w:rPr>
        <w:t xml:space="preserve">Dominic Purcell (</w:t>
      </w:r>
      <w:r>
        <w:rPr/>
        <w:t xml:space="preserve">Tony</w:t>
      </w:r>
      <w:r>
        <w:rPr>
          <w:color w:val="556B2F"/>
        </w:rPr>
        <w:t xml:space="preserve">) </w:t>
      </w:r>
    </w:p>
    <w:p>
      <w:pPr>
        <w:pStyle w:val="TextBody"/>
        <w:numPr>
          <w:ilvl w:val="0"/>
          <w:numId w:val="23"/>
        </w:numPr>
        <w:tabs>
          <w:tab w:val="clear" w:pos="1134"/>
          <w:tab w:val="left" w:leader="none" w:pos="707"/>
        </w:tabs>
        <w:bidi w:val="0"/>
        <w:spacing w:before="0" w:after="0"/>
        <w:ind w:start="707" w:hanging="283"/>
        <w:jc w:val="left"/>
        <w:rPr/>
      </w:pPr>
      <w:r>
        <w:rPr>
          <w:color w:val="6B8E23"/>
        </w:rPr>
        <w:t xml:space="preserve">Craig Fairbrass (Charlie Blackstone) </w:t>
      </w:r>
    </w:p>
    <w:p>
      <w:pPr>
        <w:pStyle w:val="TextBody"/>
        <w:numPr>
          <w:ilvl w:val="0"/>
          <w:numId w:val="23"/>
        </w:numPr>
        <w:tabs>
          <w:tab w:val="clear" w:pos="1134"/>
          <w:tab w:val="left" w:leader="none" w:pos="707"/>
        </w:tabs>
        <w:bidi w:val="0"/>
        <w:spacing w:before="0" w:after="0"/>
        <w:ind w:start="707" w:hanging="283"/>
        <w:jc w:val="left"/>
        <w:rPr/>
      </w:pPr>
      <w:r>
        <w:rPr>
          <w:color w:val="A0522D"/>
        </w:rPr>
        <w:t xml:space="preserve">Brian Vander Ark (Jimmy LaGrange) </w:t>
      </w:r>
    </w:p>
    <w:p>
      <w:pPr>
        <w:pStyle w:val="TextBody"/>
        <w:numPr>
          <w:ilvl w:val="0"/>
          <w:numId w:val="23"/>
        </w:numPr>
        <w:tabs>
          <w:tab w:val="clear" w:pos="1134"/>
          <w:tab w:val="left" w:leader="none" w:pos="707"/>
        </w:tabs>
        <w:bidi w:val="0"/>
        <w:spacing w:before="0" w:after="0"/>
        <w:ind w:start="707" w:hanging="283"/>
        <w:jc w:val="left"/>
        <w:rPr/>
      </w:pPr>
      <w:r>
        <w:rPr>
          <w:color w:val="228B22"/>
        </w:rPr>
        <w:t xml:space="preserve">Roy Oraschin Dylan Sylvesterinä </w:t>
      </w:r>
    </w:p>
    <w:p>
      <w:pPr>
        <w:pStyle w:val="TextBody"/>
        <w:numPr>
          <w:ilvl w:val="0"/>
          <w:numId w:val="23"/>
        </w:numPr>
        <w:tabs>
          <w:tab w:val="clear" w:pos="1134"/>
          <w:tab w:val="left" w:leader="none" w:pos="707"/>
        </w:tabs>
        <w:bidi w:val="0"/>
        <w:spacing w:before="0" w:after="0"/>
        <w:ind w:start="707" w:hanging="283"/>
        <w:jc w:val="left"/>
        <w:rPr/>
      </w:pPr>
      <w:r>
        <w:rPr>
          <w:color w:val="191970"/>
        </w:rPr>
        <w:t xml:space="preserve">Lyle Kanouse Vinnie Marcellan roolissa </w:t>
      </w:r>
    </w:p>
    <w:p>
      <w:pPr>
        <w:pStyle w:val="TextBody"/>
        <w:numPr>
          <w:ilvl w:val="0"/>
          <w:numId w:val="23"/>
        </w:numPr>
        <w:tabs>
          <w:tab w:val="clear" w:pos="1134"/>
          <w:tab w:val="left" w:leader="none" w:pos="707"/>
        </w:tabs>
        <w:bidi w:val="0"/>
        <w:ind w:start="707" w:hanging="283"/>
        <w:jc w:val="left"/>
        <w:rPr/>
      </w:pPr>
      <w:r>
        <w:rPr>
          <w:color w:val="8B0000"/>
        </w:rPr>
        <w:t xml:space="preserve">Jesse Pruett roolissa etsivä Slattery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nousevan auringon talon valettu</w:t>
      </w:r>
    </w:p>
    <w:p>
      <w:pPr>
        <w:pStyle w:val="TextBody"/>
        <w:bidi w:val="0"/>
        <w:jc w:val="left"/>
        <w:rPr>
          <w:b/>
          <w:u w:val="single"/>
          <w:shd w:val="clear" w:fill="FFFF00"/>
        </w:rPr>
      </w:pPr>
      <w:r>
        <w:rPr>
          <w:b/>
          <w:u w:val="single"/>
          <w:shd w:val="clear" w:fill="FFFF00"/>
        </w:rPr>
        <w:t xml:space="preserve">Asiakirjan numero 32328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Ruoka sai alkunsa </w:t>
      </w:r>
      <w:r>
        <w:rPr>
          <w:color w:val="A9A9A9"/>
        </w:rPr>
        <w:t xml:space="preserve">skotlantilaisista sipsipaikoista </w:t>
      </w:r>
      <w:r>
        <w:rPr/>
        <w:t xml:space="preserve">uutuutena, mutta se ei koskaan yleistynyt. Sen jälkeen, kun eri joukkotiedotusvälineet alkoivat raportoida siitä 1990-luvun puolivälissä, osittain kommenttina Skotlannin kaupunkien tunnetusti epäterveellisestä ruokavaliosta, lautasen suosio on levinnyt. Mars, Inc. ei ole tukenut tuotetta, sillä sen mukaan "yhden tuotteemme syväkypsyttäminen olisi vastoin sitoumustamme edistää terveellisiä ja aktiivisia elämäntapoja".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keksittiin friteerattu Mars-patukka</w:t>
      </w:r>
    </w:p>
    <w:p>
      <w:pPr>
        <w:pStyle w:val="TextBody"/>
        <w:bidi w:val="0"/>
        <w:jc w:val="left"/>
        <w:rPr>
          <w:b/>
          <w:u w:val="single"/>
          <w:shd w:val="clear" w:fill="FFFF00"/>
        </w:rPr>
      </w:pPr>
      <w:r>
        <w:rPr>
          <w:b/>
          <w:u w:val="single"/>
          <w:shd w:val="clear" w:fill="FFFF00"/>
        </w:rPr>
        <w:t xml:space="preserve">Asiakirjan numero 32329</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20"/>
        </w:tabs>
        <w:bidi w:val="0"/>
        <w:ind w:start="720" w:hanging="283"/>
        <w:jc w:val="left"/>
        <w:rPr/>
      </w:pPr>
      <w:r>
        <w:rPr/>
        <w:t xml:space="preserve">Huhtikuu: </w:t>
      </w:r>
      <w:r>
        <w:rPr/>
        <w:t xml:space="preserve">John Walker on kirjoittanut UNIVAC 1108:lle </w:t>
      </w:r>
      <w:r>
        <w:rPr>
          <w:color w:val="A9A9A9"/>
        </w:rPr>
        <w:t xml:space="preserve">eläimen.</w:t>
      </w:r>
      <w:r>
        <w:rPr/>
        <w:t xml:space="preserve"> ANIMAL esitti käyttäjälle useita kysymyksiä yrittäessään arvata, minkälaista eläintä käyttäjä ajatteli, kun taas siihen liittyvä ohjelma PERVADE loi kopion itsestään ja ANIMALista jokaiseen hakemistoon, johon nykyisellä käyttäjällä oli pääsy. PERVADE levisi monikäyttöisiin UNIVAC-tietokoneisiin, kun käyttäjät, joilla oli päällekkäiset oikeudet, löysivät pelin, ja muihin tietokoneisiin, kun nauhoja jaettiin. Ohjelma oli kirjoitettu huolellisesti, jotta se ei vahingoittaisi olemassa olevia tiedosto- tai hakemistorakenteita eikä kopioisi itseään, jos oikeuksia ei olisi tai jos siitä voisi aiheutua vahinkoa. Sen leviämisen pysäytti siksi käyttöjärjestelmän päivitys, joka muutti tiedostojen tilataulukoiden muotoa, jota PERVADE käytti turvalliseen kopiointiin. Vaikka ``Pervading Animal'' ei ole haitallinen, se on ensimmäinen troijalainen ``villissä 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löydettiin ensimmäinen troijalaisvirus</w:t>
      </w:r>
    </w:p>
    <w:p>
      <w:pPr>
        <w:pStyle w:val="TextBody"/>
        <w:bidi w:val="0"/>
        <w:jc w:val="left"/>
        <w:rPr>
          <w:b/>
          <w:u w:val="single"/>
          <w:shd w:val="clear" w:fill="FFFF00"/>
        </w:rPr>
      </w:pPr>
      <w:r>
        <w:rPr>
          <w:b/>
          <w:u w:val="single"/>
          <w:shd w:val="clear" w:fill="FFFF00"/>
        </w:rPr>
        <w:t xml:space="preserve">Asiakirjan numero 32330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Kuppa </w:t>
      </w:r>
      <w:r>
        <w:rPr/>
        <w:t xml:space="preserve">on sukupuolitauti, jonka aiheuttaa bakteeri Treponema pallidum subspecies pallidum. Syfiliksen merkit ja oireet vaihtelevat sen mukaan, missä neljästä vaiheesta (primaarinen, sekundaarinen, latentti ja tertiäärinen) se esiintyy. Primaarivaiheessa esiintyy tavallisesti yksi haavauma (kiinteä, kivuton, ei-ärsyttävä ihohaavauma), mutta haavaumia voi olla useita. Sekundaarisessa syfiliksessä esiintyy hajanaista ihottumaa, joka usein koskee kämmeniä ja jalkapohjia. Haavaumia voi olla myös suussa tai emättimessä. Piilevässä kupassa, joka voi kestää vuosia, oireita on vähän tai ei lainkaan. Tertiäärisessä syfiliksessä esiintyy ienkudoksia (pehmeitä ei-syöpäkasvaimia), neurologisia tai sydänoireita. Syfilistä on kutsuttu "suureksi jäljittelijäksi", koska se voi aiheuttaa oireita, jotka muistuttavat monia muita sairauksia.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Treponema pallidum -organismin aiheuttama erittäin tarttuva sukupuolitauti.</w:t>
      </w:r>
    </w:p>
    <w:p>
      <w:pPr>
        <w:pStyle w:val="TextBody"/>
        <w:bidi w:val="0"/>
        <w:jc w:val="left"/>
        <w:rPr>
          <w:b/>
          <w:u w:val="single"/>
          <w:shd w:val="clear" w:fill="FFFF00"/>
        </w:rPr>
      </w:pPr>
      <w:r>
        <w:rPr>
          <w:b/>
          <w:u w:val="single"/>
          <w:shd w:val="clear" w:fill="FFFF00"/>
        </w:rPr>
        <w:t xml:space="preserve">Asiakirjan numero 32331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Sosebee Woods </w:t>
      </w:r>
      <w:r>
        <w:rPr/>
        <w:t xml:space="preserve">(s. 13. maaliskuuta 1948) on yhdysvaltalainen näyttelijä, joka tunnetaan parhaiten Bo Buchananin roolista ABC:n saippuasarjassa One Life to Live, josta hän voitti vuonna 1983 Daytime Emmy Award -palkinnon miespääosan esittäjänä.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 Buchanania One Life to Live -ohjelmassa -</w:t>
      </w:r>
    </w:p>
    <w:p>
      <w:pPr>
        <w:pStyle w:val="TextBody"/>
        <w:bidi w:val="0"/>
        <w:jc w:val="left"/>
        <w:rPr>
          <w:b/>
          <w:u w:val="single"/>
          <w:shd w:val="clear" w:fill="FFFF00"/>
        </w:rPr>
      </w:pPr>
      <w:r>
        <w:rPr>
          <w:b/>
          <w:u w:val="single"/>
          <w:shd w:val="clear" w:fill="FFFF00"/>
        </w:rPr>
        <w:t xml:space="preserve">Asiakirjan numero 32332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Tuotantofunktion </w:t>
      </w:r>
      <w:r>
        <w:rPr>
          <w:color w:val="A9A9A9"/>
        </w:rPr>
        <w:t xml:space="preserve">panoksia </w:t>
      </w:r>
      <w:r>
        <w:rPr/>
        <w:t xml:space="preserve">kutsutaan yleisesti tuotannontekijöiksi, ja ne voivat edustaa alkutekijöitä, jotka ovat varastoja. Klassisesti primäärisiä tuotannontekijöitä olivat maa, työvoima ja pääoma. Alkutekijät eivät tule osaksi tuotettua tuotetta, eivätkä alkutekijät itsessään muutu tuotantoprosessissa. Tuotantofunktio teoreettisena konstruktiona saattaa abstrahoida tuotantoprosessissa kulutetuista sekundaaritekijöistä ja välituotteista. Tuotantofunktio ei ole tuotantoprosessin täydellinen malli: se abstrahoi tarkoituksellisesti fysikaalisten tuotantoprosessien luontaisista näkökohdista, jotka joidenkin mielestä ovat olennaisia, kuten virheistä, entropiasta tai jätteestä sekä energiankulutuksesta tai saasteiden yhteistuotannosta. Tuotantofunktiot eivät myöskään tavallisesti mallinna liiketoimintaprosesseja, koska niissä ei oteta huomioon strategisen ja operatiivisen liikkeenjohdon merkitystä. (Mikroekonomisen tuotantoteorian peruselementtien esittelyä varten katso tuotantoteorian perusteet).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pääoman tehtävät tuotannontekijänä</w:t>
      </w:r>
    </w:p>
    <w:p>
      <w:pPr>
        <w:pStyle w:val="TextBody"/>
        <w:bidi w:val="0"/>
        <w:jc w:val="left"/>
        <w:rPr>
          <w:b/>
          <w:u w:val="single"/>
          <w:shd w:val="clear" w:fill="FFFF00"/>
        </w:rPr>
      </w:pPr>
      <w:r>
        <w:rPr>
          <w:b/>
          <w:u w:val="single"/>
          <w:shd w:val="clear" w:fill="FFFF00"/>
        </w:rPr>
        <w:t xml:space="preserve">Asiakirjan numero 32333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Imperial pint (≈ </w:t>
      </w:r>
      <w:r>
        <w:rPr>
          <w:color w:val="A9A9A9"/>
        </w:rPr>
        <w:t xml:space="preserve">568 </w:t>
      </w:r>
      <w:r>
        <w:rPr/>
        <w:t xml:space="preserve">ml) on käytössä Yhdistyneessä kuningaskunnassa ja Irlannissa sekä rajoitetusti Kansainyhteisön maissa. Yhdysvalloissa käytetään kahta pinttiä: nestemäistä pinttiä (≈ 473 ml) ja harvinaisempaa kuivaa pinttiä (≈ 551 ml). Kumpikin näistä pinteistä on kahdeksasosa vastaavasta gallonasta, mutta gallonat eroavat toisistaan, ja imperial pint on noin 20 prosenttia suurempi kuin yhdysvaltalainen liquid pint. Tämä ero juontaa juurensa vuoteen 1824, jolloin brittiläisellä Weights and Measures Act -lailla standardoitiin eri nestemitat koko brittiläisessä imperiumissa, kun taas Yhdysvalloissa käytettiin edelleen aiempaa englantilaista mittaa. Imperial pintissä on 20 imperial fluid ununces ja US liquid pintissä vain 16 US fluid unces, ja vaikka imperial fluid unces on 4 % pienempi kuin US fluid unces, suurempi määrä niitä pintissä tekee imperial pintistä noin 20 % suuremman kuin US liquid pintistä.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 on tuopissa olutta uk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Imperial pint (≈ 568 ml) on käytössä Yhdistyneessä kuningaskunnassa ja Irlannissa sekä rajoitetusti Kansainyhteisön maissa. Yhdysvalloissa käytetään kahta pinttiä: nestemäistä pinttiä (≈ 473 ml) ja harvinaisempaa kuivaa pinttiä (≈ 551 ml). Kumpikin pintti on kahdeksasosa vastaavasta gallonasta, mutta gallonat eroavat toisistaan, ja imperiaalinen pintti on noin 20 prosenttia suurempi kuin yhdysvaltalainen nestemäinen pintti. Tämä ero juontaa juurensa vuoteen 1824, jolloin brittiläisellä Weights and Measures Act -lailla standardoitiin eri nestemitat koko brittiläisessä imperiumissa, kun taas Yhdysvalloissa käytettiin edelleen aiempia englantilaisia mittoja. Imperial pintissä on 20 imperial liquid ununces ja US liquid pintissä </w:t>
      </w:r>
      <w:r>
        <w:rPr>
          <w:color w:val="A9A9A9"/>
        </w:rPr>
        <w:t xml:space="preserve">16 US fluid ununsia</w:t>
      </w:r>
      <w:r>
        <w:rPr/>
        <w:t xml:space="preserve">, joten imperial fluid unce on noin 4 % pienempi kuin US fluid unce.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unssia on yksi tuoppi?</w:t>
      </w:r>
    </w:p>
    <w:p>
      <w:pPr>
        <w:pStyle w:val="TextBody"/>
        <w:bidi w:val="0"/>
        <w:jc w:val="left"/>
        <w:rPr>
          <w:b/>
          <w:u w:val="single"/>
          <w:shd w:val="clear" w:fill="FFFF00"/>
        </w:rPr>
      </w:pPr>
      <w:r>
        <w:rPr>
          <w:b/>
          <w:u w:val="single"/>
          <w:shd w:val="clear" w:fill="FFFF00"/>
        </w:rPr>
        <w:t xml:space="preserve">Asiakirjan numero 32334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1962 Britannian televisiossa esitettiin suorana lähetyksenä Barry Reckordin näytelmä You in Your Small Corner osana Granada Play of the Week -sarjaa. Näytelmän keskeisenä teemana on nuoren mustan intellektuellin ja valkoisen työväestön tytön välinen suhde. Näytelmän aikana näyttelijöiden </w:t>
      </w:r>
      <w:r>
        <w:rPr>
          <w:color w:val="A9A9A9"/>
        </w:rPr>
        <w:t xml:space="preserve">Lloyd Reckordin </w:t>
      </w:r>
      <w:r>
        <w:rPr/>
        <w:t xml:space="preserve">ja </w:t>
      </w:r>
      <w:r>
        <w:rPr>
          <w:color w:val="DCDCDC"/>
        </w:rPr>
        <w:t xml:space="preserve">Elizabeth MacLennanin </w:t>
      </w:r>
      <w:r>
        <w:rPr/>
        <w:t xml:space="preserve">välillä tapahtuu suudelma, </w:t>
      </w:r>
      <w:r>
        <w:rPr/>
        <w:t xml:space="preserve">ja näytelmää on kuvailtu "eksplisiittiseksi yhdynnän jälkeiseksi kohtaukseksi".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ensimmäinen rotujenvälinen suudelma televisiossa</w:t>
      </w:r>
    </w:p>
    <w:p>
      <w:pPr>
        <w:pStyle w:val="TextBody"/>
        <w:bidi w:val="0"/>
        <w:jc w:val="left"/>
        <w:rPr>
          <w:b/>
          <w:u w:val="single"/>
          <w:shd w:val="clear" w:fill="FFFF00"/>
        </w:rPr>
      </w:pPr>
      <w:r>
        <w:rPr>
          <w:b/>
          <w:u w:val="single"/>
          <w:shd w:val="clear" w:fill="FFFF00"/>
        </w:rPr>
        <w:t xml:space="preserve">Asiakirjan numero 32335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3"/>
        <w:gridCol w:w="557"/>
        <w:gridCol w:w="1874"/>
        <w:gridCol w:w="2877"/>
        <w:gridCol w:w="2574"/>
        <w:gridCol w:w="908"/>
        <w:gridCol w:w="912"/>
      </w:tblGrid>
      <w:tr>
        <w:trPr/>
        <w:tc>
          <w:tcPr>
            <w:tcW w:w="503" w:type="dxa"/>
            <w:tcBorders/>
            <w:vAlign w:val="center"/>
          </w:tcPr>
          <w:p>
            <w:pPr>
              <w:pStyle w:val="TableHeading"/>
              <w:suppressLineNumbers/>
              <w:bidi w:val="0"/>
              <w:spacing w:before="0" w:after="283"/>
              <w:jc w:val="center"/>
              <w:rPr/>
            </w:pPr>
            <w:r>
              <w:rPr/>
              <w:t xml:space="preserve"># </w:t>
            </w:r>
          </w:p>
        </w:tc>
        <w:tc>
          <w:tcPr>
            <w:tcW w:w="557" w:type="dxa"/>
            <w:tcBorders/>
            <w:vAlign w:val="center"/>
          </w:tcPr>
          <w:p>
            <w:pPr>
              <w:pStyle w:val="TableHeading"/>
              <w:suppressLineNumbers/>
              <w:bidi w:val="0"/>
              <w:spacing w:before="0" w:after="283"/>
              <w:jc w:val="center"/>
              <w:rPr/>
            </w:pPr>
            <w:r>
              <w:rPr/>
              <w:t xml:space="preserve">Ep. # </w:t>
            </w:r>
          </w:p>
        </w:tc>
        <w:tc>
          <w:tcPr>
            <w:tcW w:w="1874" w:type="dxa"/>
            <w:tcBorders/>
            <w:vAlign w:val="center"/>
          </w:tcPr>
          <w:p>
            <w:pPr>
              <w:pStyle w:val="TableHeading"/>
              <w:suppressLineNumbers/>
              <w:bidi w:val="0"/>
              <w:spacing w:before="0" w:after="283"/>
              <w:jc w:val="center"/>
              <w:rPr/>
            </w:pPr>
            <w:r>
              <w:rPr/>
              <w:t xml:space="preserve">Airdate (Kuvauspäivä) </w:t>
            </w:r>
          </w:p>
        </w:tc>
        <w:tc>
          <w:tcPr>
            <w:tcW w:w="2877" w:type="dxa"/>
            <w:tcBorders/>
            <w:vAlign w:val="center"/>
          </w:tcPr>
          <w:p>
            <w:pPr>
              <w:pStyle w:val="TableHeading"/>
              <w:suppressLineNumbers/>
              <w:bidi w:val="0"/>
              <w:spacing w:before="0" w:after="283"/>
              <w:jc w:val="center"/>
              <w:rPr/>
            </w:pPr>
            <w:r>
              <w:rPr/>
              <w:t xml:space="preserve">Vieras (s) </w:t>
            </w:r>
          </w:p>
        </w:tc>
        <w:tc>
          <w:tcPr>
            <w:tcW w:w="2574" w:type="dxa"/>
            <w:tcBorders/>
            <w:vAlign w:val="center"/>
          </w:tcPr>
          <w:p>
            <w:pPr>
              <w:pStyle w:val="TableHeading"/>
              <w:suppressLineNumbers/>
              <w:bidi w:val="0"/>
              <w:spacing w:before="0" w:after="283"/>
              <w:jc w:val="center"/>
              <w:rPr/>
            </w:pPr>
            <w:r>
              <w:rPr/>
              <w:t xml:space="preserve">Merkkipaalujoukkueet </w:t>
            </w:r>
          </w:p>
        </w:tc>
        <w:tc>
          <w:tcPr>
            <w:tcW w:w="908" w:type="dxa"/>
            <w:tcBorders/>
            <w:vAlign w:val="center"/>
          </w:tcPr>
          <w:p>
            <w:pPr>
              <w:pStyle w:val="TableHeading"/>
              <w:suppressLineNumbers/>
              <w:bidi w:val="0"/>
              <w:spacing w:before="0" w:after="283"/>
              <w:jc w:val="center"/>
              <w:rPr/>
            </w:pPr>
            <w:r>
              <w:rPr/>
              <w:t xml:space="preserve">Tehtävä </w:t>
            </w:r>
          </w:p>
        </w:tc>
        <w:tc>
          <w:tcPr>
            <w:tcW w:w="912" w:type="dxa"/>
            <w:tcBorders/>
            <w:vAlign w:val="center"/>
          </w:tcPr>
          <w:p>
            <w:pPr>
              <w:pStyle w:val="TableHeading"/>
              <w:suppressLineNumbers/>
              <w:bidi w:val="0"/>
              <w:spacing w:before="0" w:after="283"/>
              <w:jc w:val="center"/>
              <w:rPr/>
            </w:pPr>
            <w:r>
              <w:rPr/>
              <w:t xml:space="preserve">Tulokset </w:t>
            </w:r>
          </w:p>
        </w:tc>
      </w:tr>
      <w:tr>
        <w:trPr/>
        <w:tc>
          <w:tcPr>
            <w:tcW w:w="503" w:type="dxa"/>
            <w:tcBorders/>
            <w:vAlign w:val="center"/>
          </w:tcPr>
          <w:p>
            <w:pPr>
              <w:pStyle w:val="TableHeading"/>
              <w:suppressLineNumbers/>
              <w:bidi w:val="0"/>
              <w:spacing w:before="0" w:after="283"/>
              <w:jc w:val="center"/>
              <w:rPr/>
            </w:pPr>
            <w:r>
              <w:rPr/>
              <w:t xml:space="preserve">347 </w:t>
            </w:r>
          </w:p>
        </w:tc>
        <w:tc>
          <w:tcPr>
            <w:tcW w:w="557" w:type="dxa"/>
            <w:tcBorders/>
            <w:vAlign w:val="center"/>
          </w:tcPr>
          <w:p>
            <w:pPr>
              <w:pStyle w:val="TableHeading"/>
              <w:suppressLineNumbers/>
              <w:bidi w:val="0"/>
              <w:spacing w:before="0" w:after="283"/>
              <w:jc w:val="center"/>
              <w:rPr/>
            </w:pPr>
            <w:r>
              <w:rPr/>
              <w:t xml:space="preserve">406 </w:t>
            </w:r>
          </w:p>
        </w:tc>
        <w:tc>
          <w:tcPr>
            <w:tcW w:w="1874" w:type="dxa"/>
            <w:tcBorders/>
            <w:vAlign w:val="center"/>
          </w:tcPr>
          <w:p>
            <w:pPr>
              <w:pStyle w:val="TableContents"/>
              <w:bidi w:val="0"/>
              <w:spacing w:before="0" w:after="283"/>
              <w:jc w:val="left"/>
              <w:rPr/>
            </w:pPr>
            <w:r>
              <w:rPr/>
              <w:t xml:space="preserve">24. kesäkuuta 2018 (</w:t>
            </w:r>
            <w:r>
              <w:rPr>
                <w:color w:val="A9A9A9"/>
              </w:rPr>
              <w:t xml:space="preserve">11-12. kesäkuuta 2018</w:t>
            </w:r>
            <w:r>
              <w:rPr/>
              <w:t xml:space="preserve">) </w:t>
            </w:r>
          </w:p>
        </w:tc>
        <w:tc>
          <w:tcPr>
            <w:tcW w:w="2877" w:type="dxa"/>
            <w:tcBorders/>
            <w:vAlign w:val="center"/>
          </w:tcPr>
          <w:p>
            <w:pPr>
              <w:pStyle w:val="TableContents"/>
              <w:bidi w:val="0"/>
              <w:spacing w:before="0" w:after="283"/>
              <w:jc w:val="left"/>
              <w:rPr/>
            </w:pPr>
            <w:r>
              <w:rPr/>
              <w:t xml:space="preserve">Hong Jin-young Kang Han-na Lee Da-hee Lee Sang-yeob Lee Sang-yeob </w:t>
            </w:r>
          </w:p>
        </w:tc>
        <w:tc>
          <w:tcPr>
            <w:tcW w:w="2574" w:type="dxa"/>
            <w:tcBorders/>
            <w:vAlign w:val="center"/>
          </w:tcPr>
          <w:p>
            <w:pPr>
              <w:pStyle w:val="TableContents"/>
              <w:bidi w:val="0"/>
              <w:spacing w:before="0" w:after="283"/>
              <w:jc w:val="left"/>
              <w:rPr/>
            </w:pPr>
            <w:r>
              <w:rPr/>
              <w:t xml:space="preserve">(Englanti / Yhdistynyt kuningaskunta) (Sveitsi) TBA </w:t>
            </w:r>
          </w:p>
        </w:tc>
        <w:tc>
          <w:tcPr>
            <w:tcW w:w="908" w:type="dxa"/>
            <w:tcBorders/>
            <w:vAlign w:val="center"/>
          </w:tcPr>
          <w:p>
            <w:pPr>
              <w:pStyle w:val="TableContents"/>
              <w:bidi w:val="0"/>
              <w:spacing w:before="0" w:after="283"/>
              <w:jc w:val="left"/>
              <w:rPr/>
            </w:pPr>
            <w:r>
              <w:rPr/>
              <w:t xml:space="preserve">TBA </w:t>
            </w:r>
          </w:p>
        </w:tc>
        <w:tc>
          <w:tcPr>
            <w:tcW w:w="912"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Running Man on tulossa Yhdistyneeseen kuningaskuntaan</w:t>
      </w:r>
    </w:p>
    <w:p>
      <w:pPr>
        <w:pStyle w:val="TextBody"/>
        <w:bidi w:val="0"/>
        <w:jc w:val="left"/>
        <w:rPr>
          <w:b/>
          <w:u w:val="single"/>
          <w:shd w:val="clear" w:fill="FFFF00"/>
        </w:rPr>
      </w:pPr>
      <w:r>
        <w:rPr>
          <w:b/>
          <w:u w:val="single"/>
          <w:shd w:val="clear" w:fill="FFFF00"/>
        </w:rPr>
        <w:t xml:space="preserve">Asiakirjan numero 32336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Patentit ovat oikeudellisia välineitä, joiden tarkoituksena on edistää innovointia tarjoamalla keksijälle (tai hänen oikeudenomistajalleen) rajoitettu monopoli vastineeksi keksinnön julkistamisesta. Perusolettamuksena on, että innovointia edistetään, koska keksijä voi </w:t>
      </w:r>
      <w:r>
        <w:rPr>
          <w:color w:val="A9A9A9"/>
        </w:rPr>
        <w:t xml:space="preserve">varmistaa yksinoikeuden </w:t>
      </w:r>
      <w:r>
        <w:rPr/>
        <w:t xml:space="preserve">ja siten suuremman todennäköisyyden taloudelliseen korvaukseen markkinoilla.</w:t>
      </w:r>
      <w:r>
        <w:rPr/>
        <w:t xml:space="preserve"> Keksinnön julkaiseminen on pakollinen edellytys patentin saamiselle. Saman keksinnön pitäminen liikesalaisuutena sen sijaan, että se julkistettaisiin julkaisemalla, voi osoittautua arvokkaaksi vielä kauan patentin voimassaoloajan jälkeenkin, mutta samalla vaarana on, että kolmas osapuoli voi tehdä vastaavan keksinnön.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markkinavoimaa luovien patenttien tarkoituksena on</w:t>
      </w:r>
    </w:p>
    <w:p>
      <w:pPr>
        <w:pStyle w:val="TextBody"/>
        <w:bidi w:val="0"/>
        <w:jc w:val="left"/>
        <w:rPr>
          <w:b/>
          <w:u w:val="single"/>
          <w:shd w:val="clear" w:fill="FFFF00"/>
        </w:rPr>
      </w:pPr>
      <w:r>
        <w:rPr>
          <w:b/>
          <w:u w:val="single"/>
          <w:shd w:val="clear" w:fill="FFFF00"/>
        </w:rPr>
        <w:t xml:space="preserve">Asiakirjan numero 32337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Kuningas Ludvig XIV </w:t>
      </w:r>
      <w:r>
        <w:rPr/>
        <w:t xml:space="preserve">perusti Akatemian vuonna 1648 </w:t>
      </w:r>
      <w:r>
        <w:rPr/>
        <w:t xml:space="preserve">italialaisten esikuvien, kuten Rooman Accademia di San Lucan, mallina. Pariisissa oli jo ennestään Académie de Saint-Luc, joka oli kaupungin taiteilijakilta kuten mikä tahansa Pyhän Luukkaan kilta. Tämän akatemian tarkoituksena oli ammattimaistaa Ranskan hoville työskentelevät taiteilijat ja antaa heille hyväksynnän leima, jota Pyhän Luukkaan killan taiteilijoilla ei 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Ranskan kuninkaallisen maalaustaiteen ja kuvanveiston akatemian.</w:t>
      </w:r>
    </w:p>
    <w:p>
      <w:pPr>
        <w:pStyle w:val="TextBody"/>
        <w:bidi w:val="0"/>
        <w:jc w:val="left"/>
        <w:rPr>
          <w:b/>
          <w:u w:val="single"/>
          <w:shd w:val="clear" w:fill="FFFF00"/>
        </w:rPr>
      </w:pPr>
      <w:r>
        <w:rPr>
          <w:b/>
          <w:u w:val="single"/>
          <w:shd w:val="clear" w:fill="FFFF00"/>
        </w:rPr>
        <w:t xml:space="preserve">Asiakirjan numero 32338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 Gearin juontajat kulkevat kuorma-autoilla Burman ja Thaimaan halki tavoitteenaan rakentaa silta Kwai-joen yli. Kun </w:t>
      </w:r>
      <w:r>
        <w:rPr/>
        <w:t xml:space="preserve">Clarkson </w:t>
      </w:r>
      <w:r>
        <w:rPr/>
        <w:t xml:space="preserve">on rakentanut sillan </w:t>
      </w:r>
      <w:r>
        <w:rPr>
          <w:color w:val="A9A9A9"/>
        </w:rPr>
        <w:t xml:space="preserve">Kok-joen yli, hänen </w:t>
      </w:r>
      <w:r>
        <w:rPr/>
        <w:t xml:space="preserve">sanotaan sanovan: ``Tämä on ylpeä hetki, mutta siinä on rinne'', kun alkuasukas ylittää sillan, sillä `rinne' on aasialaisia halventava ilmaus.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top gear rakensi sillan Thaimaassa?</w:t>
      </w:r>
    </w:p>
    <w:p>
      <w:pPr>
        <w:pStyle w:val="TextBody"/>
        <w:bidi w:val="0"/>
        <w:jc w:val="left"/>
        <w:rPr>
          <w:b/>
          <w:u w:val="single"/>
          <w:shd w:val="clear" w:fill="FFFF00"/>
        </w:rPr>
      </w:pPr>
      <w:r>
        <w:rPr>
          <w:b/>
          <w:u w:val="single"/>
          <w:shd w:val="clear" w:fill="FFFF00"/>
        </w:rPr>
        <w:t xml:space="preserve">Asiakirjan numero 32339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Hells Canyon on </w:t>
      </w:r>
      <w:r>
        <w:rPr/>
        <w:t xml:space="preserve">16 kilometriä (10 mailia) leveä kanjoni, joka sijaitsee Yhdysvaltojen itäisen Oregonin, itäisen Washingtonin ja läntisen Idahon rajalla. Se on osa Hells Canyon National Recreation Area -aluetta, ja se on Pohjois-Amerikan syvin rotko, joka on 2 436 metriä (7 993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Pohjois-Amerikan syvin kanjoni?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ulkoilijan taivas on Pohjois-Amerikan syvin rotko?</w:t>
      </w:r>
    </w:p>
    <w:p>
      <w:pPr>
        <w:pStyle w:val="TextBody"/>
        <w:bidi w:val="0"/>
        <w:jc w:val="left"/>
        <w:rPr>
          <w:b/>
          <w:u w:val="single"/>
          <w:shd w:val="clear" w:fill="FFFF00"/>
        </w:rPr>
      </w:pPr>
      <w:r>
        <w:rPr>
          <w:b/>
          <w:u w:val="single"/>
          <w:shd w:val="clear" w:fill="FFFF00"/>
        </w:rPr>
        <w:t xml:space="preserve">Asiakirjan numero 32340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"Seksuaalisen häirinnän" kirjoitti B.J. Novak, joka näyttelee sarjassa myös Ryan Howardia. Jakso oli sarjan kolmas osa, jonka ohjasi Ken Kwapis. Kwapis oli aiemmin ohjannut ``Pilot'' ja ``Diversity Day''. Jakson inspiraationa oli NBC:n seksuaalisen häirinnän seminaari, johon näyttelijöiden ja kuvausryhmän oli osallistuttava ennen sarjan alkua. Koska Jenna Fischer ja Angela Kinsey olivat molemmat työskennelleet toimistoympäristössä ennen The Officen kuvauksia, he molemmat totesivat, että seksuaalisen häirinnän seminaarien päivinä heidän työtoverinsa ahdistivat heitä vitsinä. Tämä kokemus lisättiin jakson käsikirjoitukseen. </w:t>
      </w:r>
      <w:r>
        <w:rPr>
          <w:color w:val="A9A9A9"/>
        </w:rPr>
        <w:t xml:space="preserve">``Seksuaalinen häirintä'' </w:t>
      </w:r>
      <w:r>
        <w:rPr/>
        <w:t xml:space="preserve">esittelee Michaelin iskulauseen ``That's what she said'', jonka käsikirjoittaja B.J. Novak sanoo kuulleensa toistettavan yliopistossa. ``Millä on kaksi peukaloa ja X? Tämä kaveri'' -vitsi on myös peräisin Novakin opiskeluajoilta. Jenna Fischer paljasti myöhemmin, että suurin osa Dwightin ja Tobyn keskustelusta naisten anatomiasta oli improvisoitua.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Scott sanoi ensimmäisen kerran, että hän sanoi niin...</w:t>
      </w:r>
    </w:p>
    <w:p>
      <w:pPr>
        <w:pStyle w:val="TextBody"/>
        <w:bidi w:val="0"/>
        <w:jc w:val="left"/>
        <w:rPr>
          <w:b/>
          <w:u w:val="single"/>
          <w:shd w:val="clear" w:fill="FFFF00"/>
        </w:rPr>
      </w:pPr>
      <w:r>
        <w:rPr>
          <w:b/>
          <w:u w:val="single"/>
          <w:shd w:val="clear" w:fill="FFFF00"/>
        </w:rPr>
        <w:t xml:space="preserve">Asiakirjan numero 32341</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Arabia (moderni arabian kielen standardi</w:t>
      </w:r>
      <w:r>
        <w:rPr/>
        <w:t xml:space="preserve">) </w:t>
      </w:r>
    </w:p>
    <w:p>
      <w:pPr>
        <w:pStyle w:val="TextBody"/>
        <w:numPr>
          <w:ilvl w:val="0"/>
          <w:numId w:val="25"/>
        </w:numPr>
        <w:tabs>
          <w:tab w:val="clear" w:pos="1134"/>
          <w:tab w:val="left" w:leader="none" w:pos="707"/>
        </w:tabs>
        <w:bidi w:val="0"/>
        <w:spacing w:before="0" w:after="0"/>
        <w:ind w:start="707" w:hanging="283"/>
        <w:jc w:val="left"/>
        <w:rPr/>
      </w:pPr>
      <w:r>
        <w:rPr>
          <w:color w:val="DCDCDC"/>
        </w:rPr>
        <w:t xml:space="preserve">Mandariini (yksinkertaistetut kiinalaiset merkit</w:t>
      </w:r>
      <w:r>
        <w:rPr/>
        <w:t xml:space="preserve">) </w:t>
      </w:r>
    </w:p>
    <w:p>
      <w:pPr>
        <w:pStyle w:val="TextBody"/>
        <w:numPr>
          <w:ilvl w:val="0"/>
          <w:numId w:val="25"/>
        </w:numPr>
        <w:tabs>
          <w:tab w:val="clear" w:pos="1134"/>
          <w:tab w:val="left" w:leader="none" w:pos="707"/>
        </w:tabs>
        <w:bidi w:val="0"/>
        <w:spacing w:before="0" w:after="0"/>
        <w:ind w:start="707" w:hanging="283"/>
        <w:jc w:val="left"/>
        <w:rPr/>
      </w:pPr>
      <w:r>
        <w:rPr>
          <w:color w:val="2F4F4F"/>
        </w:rPr>
        <w:t xml:space="preserve">englanti (brittiläinen englanti Oxfordin oikeinkirjoituksella</w:t>
      </w:r>
      <w:r>
        <w:rPr/>
        <w:t xml:space="preserve">) </w:t>
      </w:r>
    </w:p>
    <w:p>
      <w:pPr>
        <w:pStyle w:val="TextBody"/>
        <w:numPr>
          <w:ilvl w:val="0"/>
          <w:numId w:val="25"/>
        </w:numPr>
        <w:tabs>
          <w:tab w:val="clear" w:pos="1134"/>
          <w:tab w:val="left" w:leader="none" w:pos="707"/>
        </w:tabs>
        <w:bidi w:val="0"/>
        <w:spacing w:before="0" w:after="0"/>
        <w:ind w:start="707" w:hanging="283"/>
        <w:jc w:val="left"/>
        <w:rPr/>
      </w:pPr>
      <w:r>
        <w:rPr>
          <w:color w:val="556B2F"/>
        </w:rPr>
        <w:t xml:space="preserve">Ranska</w:t>
      </w:r>
      <w:r>
        <w:rPr/>
        <w:t xml:space="preserve">n </w:t>
      </w:r>
    </w:p>
    <w:p>
      <w:pPr>
        <w:pStyle w:val="TextBody"/>
        <w:numPr>
          <w:ilvl w:val="0"/>
          <w:numId w:val="25"/>
        </w:numPr>
        <w:tabs>
          <w:tab w:val="clear" w:pos="1134"/>
          <w:tab w:val="left" w:leader="none" w:pos="707"/>
        </w:tabs>
        <w:bidi w:val="0"/>
        <w:spacing w:before="0" w:after="0"/>
        <w:ind w:start="707" w:hanging="283"/>
        <w:jc w:val="left"/>
        <w:rPr/>
      </w:pPr>
      <w:r>
        <w:rPr>
          <w:color w:val="6B8E23"/>
        </w:rPr>
        <w:t xml:space="preserve">Venäläine</w:t>
      </w:r>
      <w:r>
        <w:rPr/>
        <w:t xml:space="preserve">n </w:t>
      </w:r>
    </w:p>
    <w:p>
      <w:pPr>
        <w:pStyle w:val="TextBody"/>
        <w:numPr>
          <w:ilvl w:val="0"/>
          <w:numId w:val="25"/>
        </w:numPr>
        <w:tabs>
          <w:tab w:val="clear" w:pos="1134"/>
          <w:tab w:val="left" w:leader="none" w:pos="707"/>
        </w:tabs>
        <w:bidi w:val="0"/>
        <w:ind w:start="707" w:hanging="283"/>
        <w:jc w:val="left"/>
        <w:rPr/>
      </w:pPr>
      <w:r>
        <w:rPr>
          <w:color w:val="A0522D"/>
        </w:rPr>
        <w:t xml:space="preserve">Espanja</w:t>
      </w:r>
      <w:r>
        <w:rPr/>
        <w:t xml:space="preser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YK:n virallinen kieli?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YK:n virallinen kieli</w:t>
      </w:r>
    </w:p>
    <w:p>
      <w:pPr>
        <w:pStyle w:val="TextBody"/>
        <w:bidi w:val="0"/>
        <w:jc w:val="left"/>
        <w:rPr>
          <w:b/>
          <w:u w:val="single"/>
          <w:shd w:val="clear" w:fill="FFFF00"/>
        </w:rPr>
      </w:pPr>
      <w:r>
        <w:rPr>
          <w:b/>
          <w:u w:val="single"/>
          <w:shd w:val="clear" w:fill="FFFF00"/>
        </w:rPr>
        <w:t xml:space="preserve">Asiakirjan numero 32342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 sijaitsee </w:t>
      </w:r>
      <w:r>
        <w:rPr>
          <w:color w:val="A9A9A9"/>
        </w:rPr>
        <w:t xml:space="preserve">Euraasian </w:t>
      </w:r>
      <w:r>
        <w:rPr/>
        <w:t xml:space="preserve">vuoristoisella Etelä-Kaukasuksen alueella </w:t>
      </w:r>
      <w:r>
        <w:rPr>
          <w:color w:val="A9A9A9"/>
        </w:rPr>
        <w:t xml:space="preserve">Länsi-Aasian ja Itä-Euroopan välissä </w:t>
      </w:r>
      <w:r>
        <w:rPr/>
        <w:t xml:space="preserve">Mustanmeren ja Kaspianmeren välissä. Georgian pohjoisraja Venäjän kanssa kulkee suurin piirtein Suur-Kaukasuksen vuoriston harjanteella, joka on Euroopan ja Aasian väliseksi rajaksi yleisesti laskettu raja. Philip Johan von Strahlenbergin vuonna 1730 laatimassa Euroopan määritelmässä, jota Venäjän tsaarit käyttivät ja jossa Ural määriteltiin ensimmäisen kerran mantereen itärajaksi, mantereen raja kulki Kuma-Manitšin syvänteestä Kaspianmerelle, jolloin koko Georgia (ja koko Kaukasus) kuului Aasiaan.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maanosa, johon Georgia kuuluu</w:t>
      </w:r>
    </w:p>
    <w:p>
      <w:pPr>
        <w:pStyle w:val="TextBody"/>
        <w:bidi w:val="0"/>
        <w:jc w:val="left"/>
        <w:rPr>
          <w:b/>
          <w:u w:val="single"/>
          <w:shd w:val="clear" w:fill="FFFF00"/>
        </w:rPr>
      </w:pPr>
      <w:r>
        <w:rPr>
          <w:b/>
          <w:u w:val="single"/>
          <w:shd w:val="clear" w:fill="FFFF00"/>
        </w:rPr>
        <w:t xml:space="preserve">Asiakirjan numero 32343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Garba </w:t>
      </w:r>
      <w:r>
        <w:rPr/>
        <w:t xml:space="preserve">(</w:t>
      </w:r>
      <w:r>
        <w:rPr/>
        <w:t xml:space="preserve">gujaratiksi </w:t>
      </w:r>
      <w:r>
        <w:rPr/>
        <w:t xml:space="preserve">ગરબા) on </w:t>
      </w:r>
      <w:r>
        <w:rPr/>
        <w:t xml:space="preserve">Intian </w:t>
      </w:r>
      <w:r>
        <w:rPr>
          <w:color w:val="A9A9A9"/>
        </w:rPr>
        <w:t xml:space="preserve">Gujaratin </w:t>
      </w:r>
      <w:r>
        <w:rPr/>
        <w:t xml:space="preserve">osavaltiosta peräisin oleva tanssin muoto.</w:t>
      </w:r>
      <w:r>
        <w:rPr/>
        <w:t xml:space="preserve"> Nimi on peräisin sanskriittisista termeistä Garbha (``kohdun'') ja Deep (``pieni saviastian lamppu''). Monet perinteiset garbat esitetään keskelle sytytetyn lampun tai Shakti-jumalattaren kuvan tai patsaan ympärillä. Garban pyöreillä ja spiraalimaisilla kuvioilla on yhtäläisyyksiä muihin hengellisiin tansseihin, kuten sufikulttuurin tansseihin (garba on varhaisempi perinne). Perinteisesti sitä esitetään yhdeksänpäiväisen hindujuhlan Navarātrīn aikana (gujaratiksi </w:t>
      </w:r>
      <w:r>
        <w:rPr/>
        <w:t xml:space="preserve">નવરાત્રી </w:t>
      </w:r>
      <w:r>
        <w:rPr/>
        <w:t xml:space="preserve">Nava = 9, rātrī = yöt). Joko lamppu (Garba Deep) tai jumalattaren Durgan kuva (jota kutsutaan myös nimellä Amba) asetetaan keskelle keskittyviä renkaita kunnioituksen 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garba on minkä osavaltion kansantanssi</w:t>
      </w:r>
    </w:p>
    <w:p>
      <w:pPr>
        <w:pStyle w:val="TextBody"/>
        <w:bidi w:val="0"/>
        <w:jc w:val="left"/>
        <w:rPr>
          <w:b/>
          <w:u w:val="single"/>
          <w:shd w:val="clear" w:fill="FFFF00"/>
        </w:rPr>
      </w:pPr>
      <w:r>
        <w:rPr>
          <w:b/>
          <w:u w:val="single"/>
          <w:shd w:val="clear" w:fill="FFFF00"/>
        </w:rPr>
        <w:t xml:space="preserve">Asiakirjan numero 32344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Matkan tilasi kuningas Yrjö III, ja sitä johti </w:t>
      </w:r>
      <w:r>
        <w:rPr>
          <w:color w:val="A9A9A9"/>
        </w:rPr>
        <w:t xml:space="preserve">luutnantti James Cook</w:t>
      </w:r>
      <w:r>
        <w:rPr/>
        <w:t xml:space="preserve">, nuorempi merivoimien upseeri, jolla oli hyvät taidot kartografiassa ja matematiikassa. Retkikunta lähti Plymouthin satamasta (Devonport) elokuussa 1768, ylitti Atlantin, kiersi Kap Hornin ja saapui Tahitille ajoissa, jotta se ehti tarkkailla Venuksen kauttakulkua. Sen jälkeen Cook purjehti etelään suurelta osin kartoittamattomalle valtamerelle, pysähtyi Tyynenmeren saarille Huahinelle, Boraboralle ja Raiatealle lunastaakseen ne Isolle-Britannialle ja yritti epäonnistuneesti rantautua Rurutulle. Syyskuussa 1769 retkikunta saapui </w:t>
      </w:r>
      <w:r>
        <w:rPr>
          <w:color w:val="DCDCDC"/>
        </w:rPr>
        <w:t xml:space="preserve">Uuteen-Seelantiin, ja se </w:t>
      </w:r>
      <w:r>
        <w:rPr/>
        <w:t xml:space="preserve">oli toinen eurooppalainen, joka vieraili siellä 127 vuotta aiemmin Abel Tasmanin tehtyä ensimmäisen eurooppalaisen löydön. Cook ja hänen miehistönsä käyttivät seuraavat kuusi kuukautta Uuden-Seelannin rannikon kartoittamiseen ennen kuin he jatkoivat matkaansa länteen avomeren yli. Huhtikuussa 1770 heistä tuli ensimmäiset eurooppalaiset, jotka saapuivat Australian itärannikolle, ja he nousivat maihin Point Hicksissä ja jatkoivat sitten Botany Bayhin.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brittiläinen laivastoupseeri, joka vaati Australian itärannikkoa Isolle-Britannialle?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löydettiin ensin Australia vai Uusi-Seelanti?</w:t>
      </w:r>
    </w:p>
    <w:p>
      <w:pPr>
        <w:pStyle w:val="TextBody"/>
        <w:bidi w:val="0"/>
        <w:jc w:val="left"/>
        <w:rPr>
          <w:b/>
          <w:u w:val="single"/>
          <w:shd w:val="clear" w:fill="FFFF00"/>
        </w:rPr>
      </w:pPr>
      <w:r>
        <w:rPr>
          <w:b/>
          <w:u w:val="single"/>
          <w:shd w:val="clear" w:fill="FFFF00"/>
        </w:rPr>
        <w:t xml:space="preserve">Asiakirjan numero 32345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Landon </w:t>
      </w:r>
      <w:r>
        <w:rPr/>
        <w:t xml:space="preserve">(syntynyt Eugene Maurice Orowitz; 31. lokakuuta 1936 - 1. heinäkuuta 1991) oli yhdysvaltalainen näyttelijä, kirjailija, ohjaaja ja tuottaja. Hänet tunnetaan rooleistaan Little Joe Cartwrightina sarjassa Bonanza (1959-1973), Charles Ingallsina sarjassa Pieni talo preerialla (1974-1983) ja Jonathan Smithinä sarjassa Highway to Heaven (1984-1989). Landon esiintyi TV Guide -lehden kannessa 22 kertaa, toiseksi eniten Lucille Ballin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Charlesia Pienessä talossa preerialla -elokuvassa -</w:t>
      </w:r>
    </w:p>
    <w:p>
      <w:pPr>
        <w:pStyle w:val="TextBody"/>
        <w:bidi w:val="0"/>
        <w:jc w:val="left"/>
        <w:rPr>
          <w:b/>
          <w:u w:val="single"/>
          <w:shd w:val="clear" w:fill="FFFF00"/>
        </w:rPr>
      </w:pPr>
      <w:r>
        <w:rPr>
          <w:b/>
          <w:u w:val="single"/>
          <w:shd w:val="clear" w:fill="FFFF00"/>
        </w:rPr>
        <w:t xml:space="preserve">Asiakirjan numero 32346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Fargo -- Moorhead on yleinen nimi, joka annetaan metropolialueelle, joka käsittää Fargon, Pohjois-Dakota, Moorheadin, Minnesota, ja ympäröivät yhteisöt. Nämä kaksi kaupunkia sijaitsevat Pohjois-Dakotan ja Minnesotan rajalla, pohjoisen Punaisen joen vastakkaisilla rannoilla. Fargo -- Moorheadin alue käsittää Census Bureaun määritelmän mukaan koko Cassin piirikunnan Pohjois-Dakotassa ja Clayn piirikunnan Minnesotassa, johon kuuluvat Dilworthin, MN:n, West Fargon, ND:n ja lukuisat muut kaupungit, joista pendelöijät kulkevat päivittäin töihin, koulutukseen ja säännölliseen toimintaan. Heinäkuun 1. päivän 2015 väestönlaskennan arvion mukaan väestömäärä oli </w:t>
      </w:r>
      <w:r>
        <w:rPr>
          <w:color w:val="A9A9A9"/>
        </w:rPr>
        <w:t xml:space="preserve">233 836, </w:t>
      </w:r>
      <w:r>
        <w:rPr/>
        <w:t xml:space="preserve">mikä merkitsee 34 prosentin kasvua vuoden 2000 väestönlaskennasta.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Fargo Moorheadin alueen väkiluku?</w:t>
      </w:r>
    </w:p>
    <w:p>
      <w:pPr>
        <w:pStyle w:val="TextBody"/>
        <w:bidi w:val="0"/>
        <w:jc w:val="left"/>
        <w:rPr>
          <w:b/>
          <w:u w:val="single"/>
          <w:shd w:val="clear" w:fill="FFFF00"/>
        </w:rPr>
      </w:pPr>
      <w:r>
        <w:rPr>
          <w:b/>
          <w:u w:val="single"/>
          <w:shd w:val="clear" w:fill="FFFF00"/>
        </w:rPr>
        <w:t xml:space="preserve">Asiakirjan numero 32347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Maapallon ilmakehä koostuu useista kerroksista, jotka eroavat toisistaan ominaisuuksiltaan, kuten koostumukseltaan, lämpötilaltaan ja paineeltaan. Alin kerros on </w:t>
      </w:r>
      <w:r>
        <w:rPr>
          <w:color w:val="A9A9A9"/>
        </w:rPr>
        <w:t xml:space="preserve">troposfääri, </w:t>
      </w:r>
      <w:r>
        <w:rPr/>
        <w:t xml:space="preserve">joka ulottuu pinnasta stratosfäärin pohjaan. Kolme neljäsosaa ilmakehän massasta sijaitsee troposfäärissä, ja se on kerros, jossa maapallon sää kehittyy. Tämän kerroksen syvyys vaihtelee 17 kilometristä päiväntasaajalla 7 kilometriin navoilla. Stratosfääri, joka ulottuu troposfäärin yläosasta mesosfäärin alaosaan, sisältää otsonikerroksen. Otsonikerroksen korkeus vaihtelee 15 ja 35 kilometrin välillä, ja se on paikka, jossa suurin osa auringon ultraviolettisäteilystä absorboituu. Mesosfäärin yläosa ulottuu 50-85 kilometrin korkeuteen, ja se on kerros, jossa useimmat meteorit palavat. Termosfääri ulottuu 85 kilometrin korkeudelta 690 kilometrin korkeuteen eksosfäärin alapäähän, ja se sisältää ionosfäärin, alueen, jossa ilmakehä ionisoituu saapuvan auringonsäteilyn vaikutuksesta. Ionosfäärin paksuus kasvaa ja se siirtyy lähemmäs Maata päivällä ja nousee yöllä, jolloin tietyt radioviestintätaajuudet saavat suuremman kantaman. Termosfäärissä 100 kilometrin korkeudella sijaitsevaa Kármánin linjaa käytetään yleisesti määrittelemään Maan ilmakehän ja ulkoavaruuden välinen raja. Eksosfääri alkaa noin 690-1 000 kilometrin korkeudella maanpinnasta, jossa se on vuorovaikutuksessa planeetan magnetosfäärin kanssa. Kullakin kerroksella on erilainen virtausnopeus, joka määrittää lämpötilan muuttumisnopeuden korkeuden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käytämme ilmakehän alimmasta kerroksesta?</w:t>
      </w:r>
    </w:p>
    <w:p>
      <w:pPr>
        <w:pStyle w:val="TextBody"/>
        <w:bidi w:val="0"/>
        <w:jc w:val="left"/>
        <w:rPr>
          <w:b/>
          <w:u w:val="single"/>
          <w:shd w:val="clear" w:fill="FFFF00"/>
        </w:rPr>
      </w:pPr>
      <w:r>
        <w:rPr>
          <w:b/>
          <w:u w:val="single"/>
          <w:shd w:val="clear" w:fill="FFFF00"/>
        </w:rPr>
        <w:t xml:space="preserve">Asiakirjan numero 32348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Michael Zabka </w:t>
      </w:r>
      <w:r>
        <w:rPr/>
        <w:t xml:space="preserve">(s. 20. lokakuuta 1965) on yhdysvaltalainen näyttelijä, käsikirjoittaja, ohjaaja ja tuottaja. Hänet tunnetaan parhaiten rooleistaan useissa 1980-luvun ikonisissa elokuvissa, kuten roolistaan Johnny Lawrencena elokuvassa The Karate Kid (1984). Vuonna 2004 hän oli ehdolla Oscar-palkinnon saajaksi lyhytelokuvan Most käsikirjoittamisesta ja tuottamisesta.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Johnny Lawrencea Karate Kidissä...</w:t>
      </w:r>
    </w:p>
    <w:p>
      <w:pPr>
        <w:pStyle w:val="TextBody"/>
        <w:bidi w:val="0"/>
        <w:jc w:val="left"/>
        <w:rPr>
          <w:b/>
          <w:u w:val="single"/>
          <w:shd w:val="clear" w:fill="FFFF00"/>
        </w:rPr>
      </w:pPr>
      <w:r>
        <w:rPr>
          <w:b/>
          <w:u w:val="single"/>
          <w:shd w:val="clear" w:fill="FFFF00"/>
        </w:rPr>
        <w:t xml:space="preserve">Asiakirjan numero 32349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kuten muissakin maissa, aiemmat numerointisuunnitelmat ovat olleet äärirajoilla, koska kotien lisäpuhelinliittymät, matkapuhelimet ja muut palvelut ovat lisääntyneet. Aluenumeroiden määrää päätettiin vähentää ja pidentää kaikkia tilaajanumeroita yhdellä tai kahdella numerolla. Tämä tapahtui </w:t>
      </w:r>
      <w:r>
        <w:rPr>
          <w:color w:val="A9A9A9"/>
        </w:rPr>
        <w:t xml:space="preserve">vuosina 1994-1998, </w:t>
      </w:r>
      <w:r>
        <w:rPr/>
        <w:t xml:space="preserve">ja se tehtiin asteittain, jotta haitat ja sekaannukset olisivat mahdollisimman vähäiset. Asteittaisella muutoksella pyrittiin myös välttämään numeroiden yhteentörmäyksiä eli tilannetta, jossa kahdella täysin eri paikkakunnalla sijaitsevalla tilaajalla on teknisesti sama puhelinnumero, jos ne valitaan kokonaan. Ensimmäiset numerot, jotka muutettiin kahdeksannumeroisiksi, olivat 99x xxxx- ja 99 xxxx-alueen numerot Mona Valen esikaupungissa Sydneyssä, ja niistä kaikista tuli 999x xxxx tai 9999 xxxx 25. heinäkuuta 1994. Viimeiset kahdeksannumeroisiksi muutetut tunnukset olivat Queenslandin (070), (071), (076), (077) ja (079), jotka kaikki muuttuivat (07) 4yxx xxxx 10. marraskuuta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Australiassa siirryttiin 8-numeroisiin puhelinnumeroihin?</w:t>
      </w:r>
    </w:p>
    <w:p>
      <w:pPr>
        <w:pStyle w:val="TextBody"/>
        <w:bidi w:val="0"/>
        <w:jc w:val="left"/>
        <w:rPr>
          <w:b/>
          <w:u w:val="single"/>
          <w:shd w:val="clear" w:fill="FFFF00"/>
        </w:rPr>
      </w:pPr>
      <w:r>
        <w:rPr>
          <w:b/>
          <w:u w:val="single"/>
          <w:shd w:val="clear" w:fill="FFFF00"/>
        </w:rPr>
        <w:t xml:space="preserve">Asiakirjan numero 32350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Yleisiä allergeeneja ovat siitepöly ja tietyt elintarvikkeet. Myös metallit ja muut aineet voivat aiheuttaa ongelmia. Ruoka, hyönteisten pistot ja lääkkeet ovat yleisiä vakavien reaktioiden aiheuttajia. Niiden kehittyminen johtuu sekä geneettisistä että ympäristötekijöistä. Taustalla oleva mekanismi perustuu siihen, että immunoglobuliini E -vasta-aineet (IgE), jotka ovat osa kehon immuunijärjestelmää, sitoutuvat allergeeniin ja sen jälkeen syöttösolujen tai basofiilien reseptoriin, jossa se käynnistää tulehduskemikaalien, kuten </w:t>
      </w:r>
      <w:r>
        <w:rPr>
          <w:color w:val="A9A9A9"/>
        </w:rPr>
        <w:t xml:space="preserve">histamiinin, </w:t>
      </w:r>
      <w:r>
        <w:rPr/>
        <w:t xml:space="preserve">vapautumisen</w:t>
      </w:r>
      <w:r>
        <w:rPr/>
        <w:t xml:space="preserve">. Diagnoosi perustuu yleensä henkilön sairaushistoriaan. Ihon tai veren lisäkokeet voivat olla hyödyllisiä tietyissä tapauksissa. Positiiviset testit eivät kuitenkaan välttämättä tarkoita, että kyseessä on merkittävä allergia kyseiselle aineelle.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Allergisen reaktion aiheuttava aine laukaisee eräänlaisten aineiden vapautumisen, joita kutsutaan nimellä "allerginen reaktio".</w:t>
      </w:r>
    </w:p>
    <w:p>
      <w:pPr>
        <w:pStyle w:val="TextBody"/>
        <w:bidi w:val="0"/>
        <w:jc w:val="left"/>
        <w:rPr>
          <w:b/>
          <w:u w:val="single"/>
          <w:shd w:val="clear" w:fill="FFFF00"/>
        </w:rPr>
      </w:pPr>
      <w:r>
        <w:rPr>
          <w:b/>
          <w:u w:val="single"/>
          <w:shd w:val="clear" w:fill="FFFF00"/>
        </w:rPr>
        <w:t xml:space="preserve">Asiakirjan numero 32351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Edwin Ellison (1878 -- </w:t>
      </w:r>
      <w:r>
        <w:rPr>
          <w:color w:val="A9A9A9"/>
        </w:rPr>
        <w:t xml:space="preserve">11. marraskuuta 1918) </w:t>
      </w:r>
      <w:r>
        <w:rPr/>
        <w:t xml:space="preserve">oli viimeinen ensimmäisen maailmansodan aikana kaatunut brittisotilas. Hän kuoli kello 09.30 (90 minuuttia ennen aselevon voimaantuloa) ollessaan partiossa Monsin laitamilla Belgiassa.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sodassa 2. maailmansodassa kaatunut brittisotilas?</w:t>
      </w:r>
    </w:p>
    <w:p>
      <w:pPr>
        <w:pStyle w:val="TextBody"/>
        <w:bidi w:val="0"/>
        <w:jc w:val="left"/>
        <w:rPr>
          <w:b/>
          <w:u w:val="single"/>
          <w:shd w:val="clear" w:fill="FFFF00"/>
        </w:rPr>
      </w:pPr>
      <w:r>
        <w:rPr>
          <w:b/>
          <w:u w:val="single"/>
          <w:shd w:val="clear" w:fill="FFFF00"/>
        </w:rPr>
        <w:t xml:space="preserve">Asiakirjan numero 32352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Seagram's Seven Crown, jota kutsutaan myös Seagram's Seveniksi, on </w:t>
      </w:r>
      <w:r>
        <w:rPr>
          <w:color w:val="A9A9A9"/>
        </w:rPr>
        <w:t xml:space="preserve">amerikkalainen viskisekoitus, jota </w:t>
      </w:r>
      <w:r>
        <w:rPr/>
        <w:t xml:space="preserve">Diageo valmistaa Seagram-nimellä. Diageo, Pernod Ricard ja The Coca-Cola Company ostivat Seagramin juomaosaston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viinaa on Seagram's 7?</w:t>
      </w:r>
    </w:p>
    <w:p>
      <w:pPr>
        <w:pStyle w:val="TextBody"/>
        <w:bidi w:val="0"/>
        <w:jc w:val="left"/>
        <w:rPr>
          <w:b/>
          <w:u w:val="single"/>
          <w:shd w:val="clear" w:fill="FFFF00"/>
        </w:rPr>
      </w:pPr>
      <w:r>
        <w:rPr>
          <w:b/>
          <w:u w:val="single"/>
          <w:shd w:val="clear" w:fill="FFFF00"/>
        </w:rPr>
        <w:t xml:space="preserve">Asiakirjan numero 32353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Amazing Race 11: All-Stars </w:t>
      </w:r>
    </w:p>
    <w:tbl>
      <w:tblPr>
        <w:tblW w:w="10205" w:type="dxa"/>
        <w:jc w:val="left"/>
        <w:tblInd w:w="0" w:type="dxa"/>
        <w:tblLayout w:type="fixed"/>
        <w:tblCellMar>
          <w:top w:w="28" w:type="dxa"/>
          <w:left w:w="28" w:type="dxa"/>
          <w:bottom w:w="28" w:type="dxa"/>
          <w:right w:w="28" w:type="dxa"/>
        </w:tblCellMar>
      </w:tblPr>
      <w:tblGrid>
        <w:gridCol w:w="1981"/>
        <w:gridCol w:w="8224"/>
      </w:tblGrid>
      <w:tr>
        <w:trPr/>
        <w:tc>
          <w:tcPr>
            <w:tcW w:w="1981" w:type="dxa"/>
            <w:tcBorders/>
            <w:vAlign w:val="center"/>
          </w:tcPr>
          <w:p>
            <w:pPr>
              <w:pStyle w:val="TableHeading"/>
              <w:suppressLineNumbers/>
              <w:bidi w:val="0"/>
              <w:spacing w:before="0" w:after="283"/>
              <w:jc w:val="center"/>
              <w:rPr/>
            </w:pPr>
            <w:r>
              <w:rPr/>
              <w:t xml:space="preserve">Kausi Run </w:t>
            </w:r>
          </w:p>
        </w:tc>
        <w:tc>
          <w:tcPr>
            <w:tcW w:w="8224" w:type="dxa"/>
            <w:tcBorders/>
            <w:vAlign w:val="center"/>
          </w:tcPr>
          <w:p>
            <w:pPr>
              <w:pStyle w:val="TableContents"/>
              <w:bidi w:val="0"/>
              <w:spacing w:before="0" w:after="283"/>
              <w:jc w:val="left"/>
              <w:rPr/>
            </w:pPr>
            <w:r>
              <w:rPr/>
              <w:t xml:space="preserve">18. helmikuuta -- 6. toukokuuta 2007 </w:t>
            </w:r>
          </w:p>
        </w:tc>
      </w:tr>
      <w:tr>
        <w:trPr/>
        <w:tc>
          <w:tcPr>
            <w:tcW w:w="1981" w:type="dxa"/>
            <w:tcBorders/>
            <w:vAlign w:val="center"/>
          </w:tcPr>
          <w:p>
            <w:pPr>
              <w:pStyle w:val="TableHeading"/>
              <w:suppressLineNumbers/>
              <w:bidi w:val="0"/>
              <w:spacing w:before="0" w:after="283"/>
              <w:jc w:val="center"/>
              <w:rPr/>
            </w:pPr>
            <w:r>
              <w:rPr/>
              <w:t xml:space="preserve">Kuvauspäivät </w:t>
            </w:r>
          </w:p>
        </w:tc>
        <w:tc>
          <w:tcPr>
            <w:tcW w:w="8224" w:type="dxa"/>
            <w:tcBorders/>
            <w:vAlign w:val="center"/>
          </w:tcPr>
          <w:p>
            <w:pPr>
              <w:pStyle w:val="TableContents"/>
              <w:bidi w:val="0"/>
              <w:spacing w:before="0" w:after="283"/>
              <w:jc w:val="left"/>
              <w:rPr/>
            </w:pPr>
            <w:r>
              <w:rPr/>
              <w:t xml:space="preserve">20. marraskuuta -- 17. joulukuuta 2006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8224" w:type="dxa"/>
            <w:tcBorders/>
            <w:vAlign w:val="center"/>
          </w:tcPr>
          <w:p>
            <w:pPr>
              <w:pStyle w:val="TableContents"/>
              <w:bidi w:val="0"/>
              <w:spacing w:before="0" w:after="283"/>
              <w:jc w:val="left"/>
              <w:rPr/>
            </w:pPr>
            <w:r>
              <w:rPr/>
              <w:t xml:space="preserve">12 / 13 </w:t>
            </w:r>
          </w:p>
        </w:tc>
      </w:tr>
      <w:tr>
        <w:trPr/>
        <w:tc>
          <w:tcPr>
            <w:tcW w:w="1981" w:type="dxa"/>
            <w:tcBorders/>
            <w:vAlign w:val="center"/>
          </w:tcPr>
          <w:p>
            <w:pPr>
              <w:pStyle w:val="TableHeading"/>
              <w:suppressLineNumbers/>
              <w:bidi w:val="0"/>
              <w:spacing w:before="0" w:after="283"/>
              <w:jc w:val="center"/>
              <w:rPr/>
            </w:pPr>
            <w:r>
              <w:rPr/>
              <w:t xml:space="preserve">Esittelijä </w:t>
            </w:r>
          </w:p>
        </w:tc>
        <w:tc>
          <w:tcPr>
            <w:tcW w:w="8224" w:type="dxa"/>
            <w:tcBorders/>
            <w:vAlign w:val="center"/>
          </w:tcPr>
          <w:p>
            <w:pPr>
              <w:pStyle w:val="TableContents"/>
              <w:bidi w:val="0"/>
              <w:spacing w:before="0" w:after="283"/>
              <w:jc w:val="left"/>
              <w:rPr/>
            </w:pPr>
            <w:r>
              <w:rPr/>
              <w:t xml:space="preserve">Phil Keoghan </w:t>
            </w:r>
          </w:p>
        </w:tc>
      </w:tr>
      <w:tr>
        <w:trPr/>
        <w:tc>
          <w:tcPr>
            <w:tcW w:w="1981" w:type="dxa"/>
            <w:tcBorders/>
            <w:vAlign w:val="center"/>
          </w:tcPr>
          <w:p>
            <w:pPr>
              <w:pStyle w:val="TableHeading"/>
              <w:suppressLineNumbers/>
              <w:bidi w:val="0"/>
              <w:spacing w:before="0" w:after="283"/>
              <w:jc w:val="center"/>
              <w:rPr/>
            </w:pPr>
            <w:r>
              <w:rPr/>
              <w:t xml:space="preserve">Voittajajoukkue </w:t>
            </w:r>
          </w:p>
        </w:tc>
        <w:tc>
          <w:tcPr>
            <w:tcW w:w="8224" w:type="dxa"/>
            <w:tcBorders/>
            <w:vAlign w:val="center"/>
          </w:tcPr>
          <w:p>
            <w:pPr>
              <w:pStyle w:val="TableContents"/>
              <w:bidi w:val="0"/>
              <w:spacing w:before="0" w:after="283"/>
              <w:jc w:val="left"/>
              <w:rPr/>
            </w:pPr>
            <w:r>
              <w:rPr>
                <w:color w:val="A9A9A9"/>
              </w:rPr>
              <w:t xml:space="preserve">Eric Sanchez ja Danielle Turner </w:t>
            </w:r>
            <w:r>
              <w:rPr/>
              <w:t xml:space="preserve">Kausitilastot </w:t>
            </w:r>
          </w:p>
        </w:tc>
      </w:tr>
      <w:tr>
        <w:trPr/>
        <w:tc>
          <w:tcPr>
            <w:tcW w:w="1981" w:type="dxa"/>
            <w:tcBorders/>
            <w:vAlign w:val="center"/>
          </w:tcPr>
          <w:p>
            <w:pPr>
              <w:pStyle w:val="TableHeading"/>
              <w:suppressLineNumbers/>
              <w:bidi w:val="0"/>
              <w:spacing w:before="0" w:after="283"/>
              <w:jc w:val="center"/>
              <w:rPr/>
            </w:pPr>
            <w:r>
              <w:rPr/>
              <w:t xml:space="preserve">Käydyt maanosat </w:t>
            </w:r>
          </w:p>
        </w:tc>
        <w:tc>
          <w:tcPr>
            <w:tcW w:w="8224" w:type="dxa"/>
            <w:tcBorders/>
            <w:vAlign w:val="center"/>
          </w:tcPr>
          <w:p>
            <w:pPr>
              <w:pStyle w:val="TableContents"/>
              <w:bidi w:val="0"/>
              <w:spacing w:before="0" w:after="283"/>
              <w:jc w:val="left"/>
              <w:rPr/>
            </w:pPr>
            <w:r>
              <w:rPr/>
              <w:t xml:space="preserve">6 </w:t>
            </w:r>
          </w:p>
        </w:tc>
      </w:tr>
      <w:tr>
        <w:trPr/>
        <w:tc>
          <w:tcPr>
            <w:tcW w:w="1981" w:type="dxa"/>
            <w:tcBorders/>
            <w:vAlign w:val="center"/>
          </w:tcPr>
          <w:p>
            <w:pPr>
              <w:pStyle w:val="TableHeading"/>
              <w:suppressLineNumbers/>
              <w:bidi w:val="0"/>
              <w:spacing w:before="0" w:after="283"/>
              <w:jc w:val="center"/>
              <w:rPr/>
            </w:pPr>
            <w:r>
              <w:rPr/>
              <w:t xml:space="preserve">Vierailtu maat </w:t>
            </w:r>
          </w:p>
        </w:tc>
        <w:tc>
          <w:tcPr>
            <w:tcW w:w="8224" w:type="dxa"/>
            <w:tcBorders/>
            <w:vAlign w:val="center"/>
          </w:tcPr>
          <w:p>
            <w:pPr>
              <w:pStyle w:val="TableContents"/>
              <w:bidi w:val="0"/>
              <w:spacing w:before="0" w:after="283"/>
              <w:jc w:val="left"/>
              <w:rPr/>
            </w:pPr>
            <w:r>
              <w:rPr/>
              <w:t xml:space="preserve">9 </w:t>
            </w:r>
          </w:p>
        </w:tc>
      </w:tr>
      <w:tr>
        <w:trPr/>
        <w:tc>
          <w:tcPr>
            <w:tcW w:w="1981" w:type="dxa"/>
            <w:tcBorders/>
            <w:vAlign w:val="center"/>
          </w:tcPr>
          <w:p>
            <w:pPr>
              <w:pStyle w:val="TableHeading"/>
              <w:suppressLineNumbers/>
              <w:bidi w:val="0"/>
              <w:spacing w:before="0" w:after="283"/>
              <w:jc w:val="center"/>
              <w:rPr/>
            </w:pPr>
            <w:r>
              <w:rPr/>
              <w:t xml:space="preserve">Käydyt kaupungit </w:t>
            </w:r>
          </w:p>
        </w:tc>
        <w:tc>
          <w:tcPr>
            <w:tcW w:w="8224" w:type="dxa"/>
            <w:tcBorders/>
            <w:vAlign w:val="center"/>
          </w:tcPr>
          <w:p>
            <w:pPr>
              <w:pStyle w:val="TableContents"/>
              <w:bidi w:val="0"/>
              <w:spacing w:before="0" w:after="283"/>
              <w:jc w:val="left"/>
              <w:rPr/>
            </w:pPr>
            <w:r>
              <w:rPr/>
              <w:t xml:space="preserve">30 </w:t>
            </w:r>
          </w:p>
        </w:tc>
      </w:tr>
      <w:tr>
        <w:trPr/>
        <w:tc>
          <w:tcPr>
            <w:tcW w:w="1981" w:type="dxa"/>
            <w:tcBorders/>
            <w:vAlign w:val="center"/>
          </w:tcPr>
          <w:p>
            <w:pPr>
              <w:pStyle w:val="TableHeading"/>
              <w:suppressLineNumbers/>
              <w:bidi w:val="0"/>
              <w:spacing w:before="0" w:after="283"/>
              <w:jc w:val="center"/>
              <w:rPr/>
            </w:pPr>
            <w:r>
              <w:rPr/>
              <w:t xml:space="preserve">Jalkojen lukumäärä </w:t>
            </w:r>
          </w:p>
        </w:tc>
        <w:tc>
          <w:tcPr>
            <w:tcW w:w="8224" w:type="dxa"/>
            <w:tcBorders/>
            <w:vAlign w:val="center"/>
          </w:tcPr>
          <w:p>
            <w:pPr>
              <w:pStyle w:val="TableContents"/>
              <w:bidi w:val="0"/>
              <w:spacing w:before="0" w:after="283"/>
              <w:jc w:val="left"/>
              <w:rPr/>
            </w:pPr>
            <w:r>
              <w:rPr/>
              <w:t xml:space="preserve">13 </w:t>
            </w:r>
          </w:p>
        </w:tc>
      </w:tr>
      <w:tr>
        <w:trPr/>
        <w:tc>
          <w:tcPr>
            <w:tcW w:w="1981" w:type="dxa"/>
            <w:tcBorders/>
            <w:vAlign w:val="center"/>
          </w:tcPr>
          <w:p>
            <w:pPr>
              <w:pStyle w:val="TableHeading"/>
              <w:suppressLineNumbers/>
              <w:bidi w:val="0"/>
              <w:spacing w:before="0" w:after="283"/>
              <w:jc w:val="center"/>
              <w:rPr/>
            </w:pPr>
            <w:r>
              <w:rPr/>
              <w:t xml:space="preserve">Kuljettu matka </w:t>
            </w:r>
          </w:p>
        </w:tc>
        <w:tc>
          <w:tcPr>
            <w:tcW w:w="8224" w:type="dxa"/>
            <w:tcBorders/>
            <w:vAlign w:val="center"/>
          </w:tcPr>
          <w:p>
            <w:pPr>
              <w:pStyle w:val="TableContents"/>
              <w:bidi w:val="0"/>
              <w:spacing w:before="0" w:after="283"/>
              <w:jc w:val="left"/>
              <w:rPr/>
            </w:pPr>
            <w:r>
              <w:rPr/>
              <w:t xml:space="preserve">45,000 mi (72,000 km) Kausi aikajärjestys ← Edellinen Kausi 10 Seuraava → Kausi 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kauden 11 amazing race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Seurusteleva pariskunta </w:t>
      </w:r>
      <w:r>
        <w:rPr>
          <w:color w:val="A9A9A9"/>
        </w:rPr>
        <w:t xml:space="preserve">Eric Sanchez ja Danielle Turner, </w:t>
      </w:r>
      <w:r>
        <w:rPr/>
        <w:t xml:space="preserve">jotka olivat kilpailleet vastakkaisissa joukkueissa The Amazing Race 9:ssä, voittivat tämän kilpailun. He olivat ensimmäinen joukkue, joka voitti kauden sijoittumatta ensimmäiseksi kilpailun muussa kuin finaalissa. He olivat myös ensimmäinen joukkue, joka voitti ilman Fast Forwardia tai Yieldiä.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Amazing Racen 11. kauden</w:t>
      </w:r>
    </w:p>
    <w:p>
      <w:pPr>
        <w:pStyle w:val="TextBody"/>
        <w:bidi w:val="0"/>
        <w:jc w:val="left"/>
        <w:rPr>
          <w:b/>
          <w:u w:val="single"/>
          <w:shd w:val="clear" w:fill="FFFF00"/>
        </w:rPr>
      </w:pPr>
      <w:r>
        <w:rPr>
          <w:b/>
          <w:u w:val="single"/>
          <w:shd w:val="clear" w:fill="FFFF00"/>
        </w:rPr>
        <w:t xml:space="preserve">Asiakirjan numero 32354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Tuuli johtuu </w:t>
      </w:r>
      <w:r>
        <w:rPr>
          <w:color w:val="A9A9A9"/>
        </w:rPr>
        <w:t xml:space="preserve">ilmakehän paine-eroista</w:t>
      </w:r>
      <w:r>
        <w:rPr/>
        <w:t xml:space="preserve">. Kun ilmakehän paine-ero on olemassa, ilma liikkuu korkeamman paineen alueelta matalamman paineen alueelle, jolloin syntyy eri nopeuksilla puhaltavia tuulia. Pyörivällä planeetalla ilmaa ohjaa myös Coriolis-ilmiö, paitsi juuri päiväntasaajalla. Maailmanlaajuisesti laajamittaisten tuulimallien (ilmakehän kiertokulun) kaksi tärkeintä taustatekijää ovat päiväntasaajan ja napojen välinen erilainen lämpeneminen (ero aurinkoenergian absorboitumisessa, joka johtaa nostovoimiin) ja planeetan pyöriminen. Trooppisten alueiden ulkopuolella ja pinnan kitkavaikutusten vuoksi laajamittaiset tuulet pyrkivät lähestymään geostrofista tasapainoa. Maan pinnan lähellä kitka aiheuttaa sen, että tuuli on hitaampi kuin se muuten olisi. Pintakitka aiheuttaa myös sen, että tuulet puhaltavat enemmän sisäänpäin matalapainealueille.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alkuperäinen energianlähde, joka synnyttää tuulia?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tuulivirtojen pääasiallinen energialähde maapallolla?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Meteorologiassa tuulesta puhutaan usein sen voimakkuuden ja suunnan mukaan, josta tuuli puhaltaa. Lyhyitä nopean tuulen jaksoja kutsutaan puuskiksi. Keskipitkäaikaisia (noin minuutin mittaisia) voimakkaita tuulia kutsutaan puuskiksi. Pitkäkestoisilla tuulilla on erilaisia nimityksiä, jotka liittyvät niiden keskimääräiseen voimakkuuteen, kuten tuulenvire, myrsky, myrsky ja hurrikaani. Tuuli esiintyy eri mittakaavoissa, kymmeniä minuutteja kestävistä ukkosmyrskyvirtauksista maanpinnan lämpenemisestä aiheutuviin, muutaman tunnin kestäviin paikallisiin tuuleen ja maapallon ilmastovyöhykkeiden välisestä aurinkoenergian absorption erosta johtuviin globaaleihin tuuliin. Kaksi tärkeintä syytä laajamittaiseen ilmakehän kiertoon ovat </w:t>
      </w:r>
      <w:r>
        <w:rPr>
          <w:color w:val="A9A9A9"/>
        </w:rPr>
        <w:t xml:space="preserve">päiväntasaajan ja napojen välinen erilainen lämpeneminen </w:t>
      </w:r>
      <w:r>
        <w:rPr/>
        <w:t xml:space="preserve">ja </w:t>
      </w:r>
      <w:r>
        <w:rPr>
          <w:color w:val="DCDCDC"/>
        </w:rPr>
        <w:t xml:space="preserve">planeetan pyöriminen (Coriolis-ilmiö)</w:t>
      </w:r>
      <w:r>
        <w:rPr/>
        <w:t xml:space="preserve">. Tropiikissa maaston ja ylätasankojen yläpuolella esiintyvät termiset matalasirkulaatiot voivat aiheuttaa monsuunisirkulaatioita. Rannikkoalueilla meri- ja maatuulien kierto voi määrittää paikallistuulet; alueilla, joilla maasto on vaihtelevaa, vuoristo- ja laaksotuulet voivat hallita paikallistuulia.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 tuulet puhaltamaan maapallon pinnan yli.</w:t>
      </w:r>
    </w:p>
    <w:p>
      <w:pPr>
        <w:pStyle w:val="TextBody"/>
        <w:bidi w:val="0"/>
        <w:jc w:val="left"/>
        <w:rPr>
          <w:b/>
          <w:u w:val="single"/>
          <w:shd w:val="clear" w:fill="FFFF00"/>
        </w:rPr>
      </w:pPr>
      <w:r>
        <w:rPr>
          <w:b/>
          <w:u w:val="single"/>
          <w:shd w:val="clear" w:fill="FFFF00"/>
        </w:rPr>
        <w:t xml:space="preserve">Asiakirjan numero 32355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1933 (suuren laman aikana) 11-vuotias orpo Annie jätettiin yksin tyttöjen orpokotiin, kun hän oli pikkulapsi. Ainoat kaksi asiaa, jotka hän sai perheeltään, olivat puolikas sydämenmuotoinen medaljonki, jossa oli avaimenreikä, ja viesti vanhemmilta, että he tulisivat hakemaan Annieta. Orpokotia johtaa tyrannimainen neiti Hannigan, joka näännyttää orpoja nälkään, pakottaa heidät tekemään orjatyötä ja saa heidät jopa kärsimään. Keskellä yötä Annie yrittää vanhempiensa odottamiseen kyllästyttyään paeta etsimään heitä, mutta jää neiti Hanniganin vangiksi. Kun neiti Hanniganin huomio harhautuu, Annie piiloutuu likapyykkiastiaan ja onnistuu lopulta pakenemaan. Yksin ollessaan Annie ystävystyy koiran kanssa, jonka hän nimeää Sandyksi. Poliisi kuitenkin nappaa Annien ja palauttaa hänet takaisin orpokotiin. Kun miljardööri </w:t>
      </w:r>
      <w:r>
        <w:rPr>
          <w:color w:val="A9A9A9"/>
        </w:rPr>
        <w:t xml:space="preserve">Oliver Warbucks </w:t>
      </w:r>
      <w:r>
        <w:rPr/>
        <w:t xml:space="preserve">päättää ottaa joululahjaksi orvon, hänen sihteerinsä Grace Farrell valitsee Annien. Tyttö tuodaan hänen varakkaalle kartanolleen ja hän kylpee mahtavassa elämässä.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sen rikkaan miehen nimi on Anniesta?</w:t>
      </w:r>
    </w:p>
    <w:p>
      <w:pPr>
        <w:pStyle w:val="TextBody"/>
        <w:bidi w:val="0"/>
        <w:jc w:val="left"/>
        <w:rPr>
          <w:b/>
          <w:u w:val="single"/>
          <w:shd w:val="clear" w:fill="FFFF00"/>
        </w:rPr>
      </w:pPr>
      <w:r>
        <w:rPr>
          <w:b/>
          <w:u w:val="single"/>
          <w:shd w:val="clear" w:fill="FFFF00"/>
        </w:rPr>
        <w:t xml:space="preserve">Asiakirjan numero 32356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Wet'n'Wild Toronto Wet'n'Wild Toronto Logo </w:t>
      </w:r>
    </w:p>
    <w:tbl>
      <w:tblPr>
        <w:tblW w:w="10205" w:type="dxa"/>
        <w:jc w:val="left"/>
        <w:tblInd w:w="0" w:type="dxa"/>
        <w:tblLayout w:type="fixed"/>
        <w:tblCellMar>
          <w:top w:w="28" w:type="dxa"/>
          <w:left w:w="28" w:type="dxa"/>
          <w:bottom w:w="28" w:type="dxa"/>
          <w:right w:w="28" w:type="dxa"/>
        </w:tblCellMar>
      </w:tblPr>
      <w:tblGrid>
        <w:gridCol w:w="1563"/>
        <w:gridCol w:w="8642"/>
      </w:tblGrid>
      <w:tr>
        <w:trPr/>
        <w:tc>
          <w:tcPr>
            <w:tcW w:w="1563" w:type="dxa"/>
            <w:tcBorders/>
            <w:vAlign w:val="center"/>
          </w:tcPr>
          <w:p>
            <w:pPr>
              <w:pStyle w:val="TableHeading"/>
              <w:suppressLineNumbers/>
              <w:bidi w:val="0"/>
              <w:spacing w:before="0" w:after="283"/>
              <w:jc w:val="center"/>
              <w:rPr/>
            </w:pPr>
            <w:r>
              <w:rPr/>
              <w:t xml:space="preserve">Slogan </w:t>
            </w:r>
          </w:p>
        </w:tc>
        <w:tc>
          <w:tcPr>
            <w:tcW w:w="8642" w:type="dxa"/>
            <w:tcBorders/>
            <w:vAlign w:val="center"/>
          </w:tcPr>
          <w:p>
            <w:pPr>
              <w:pStyle w:val="TableContents"/>
              <w:bidi w:val="0"/>
              <w:spacing w:before="0" w:after="283"/>
              <w:jc w:val="left"/>
              <w:rPr/>
            </w:pPr>
            <w:r>
              <w:rPr/>
              <w:t xml:space="preserve">Vettä odotat? </w:t>
            </w:r>
          </w:p>
        </w:tc>
      </w:tr>
      <w:tr>
        <w:trPr/>
        <w:tc>
          <w:tcPr>
            <w:tcW w:w="1563" w:type="dxa"/>
            <w:tcBorders/>
            <w:vAlign w:val="center"/>
          </w:tcPr>
          <w:p>
            <w:pPr>
              <w:pStyle w:val="TableHeading"/>
              <w:suppressLineNumbers/>
              <w:bidi w:val="0"/>
              <w:spacing w:before="0" w:after="283"/>
              <w:jc w:val="center"/>
              <w:rPr/>
            </w:pPr>
            <w:r>
              <w:rPr/>
              <w:t xml:space="preserve">Sijainti </w:t>
            </w:r>
          </w:p>
        </w:tc>
        <w:tc>
          <w:tcPr>
            <w:tcW w:w="8642" w:type="dxa"/>
            <w:tcBorders/>
            <w:vAlign w:val="center"/>
          </w:tcPr>
          <w:p>
            <w:pPr>
              <w:pStyle w:val="TableContents"/>
              <w:bidi w:val="0"/>
              <w:spacing w:before="0" w:after="283"/>
              <w:jc w:val="left"/>
              <w:rPr/>
            </w:pPr>
            <w:r>
              <w:rPr/>
              <w:t xml:space="preserve">Brampton, lähellä Rexdalea, Toronto, lähellä Mississaugaa. </w:t>
            </w:r>
          </w:p>
        </w:tc>
      </w:tr>
      <w:tr>
        <w:trPr/>
        <w:tc>
          <w:tcPr>
            <w:tcW w:w="1563" w:type="dxa"/>
            <w:tcBorders/>
            <w:vAlign w:val="center"/>
          </w:tcPr>
          <w:p>
            <w:pPr>
              <w:pStyle w:val="TableHeading"/>
              <w:suppressLineNumbers/>
              <w:bidi w:val="0"/>
              <w:spacing w:before="0" w:after="283"/>
              <w:jc w:val="center"/>
              <w:rPr/>
            </w:pPr>
            <w:r>
              <w:rPr/>
              <w:t xml:space="preserve">Koordinaatit </w:t>
            </w:r>
          </w:p>
        </w:tc>
        <w:tc>
          <w:tcPr>
            <w:tcW w:w="8642" w:type="dxa"/>
            <w:tcBorders/>
            <w:vAlign w:val="center"/>
          </w:tcPr>
          <w:p>
            <w:pPr>
              <w:pStyle w:val="TableContents"/>
              <w:bidi w:val="0"/>
              <w:spacing w:before="0" w:after="283"/>
              <w:jc w:val="left"/>
              <w:rPr/>
            </w:pPr>
            <w:r>
              <w:rPr/>
              <w:t xml:space="preserve">43 ° 44 ′ 27,02'' N 79 ° 38 ′ 23,55'' W </w:t>
            </w:r>
            <w:r>
              <w:rPr/>
              <w:t xml:space="preserve">/ </w:t>
            </w:r>
            <w:r>
              <w:rPr/>
              <w:t xml:space="preserve">43,7408389 ° N 79,6398750 ° W </w:t>
            </w:r>
            <w:r>
              <w:rPr/>
              <w:t xml:space="preserve">/ 43,7408389;-79,6398750 Koordinaatit: 43 ° 44 ′ 27.02'' N 79 ° 38 ′ 23.55'' W </w:t>
            </w:r>
            <w:r>
              <w:rPr/>
              <w:t xml:space="preserve">/ </w:t>
            </w:r>
            <w:r>
              <w:rPr/>
              <w:t xml:space="preserve">43.7408389 ° N 79.6398750 ° W </w:t>
            </w:r>
            <w:r>
              <w:rPr/>
              <w:t xml:space="preserve">/ 43.7408389;-79.6398750 </w:t>
            </w:r>
          </w:p>
        </w:tc>
      </w:tr>
      <w:tr>
        <w:trPr/>
        <w:tc>
          <w:tcPr>
            <w:tcW w:w="1563" w:type="dxa"/>
            <w:tcBorders/>
            <w:vAlign w:val="center"/>
          </w:tcPr>
          <w:p>
            <w:pPr>
              <w:pStyle w:val="TableHeading"/>
              <w:suppressLineNumbers/>
              <w:bidi w:val="0"/>
              <w:spacing w:before="0" w:after="283"/>
              <w:jc w:val="center"/>
              <w:rPr/>
            </w:pPr>
            <w:r>
              <w:rPr/>
              <w:t xml:space="preserve">Omistaja </w:t>
            </w:r>
          </w:p>
        </w:tc>
        <w:tc>
          <w:tcPr>
            <w:tcW w:w="8642" w:type="dxa"/>
            <w:tcBorders/>
            <w:vAlign w:val="center"/>
          </w:tcPr>
          <w:p>
            <w:pPr>
              <w:pStyle w:val="TableContents"/>
              <w:bidi w:val="0"/>
              <w:spacing w:before="0" w:after="283"/>
              <w:jc w:val="left"/>
              <w:rPr/>
            </w:pPr>
            <w:r>
              <w:rPr/>
              <w:t xml:space="preserve">Premier Parks, LLC </w:t>
            </w:r>
          </w:p>
        </w:tc>
      </w:tr>
      <w:tr>
        <w:trPr/>
        <w:tc>
          <w:tcPr>
            <w:tcW w:w="1563" w:type="dxa"/>
            <w:tcBorders/>
            <w:vAlign w:val="center"/>
          </w:tcPr>
          <w:p>
            <w:pPr>
              <w:pStyle w:val="TableHeading"/>
              <w:suppressLineNumbers/>
              <w:bidi w:val="0"/>
              <w:spacing w:before="0" w:after="283"/>
              <w:jc w:val="center"/>
              <w:rPr/>
            </w:pPr>
            <w:r>
              <w:rPr/>
              <w:t xml:space="preserve">Pääjohtaja </w:t>
            </w:r>
          </w:p>
        </w:tc>
        <w:tc>
          <w:tcPr>
            <w:tcW w:w="8642" w:type="dxa"/>
            <w:tcBorders/>
            <w:vAlign w:val="center"/>
          </w:tcPr>
          <w:p>
            <w:pPr>
              <w:pStyle w:val="TableContents"/>
              <w:bidi w:val="0"/>
              <w:spacing w:before="0" w:after="283"/>
              <w:jc w:val="left"/>
              <w:rPr/>
            </w:pPr>
            <w:r>
              <w:rPr/>
              <w:t xml:space="preserve">Steve Mayer </w:t>
            </w:r>
          </w:p>
        </w:tc>
      </w:tr>
      <w:tr>
        <w:trPr/>
        <w:tc>
          <w:tcPr>
            <w:tcW w:w="1563" w:type="dxa"/>
            <w:tcBorders/>
            <w:vAlign w:val="center"/>
          </w:tcPr>
          <w:p>
            <w:pPr>
              <w:pStyle w:val="TableHeading"/>
              <w:suppressLineNumbers/>
              <w:bidi w:val="0"/>
              <w:spacing w:before="0" w:after="283"/>
              <w:jc w:val="center"/>
              <w:rPr/>
            </w:pPr>
            <w:r>
              <w:rPr/>
              <w:t xml:space="preserve">Avattu </w:t>
            </w:r>
          </w:p>
        </w:tc>
        <w:tc>
          <w:tcPr>
            <w:tcW w:w="8642" w:type="dxa"/>
            <w:tcBorders/>
            <w:vAlign w:val="center"/>
          </w:tcPr>
          <w:p>
            <w:pPr>
              <w:pStyle w:val="TableContents"/>
              <w:bidi w:val="0"/>
              <w:spacing w:before="0" w:after="283"/>
              <w:jc w:val="left"/>
              <w:rPr/>
            </w:pPr>
            <w:r>
              <w:rPr/>
              <w:t xml:space="preserve">1986 </w:t>
            </w:r>
          </w:p>
        </w:tc>
      </w:tr>
      <w:tr>
        <w:trPr/>
        <w:tc>
          <w:tcPr>
            <w:tcW w:w="1563" w:type="dxa"/>
            <w:tcBorders/>
            <w:vAlign w:val="center"/>
          </w:tcPr>
          <w:p>
            <w:pPr>
              <w:pStyle w:val="TableHeading"/>
              <w:suppressLineNumbers/>
              <w:bidi w:val="0"/>
              <w:spacing w:before="0" w:after="283"/>
              <w:jc w:val="center"/>
              <w:rPr/>
            </w:pPr>
            <w:r>
              <w:rPr/>
              <w:t xml:space="preserve">Edelliset nimet </w:t>
            </w:r>
          </w:p>
        </w:tc>
        <w:tc>
          <w:tcPr>
            <w:tcW w:w="8642" w:type="dxa"/>
            <w:tcBorders/>
            <w:vAlign w:val="center"/>
          </w:tcPr>
          <w:p>
            <w:pPr>
              <w:pStyle w:val="TableContents"/>
              <w:bidi w:val="0"/>
              <w:spacing w:before="0" w:after="283"/>
              <w:jc w:val="left"/>
              <w:rPr/>
            </w:pPr>
            <w:r>
              <w:rPr/>
              <w:t xml:space="preserve">Sunshine Beachin vesipuisto, Wild Water Kingdom </w:t>
            </w:r>
          </w:p>
        </w:tc>
      </w:tr>
      <w:tr>
        <w:trPr/>
        <w:tc>
          <w:tcPr>
            <w:tcW w:w="1563" w:type="dxa"/>
            <w:tcBorders/>
            <w:vAlign w:val="center"/>
          </w:tcPr>
          <w:p>
            <w:pPr>
              <w:pStyle w:val="TableHeading"/>
              <w:suppressLineNumbers/>
              <w:bidi w:val="0"/>
              <w:spacing w:before="0" w:after="283"/>
              <w:jc w:val="center"/>
              <w:rPr/>
            </w:pPr>
            <w:r>
              <w:rPr/>
              <w:t xml:space="preserve">Toimintakausi </w:t>
            </w:r>
          </w:p>
        </w:tc>
        <w:tc>
          <w:tcPr>
            <w:tcW w:w="8642" w:type="dxa"/>
            <w:tcBorders/>
            <w:vAlign w:val="center"/>
          </w:tcPr>
          <w:p>
            <w:pPr>
              <w:pStyle w:val="TableContents"/>
              <w:bidi w:val="0"/>
              <w:spacing w:before="0" w:after="283"/>
              <w:jc w:val="left"/>
              <w:rPr/>
            </w:pPr>
            <w:r>
              <w:rPr/>
              <w:t xml:space="preserve">Kesäkuusta </w:t>
            </w:r>
            <w:r>
              <w:rPr/>
              <w:t xml:space="preserve">syyskuuhun </w:t>
            </w:r>
          </w:p>
        </w:tc>
      </w:tr>
      <w:tr>
        <w:trPr/>
        <w:tc>
          <w:tcPr>
            <w:tcW w:w="1563" w:type="dxa"/>
            <w:tcBorders/>
            <w:vAlign w:val="center"/>
          </w:tcPr>
          <w:p>
            <w:pPr>
              <w:pStyle w:val="TableHeading"/>
              <w:suppressLineNumbers/>
              <w:bidi w:val="0"/>
              <w:spacing w:before="0" w:after="283"/>
              <w:jc w:val="center"/>
              <w:rPr/>
            </w:pPr>
            <w:r>
              <w:rPr/>
              <w:t xml:space="preserve">Alue </w:t>
            </w:r>
          </w:p>
        </w:tc>
        <w:tc>
          <w:tcPr>
            <w:tcW w:w="8642" w:type="dxa"/>
            <w:tcBorders/>
            <w:vAlign w:val="center"/>
          </w:tcPr>
          <w:p>
            <w:pPr>
              <w:pStyle w:val="TableContents"/>
              <w:bidi w:val="0"/>
              <w:spacing w:before="0" w:after="283"/>
              <w:jc w:val="left"/>
              <w:rPr/>
            </w:pPr>
            <w:r>
              <w:rPr/>
              <w:t xml:space="preserve">100 hehtaaria (0,40 km2) </w:t>
            </w:r>
          </w:p>
        </w:tc>
      </w:tr>
      <w:tr>
        <w:trPr/>
        <w:tc>
          <w:tcPr>
            <w:tcW w:w="1563" w:type="dxa"/>
            <w:tcBorders/>
            <w:vAlign w:val="center"/>
          </w:tcPr>
          <w:p>
            <w:pPr>
              <w:pStyle w:val="TableHeading"/>
              <w:suppressLineNumbers/>
              <w:bidi w:val="0"/>
              <w:spacing w:before="0" w:after="283"/>
              <w:jc w:val="center"/>
              <w:rPr/>
            </w:pPr>
            <w:r>
              <w:rPr/>
              <w:t xml:space="preserve">Altaat </w:t>
            </w:r>
          </w:p>
        </w:tc>
        <w:tc>
          <w:tcPr>
            <w:tcW w:w="8642" w:type="dxa"/>
            <w:tcBorders/>
            <w:vAlign w:val="center"/>
          </w:tcPr>
          <w:p>
            <w:pPr>
              <w:pStyle w:val="TableContents"/>
              <w:bidi w:val="0"/>
              <w:spacing w:before="0" w:after="283"/>
              <w:jc w:val="left"/>
              <w:rPr/>
            </w:pPr>
            <w:r>
              <w:rPr/>
              <w:t xml:space="preserve">2 allasta </w:t>
            </w:r>
          </w:p>
        </w:tc>
      </w:tr>
      <w:tr>
        <w:trPr/>
        <w:tc>
          <w:tcPr>
            <w:tcW w:w="1563" w:type="dxa"/>
            <w:tcBorders/>
            <w:vAlign w:val="center"/>
          </w:tcPr>
          <w:p>
            <w:pPr>
              <w:pStyle w:val="TableHeading"/>
              <w:suppressLineNumbers/>
              <w:bidi w:val="0"/>
              <w:spacing w:before="0" w:after="283"/>
              <w:jc w:val="center"/>
              <w:rPr/>
            </w:pPr>
            <w:r>
              <w:rPr/>
              <w:t xml:space="preserve">Vesiliukumäet </w:t>
            </w:r>
          </w:p>
        </w:tc>
        <w:tc>
          <w:tcPr>
            <w:tcW w:w="8642" w:type="dxa"/>
            <w:tcBorders/>
            <w:vAlign w:val="center"/>
          </w:tcPr>
          <w:p>
            <w:pPr>
              <w:pStyle w:val="TableContents"/>
              <w:bidi w:val="0"/>
              <w:spacing w:before="0" w:after="283"/>
              <w:jc w:val="left"/>
              <w:rPr/>
            </w:pPr>
            <w:r>
              <w:rPr/>
              <w:t xml:space="preserve">27 vesiliukumäkeä </w:t>
            </w:r>
          </w:p>
        </w:tc>
      </w:tr>
      <w:tr>
        <w:trPr/>
        <w:tc>
          <w:tcPr>
            <w:tcW w:w="1563" w:type="dxa"/>
            <w:tcBorders/>
            <w:vAlign w:val="center"/>
          </w:tcPr>
          <w:p>
            <w:pPr>
              <w:pStyle w:val="TableHeading"/>
              <w:suppressLineNumbers/>
              <w:bidi w:val="0"/>
              <w:spacing w:before="0" w:after="283"/>
              <w:jc w:val="center"/>
              <w:rPr/>
            </w:pPr>
            <w:r>
              <w:rPr/>
              <w:t xml:space="preserve">Verkkosivusto </w:t>
            </w:r>
          </w:p>
        </w:tc>
        <w:tc>
          <w:tcPr>
            <w:tcW w:w="8642" w:type="dxa"/>
            <w:tcBorders/>
            <w:vAlign w:val="center"/>
          </w:tcPr>
          <w:p>
            <w:pPr>
              <w:pStyle w:val="TableContents"/>
              <w:bidi w:val="0"/>
              <w:spacing w:before="0" w:after="283"/>
              <w:jc w:val="left"/>
              <w:rPr/>
            </w:pPr>
            <w:r>
              <w:rPr/>
              <w:t xml:space="preserve">www.wetnwildtoronto.com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wet n wild toronto sulkeutuu kauden ajaksi?</w:t>
      </w:r>
    </w:p>
    <w:p>
      <w:pPr>
        <w:pStyle w:val="TextBody"/>
        <w:bidi w:val="0"/>
        <w:jc w:val="left"/>
        <w:rPr>
          <w:b/>
          <w:u w:val="single"/>
          <w:shd w:val="clear" w:fill="FFFF00"/>
        </w:rPr>
      </w:pPr>
      <w:r>
        <w:rPr>
          <w:b/>
          <w:u w:val="single"/>
          <w:shd w:val="clear" w:fill="FFFF00"/>
        </w:rPr>
        <w:t xml:space="preserve">Asiakirjan numero 32357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Australian varallisuusoikeus </w:t>
      </w:r>
      <w:r>
        <w:rPr/>
        <w:t xml:space="preserve">on lakijärjestelmä, jolla säännellään ja asetetaan etusijalle yksityishenkilöiden varallisuusoikeudelliset oikeudet, edut ja velvollisuudet suhteessa "esineisiin". Nämä esineet ovat eräänlainen "omaisuus" tai "oikeus" esineen hallussapitoon tai omistukseen. Laissa järjestetään tai priorisoidaan oikeuksia ja luokitellaan omaisuus joko reaaliseksi ja aineelliseksi, kuten maa, tai aineettomaksi, kuten kirjailijan oikeus kirjallisiin teoksiinsa, tai henkilökohtaiseksi mutta aineelliseksi, kuten kirja tai kynä. Oikeustieteessä on käyty paljon filosofista keskustelua siitä, mikä on sellainen asia, joka voidaan luokitella omaisuudeksi, ja siitä, milloin yksityishenkilö tai oikeushenkilö saa etuoikeuden johonkin 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säätelee kiinteistön myyntiä Australiassa?</w:t>
      </w:r>
    </w:p>
    <w:p>
      <w:pPr>
        <w:pStyle w:val="TextBody"/>
        <w:bidi w:val="0"/>
        <w:jc w:val="left"/>
        <w:rPr>
          <w:b/>
          <w:u w:val="single"/>
          <w:shd w:val="clear" w:fill="FFFF00"/>
        </w:rPr>
      </w:pPr>
      <w:r>
        <w:rPr>
          <w:b/>
          <w:u w:val="single"/>
          <w:shd w:val="clear" w:fill="FFFF00"/>
        </w:rPr>
        <w:t xml:space="preserve">Asiakirjan numero 32358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Vestan temppeli (lat. Aedes Vestae; ital. Tempio di Vesta) on antiikin aikainen rakennus Roomassa, Italiassa, joka sijaitsee Forum Romanumilla </w:t>
      </w:r>
      <w:r>
        <w:rPr>
          <w:color w:val="A9A9A9"/>
        </w:rPr>
        <w:t xml:space="preserve">lähellä Regia- ja Vestaneitojen taloa</w:t>
      </w:r>
      <w:r>
        <w:rPr/>
        <w:t xml:space="preserve">. Temppelin tunnistettavin piirre on sen pyöreä jalanjälki. Koska Vestan palvonta alkoi yksityiskodeissa, arkkitehtuuri näyttää muistuttavan sen historiasta. Säilyneessä temppelissä käytettiin kreikkalaista arkkitehtuuria, jossa oli korinttilaisia pylväitä, marmoria ja keskeinen cella. Jäljellä oleva rakenne osoittaa, että siellä oli kaksikymmentä korinttilaista pylvästä, jotka oli rakennettu halkaisijaltaan viidentoista metrin korkuiselle korokkeelle. Katossa oli luultavasti huipussaan tuuletusaukko savun poistamiseksi.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Vestan temppeli roomalaisella foorumilla?</w:t>
      </w:r>
    </w:p>
    <w:p>
      <w:pPr>
        <w:pStyle w:val="TextBody"/>
        <w:bidi w:val="0"/>
        <w:jc w:val="left"/>
        <w:rPr>
          <w:b/>
          <w:u w:val="single"/>
          <w:shd w:val="clear" w:fill="FFFF00"/>
        </w:rPr>
      </w:pPr>
      <w:r>
        <w:rPr>
          <w:b/>
          <w:u w:val="single"/>
          <w:shd w:val="clear" w:fill="FFFF00"/>
        </w:rPr>
        <w:t xml:space="preserve">Asiakirjan numero 32359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Tupakkasekoitusta pidättävän paperin huokoisuus voi vaihdella palavan hehkun tuulettumisen mahdollistamiseksi tai se voi sisältää aineita, jotka säätelevät savukkeen palamisnopeutta ja syntyvän tuhkan pysyvyyttä. Savukkeen kallistamisessa (suukappaleen muodostamisessa) ja </w:t>
      </w:r>
      <w:r>
        <w:rPr>
          <w:color w:val="A9A9A9"/>
        </w:rPr>
        <w:t xml:space="preserve">suodattimen </w:t>
      </w:r>
      <w:r>
        <w:rPr/>
        <w:t xml:space="preserve">ympärillä käytettävät paperit </w:t>
      </w:r>
      <w:r>
        <w:rPr/>
        <w:t xml:space="preserve">stabiloivat suukappaleen syljen vaikutuksesta ja säätelevät savukkeen palamista sekä savun kulkeutumista yhden tai kahden rivin pienten laserporattujen ilmareikien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kummasta päästä poltat savukkeen</w:t>
      </w:r>
    </w:p>
    <w:p>
      <w:pPr>
        <w:pStyle w:val="TextBody"/>
        <w:bidi w:val="0"/>
        <w:jc w:val="left"/>
        <w:rPr>
          <w:b/>
          <w:u w:val="single"/>
          <w:shd w:val="clear" w:fill="FFFF00"/>
        </w:rPr>
      </w:pPr>
      <w:r>
        <w:rPr>
          <w:b/>
          <w:u w:val="single"/>
          <w:shd w:val="clear" w:fill="FFFF00"/>
        </w:rPr>
        <w:t xml:space="preserve">Asiakirjan numero 32360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ammattiyhdistysaktivisti </w:t>
      </w:r>
      <w:r>
        <w:rPr>
          <w:color w:val="A9A9A9"/>
        </w:rPr>
        <w:t xml:space="preserve">George Howell </w:t>
      </w:r>
      <w:r>
        <w:rPr/>
        <w:t xml:space="preserve">käytti sanontaa "yksi mies, yksi ääni" poliittisissa pamfleteissa vuonna 1880. 1900-luvun siirtomaavallan purkamisen ja kansallisen itsemääräämisoikeuden puolesta käydyn taistelun aikana 1940-luvun lopusta lähtien tätä lausetta alettiin käyttää laajalti kehitysmaissa, joissa enemmistöväestö pyrki saamaan poliittista valtaa suhteessa lukumääräänsä.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mainitsi demokraattisen periaatteen "yksi henkilö, yksi ääni" kirjassaan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Pohjois-Irlannin kansalaisoikeusjärjestö perustettiin vuonna 1967 useiden epäkohtien perusteella. Sillä oli viisi ensisijaista vaatimusta, ja siihen lisättiin vaatimus, että jokaiselle Pohjois-Irlannin kansalaiselle olisi annettava sama määrä ääniä paikallisvaaleissa (valtakunnallisissa vaaleissa noudatettiin samoja äänioikeussääntöjä kuin muualla Yhdistyneessä kuningaskunnassa). Iskulauseesta "yksi mies, yksi ääni" tuli kampanjan tunnuslause. Pohjois-Irlannin parlamentti äänesti äänestyssääntöjen päivittämisestä, ja ne otettiin käyttöön Pohjois-Irlannin vuoden </w:t>
      </w:r>
      <w:r>
        <w:rPr>
          <w:color w:val="A9A9A9"/>
        </w:rPr>
        <w:t xml:space="preserve">1969 </w:t>
      </w:r>
      <w:r>
        <w:rPr/>
        <w:t xml:space="preserve">parlamenttivaaleissa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yksi mies, yksi ääni alkoi Pohjois-Irlannissa?</w:t>
      </w:r>
    </w:p>
    <w:p>
      <w:pPr>
        <w:pStyle w:val="TextBody"/>
        <w:bidi w:val="0"/>
        <w:jc w:val="left"/>
        <w:rPr>
          <w:b/>
          <w:u w:val="single"/>
          <w:shd w:val="clear" w:fill="FFFF00"/>
        </w:rPr>
      </w:pPr>
      <w:r>
        <w:rPr>
          <w:b/>
          <w:u w:val="single"/>
          <w:shd w:val="clear" w:fill="FFFF00"/>
        </w:rPr>
        <w:t xml:space="preserve">Asiakirjan numero 32361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Kirjastokonsortio on </w:t>
      </w:r>
      <w:r>
        <w:rPr>
          <w:color w:val="A9A9A9"/>
        </w:rPr>
        <w:t xml:space="preserve">ryhmä kirjastoja, jotka tekevät yhteistyötä koordinoidakseen toimintaa, jakaakseen resursseja ja yhdistääkseen asiantuntemusta</w:t>
      </w:r>
      <w:r>
        <w:rPr/>
        <w:t xml:space="preserve">. Kansainvälinen kirjastokonsortioiden yhteenliittymä International Coalition of Library Consortiums on tällaisten yhteenliittymien epävirallinen keskusteluryhmä. Kirjastokonsortiot tarjoavat merkittäviä etuja yhä tiukemmassa tilanteessa oleville kirjastoille. Resurssien jakaminen ja yhteistyö yhteisten tavoitteiden saavuttamiseksi antaa kirjastoille usein mahdollisuuden tarjota laadukkaampia palveluja kuin ne pystyisivät yksinään tarjoamaan.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konsortio kirjasto- ja informaatiotieteessä?</w:t>
      </w:r>
    </w:p>
    <w:p>
      <w:pPr>
        <w:pStyle w:val="TextBody"/>
        <w:bidi w:val="0"/>
        <w:jc w:val="left"/>
        <w:rPr>
          <w:b/>
          <w:u w:val="single"/>
          <w:shd w:val="clear" w:fill="FFFF00"/>
        </w:rPr>
      </w:pPr>
      <w:r>
        <w:rPr>
          <w:b/>
          <w:u w:val="single"/>
          <w:shd w:val="clear" w:fill="FFFF00"/>
        </w:rPr>
        <w:t xml:space="preserve">Asiakirjan numero 32362</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color w:val="A9A9A9"/>
        </w:rPr>
        <w:t xml:space="preserve">Damon Wayans, Jr. </w:t>
      </w:r>
      <w:r>
        <w:rPr/>
        <w:t xml:space="preserve">Justin Millerinä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Justinia Let's be cops -elokuvassa.</w:t>
      </w:r>
    </w:p>
    <w:p>
      <w:pPr>
        <w:pStyle w:val="TextBody"/>
        <w:bidi w:val="0"/>
        <w:jc w:val="left"/>
        <w:rPr>
          <w:b/>
          <w:u w:val="single"/>
          <w:shd w:val="clear" w:fill="FFFF00"/>
        </w:rPr>
      </w:pPr>
      <w:r>
        <w:rPr>
          <w:b/>
          <w:u w:val="single"/>
          <w:shd w:val="clear" w:fill="FFFF00"/>
        </w:rPr>
        <w:t xml:space="preserve">Asiakirjan numero 32363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Gelaton keksi kuitenkin Buontalenti </w:t>
      </w:r>
      <w:r>
        <w:rPr>
          <w:color w:val="A9A9A9"/>
        </w:rPr>
        <w:t xml:space="preserve">Firenzessä (Toscanassa) </w:t>
      </w:r>
      <w:r>
        <w:rPr/>
        <w:t xml:space="preserve">renessanssin aikana. Eksentrinen Buontalenti loi jälkiruoan suurherttua Cosimo I de' Medicille, joka halusi hänen järjestävän ylenpalttisen juhlaillallisen espanjalaisen delegaation kunniaksi. Oli 5. lokakuuta 1600, ja Buontalenti oli työskennellyt neljä kuukautta valmistellakseen tällaista juhlaillallista. Firenzessä useimmat kaupat, jotka myyvät käsintehtyä jäätelöä, tarjoavat yleensä myös Buontalenti-makua. Vuonna 1686 sisilialainen kalastaja Francesco Procopio dei Coltelli kehitti ensimmäisen jäätelökoneen. Jäätelön suosio laajempien väestöryhmien keskuudessa kasvoi kuitenkin vasta 1920- ja 1930-luvuilla Pohjois-Italian Varesen kaupungissa, jossa kehitettiin ensimmäinen jäätelökärry. Italia on ainoa maa, jossa käsityönä valmistetun gelaton markkinaosuus massatuotettuun gelatoon verrattuna on yli 55 prosenttia. Nykyään yli 5 000 modernia italialaista jäätelöbaaria työllistää yli 15 000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Missä osassa Italiaa gelato tehtiin ensimmäisen kerran?</w:t>
      </w:r>
    </w:p>
    <w:p>
      <w:pPr>
        <w:pStyle w:val="TextBody"/>
        <w:bidi w:val="0"/>
        <w:jc w:val="left"/>
        <w:rPr>
          <w:b/>
          <w:u w:val="single"/>
          <w:shd w:val="clear" w:fill="FFFF00"/>
        </w:rPr>
      </w:pPr>
      <w:r>
        <w:rPr>
          <w:b/>
          <w:u w:val="single"/>
          <w:shd w:val="clear" w:fill="FFFF00"/>
        </w:rPr>
        <w:t xml:space="preserve">Asiakirjan numero 32364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``Dakota'' </w:t>
      </w:r>
      <w:r>
        <w:rPr>
          <w:color w:val="A9A9A9"/>
        </w:rPr>
        <w:t xml:space="preserve">Stereophonicsin</w:t>
      </w:r>
      <w:r>
        <w:rPr/>
        <w:t xml:space="preserve"> single </w:t>
      </w:r>
      <w:r>
        <w:rPr/>
        <w:t xml:space="preserve">albumilta Language. Sex. Violence. Muu? </w:t>
      </w:r>
    </w:p>
    <w:tbl>
      <w:tblPr>
        <w:tblW w:w="9738" w:type="dxa"/>
        <w:jc w:val="left"/>
        <w:tblInd w:w="0" w:type="dxa"/>
        <w:tblLayout w:type="fixed"/>
        <w:tblCellMar>
          <w:top w:w="28" w:type="dxa"/>
          <w:left w:w="28" w:type="dxa"/>
          <w:bottom w:w="28" w:type="dxa"/>
          <w:right w:w="28" w:type="dxa"/>
        </w:tblCellMar>
      </w:tblPr>
      <w:tblGrid>
        <w:gridCol w:w="2056"/>
        <w:gridCol w:w="5581"/>
        <w:gridCol w:w="2101"/>
      </w:tblGrid>
      <w:tr>
        <w:trPr/>
        <w:tc>
          <w:tcPr>
            <w:tcW w:w="2056" w:type="dxa"/>
            <w:tcBorders/>
            <w:vAlign w:val="center"/>
          </w:tcPr>
          <w:p>
            <w:pPr>
              <w:pStyle w:val="TableHeading"/>
              <w:suppressLineNumbers/>
              <w:bidi w:val="0"/>
              <w:spacing w:before="0" w:after="283"/>
              <w:jc w:val="center"/>
              <w:rPr/>
            </w:pPr>
            <w:r>
              <w:rPr/>
              <w:t xml:space="preserve">B-puoli </w:t>
            </w:r>
          </w:p>
        </w:tc>
        <w:tc>
          <w:tcPr>
            <w:tcW w:w="5581" w:type="dxa"/>
            <w:tcBorders/>
            <w:vAlign w:val="center"/>
          </w:tcPr>
          <w:p>
            <w:pPr>
              <w:pStyle w:val="TableContents"/>
              <w:bidi w:val="0"/>
              <w:spacing w:before="0" w:after="283"/>
              <w:jc w:val="left"/>
              <w:rPr/>
            </w:pPr>
            <w:r>
              <w:rPr/>
              <w:t xml:space="preserve">"Long Way Round </w:t>
            </w:r>
          </w:p>
        </w:tc>
        <w:tc>
          <w:tcPr>
            <w:tcW w:w="210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Julkaistu </w:t>
            </w:r>
          </w:p>
        </w:tc>
        <w:tc>
          <w:tcPr>
            <w:tcW w:w="5581" w:type="dxa"/>
            <w:tcBorders/>
            <w:vAlign w:val="center"/>
          </w:tcPr>
          <w:p>
            <w:pPr>
              <w:pStyle w:val="TableContents"/>
              <w:bidi w:val="0"/>
              <w:spacing w:before="0" w:after="283"/>
              <w:jc w:val="left"/>
              <w:rPr/>
            </w:pPr>
            <w:r>
              <w:rPr/>
              <w:t xml:space="preserve">28. helmikuuta 2005 </w:t>
            </w:r>
          </w:p>
        </w:tc>
        <w:tc>
          <w:tcPr>
            <w:tcW w:w="210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Muotoilu </w:t>
            </w:r>
          </w:p>
        </w:tc>
        <w:tc>
          <w:tcPr>
            <w:tcW w:w="5581" w:type="dxa"/>
            <w:tcBorders/>
            <w:vAlign w:val="center"/>
          </w:tcPr>
          <w:p>
            <w:pPr>
              <w:pStyle w:val="TableContents"/>
              <w:bidi w:val="0"/>
              <w:spacing w:before="0" w:after="283"/>
              <w:jc w:val="left"/>
              <w:rPr/>
            </w:pPr>
            <w:r>
              <w:rPr/>
              <w:t xml:space="preserve">Digitaalinen lataus, CD, vinyyli (Eurooppa) </w:t>
            </w:r>
          </w:p>
        </w:tc>
        <w:tc>
          <w:tcPr>
            <w:tcW w:w="210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Tallennettu </w:t>
            </w:r>
          </w:p>
        </w:tc>
        <w:tc>
          <w:tcPr>
            <w:tcW w:w="5581" w:type="dxa"/>
            <w:tcBorders/>
            <w:vAlign w:val="center"/>
          </w:tcPr>
          <w:p>
            <w:pPr>
              <w:pStyle w:val="TableContents"/>
              <w:bidi w:val="0"/>
              <w:spacing w:before="0" w:after="283"/>
              <w:jc w:val="left"/>
              <w:rPr/>
            </w:pPr>
            <w:r>
              <w:rPr/>
              <w:t xml:space="preserve">2004 -- 05 </w:t>
            </w:r>
          </w:p>
        </w:tc>
        <w:tc>
          <w:tcPr>
            <w:tcW w:w="210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Genre </w:t>
            </w:r>
          </w:p>
        </w:tc>
        <w:tc>
          <w:tcPr>
            <w:tcW w:w="5581" w:type="dxa"/>
            <w:tcBorders/>
            <w:vAlign w:val="center"/>
          </w:tcPr>
          <w:p>
            <w:pPr>
              <w:pStyle w:val="TableContents"/>
              <w:bidi w:val="0"/>
              <w:spacing w:before="0" w:after="283"/>
              <w:jc w:val="left"/>
              <w:rPr/>
            </w:pPr>
            <w:r>
              <w:rPr/>
              <w:t xml:space="preserve">Vaihtoehtoinen rock </w:t>
            </w:r>
          </w:p>
        </w:tc>
        <w:tc>
          <w:tcPr>
            <w:tcW w:w="210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Pituus </w:t>
            </w:r>
          </w:p>
        </w:tc>
        <w:tc>
          <w:tcPr>
            <w:tcW w:w="5581" w:type="dxa"/>
            <w:tcBorders/>
            <w:vAlign w:val="center"/>
          </w:tcPr>
          <w:p>
            <w:pPr>
              <w:pStyle w:val="TableContents"/>
              <w:bidi w:val="0"/>
              <w:spacing w:before="0" w:after="283"/>
              <w:jc w:val="left"/>
              <w:rPr/>
            </w:pPr>
            <w:r>
              <w:rPr/>
              <w:t xml:space="preserve">4: 57 (albumiversio) 4: 01 (radio edit) </w:t>
            </w:r>
          </w:p>
        </w:tc>
        <w:tc>
          <w:tcPr>
            <w:tcW w:w="210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Tarra </w:t>
            </w:r>
          </w:p>
        </w:tc>
        <w:tc>
          <w:tcPr>
            <w:tcW w:w="5581" w:type="dxa"/>
            <w:tcBorders/>
            <w:vAlign w:val="center"/>
          </w:tcPr>
          <w:p>
            <w:pPr>
              <w:pStyle w:val="TableContents"/>
              <w:bidi w:val="0"/>
              <w:spacing w:before="0" w:after="283"/>
              <w:jc w:val="left"/>
              <w:rPr/>
            </w:pPr>
            <w:r>
              <w:rPr/>
              <w:t xml:space="preserve">V2 Records </w:t>
            </w:r>
          </w:p>
        </w:tc>
        <w:tc>
          <w:tcPr>
            <w:tcW w:w="210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Lauluntekijä (s) </w:t>
            </w:r>
          </w:p>
        </w:tc>
        <w:tc>
          <w:tcPr>
            <w:tcW w:w="5581" w:type="dxa"/>
            <w:tcBorders/>
            <w:vAlign w:val="center"/>
          </w:tcPr>
          <w:p>
            <w:pPr>
              <w:pStyle w:val="TableContents"/>
              <w:bidi w:val="0"/>
              <w:spacing w:before="0" w:after="283"/>
              <w:jc w:val="left"/>
              <w:rPr/>
            </w:pPr>
            <w:r>
              <w:rPr/>
              <w:t xml:space="preserve">Kelly Jones </w:t>
            </w:r>
          </w:p>
        </w:tc>
        <w:tc>
          <w:tcPr>
            <w:tcW w:w="210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Tuottaja (s) </w:t>
            </w:r>
          </w:p>
        </w:tc>
        <w:tc>
          <w:tcPr>
            <w:tcW w:w="5581" w:type="dxa"/>
            <w:tcBorders/>
            <w:vAlign w:val="center"/>
          </w:tcPr>
          <w:p>
            <w:pPr>
              <w:pStyle w:val="TableContents"/>
              <w:bidi w:val="0"/>
              <w:spacing w:before="0" w:after="283"/>
              <w:jc w:val="left"/>
              <w:rPr/>
            </w:pPr>
            <w:r>
              <w:rPr/>
              <w:t xml:space="preserve">Jim Lowe, Kelly Jones Stereophonicsin sinkkujen kronologia </w:t>
            </w:r>
          </w:p>
        </w:tc>
        <w:tc>
          <w:tcPr>
            <w:tcW w:w="2101"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``Moviestar'' (2004) </w:t>
            </w:r>
          </w:p>
        </w:tc>
        <w:tc>
          <w:tcPr>
            <w:tcW w:w="5581" w:type="dxa"/>
            <w:tcBorders/>
            <w:vAlign w:val="center"/>
          </w:tcPr>
          <w:p>
            <w:pPr>
              <w:pStyle w:val="TableContents"/>
              <w:bidi w:val="0"/>
              <w:spacing w:before="0" w:after="283"/>
              <w:jc w:val="left"/>
              <w:rPr/>
            </w:pPr>
            <w:r>
              <w:rPr/>
              <w:t xml:space="preserve">"Dakota" (2005) </w:t>
            </w:r>
          </w:p>
        </w:tc>
        <w:tc>
          <w:tcPr>
            <w:tcW w:w="2101" w:type="dxa"/>
            <w:tcBorders/>
            <w:vAlign w:val="center"/>
          </w:tcPr>
          <w:p>
            <w:pPr>
              <w:pStyle w:val="TableContents"/>
              <w:bidi w:val="0"/>
              <w:spacing w:before="0" w:after="283"/>
              <w:jc w:val="left"/>
              <w:rPr/>
            </w:pPr>
            <w:r>
              <w:rPr/>
              <w:t xml:space="preserve">``Superman'' (2005) </w:t>
            </w:r>
          </w:p>
        </w:tc>
      </w:tr>
    </w:tbl>
    <w:tbl>
      <w:tblPr>
        <w:tblW w:w="5943" w:type="dxa"/>
        <w:jc w:val="left"/>
        <w:tblInd w:w="0" w:type="dxa"/>
        <w:tblLayout w:type="fixed"/>
        <w:tblCellMar>
          <w:top w:w="28" w:type="dxa"/>
          <w:left w:w="28" w:type="dxa"/>
          <w:bottom w:w="28" w:type="dxa"/>
          <w:right w:w="28" w:type="dxa"/>
        </w:tblCellMar>
      </w:tblPr>
      <w:tblGrid>
        <w:gridCol w:w="2056"/>
        <w:gridCol w:w="1786"/>
        <w:gridCol w:w="2101"/>
      </w:tblGrid>
      <w:tr>
        <w:trPr/>
        <w:tc>
          <w:tcPr>
            <w:tcW w:w="2056" w:type="dxa"/>
            <w:tcBorders/>
            <w:vAlign w:val="center"/>
          </w:tcPr>
          <w:p>
            <w:pPr>
              <w:pStyle w:val="TableContents"/>
              <w:bidi w:val="0"/>
              <w:spacing w:before="0" w:after="283"/>
              <w:jc w:val="left"/>
              <w:rPr/>
            </w:pPr>
            <w:r>
              <w:rPr/>
              <w:t xml:space="preserve">``Moviestar'' (2004) </w:t>
            </w:r>
          </w:p>
        </w:tc>
        <w:tc>
          <w:tcPr>
            <w:tcW w:w="1786" w:type="dxa"/>
            <w:tcBorders/>
            <w:vAlign w:val="center"/>
          </w:tcPr>
          <w:p>
            <w:pPr>
              <w:pStyle w:val="TableContents"/>
              <w:bidi w:val="0"/>
              <w:spacing w:before="0" w:after="283"/>
              <w:jc w:val="left"/>
              <w:rPr/>
            </w:pPr>
            <w:r>
              <w:rPr/>
              <w:t xml:space="preserve">"Dakota" (2005) </w:t>
            </w:r>
          </w:p>
        </w:tc>
        <w:tc>
          <w:tcPr>
            <w:tcW w:w="2101" w:type="dxa"/>
            <w:tcBorders/>
            <w:vAlign w:val="center"/>
          </w:tcPr>
          <w:p>
            <w:pPr>
              <w:pStyle w:val="TableContents"/>
              <w:bidi w:val="0"/>
              <w:spacing w:before="0" w:after="283"/>
              <w:jc w:val="left"/>
              <w:rPr/>
            </w:pPr>
            <w:r>
              <w:rPr/>
              <w:t xml:space="preserve">``Superman'' (2005) </w:t>
            </w:r>
          </w:p>
        </w:tc>
      </w:tr>
    </w:tbl>
    <w:p>
      <w:pPr>
        <w:pStyle w:val="TextBody"/>
        <w:bidi w:val="0"/>
        <w:spacing w:before="0" w:after="283"/>
        <w:jc w:val="left"/>
        <w:rPr/>
      </w:pPr>
      <w:r>
        <w:rPr/>
        <w:t xml:space="preserve">Musiikkivideo ``Dakota''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sinut saa minut tuntemaan itseni yhdeksi...</w:t>
      </w:r>
    </w:p>
    <w:p>
      <w:pPr>
        <w:pStyle w:val="TextBody"/>
        <w:bidi w:val="0"/>
        <w:jc w:val="left"/>
        <w:rPr>
          <w:b/>
          <w:u w:val="single"/>
          <w:shd w:val="clear" w:fill="FFFF00"/>
        </w:rPr>
      </w:pPr>
      <w:r>
        <w:rPr>
          <w:b/>
          <w:u w:val="single"/>
          <w:shd w:val="clear" w:fill="FFFF00"/>
        </w:rPr>
        <w:t xml:space="preserve">Asiakirjan numero 32365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Tyydyttynyt rasva on rasvatyyppi, jonka rasvahappoketjut ovat </w:t>
      </w:r>
      <w:r>
        <w:rPr>
          <w:color w:val="A9A9A9"/>
        </w:rPr>
        <w:t xml:space="preserve">kokonaan tai pääasiassa yksisidoksisia</w:t>
      </w:r>
      <w:r>
        <w:rPr/>
        <w:t xml:space="preserve">. Rasva koostuu kahdesta pienemmästä molekyylistä: glyserolista ja rasvahapoista. Rasvat koostuvat pitkistä hiiliatomien (C) ketjuista. Osa hiiliatomeista liittyy toisiinsa yksinkertaisilla sidoksilla (-C-C-) ja osa kaksoissidoksilla (-C = C-). Kaksoissidokset voivat reagoida vedyn kanssa muodostaen yksinkertaisia sidoksia. Niitä kutsutaan tyydyttyneiksi, koska toinen sidos on hajonnut ja sidoksen kumpikin puoli on kiinnittynyt (tyydyttynyt) vetyatomiin. Useimmat eläinrasvat ovat tyydyttyneitä. Kasvien ja kalojen rasvat ovat yleensä tyydyttymättömiä. Tyydyttyneillä rasvoilla on yleensä korkeampi sulamispiste kuin vastaavilla tyydyttymättömillä rasvoilla, mikä johtaa yleiseen käsitykseen, jonka mukaan tyydyttyneet rasvat ovat huoneenlämmössä yleensä kiinteitä aineita, kun taas tyydyttymättömät rasvat ovat huoneenlämmössä yleensä nestemäisiä vaihtelevalla viskositeetilla (eli sekä tyydyttyneiden että tyydyttymättömien rasvojen on todettu olevan nestemäisiä ruumiinlämmössä).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sidoksia tyydyttyneillä rasvoilla on?</w:t>
      </w:r>
    </w:p>
    <w:p>
      <w:pPr>
        <w:pStyle w:val="TextBody"/>
        <w:bidi w:val="0"/>
        <w:jc w:val="left"/>
        <w:rPr>
          <w:b/>
          <w:u w:val="single"/>
          <w:shd w:val="clear" w:fill="FFFF00"/>
        </w:rPr>
      </w:pPr>
      <w:r>
        <w:rPr>
          <w:b/>
          <w:u w:val="single"/>
          <w:shd w:val="clear" w:fill="FFFF00"/>
        </w:rPr>
        <w:t xml:space="preserve">Asiakirjan numero 32366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osallistuminen Meksikon vallankumoukseen oli vaihtelevaa ja näennäisen ristiriitaista, sillä vuosina 1910-1920 Yhdysvallat ensin tuki ja sitten hylkäsi Meksikon hallintoa. Sekä taloudellisista että poliittisista syistä Yhdysvaltain hallitus tuki yleensä niitä, jotka olivat vallassa, riippumatta siitä, olivatko he vallassa laillisesti vai eivät. Selvä poikkeus oli Ranskan interventio Meksikossa, jolloin Yhdysvallat tuki </w:t>
      </w:r>
      <w:r>
        <w:rPr>
          <w:color w:val="A9A9A9"/>
        </w:rPr>
        <w:t xml:space="preserve">Benito Juárezin</w:t>
      </w:r>
      <w:r>
        <w:rPr/>
        <w:t xml:space="preserve"> ahdistunutta liberaalihallitusta </w:t>
      </w:r>
      <w:r>
        <w:rPr/>
        <w:t xml:space="preserve">Yhdysvaltain sisällissodan aikana (1861-1865). Ennen Woodrow Wilsonin virkaanastujaisia 4. maaliskuuta 1913 Yhdysvaltain hallitus keskittyi vain varoittamaan Meksikon armeijaa siitä, että Yhdysvaltain armeija ryhtyisi päättäväisiin toimiin, jos maassa asuvien Yhdysvaltain kansalaisten henki ja omaisuus olisivat vaarassa. Presidentti William Howard Taft lähetti lisää joukkoja Yhdysvaltain ja Meksikon rajalle, mutta ei antanut niiden puuttua konfliktiin, mitä kongressi vastusti. Vallankumouksen aikana Yhdysvallat lähetti kahdesti joukkoja Meksikoon. la Yhdysvallat tunnusti Porfirio Díazin hallituksen vuonna 1878, kaksi vuotta sen jälkeen, kun Díaz oli tullut valtaan vallankaappauksen seurauksena. Díazin pitkä hallinto Meksikossa toi mukanaan tiiviin taloudellisen yhteistyön maiden välille, varsinkin kun Díaz asetti poliittisen järjestyksen, joka mahdollisti liike-elämän kukoistuksen. Vuonna 1908 Díaz antoi kuitenkin yhdysvaltalaiselle toimittajalle James Creelmanille haastattelun, jossa Díaz ilmoitti, ettei hän aio asettua ehdolle uudelleenvaaleissa vuonna 1910; lausunto antoi aihetta mahdollisten ehdokkaiden politisointiin. Díaz perui päätöksensä, asettui ehdolle uudelleenvaaleissa ja vangitsi johtavan oppositioehdokkaan Francisco I. Maderon. Meksikolaiset vallankumoukselliset olivat ennen vuoden 1910 tapahtumia hakeneet turvapaikkaa Yhdysvaltojen puolelta, ja Madero jatkoi tätä mallia. Hän pakeni Meksikosta ja hakeutui San Antonioon, Teksasiin, ja vaati vuoden 1910 vaalien mitätöintiä, itseään väliaikaiseksi presidentiksi ja vallankumouksellista tukea Meksikon kansalta. Hänen San Luis Potosín suunnitelmansa herätti vallankumouksellisia kansannousuja erityisesti Meksikon pohjoisosissa. Yhdysvallat pysyi erossa tapahtumista, kunnes 6. maaliskuuta 1911 presidentti William Howard Taft mobilisoi joukkonsa Yhdysvaltain ja Meksikon rajalle. "Tämä oli käytännössä puuttuminen Meksikon politiikkaan, ja meksikolaisille se merkitsi sitä, että Yhdysvallat oli tuominnut Díazin.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meksikolainen johtaja, jota Yhdysvallat tuki Meksikon sisällissodan aikana</w:t>
      </w:r>
    </w:p>
    <w:p>
      <w:pPr>
        <w:pStyle w:val="TextBody"/>
        <w:bidi w:val="0"/>
        <w:jc w:val="left"/>
        <w:rPr>
          <w:b/>
          <w:u w:val="single"/>
          <w:shd w:val="clear" w:fill="FFFF00"/>
        </w:rPr>
      </w:pPr>
      <w:r>
        <w:rPr>
          <w:b/>
          <w:u w:val="single"/>
          <w:shd w:val="clear" w:fill="FFFF00"/>
        </w:rPr>
        <w:t xml:space="preserve">Asiakirjan numero 32367</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Ctrl + Fn + F11 </w:t>
      </w:r>
      <w:r>
        <w:rPr/>
        <w:t xml:space="preserve">tai </w:t>
      </w:r>
      <w:r>
        <w:rPr>
          <w:color w:val="DCDCDC"/>
        </w:rPr>
        <w:t xml:space="preserve">Fn + B </w:t>
      </w:r>
      <w:r>
        <w:rPr/>
        <w:t xml:space="preserve">tai </w:t>
      </w:r>
      <w:r>
        <w:rPr>
          <w:color w:val="2F4F4F"/>
        </w:rPr>
        <w:t xml:space="preserve">Fn + Ctrl + B </w:t>
      </w:r>
      <w:r>
        <w:rPr/>
        <w:t xml:space="preserve">tietyissä Lenovon kannettavissa tietokoneissa ja tietyissä Dellin kannettavissa tietokoneissa. </w:t>
      </w:r>
    </w:p>
    <w:p>
      <w:pPr>
        <w:pStyle w:val="TextBody"/>
        <w:numPr>
          <w:ilvl w:val="0"/>
          <w:numId w:val="27"/>
        </w:numPr>
        <w:tabs>
          <w:tab w:val="clear" w:pos="1134"/>
          <w:tab w:val="left" w:leader="none" w:pos="707"/>
        </w:tabs>
        <w:bidi w:val="0"/>
        <w:spacing w:before="0" w:after="0"/>
        <w:ind w:start="707" w:hanging="283"/>
        <w:jc w:val="left"/>
        <w:rPr/>
      </w:pPr>
      <w:r>
        <w:rPr/>
        <w:t xml:space="preserve">Fn + Esc Samsungissa. </w:t>
      </w:r>
    </w:p>
    <w:p>
      <w:pPr>
        <w:pStyle w:val="TextBody"/>
        <w:numPr>
          <w:ilvl w:val="0"/>
          <w:numId w:val="27"/>
        </w:numPr>
        <w:tabs>
          <w:tab w:val="clear" w:pos="1134"/>
          <w:tab w:val="left" w:leader="none" w:pos="707"/>
        </w:tabs>
        <w:bidi w:val="0"/>
        <w:ind w:start="707" w:hanging="283"/>
        <w:jc w:val="left"/>
        <w:rPr/>
      </w:pPr>
      <w:r>
        <w:rPr/>
        <w:t xml:space="preserve">Ctrl + Fn + ⇧ Shift tietyissä HP-kannettavissa.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tauko-näppäin dell-kannettavassa tietokoneessa?</w:t>
      </w:r>
    </w:p>
    <w:p>
      <w:pPr>
        <w:pStyle w:val="TextBody"/>
        <w:bidi w:val="0"/>
        <w:jc w:val="left"/>
        <w:rPr>
          <w:b/>
          <w:u w:val="single"/>
          <w:shd w:val="clear" w:fill="FFFF00"/>
        </w:rPr>
      </w:pPr>
      <w:r>
        <w:rPr>
          <w:b/>
          <w:u w:val="single"/>
          <w:shd w:val="clear" w:fill="FFFF00"/>
        </w:rPr>
        <w:t xml:space="preserve">Asiakirjan numero 32368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Prison Break (kausi 4) DVD:n kansi </w:t>
      </w:r>
    </w:p>
    <w:tbl>
      <w:tblPr>
        <w:tblW w:w="10205" w:type="dxa"/>
        <w:jc w:val="left"/>
        <w:tblInd w:w="0" w:type="dxa"/>
        <w:tblLayout w:type="fixed"/>
        <w:tblCellMar>
          <w:top w:w="28" w:type="dxa"/>
          <w:left w:w="28" w:type="dxa"/>
          <w:bottom w:w="28" w:type="dxa"/>
          <w:right w:w="28" w:type="dxa"/>
        </w:tblCellMar>
      </w:tblPr>
      <w:tblGrid>
        <w:gridCol w:w="1525"/>
        <w:gridCol w:w="8680"/>
      </w:tblGrid>
      <w:tr>
        <w:trPr/>
        <w:tc>
          <w:tcPr>
            <w:tcW w:w="1525" w:type="dxa"/>
            <w:tcBorders/>
            <w:vAlign w:val="center"/>
          </w:tcPr>
          <w:p>
            <w:pPr>
              <w:pStyle w:val="TableHeading"/>
              <w:suppressLineNumbers/>
              <w:bidi w:val="0"/>
              <w:spacing w:before="0" w:after="283"/>
              <w:jc w:val="center"/>
              <w:rPr/>
            </w:pPr>
            <w:r>
              <w:rPr/>
              <w:t xml:space="preserve">Alkuperämaa </w:t>
            </w:r>
          </w:p>
        </w:tc>
        <w:tc>
          <w:tcPr>
            <w:tcW w:w="8680" w:type="dxa"/>
            <w:tcBorders/>
            <w:vAlign w:val="center"/>
          </w:tcPr>
          <w:p>
            <w:pPr>
              <w:pStyle w:val="TableContents"/>
              <w:bidi w:val="0"/>
              <w:spacing w:before="0" w:after="283"/>
              <w:jc w:val="left"/>
              <w:rPr/>
            </w:pPr>
            <w:r>
              <w:rPr/>
              <w:t xml:space="preserve">Yhdysvallat </w:t>
            </w:r>
          </w:p>
        </w:tc>
      </w:tr>
      <w:tr>
        <w:trPr/>
        <w:tc>
          <w:tcPr>
            <w:tcW w:w="1525" w:type="dxa"/>
            <w:tcBorders/>
            <w:vAlign w:val="center"/>
          </w:tcPr>
          <w:p>
            <w:pPr>
              <w:pStyle w:val="TableHeading"/>
              <w:suppressLineNumbers/>
              <w:bidi w:val="0"/>
              <w:spacing w:before="0" w:after="283"/>
              <w:jc w:val="center"/>
              <w:rPr/>
            </w:pPr>
            <w:r>
              <w:rPr/>
              <w:t xml:space="preserve">Jaksojen lukumäärä </w:t>
            </w:r>
          </w:p>
        </w:tc>
        <w:tc>
          <w:tcPr>
            <w:tcW w:w="8680" w:type="dxa"/>
            <w:tcBorders/>
            <w:vAlign w:val="center"/>
          </w:tcPr>
          <w:p>
            <w:pPr>
              <w:pStyle w:val="TableContents"/>
              <w:bidi w:val="0"/>
              <w:spacing w:before="0" w:after="283"/>
              <w:jc w:val="left"/>
              <w:rPr/>
            </w:pPr>
            <w:r>
              <w:rPr/>
              <w:t xml:space="preserve">24 Vapautus </w:t>
            </w:r>
          </w:p>
        </w:tc>
      </w:tr>
      <w:tr>
        <w:trPr/>
        <w:tc>
          <w:tcPr>
            <w:tcW w:w="1525" w:type="dxa"/>
            <w:tcBorders/>
            <w:vAlign w:val="center"/>
          </w:tcPr>
          <w:p>
            <w:pPr>
              <w:pStyle w:val="TableHeading"/>
              <w:suppressLineNumbers/>
              <w:bidi w:val="0"/>
              <w:spacing w:before="0" w:after="283"/>
              <w:jc w:val="center"/>
              <w:rPr/>
            </w:pPr>
            <w:r>
              <w:rPr/>
              <w:t xml:space="preserve">Alkuperäinen verkko </w:t>
            </w:r>
          </w:p>
        </w:tc>
        <w:tc>
          <w:tcPr>
            <w:tcW w:w="8680" w:type="dxa"/>
            <w:tcBorders/>
            <w:vAlign w:val="center"/>
          </w:tcPr>
          <w:p>
            <w:pPr>
              <w:pStyle w:val="TableContents"/>
              <w:bidi w:val="0"/>
              <w:spacing w:before="0" w:after="283"/>
              <w:jc w:val="left"/>
              <w:rPr/>
            </w:pPr>
            <w:r>
              <w:rPr/>
              <w:t xml:space="preserve">Kettu </w:t>
            </w:r>
          </w:p>
        </w:tc>
      </w:tr>
      <w:tr>
        <w:trPr/>
        <w:tc>
          <w:tcPr>
            <w:tcW w:w="1525" w:type="dxa"/>
            <w:tcBorders/>
            <w:vAlign w:val="center"/>
          </w:tcPr>
          <w:p>
            <w:pPr>
              <w:pStyle w:val="TableHeading"/>
              <w:suppressLineNumbers/>
              <w:bidi w:val="0"/>
              <w:spacing w:before="0" w:after="283"/>
              <w:jc w:val="center"/>
              <w:rPr/>
            </w:pPr>
            <w:r>
              <w:rPr/>
              <w:t xml:space="preserve">Alkuperäinen julkaisu </w:t>
            </w:r>
          </w:p>
        </w:tc>
        <w:tc>
          <w:tcPr>
            <w:tcW w:w="8680" w:type="dxa"/>
            <w:tcBorders/>
            <w:vAlign w:val="center"/>
          </w:tcPr>
          <w:p>
            <w:pPr>
              <w:pStyle w:val="TableContents"/>
              <w:bidi w:val="0"/>
              <w:spacing w:before="0" w:after="283"/>
              <w:jc w:val="left"/>
              <w:rPr/>
            </w:pPr>
            <w:r>
              <w:rPr>
                <w:color w:val="A9A9A9"/>
              </w:rPr>
              <w:t xml:space="preserve">1. syyskuuta 2008 </w:t>
            </w:r>
            <w:r>
              <w:rPr/>
              <w:t xml:space="preserve">(2008-09-01) -- 15. toukokuuta 2009 (2009-05-15) Kausikronologia ← Edellinen Kausi 3 Seuraava → Kausi 5 Prison Break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vankilavapauden 4. kausi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Michael, Lincoln, Sucre ja Alex yhdistävät voimansa ja yrittävät vapauttaa Saran, jonka kenraali on määrännyt tapettavaksi. </w:t>
      </w:r>
      <w:r>
        <w:rPr>
          <w:color w:val="A9A9A9"/>
        </w:rPr>
        <w:t xml:space="preserve">Michael </w:t>
      </w:r>
      <w:r>
        <w:rPr/>
        <w:t xml:space="preserve">uhraa itsensä auttaakseen Saraa pakenemaan. Sarjan viimeisessä kohtauksessa Lincoln ja Sara katsovat Michaelin heille jättämän DVD:n, jossa selitetään, miksi hän teki mitä teki.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4. kauden lopussa vankilapakoon.</w:t>
      </w:r>
    </w:p>
    <w:p>
      <w:pPr>
        <w:pStyle w:val="TextBody"/>
        <w:bidi w:val="0"/>
        <w:jc w:val="left"/>
        <w:rPr>
          <w:b/>
          <w:u w:val="single"/>
          <w:shd w:val="clear" w:fill="FFFF00"/>
        </w:rPr>
      </w:pPr>
      <w:r>
        <w:rPr>
          <w:b/>
          <w:u w:val="single"/>
          <w:shd w:val="clear" w:fill="FFFF00"/>
        </w:rPr>
        <w:t xml:space="preserve">Asiakirjan numero 32369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on </w:t>
      </w:r>
      <w:r>
        <w:rPr>
          <w:color w:val="A9A9A9"/>
        </w:rPr>
        <w:t xml:space="preserve">Edward Lorenzin</w:t>
      </w:r>
      <w:r>
        <w:rPr/>
        <w:t xml:space="preserve"> keksimä, </w:t>
      </w:r>
      <w:r>
        <w:rPr/>
        <w:t xml:space="preserve">ja se on johdettu vertauskuvallisesta esimerkistä, jossa tornadon yksityiskohtiin (tarkka muodostumisajankohta, tarkka kulkureitti) vaikuttavat pienet häiriöt, kuten kaukana sijaitsevan perhosen siipien räpyttely useita viikkoja aikaisemmin. Lorenz havaitsi vaikutuksen, kun hän havaitsi, että hänen säämallinsa ajot, joissa oli käytetty näennäisesti merkityksettömältä vaikuttavia pyöristettyjä alkutilanteen tietoja, eivät toistaneet tuloksia, jotka saatiin ajoissa, joissa oli käytetty pyöristämättömiä alkutilanteen tietoja. Hyvin pieni muutos alkuolosuhteissa oli aiheuttanut merkittävästi erilaisen tuloksen.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perhosvaikutus-teorian</w:t>
      </w:r>
    </w:p>
    <w:p>
      <w:pPr>
        <w:pStyle w:val="TextBody"/>
        <w:bidi w:val="0"/>
        <w:jc w:val="left"/>
        <w:rPr>
          <w:b/>
          <w:u w:val="single"/>
          <w:shd w:val="clear" w:fill="FFFF00"/>
        </w:rPr>
      </w:pPr>
      <w:r>
        <w:rPr>
          <w:b/>
          <w:u w:val="single"/>
          <w:shd w:val="clear" w:fill="FFFF00"/>
        </w:rPr>
        <w:t xml:space="preserve">Asiakirjan numero 32370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Chapman on 31-vuotias WASP, joka tuomitaan 15 kuukauden vankeuteen, koska hän oli </w:t>
      </w:r>
      <w:r>
        <w:rPr>
          <w:color w:val="A9A9A9"/>
        </w:rPr>
        <w:t xml:space="preserve">kuljettanut huumausainerahoja (50 000 dollaria) </w:t>
      </w:r>
      <w:r>
        <w:rPr/>
        <w:t xml:space="preserve">tyttöystävälleen Alexille </w:t>
      </w:r>
      <w:r>
        <w:rPr>
          <w:color w:val="A9A9A9"/>
        </w:rPr>
        <w:t xml:space="preserve">Belgiaan.</w:t>
      </w:r>
      <w:r>
        <w:rPr/>
        <w:t xml:space="preserve"> Ennen vankilaa Chapman omisti käsityönä valmistetun kylpysaippuakaupan Brooklynissa. Hän on kotoisin varakkaasta perheestä ja oli teini-ikäisenä debytantti. Hän on alun perin kotoisin Connecticutista. Chapman on biseksuaali, ja yliopistossa hänellä oli suhde huumeiden salakuljettaja Alex Vauseen (Laura Prepon). 10 vuotta ennen sarjan alkua hän kuljetti Vausen kanssa huumerahoja Kolumbiasta Belgiaan. Lopulta Chapman pettyi Vausen elämäntapaan ja erosi hänestä. Sen jälkeen hän alkoi seurustella Larry Bloomin (Jason Biggs) kanssa, jonka kanssa hän meni kihloihin.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Piper on vankilassa Orange is the new black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Piper Elizabeth Chapman on </w:t>
      </w:r>
      <w:r>
        <w:rPr/>
        <w:t xml:space="preserve">fiktiivinen hahmo (Taylor Schillingin esittämä) ja Netflix-sarjan Orange Is the New Black päähenkilö. Hän perustuu Piper Kermaniin, joka on Orange Is the New Black -kirjan tietokirjailija: My Year in a Women's Prison, johon sarja perustuu. Schilling oli roolistaan ehdolla palkinnoille sekä komedia- että draamakategorioissa.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piperin oikea nimi orange is the new black (oranssi on uusi musta)</w:t>
      </w:r>
    </w:p>
    <w:p>
      <w:pPr>
        <w:pStyle w:val="TextBody"/>
        <w:bidi w:val="0"/>
        <w:jc w:val="left"/>
        <w:rPr>
          <w:b/>
          <w:u w:val="single"/>
          <w:shd w:val="clear" w:fill="FFFF00"/>
        </w:rPr>
      </w:pPr>
      <w:r>
        <w:rPr>
          <w:b/>
          <w:u w:val="single"/>
          <w:shd w:val="clear" w:fill="FFFF00"/>
        </w:rPr>
        <w:t xml:space="preserve">Asiakirjan numero 32371</w:t>
      </w:r>
    </w:p>
    <w:p>
      <w:pPr>
        <w:pStyle w:val="TextBody"/>
        <w:bidi w:val="0"/>
        <w:jc w:val="left"/>
        <w:rPr>
          <w:b/>
          <w:shd w:val="clear" w:fill="FFFF00"/>
        </w:rPr>
      </w:pPr>
      <w:r>
        <w:rPr>
          <w:b/>
          <w:shd w:val="clear" w:fill="FFFF00"/>
        </w:rPr>
        <w:t xml:space="preserve">Tekstin numero 0</w:t>
      </w:r>
    </w:p>
    <w:tbl>
      <w:tblPr>
        <w:tblW w:w="11609" w:type="dxa"/>
        <w:jc w:val="left"/>
        <w:tblInd w:w="0" w:type="dxa"/>
        <w:tblLayout w:type="fixed"/>
        <w:tblCellMar>
          <w:top w:w="28" w:type="dxa"/>
          <w:left w:w="28" w:type="dxa"/>
          <w:bottom w:w="28" w:type="dxa"/>
          <w:right w:w="28" w:type="dxa"/>
        </w:tblCellMar>
      </w:tblPr>
      <w:tblGrid>
        <w:gridCol w:w="1366"/>
        <w:gridCol w:w="856"/>
        <w:gridCol w:w="961"/>
        <w:gridCol w:w="631"/>
        <w:gridCol w:w="781"/>
        <w:gridCol w:w="766"/>
        <w:gridCol w:w="646"/>
        <w:gridCol w:w="466"/>
        <w:gridCol w:w="466"/>
        <w:gridCol w:w="466"/>
        <w:gridCol w:w="616"/>
        <w:gridCol w:w="646"/>
        <w:gridCol w:w="1381"/>
        <w:gridCol w:w="1561"/>
      </w:tblGrid>
      <w:tr>
        <w:trPr/>
        <w:tc>
          <w:tcPr>
            <w:tcW w:w="1366" w:type="dxa"/>
            <w:tcBorders/>
            <w:vAlign w:val="center"/>
          </w:tcPr>
          <w:p>
            <w:pPr>
              <w:pStyle w:val="TableHeading"/>
              <w:suppressLineNumbers/>
              <w:bidi w:val="0"/>
              <w:spacing w:before="0" w:after="283"/>
              <w:jc w:val="center"/>
              <w:rPr/>
            </w:pPr>
            <w:r>
              <w:rPr/>
              <w:t xml:space="preserve">Johtajat </w:t>
            </w:r>
          </w:p>
        </w:tc>
        <w:tc>
          <w:tcPr>
            <w:tcW w:w="856" w:type="dxa"/>
            <w:tcBorders/>
            <w:vAlign w:val="center"/>
          </w:tcPr>
          <w:p>
            <w:pPr>
              <w:pStyle w:val="TableHeading"/>
              <w:suppressLineNumbers/>
              <w:bidi w:val="0"/>
              <w:spacing w:before="0" w:after="283"/>
              <w:jc w:val="center"/>
              <w:rPr/>
            </w:pPr>
            <w:r>
              <w:rPr/>
              <w:t xml:space="preserve">Vuodet </w:t>
            </w:r>
          </w:p>
        </w:tc>
        <w:tc>
          <w:tcPr>
            <w:tcW w:w="961" w:type="dxa"/>
            <w:tcBorders/>
            <w:vAlign w:val="center"/>
          </w:tcPr>
          <w:p>
            <w:pPr>
              <w:pStyle w:val="TableHeading"/>
              <w:suppressLineNumbers/>
              <w:bidi w:val="0"/>
              <w:spacing w:before="0" w:after="283"/>
              <w:jc w:val="center"/>
              <w:rPr/>
            </w:pPr>
            <w:r>
              <w:rPr/>
              <w:t xml:space="preserve">Ottelut </w:t>
            </w:r>
          </w:p>
        </w:tc>
        <w:tc>
          <w:tcPr>
            <w:tcW w:w="631" w:type="dxa"/>
            <w:tcBorders/>
            <w:vAlign w:val="center"/>
          </w:tcPr>
          <w:p>
            <w:pPr>
              <w:pStyle w:val="TableHeading"/>
              <w:suppressLineNumbers/>
              <w:bidi w:val="0"/>
              <w:spacing w:before="0" w:after="283"/>
              <w:jc w:val="center"/>
              <w:rPr/>
            </w:pPr>
            <w:r>
              <w:rPr/>
              <w:t xml:space="preserve">Voitot </w:t>
            </w:r>
          </w:p>
        </w:tc>
        <w:tc>
          <w:tcPr>
            <w:tcW w:w="781" w:type="dxa"/>
            <w:tcBorders/>
            <w:vAlign w:val="center"/>
          </w:tcPr>
          <w:p>
            <w:pPr>
              <w:pStyle w:val="TableHeading"/>
              <w:suppressLineNumbers/>
              <w:bidi w:val="0"/>
              <w:spacing w:before="0" w:after="283"/>
              <w:jc w:val="center"/>
              <w:rPr/>
            </w:pPr>
            <w:r>
              <w:rPr/>
              <w:t xml:space="preserve">Piirtää </w:t>
            </w:r>
          </w:p>
        </w:tc>
        <w:tc>
          <w:tcPr>
            <w:tcW w:w="766" w:type="dxa"/>
            <w:tcBorders/>
            <w:vAlign w:val="center"/>
          </w:tcPr>
          <w:p>
            <w:pPr>
              <w:pStyle w:val="TableHeading"/>
              <w:suppressLineNumbers/>
              <w:bidi w:val="0"/>
              <w:spacing w:before="0" w:after="283"/>
              <w:jc w:val="center"/>
              <w:rPr/>
            </w:pPr>
            <w:r>
              <w:rPr/>
              <w:t xml:space="preserve">Tappiot </w:t>
            </w:r>
          </w:p>
        </w:tc>
        <w:tc>
          <w:tcPr>
            <w:tcW w:w="646" w:type="dxa"/>
            <w:tcBorders/>
            <w:vAlign w:val="center"/>
          </w:tcPr>
          <w:p>
            <w:pPr>
              <w:pStyle w:val="TableHeading"/>
              <w:suppressLineNumbers/>
              <w:bidi w:val="0"/>
              <w:spacing w:before="0" w:after="283"/>
              <w:jc w:val="center"/>
              <w:rPr/>
            </w:pPr>
            <w:r>
              <w:rPr/>
              <w:t xml:space="preserve">Voitto-% </w:t>
            </w:r>
          </w:p>
        </w:tc>
        <w:tc>
          <w:tcPr>
            <w:tcW w:w="4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466" w:type="dxa"/>
            <w:tcBorders/>
            <w:vAlign w:val="center"/>
          </w:tcPr>
          <w:p>
            <w:pPr>
              <w:pStyle w:val="TableHeading"/>
              <w:suppressLineNumbers/>
              <w:bidi w:val="0"/>
              <w:spacing w:before="0" w:after="283"/>
              <w:jc w:val="center"/>
              <w:rPr/>
            </w:pPr>
            <w:r>
              <w:rPr/>
              <w:t xml:space="preserve">GD </w:t>
            </w:r>
          </w:p>
        </w:tc>
        <w:tc>
          <w:tcPr>
            <w:tcW w:w="616" w:type="dxa"/>
            <w:tcBorders/>
            <w:vAlign w:val="center"/>
          </w:tcPr>
          <w:p>
            <w:pPr>
              <w:pStyle w:val="TableHeading"/>
              <w:suppressLineNumbers/>
              <w:bidi w:val="0"/>
              <w:spacing w:before="0" w:after="283"/>
              <w:jc w:val="center"/>
              <w:rPr/>
            </w:pPr>
            <w:r>
              <w:rPr/>
              <w:t xml:space="preserve">AGF </w:t>
            </w:r>
          </w:p>
        </w:tc>
        <w:tc>
          <w:tcPr>
            <w:tcW w:w="646" w:type="dxa"/>
            <w:tcBorders/>
            <w:vAlign w:val="center"/>
          </w:tcPr>
          <w:p>
            <w:pPr>
              <w:pStyle w:val="TableHeading"/>
              <w:suppressLineNumbers/>
              <w:bidi w:val="0"/>
              <w:spacing w:before="0" w:after="283"/>
              <w:jc w:val="center"/>
              <w:rPr/>
            </w:pPr>
            <w:r>
              <w:rPr/>
              <w:t xml:space="preserve">AGA </w:t>
            </w:r>
          </w:p>
        </w:tc>
        <w:tc>
          <w:tcPr>
            <w:tcW w:w="1381" w:type="dxa"/>
            <w:tcBorders/>
            <w:vAlign w:val="center"/>
          </w:tcPr>
          <w:p>
            <w:pPr>
              <w:pStyle w:val="TableHeading"/>
              <w:suppressLineNumbers/>
              <w:bidi w:val="0"/>
              <w:spacing w:before="0" w:after="283"/>
              <w:jc w:val="center"/>
              <w:rPr/>
            </w:pPr>
            <w:r>
              <w:rPr/>
              <w:t xml:space="preserve">MM-kisat </w:t>
            </w:r>
          </w:p>
        </w:tc>
        <w:tc>
          <w:tcPr>
            <w:tcW w:w="1561" w:type="dxa"/>
            <w:tcBorders/>
            <w:vAlign w:val="center"/>
          </w:tcPr>
          <w:p>
            <w:pPr>
              <w:pStyle w:val="TableHeading"/>
              <w:suppressLineNumbers/>
              <w:bidi w:val="0"/>
              <w:spacing w:before="0" w:after="283"/>
              <w:jc w:val="center"/>
              <w:rPr/>
            </w:pPr>
            <w:r>
              <w:rPr/>
              <w:t xml:space="preserve">CONCACAF Gold Cup -tittelit </w:t>
            </w:r>
          </w:p>
        </w:tc>
      </w:tr>
      <w:tr>
        <w:trPr/>
        <w:tc>
          <w:tcPr>
            <w:tcW w:w="1366" w:type="dxa"/>
            <w:tcBorders/>
            <w:vAlign w:val="center"/>
          </w:tcPr>
          <w:p>
            <w:pPr>
              <w:pStyle w:val="TableContents"/>
              <w:bidi w:val="0"/>
              <w:spacing w:before="0" w:after="283"/>
              <w:jc w:val="left"/>
              <w:rPr/>
            </w:pPr>
            <w:r>
              <w:rPr>
                <w:color w:val="A9A9A9"/>
              </w:rPr>
              <w:t xml:space="preserve">Dave Sarachan </w:t>
            </w:r>
          </w:p>
        </w:tc>
        <w:tc>
          <w:tcPr>
            <w:tcW w:w="856" w:type="dxa"/>
            <w:tcBorders/>
            <w:vAlign w:val="center"/>
          </w:tcPr>
          <w:p>
            <w:pPr>
              <w:pStyle w:val="TableContents"/>
              <w:bidi w:val="0"/>
              <w:spacing w:before="0" w:after="283"/>
              <w:jc w:val="left"/>
              <w:rPr/>
            </w:pPr>
            <w:r>
              <w:rPr/>
              <w:t xml:space="preserve">2017 -- 2018 </w:t>
            </w:r>
          </w:p>
        </w:tc>
        <w:tc>
          <w:tcPr>
            <w:tcW w:w="96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58.33%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0.67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Bruce Arena </w:t>
            </w:r>
          </w:p>
        </w:tc>
        <w:tc>
          <w:tcPr>
            <w:tcW w:w="856" w:type="dxa"/>
            <w:tcBorders/>
            <w:vAlign w:val="center"/>
          </w:tcPr>
          <w:p>
            <w:pPr>
              <w:pStyle w:val="TableContents"/>
              <w:bidi w:val="0"/>
              <w:spacing w:before="0" w:after="283"/>
              <w:jc w:val="left"/>
              <w:rPr/>
            </w:pPr>
            <w:r>
              <w:rPr/>
              <w:t xml:space="preserve">1998 -- 2006, 2016 -- 2017 </w:t>
            </w:r>
          </w:p>
        </w:tc>
        <w:tc>
          <w:tcPr>
            <w:tcW w:w="961" w:type="dxa"/>
            <w:tcBorders/>
            <w:vAlign w:val="center"/>
          </w:tcPr>
          <w:p>
            <w:pPr>
              <w:pStyle w:val="TableContents"/>
              <w:bidi w:val="0"/>
              <w:spacing w:before="0" w:after="283"/>
              <w:jc w:val="left"/>
              <w:rPr/>
            </w:pPr>
            <w:r>
              <w:rPr/>
              <w:t xml:space="preserve">148 </w:t>
            </w:r>
          </w:p>
        </w:tc>
        <w:tc>
          <w:tcPr>
            <w:tcW w:w="631" w:type="dxa"/>
            <w:tcBorders/>
            <w:vAlign w:val="center"/>
          </w:tcPr>
          <w:p>
            <w:pPr>
              <w:pStyle w:val="TableContents"/>
              <w:bidi w:val="0"/>
              <w:spacing w:before="0" w:after="283"/>
              <w:jc w:val="left"/>
              <w:rPr/>
            </w:pPr>
            <w:r>
              <w:rPr/>
              <w:t xml:space="preserve">81 </w:t>
            </w:r>
          </w:p>
        </w:tc>
        <w:tc>
          <w:tcPr>
            <w:tcW w:w="78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66.55% </w:t>
            </w:r>
          </w:p>
        </w:tc>
        <w:tc>
          <w:tcPr>
            <w:tcW w:w="466" w:type="dxa"/>
            <w:tcBorders/>
            <w:vAlign w:val="center"/>
          </w:tcPr>
          <w:p>
            <w:pPr>
              <w:pStyle w:val="TableContents"/>
              <w:bidi w:val="0"/>
              <w:spacing w:before="0" w:after="283"/>
              <w:jc w:val="left"/>
              <w:rPr/>
            </w:pPr>
            <w:r>
              <w:rPr/>
              <w:t xml:space="preserve">243 </w:t>
            </w:r>
          </w:p>
        </w:tc>
        <w:tc>
          <w:tcPr>
            <w:tcW w:w="466" w:type="dxa"/>
            <w:tcBorders/>
            <w:vAlign w:val="center"/>
          </w:tcPr>
          <w:p>
            <w:pPr>
              <w:pStyle w:val="TableContents"/>
              <w:bidi w:val="0"/>
              <w:spacing w:before="0" w:after="283"/>
              <w:jc w:val="left"/>
              <w:rPr/>
            </w:pPr>
            <w:r>
              <w:rPr/>
              <w:t xml:space="preserve">111 </w:t>
            </w:r>
          </w:p>
        </w:tc>
        <w:tc>
          <w:tcPr>
            <w:tcW w:w="466" w:type="dxa"/>
            <w:tcBorders/>
            <w:vAlign w:val="center"/>
          </w:tcPr>
          <w:p>
            <w:pPr>
              <w:pStyle w:val="TableContents"/>
              <w:bidi w:val="0"/>
              <w:spacing w:before="0" w:after="283"/>
              <w:jc w:val="left"/>
              <w:rPr/>
            </w:pPr>
            <w:r>
              <w:rPr/>
              <w:t xml:space="preserve">132 </w:t>
            </w:r>
          </w:p>
        </w:tc>
        <w:tc>
          <w:tcPr>
            <w:tcW w:w="616" w:type="dxa"/>
            <w:tcBorders/>
            <w:vAlign w:val="center"/>
          </w:tcPr>
          <w:p>
            <w:pPr>
              <w:pStyle w:val="TableContents"/>
              <w:bidi w:val="0"/>
              <w:spacing w:before="0" w:after="283"/>
              <w:jc w:val="left"/>
              <w:rPr/>
            </w:pPr>
            <w:r>
              <w:rPr/>
              <w:t xml:space="preserve">1.64 </w:t>
            </w:r>
          </w:p>
        </w:tc>
        <w:tc>
          <w:tcPr>
            <w:tcW w:w="646" w:type="dxa"/>
            <w:tcBorders/>
            <w:vAlign w:val="center"/>
          </w:tcPr>
          <w:p>
            <w:pPr>
              <w:pStyle w:val="TableContents"/>
              <w:bidi w:val="0"/>
              <w:spacing w:before="0" w:after="283"/>
              <w:jc w:val="left"/>
              <w:rPr/>
            </w:pPr>
            <w:r>
              <w:rPr/>
              <w:t xml:space="preserve">0.75 </w:t>
            </w:r>
          </w:p>
        </w:tc>
        <w:tc>
          <w:tcPr>
            <w:tcW w:w="1381" w:type="dxa"/>
            <w:tcBorders/>
            <w:vAlign w:val="center"/>
          </w:tcPr>
          <w:p>
            <w:pPr>
              <w:pStyle w:val="TableContents"/>
              <w:bidi w:val="0"/>
              <w:spacing w:before="0" w:after="283"/>
              <w:jc w:val="left"/>
              <w:rPr/>
            </w:pPr>
            <w:r>
              <w:rPr/>
              <w:t xml:space="preserve">2002, 2006 </w:t>
            </w:r>
          </w:p>
        </w:tc>
        <w:tc>
          <w:tcPr>
            <w:tcW w:w="1561" w:type="dxa"/>
            <w:tcBorders/>
            <w:vAlign w:val="center"/>
          </w:tcPr>
          <w:p>
            <w:pPr>
              <w:pStyle w:val="TableContents"/>
              <w:bidi w:val="0"/>
              <w:spacing w:before="0" w:after="283"/>
              <w:jc w:val="left"/>
              <w:rPr/>
            </w:pPr>
            <w:r>
              <w:rPr/>
              <w:t xml:space="preserve">2002, 2005, 2017 </w:t>
            </w:r>
          </w:p>
        </w:tc>
      </w:tr>
      <w:tr>
        <w:trPr/>
        <w:tc>
          <w:tcPr>
            <w:tcW w:w="1366" w:type="dxa"/>
            <w:tcBorders/>
            <w:vAlign w:val="center"/>
          </w:tcPr>
          <w:p>
            <w:pPr>
              <w:pStyle w:val="TableContents"/>
              <w:bidi w:val="0"/>
              <w:spacing w:before="0" w:after="283"/>
              <w:jc w:val="left"/>
              <w:rPr/>
            </w:pPr>
            <w:r>
              <w:rPr/>
              <w:t xml:space="preserve">Jürgen Klinsmann </w:t>
            </w:r>
          </w:p>
        </w:tc>
        <w:tc>
          <w:tcPr>
            <w:tcW w:w="856" w:type="dxa"/>
            <w:tcBorders/>
            <w:vAlign w:val="center"/>
          </w:tcPr>
          <w:p>
            <w:pPr>
              <w:pStyle w:val="TableContents"/>
              <w:bidi w:val="0"/>
              <w:spacing w:before="0" w:after="283"/>
              <w:jc w:val="left"/>
              <w:rPr/>
            </w:pPr>
            <w:r>
              <w:rPr/>
              <w:t xml:space="preserve">2011 -- 2016 </w:t>
            </w:r>
          </w:p>
        </w:tc>
        <w:tc>
          <w:tcPr>
            <w:tcW w:w="961" w:type="dxa"/>
            <w:tcBorders/>
            <w:vAlign w:val="center"/>
          </w:tcPr>
          <w:p>
            <w:pPr>
              <w:pStyle w:val="TableContents"/>
              <w:bidi w:val="0"/>
              <w:spacing w:before="0" w:after="283"/>
              <w:jc w:val="left"/>
              <w:rPr/>
            </w:pPr>
            <w:r>
              <w:rPr/>
              <w:t xml:space="preserve">98 </w:t>
            </w:r>
          </w:p>
        </w:tc>
        <w:tc>
          <w:tcPr>
            <w:tcW w:w="631" w:type="dxa"/>
            <w:tcBorders/>
            <w:vAlign w:val="center"/>
          </w:tcPr>
          <w:p>
            <w:pPr>
              <w:pStyle w:val="TableContents"/>
              <w:bidi w:val="0"/>
              <w:spacing w:before="0" w:after="283"/>
              <w:jc w:val="left"/>
              <w:rPr/>
            </w:pPr>
            <w:r>
              <w:rPr/>
              <w:t xml:space="preserve">55 </w:t>
            </w:r>
          </w:p>
        </w:tc>
        <w:tc>
          <w:tcPr>
            <w:tcW w:w="78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64.29% </w:t>
            </w:r>
          </w:p>
        </w:tc>
        <w:tc>
          <w:tcPr>
            <w:tcW w:w="466" w:type="dxa"/>
            <w:tcBorders/>
            <w:vAlign w:val="center"/>
          </w:tcPr>
          <w:p>
            <w:pPr>
              <w:pStyle w:val="TableContents"/>
              <w:bidi w:val="0"/>
              <w:spacing w:before="0" w:after="283"/>
              <w:jc w:val="left"/>
              <w:rPr/>
            </w:pPr>
            <w:r>
              <w:rPr/>
              <w:t xml:space="preserve">178 </w:t>
            </w:r>
          </w:p>
        </w:tc>
        <w:tc>
          <w:tcPr>
            <w:tcW w:w="466" w:type="dxa"/>
            <w:tcBorders/>
            <w:vAlign w:val="center"/>
          </w:tcPr>
          <w:p>
            <w:pPr>
              <w:pStyle w:val="TableContents"/>
              <w:bidi w:val="0"/>
              <w:spacing w:before="0" w:after="283"/>
              <w:jc w:val="left"/>
              <w:rPr/>
            </w:pPr>
            <w:r>
              <w:rPr/>
              <w:t xml:space="preserve">109 </w:t>
            </w:r>
          </w:p>
        </w:tc>
        <w:tc>
          <w:tcPr>
            <w:tcW w:w="466" w:type="dxa"/>
            <w:tcBorders/>
            <w:vAlign w:val="center"/>
          </w:tcPr>
          <w:p>
            <w:pPr>
              <w:pStyle w:val="TableContents"/>
              <w:bidi w:val="0"/>
              <w:spacing w:before="0" w:after="283"/>
              <w:jc w:val="left"/>
              <w:rPr/>
            </w:pPr>
            <w:r>
              <w:rPr/>
              <w:t xml:space="preserve">69 </w:t>
            </w:r>
          </w:p>
        </w:tc>
        <w:tc>
          <w:tcPr>
            <w:tcW w:w="616" w:type="dxa"/>
            <w:tcBorders/>
            <w:vAlign w:val="center"/>
          </w:tcPr>
          <w:p>
            <w:pPr>
              <w:pStyle w:val="TableContents"/>
              <w:bidi w:val="0"/>
              <w:spacing w:before="0" w:after="283"/>
              <w:jc w:val="left"/>
              <w:rPr/>
            </w:pPr>
            <w:r>
              <w:rPr/>
              <w:t xml:space="preserve">1.82 </w:t>
            </w:r>
          </w:p>
        </w:tc>
        <w:tc>
          <w:tcPr>
            <w:tcW w:w="646" w:type="dxa"/>
            <w:tcBorders/>
            <w:vAlign w:val="center"/>
          </w:tcPr>
          <w:p>
            <w:pPr>
              <w:pStyle w:val="TableContents"/>
              <w:bidi w:val="0"/>
              <w:spacing w:before="0" w:after="283"/>
              <w:jc w:val="left"/>
              <w:rPr/>
            </w:pPr>
            <w:r>
              <w:rPr/>
              <w:t xml:space="preserve">1.11 </w:t>
            </w:r>
          </w:p>
        </w:tc>
        <w:tc>
          <w:tcPr>
            <w:tcW w:w="1381" w:type="dxa"/>
            <w:tcBorders/>
            <w:vAlign w:val="center"/>
          </w:tcPr>
          <w:p>
            <w:pPr>
              <w:pStyle w:val="TableContents"/>
              <w:bidi w:val="0"/>
              <w:spacing w:before="0" w:after="283"/>
              <w:jc w:val="left"/>
              <w:rPr/>
            </w:pPr>
            <w:r>
              <w:rPr/>
              <w:t xml:space="preserve">2014 </w:t>
            </w:r>
          </w:p>
        </w:tc>
        <w:tc>
          <w:tcPr>
            <w:tcW w:w="1561" w:type="dxa"/>
            <w:tcBorders/>
            <w:vAlign w:val="center"/>
          </w:tcPr>
          <w:p>
            <w:pPr>
              <w:pStyle w:val="TableContents"/>
              <w:bidi w:val="0"/>
              <w:spacing w:before="0" w:after="283"/>
              <w:jc w:val="left"/>
              <w:rPr/>
            </w:pPr>
            <w:r>
              <w:rPr/>
              <w:t xml:space="preserve">2013 </w:t>
            </w:r>
          </w:p>
        </w:tc>
      </w:tr>
      <w:tr>
        <w:trPr/>
        <w:tc>
          <w:tcPr>
            <w:tcW w:w="1366" w:type="dxa"/>
            <w:tcBorders/>
            <w:vAlign w:val="center"/>
          </w:tcPr>
          <w:p>
            <w:pPr>
              <w:pStyle w:val="TableContents"/>
              <w:bidi w:val="0"/>
              <w:spacing w:before="0" w:after="283"/>
              <w:jc w:val="left"/>
              <w:rPr/>
            </w:pPr>
            <w:r>
              <w:rPr/>
              <w:t xml:space="preserve">Bob Bradley </w:t>
            </w:r>
          </w:p>
        </w:tc>
        <w:tc>
          <w:tcPr>
            <w:tcW w:w="856" w:type="dxa"/>
            <w:tcBorders/>
            <w:vAlign w:val="center"/>
          </w:tcPr>
          <w:p>
            <w:pPr>
              <w:pStyle w:val="TableContents"/>
              <w:bidi w:val="0"/>
              <w:spacing w:before="0" w:after="283"/>
              <w:jc w:val="left"/>
              <w:rPr/>
            </w:pPr>
            <w:r>
              <w:rPr/>
              <w:t xml:space="preserve">2006 -- 2011 </w:t>
            </w:r>
          </w:p>
        </w:tc>
        <w:tc>
          <w:tcPr>
            <w:tcW w:w="961"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pPr>
            <w:r>
              <w:rPr/>
              <w:t xml:space="preserve">43 </w:t>
            </w:r>
          </w:p>
        </w:tc>
        <w:tc>
          <w:tcPr>
            <w:tcW w:w="78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61.25% </w:t>
            </w:r>
          </w:p>
        </w:tc>
        <w:tc>
          <w:tcPr>
            <w:tcW w:w="466" w:type="dxa"/>
            <w:tcBorders/>
            <w:vAlign w:val="center"/>
          </w:tcPr>
          <w:p>
            <w:pPr>
              <w:pStyle w:val="TableContents"/>
              <w:bidi w:val="0"/>
              <w:spacing w:before="0" w:after="283"/>
              <w:jc w:val="left"/>
              <w:rPr/>
            </w:pPr>
            <w:r>
              <w:rPr/>
              <w:t xml:space="preserve">134 </w:t>
            </w:r>
          </w:p>
        </w:tc>
        <w:tc>
          <w:tcPr>
            <w:tcW w:w="46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1.68 </w:t>
            </w:r>
          </w:p>
        </w:tc>
        <w:tc>
          <w:tcPr>
            <w:tcW w:w="646" w:type="dxa"/>
            <w:tcBorders/>
            <w:vAlign w:val="center"/>
          </w:tcPr>
          <w:p>
            <w:pPr>
              <w:pStyle w:val="TableContents"/>
              <w:bidi w:val="0"/>
              <w:spacing w:before="0" w:after="283"/>
              <w:jc w:val="left"/>
              <w:rPr/>
            </w:pPr>
            <w:r>
              <w:rPr/>
              <w:t xml:space="preserve">1.21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2007 </w:t>
            </w:r>
          </w:p>
        </w:tc>
      </w:tr>
      <w:tr>
        <w:trPr/>
        <w:tc>
          <w:tcPr>
            <w:tcW w:w="1366" w:type="dxa"/>
            <w:tcBorders/>
            <w:vAlign w:val="center"/>
          </w:tcPr>
          <w:p>
            <w:pPr>
              <w:pStyle w:val="TableContents"/>
              <w:bidi w:val="0"/>
              <w:spacing w:before="0" w:after="283"/>
              <w:jc w:val="left"/>
              <w:rPr/>
            </w:pPr>
            <w:r>
              <w:rPr/>
              <w:t xml:space="preserve">Steve Sampson </w:t>
            </w:r>
          </w:p>
        </w:tc>
        <w:tc>
          <w:tcPr>
            <w:tcW w:w="856" w:type="dxa"/>
            <w:tcBorders/>
            <w:vAlign w:val="center"/>
          </w:tcPr>
          <w:p>
            <w:pPr>
              <w:pStyle w:val="TableContents"/>
              <w:bidi w:val="0"/>
              <w:spacing w:before="0" w:after="283"/>
              <w:jc w:val="left"/>
              <w:rPr/>
            </w:pPr>
            <w:r>
              <w:rPr/>
              <w:t xml:space="preserve">1995 -- 1998 </w:t>
            </w:r>
          </w:p>
        </w:tc>
        <w:tc>
          <w:tcPr>
            <w:tcW w:w="961"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26 </w:t>
            </w:r>
          </w:p>
        </w:tc>
        <w:tc>
          <w:tcPr>
            <w:tcW w:w="78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53.23% </w:t>
            </w:r>
          </w:p>
        </w:tc>
        <w:tc>
          <w:tcPr>
            <w:tcW w:w="46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1.11 </w:t>
            </w:r>
          </w:p>
        </w:tc>
        <w:tc>
          <w:tcPr>
            <w:tcW w:w="1381" w:type="dxa"/>
            <w:tcBorders/>
            <w:vAlign w:val="center"/>
          </w:tcPr>
          <w:p>
            <w:pPr>
              <w:pStyle w:val="TableContents"/>
              <w:bidi w:val="0"/>
              <w:spacing w:before="0" w:after="283"/>
              <w:jc w:val="left"/>
              <w:rPr/>
            </w:pPr>
            <w:r>
              <w:rPr/>
              <w:t xml:space="preserve">1998 </w:t>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Bora Milutinović </w:t>
            </w:r>
          </w:p>
        </w:tc>
        <w:tc>
          <w:tcPr>
            <w:tcW w:w="856" w:type="dxa"/>
            <w:tcBorders/>
            <w:vAlign w:val="center"/>
          </w:tcPr>
          <w:p>
            <w:pPr>
              <w:pStyle w:val="TableContents"/>
              <w:bidi w:val="0"/>
              <w:spacing w:before="0" w:after="283"/>
              <w:jc w:val="left"/>
              <w:rPr/>
            </w:pPr>
            <w:r>
              <w:rPr/>
              <w:t xml:space="preserve">1991 -- 1995 </w:t>
            </w:r>
          </w:p>
        </w:tc>
        <w:tc>
          <w:tcPr>
            <w:tcW w:w="961" w:type="dxa"/>
            <w:tcBorders/>
            <w:vAlign w:val="center"/>
          </w:tcPr>
          <w:p>
            <w:pPr>
              <w:pStyle w:val="TableContents"/>
              <w:bidi w:val="0"/>
              <w:spacing w:before="0" w:after="283"/>
              <w:jc w:val="left"/>
              <w:rPr/>
            </w:pPr>
            <w:r>
              <w:rPr/>
              <w:t xml:space="preserve">96 </w:t>
            </w:r>
          </w:p>
        </w:tc>
        <w:tc>
          <w:tcPr>
            <w:tcW w:w="631" w:type="dxa"/>
            <w:tcBorders/>
            <w:vAlign w:val="center"/>
          </w:tcPr>
          <w:p>
            <w:pPr>
              <w:pStyle w:val="TableContents"/>
              <w:bidi w:val="0"/>
              <w:spacing w:before="0" w:after="283"/>
              <w:jc w:val="left"/>
              <w:rPr/>
            </w:pPr>
            <w:r>
              <w:rPr/>
              <w:t xml:space="preserve">30 </w:t>
            </w:r>
          </w:p>
        </w:tc>
        <w:tc>
          <w:tcPr>
            <w:tcW w:w="78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47.40% </w:t>
            </w:r>
          </w:p>
        </w:tc>
        <w:tc>
          <w:tcPr>
            <w:tcW w:w="46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1.15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1991 </w:t>
            </w:r>
          </w:p>
        </w:tc>
      </w:tr>
      <w:tr>
        <w:trPr/>
        <w:tc>
          <w:tcPr>
            <w:tcW w:w="1366" w:type="dxa"/>
            <w:tcBorders/>
            <w:vAlign w:val="center"/>
          </w:tcPr>
          <w:p>
            <w:pPr>
              <w:pStyle w:val="TableContents"/>
              <w:bidi w:val="0"/>
              <w:spacing w:before="0" w:after="283"/>
              <w:jc w:val="left"/>
              <w:rPr/>
            </w:pPr>
            <w:r>
              <w:rPr/>
              <w:t xml:space="preserve">John Kowalski </w:t>
            </w:r>
          </w:p>
        </w:tc>
        <w:tc>
          <w:tcPr>
            <w:tcW w:w="856" w:type="dxa"/>
            <w:tcBorders/>
            <w:vAlign w:val="center"/>
          </w:tcPr>
          <w:p>
            <w:pPr>
              <w:pStyle w:val="TableContents"/>
              <w:bidi w:val="0"/>
              <w:spacing w:before="0" w:after="283"/>
              <w:jc w:val="left"/>
              <w:rPr/>
            </w:pPr>
            <w:r>
              <w:rPr/>
              <w:t xml:space="preserve">1991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75.00%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 </w:t>
            </w:r>
          </w:p>
        </w:tc>
        <w:tc>
          <w:tcPr>
            <w:tcW w:w="646" w:type="dxa"/>
            <w:tcBorders/>
            <w:vAlign w:val="center"/>
          </w:tcPr>
          <w:p>
            <w:pPr>
              <w:pStyle w:val="TableContents"/>
              <w:bidi w:val="0"/>
              <w:spacing w:before="0" w:after="283"/>
              <w:jc w:val="left"/>
              <w:rPr/>
            </w:pPr>
            <w:r>
              <w:rPr/>
              <w:t xml:space="preserve">1.00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Bob Gansler </w:t>
            </w:r>
          </w:p>
        </w:tc>
        <w:tc>
          <w:tcPr>
            <w:tcW w:w="856" w:type="dxa"/>
            <w:tcBorders/>
            <w:vAlign w:val="center"/>
          </w:tcPr>
          <w:p>
            <w:pPr>
              <w:pStyle w:val="TableContents"/>
              <w:bidi w:val="0"/>
              <w:spacing w:before="0" w:after="283"/>
              <w:jc w:val="left"/>
              <w:rPr/>
            </w:pPr>
            <w:r>
              <w:rPr/>
              <w:t xml:space="preserve">1982, 1989 -- 1991 </w:t>
            </w:r>
          </w:p>
        </w:tc>
        <w:tc>
          <w:tcPr>
            <w:tcW w:w="961" w:type="dxa"/>
            <w:tcBorders/>
            <w:vAlign w:val="center"/>
          </w:tcPr>
          <w:p>
            <w:pPr>
              <w:pStyle w:val="TableContents"/>
              <w:bidi w:val="0"/>
              <w:spacing w:before="0" w:after="283"/>
              <w:jc w:val="left"/>
              <w:rPr/>
            </w:pPr>
            <w:r>
              <w:rPr/>
              <w:t xml:space="preserve">37 </w:t>
            </w:r>
          </w:p>
        </w:tc>
        <w:tc>
          <w:tcPr>
            <w:tcW w:w="63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48.65%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1.11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Lothar Osiander </w:t>
            </w:r>
          </w:p>
        </w:tc>
        <w:tc>
          <w:tcPr>
            <w:tcW w:w="856" w:type="dxa"/>
            <w:tcBorders/>
            <w:vAlign w:val="center"/>
          </w:tcPr>
          <w:p>
            <w:pPr>
              <w:pStyle w:val="TableContents"/>
              <w:bidi w:val="0"/>
              <w:spacing w:before="0" w:after="283"/>
              <w:jc w:val="left"/>
              <w:rPr/>
            </w:pPr>
            <w:r>
              <w:rPr/>
              <w:t xml:space="preserve">1986 -- 1988 </w:t>
            </w:r>
          </w:p>
        </w:tc>
        <w:tc>
          <w:tcPr>
            <w:tcW w:w="961"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36.11%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0.67 </w:t>
            </w:r>
          </w:p>
        </w:tc>
        <w:tc>
          <w:tcPr>
            <w:tcW w:w="646" w:type="dxa"/>
            <w:tcBorders/>
            <w:vAlign w:val="center"/>
          </w:tcPr>
          <w:p>
            <w:pPr>
              <w:pStyle w:val="TableContents"/>
              <w:bidi w:val="0"/>
              <w:spacing w:before="0" w:after="283"/>
              <w:jc w:val="left"/>
              <w:rPr/>
            </w:pPr>
            <w:r>
              <w:rPr/>
              <w:t xml:space="preserve">1.17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Alkis Panagoulias </w:t>
            </w:r>
          </w:p>
        </w:tc>
        <w:tc>
          <w:tcPr>
            <w:tcW w:w="856" w:type="dxa"/>
            <w:tcBorders/>
            <w:vAlign w:val="center"/>
          </w:tcPr>
          <w:p>
            <w:pPr>
              <w:pStyle w:val="TableContents"/>
              <w:bidi w:val="0"/>
              <w:spacing w:before="0" w:after="283"/>
              <w:jc w:val="left"/>
              <w:rPr/>
            </w:pPr>
            <w:r>
              <w:rPr/>
              <w:t xml:space="preserve">1983 -- 1985 </w:t>
            </w:r>
          </w:p>
        </w:tc>
        <w:tc>
          <w:tcPr>
            <w:tcW w:w="961"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52.78%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-2 </w:t>
            </w:r>
          </w:p>
        </w:tc>
        <w:tc>
          <w:tcPr>
            <w:tcW w:w="616"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1.17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Walt Chyzowych </w:t>
            </w:r>
          </w:p>
        </w:tc>
        <w:tc>
          <w:tcPr>
            <w:tcW w:w="856" w:type="dxa"/>
            <w:tcBorders/>
            <w:vAlign w:val="center"/>
          </w:tcPr>
          <w:p>
            <w:pPr>
              <w:pStyle w:val="TableContents"/>
              <w:bidi w:val="0"/>
              <w:spacing w:before="0" w:after="283"/>
              <w:jc w:val="left"/>
              <w:rPr/>
            </w:pPr>
            <w:r>
              <w:rPr/>
              <w:t xml:space="preserve">1976 -- 1980 </w:t>
            </w:r>
          </w:p>
        </w:tc>
        <w:tc>
          <w:tcPr>
            <w:tcW w:w="961"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40.63% </w:t>
            </w:r>
          </w:p>
        </w:tc>
        <w:tc>
          <w:tcPr>
            <w:tcW w:w="4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0.81 </w:t>
            </w:r>
          </w:p>
        </w:tc>
        <w:tc>
          <w:tcPr>
            <w:tcW w:w="646" w:type="dxa"/>
            <w:tcBorders/>
            <w:vAlign w:val="center"/>
          </w:tcPr>
          <w:p>
            <w:pPr>
              <w:pStyle w:val="TableContents"/>
              <w:bidi w:val="0"/>
              <w:spacing w:before="0" w:after="283"/>
              <w:jc w:val="left"/>
              <w:rPr/>
            </w:pPr>
            <w:r>
              <w:rPr/>
              <w:t xml:space="preserve">1.56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Manfred Schellscheidt </w:t>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0.33 </w:t>
            </w:r>
          </w:p>
        </w:tc>
        <w:tc>
          <w:tcPr>
            <w:tcW w:w="646" w:type="dxa"/>
            <w:tcBorders/>
            <w:vAlign w:val="center"/>
          </w:tcPr>
          <w:p>
            <w:pPr>
              <w:pStyle w:val="TableContents"/>
              <w:bidi w:val="0"/>
              <w:spacing w:before="0" w:after="283"/>
              <w:jc w:val="left"/>
              <w:rPr/>
            </w:pPr>
            <w:r>
              <w:rPr/>
              <w:t xml:space="preserve">3.67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Al Miller </w:t>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5.50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Dettmar Cramer </w:t>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 </w:t>
            </w:r>
          </w:p>
        </w:tc>
        <w:tc>
          <w:tcPr>
            <w:tcW w:w="616" w:type="dxa"/>
            <w:tcBorders/>
            <w:vAlign w:val="center"/>
          </w:tcPr>
          <w:p>
            <w:pPr>
              <w:pStyle w:val="TableContents"/>
              <w:bidi w:val="0"/>
              <w:spacing w:before="0" w:after="283"/>
              <w:jc w:val="left"/>
              <w:rPr/>
            </w:pPr>
            <w:r>
              <w:rPr/>
              <w:t xml:space="preserve">0.50 </w:t>
            </w:r>
          </w:p>
        </w:tc>
        <w:tc>
          <w:tcPr>
            <w:tcW w:w="646" w:type="dxa"/>
            <w:tcBorders/>
            <w:vAlign w:val="center"/>
          </w:tcPr>
          <w:p>
            <w:pPr>
              <w:pStyle w:val="TableContents"/>
              <w:bidi w:val="0"/>
              <w:spacing w:before="0" w:after="283"/>
              <w:jc w:val="left"/>
              <w:rPr/>
            </w:pPr>
            <w:r>
              <w:rPr/>
              <w:t xml:space="preserve">2.00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Gordon Bradley </w:t>
            </w:r>
          </w:p>
        </w:tc>
        <w:tc>
          <w:tcPr>
            <w:tcW w:w="856" w:type="dxa"/>
            <w:tcBorders/>
            <w:vAlign w:val="center"/>
          </w:tcPr>
          <w:p>
            <w:pPr>
              <w:pStyle w:val="TableContents"/>
              <w:bidi w:val="0"/>
              <w:spacing w:before="0" w:after="283"/>
              <w:jc w:val="left"/>
              <w:rPr/>
            </w:pPr>
            <w:r>
              <w:rPr/>
              <w:t xml:space="preserve">1973 </w:t>
            </w:r>
          </w:p>
        </w:tc>
        <w:tc>
          <w:tcPr>
            <w:tcW w:w="96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0.20 </w:t>
            </w:r>
          </w:p>
        </w:tc>
        <w:tc>
          <w:tcPr>
            <w:tcW w:w="646" w:type="dxa"/>
            <w:tcBorders/>
            <w:vAlign w:val="center"/>
          </w:tcPr>
          <w:p>
            <w:pPr>
              <w:pStyle w:val="TableContents"/>
              <w:bidi w:val="0"/>
              <w:spacing w:before="0" w:after="283"/>
              <w:jc w:val="left"/>
              <w:rPr/>
            </w:pPr>
            <w:r>
              <w:rPr/>
              <w:t xml:space="preserve">1.80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Gene Chyzowych </w:t>
            </w:r>
          </w:p>
        </w:tc>
        <w:tc>
          <w:tcPr>
            <w:tcW w:w="856" w:type="dxa"/>
            <w:tcBorders/>
            <w:vAlign w:val="center"/>
          </w:tcPr>
          <w:p>
            <w:pPr>
              <w:pStyle w:val="TableContents"/>
              <w:bidi w:val="0"/>
              <w:spacing w:before="0" w:after="283"/>
              <w:jc w:val="left"/>
              <w:rPr/>
            </w:pPr>
            <w:r>
              <w:rPr/>
              <w:t xml:space="preserve">1973 </w:t>
            </w:r>
          </w:p>
        </w:tc>
        <w:tc>
          <w:tcPr>
            <w:tcW w:w="96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60.00%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pPr>
            <w:r>
              <w:rPr/>
              <w:t xml:space="preserve">0.80 </w:t>
            </w:r>
          </w:p>
        </w:tc>
        <w:tc>
          <w:tcPr>
            <w:tcW w:w="646" w:type="dxa"/>
            <w:tcBorders/>
            <w:vAlign w:val="center"/>
          </w:tcPr>
          <w:p>
            <w:pPr>
              <w:pStyle w:val="TableContents"/>
              <w:bidi w:val="0"/>
              <w:spacing w:before="0" w:after="283"/>
              <w:jc w:val="left"/>
              <w:rPr/>
            </w:pPr>
            <w:r>
              <w:rPr/>
              <w:t xml:space="preserve">1.80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Max Wosniak </w:t>
            </w:r>
          </w:p>
        </w:tc>
        <w:tc>
          <w:tcPr>
            <w:tcW w:w="856" w:type="dxa"/>
            <w:tcBorders/>
            <w:vAlign w:val="center"/>
          </w:tcPr>
          <w:p>
            <w:pPr>
              <w:pStyle w:val="TableContents"/>
              <w:bidi w:val="0"/>
              <w:spacing w:before="0" w:after="283"/>
              <w:jc w:val="left"/>
              <w:rPr/>
            </w:pPr>
            <w:r>
              <w:rPr/>
              <w:t xml:space="preserve">1973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00.00%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4.00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Bob Kehoe </w:t>
            </w:r>
          </w:p>
        </w:tc>
        <w:tc>
          <w:tcPr>
            <w:tcW w:w="856" w:type="dxa"/>
            <w:tcBorders/>
            <w:vAlign w:val="center"/>
          </w:tcPr>
          <w:p>
            <w:pPr>
              <w:pStyle w:val="TableContents"/>
              <w:bidi w:val="0"/>
              <w:spacing w:before="0" w:after="283"/>
              <w:jc w:val="left"/>
              <w:rPr/>
            </w:pPr>
            <w:r>
              <w:rPr/>
              <w:t xml:space="preserve">1971 -- 1972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12.50%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-4 </w:t>
            </w:r>
          </w:p>
        </w:tc>
        <w:tc>
          <w:tcPr>
            <w:tcW w:w="616"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2.50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Gordon Jago </w:t>
            </w:r>
          </w:p>
        </w:tc>
        <w:tc>
          <w:tcPr>
            <w:tcW w:w="856" w:type="dxa"/>
            <w:tcBorders/>
            <w:vAlign w:val="center"/>
          </w:tcPr>
          <w:p>
            <w:pPr>
              <w:pStyle w:val="TableContents"/>
              <w:bidi w:val="0"/>
              <w:spacing w:before="0" w:after="283"/>
              <w:jc w:val="left"/>
              <w:rPr/>
            </w:pPr>
            <w:r>
              <w:rPr/>
              <w:t xml:space="preserve">1969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 </w:t>
            </w:r>
          </w:p>
        </w:tc>
        <w:tc>
          <w:tcPr>
            <w:tcW w:w="61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1.50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Phil Woosnam </w:t>
            </w:r>
          </w:p>
        </w:tc>
        <w:tc>
          <w:tcPr>
            <w:tcW w:w="856" w:type="dxa"/>
            <w:tcBorders/>
            <w:vAlign w:val="center"/>
          </w:tcPr>
          <w:p>
            <w:pPr>
              <w:pStyle w:val="TableContents"/>
              <w:bidi w:val="0"/>
              <w:spacing w:before="0" w:after="283"/>
              <w:jc w:val="left"/>
              <w:rPr/>
            </w:pPr>
            <w:r>
              <w:rPr/>
              <w:t xml:space="preserve">1968 </w:t>
            </w:r>
          </w:p>
        </w:tc>
        <w:tc>
          <w:tcPr>
            <w:tcW w:w="96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50.00%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2.44 </w:t>
            </w:r>
          </w:p>
        </w:tc>
        <w:tc>
          <w:tcPr>
            <w:tcW w:w="646" w:type="dxa"/>
            <w:tcBorders/>
            <w:vAlign w:val="center"/>
          </w:tcPr>
          <w:p>
            <w:pPr>
              <w:pStyle w:val="TableContents"/>
              <w:bidi w:val="0"/>
              <w:spacing w:before="0" w:after="283"/>
              <w:jc w:val="left"/>
              <w:rPr/>
            </w:pPr>
            <w:r>
              <w:rPr/>
              <w:t xml:space="preserve">2.44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John Herberger </w:t>
            </w:r>
          </w:p>
        </w:tc>
        <w:tc>
          <w:tcPr>
            <w:tcW w:w="856" w:type="dxa"/>
            <w:tcBorders/>
            <w:vAlign w:val="center"/>
          </w:tcPr>
          <w:p>
            <w:pPr>
              <w:pStyle w:val="TableContents"/>
              <w:bidi w:val="0"/>
              <w:spacing w:before="0" w:after="283"/>
              <w:jc w:val="left"/>
              <w:rPr/>
            </w:pPr>
            <w:r>
              <w:rPr/>
              <w:t xml:space="preserve">1964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10.00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Jim Reed </w:t>
            </w:r>
          </w:p>
        </w:tc>
        <w:tc>
          <w:tcPr>
            <w:tcW w:w="856" w:type="dxa"/>
            <w:tcBorders/>
            <w:vAlign w:val="center"/>
          </w:tcPr>
          <w:p>
            <w:pPr>
              <w:pStyle w:val="TableContents"/>
              <w:bidi w:val="0"/>
              <w:spacing w:before="0" w:after="283"/>
              <w:jc w:val="left"/>
              <w:rPr/>
            </w:pPr>
            <w:r>
              <w:rPr/>
              <w:t xml:space="preserve">1959 -- 1961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12.50%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4.00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George Meyer </w:t>
            </w:r>
          </w:p>
        </w:tc>
        <w:tc>
          <w:tcPr>
            <w:tcW w:w="856" w:type="dxa"/>
            <w:tcBorders/>
            <w:vAlign w:val="center"/>
          </w:tcPr>
          <w:p>
            <w:pPr>
              <w:pStyle w:val="TableContents"/>
              <w:bidi w:val="0"/>
              <w:spacing w:before="0" w:after="283"/>
              <w:jc w:val="left"/>
              <w:rPr/>
            </w:pPr>
            <w:r>
              <w:rPr/>
              <w:t xml:space="preserve">1957, 1965 </w:t>
            </w:r>
          </w:p>
        </w:tc>
        <w:tc>
          <w:tcPr>
            <w:tcW w:w="96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25.00%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3.25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Jimmy Mills </w:t>
            </w:r>
          </w:p>
        </w:tc>
        <w:tc>
          <w:tcPr>
            <w:tcW w:w="856" w:type="dxa"/>
            <w:tcBorders/>
            <w:vAlign w:val="center"/>
          </w:tcPr>
          <w:p>
            <w:pPr>
              <w:pStyle w:val="TableContents"/>
              <w:bidi w:val="0"/>
              <w:spacing w:before="0" w:after="283"/>
              <w:jc w:val="left"/>
              <w:rPr/>
            </w:pPr>
            <w:r>
              <w:rPr/>
              <w:t xml:space="preserve">1956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9.00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Ernő Schwarz </w:t>
            </w:r>
          </w:p>
        </w:tc>
        <w:tc>
          <w:tcPr>
            <w:tcW w:w="856" w:type="dxa"/>
            <w:tcBorders/>
            <w:vAlign w:val="center"/>
          </w:tcPr>
          <w:p>
            <w:pPr>
              <w:pStyle w:val="TableContents"/>
              <w:bidi w:val="0"/>
              <w:spacing w:before="0" w:after="283"/>
              <w:jc w:val="left"/>
              <w:rPr/>
            </w:pPr>
            <w:r>
              <w:rPr/>
              <w:t xml:space="preserve">1953 -- 1955 </w:t>
            </w:r>
          </w:p>
        </w:tc>
        <w:tc>
          <w:tcPr>
            <w:tcW w:w="96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33.33%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2.00 </w:t>
            </w:r>
          </w:p>
        </w:tc>
        <w:tc>
          <w:tcPr>
            <w:tcW w:w="646" w:type="dxa"/>
            <w:tcBorders/>
            <w:vAlign w:val="center"/>
          </w:tcPr>
          <w:p>
            <w:pPr>
              <w:pStyle w:val="TableContents"/>
              <w:bidi w:val="0"/>
              <w:spacing w:before="0" w:after="283"/>
              <w:jc w:val="left"/>
              <w:rPr/>
            </w:pPr>
            <w:r>
              <w:rPr/>
              <w:t xml:space="preserve">3.00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John Wood </w:t>
            </w:r>
          </w:p>
        </w:tc>
        <w:tc>
          <w:tcPr>
            <w:tcW w:w="856" w:type="dxa"/>
            <w:tcBorders/>
            <w:vAlign w:val="center"/>
          </w:tcPr>
          <w:p>
            <w:pPr>
              <w:pStyle w:val="TableContents"/>
              <w:bidi w:val="0"/>
              <w:spacing w:before="0" w:after="283"/>
              <w:jc w:val="left"/>
              <w:rPr/>
            </w:pPr>
            <w:r>
              <w:rPr/>
              <w:t xml:space="preserve">1952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7.00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Bill Jeffrey </w:t>
            </w:r>
          </w:p>
        </w:tc>
        <w:tc>
          <w:tcPr>
            <w:tcW w:w="856" w:type="dxa"/>
            <w:tcBorders/>
            <w:vAlign w:val="center"/>
          </w:tcPr>
          <w:p>
            <w:pPr>
              <w:pStyle w:val="TableContents"/>
              <w:bidi w:val="0"/>
              <w:spacing w:before="0" w:after="283"/>
              <w:jc w:val="left"/>
              <w:rPr/>
            </w:pPr>
            <w:r>
              <w:rPr/>
              <w:t xml:space="preserve">1949 -- 1952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33.33%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-4 </w:t>
            </w:r>
          </w:p>
        </w:tc>
        <w:tc>
          <w:tcPr>
            <w:tcW w:w="616"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2.67 </w:t>
            </w:r>
          </w:p>
        </w:tc>
        <w:tc>
          <w:tcPr>
            <w:tcW w:w="1381" w:type="dxa"/>
            <w:tcBorders/>
            <w:vAlign w:val="center"/>
          </w:tcPr>
          <w:p>
            <w:pPr>
              <w:pStyle w:val="TableContents"/>
              <w:bidi w:val="0"/>
              <w:spacing w:before="0" w:after="283"/>
              <w:jc w:val="left"/>
              <w:rPr/>
            </w:pPr>
            <w:r>
              <w:rPr/>
              <w:t xml:space="preserve">1950 </w:t>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Walter Giesler </w:t>
            </w:r>
          </w:p>
        </w:tc>
        <w:tc>
          <w:tcPr>
            <w:tcW w:w="856" w:type="dxa"/>
            <w:tcBorders/>
            <w:vAlign w:val="center"/>
          </w:tcPr>
          <w:p>
            <w:pPr>
              <w:pStyle w:val="TableContents"/>
              <w:bidi w:val="0"/>
              <w:spacing w:before="0" w:after="283"/>
              <w:jc w:val="left"/>
              <w:rPr/>
            </w:pPr>
            <w:r>
              <w:rPr/>
              <w:t xml:space="preserve">1948 -- 1949 </w:t>
            </w:r>
          </w:p>
        </w:tc>
        <w:tc>
          <w:tcPr>
            <w:tcW w:w="96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18.75%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5.50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Andrew Brown </w:t>
            </w:r>
          </w:p>
        </w:tc>
        <w:tc>
          <w:tcPr>
            <w:tcW w:w="856" w:type="dxa"/>
            <w:tcBorders/>
            <w:vAlign w:val="center"/>
          </w:tcPr>
          <w:p>
            <w:pPr>
              <w:pStyle w:val="TableContents"/>
              <w:bidi w:val="0"/>
              <w:spacing w:before="0" w:after="283"/>
              <w:jc w:val="left"/>
              <w:rPr/>
            </w:pPr>
            <w:r>
              <w:rPr/>
              <w:t xml:space="preserve">1947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5.00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Bill Lloyd </w:t>
            </w:r>
          </w:p>
        </w:tc>
        <w:tc>
          <w:tcPr>
            <w:tcW w:w="856" w:type="dxa"/>
            <w:tcBorders/>
            <w:vAlign w:val="center"/>
          </w:tcPr>
          <w:p>
            <w:pPr>
              <w:pStyle w:val="TableContents"/>
              <w:bidi w:val="0"/>
              <w:spacing w:before="0" w:after="283"/>
              <w:jc w:val="left"/>
              <w:rPr/>
            </w:pPr>
            <w:r>
              <w:rPr/>
              <w:t xml:space="preserve">1937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-13 </w:t>
            </w:r>
          </w:p>
        </w:tc>
        <w:tc>
          <w:tcPr>
            <w:tcW w:w="616" w:type="dxa"/>
            <w:tcBorders/>
            <w:vAlign w:val="center"/>
          </w:tcPr>
          <w:p>
            <w:pPr>
              <w:pStyle w:val="TableContents"/>
              <w:bidi w:val="0"/>
              <w:spacing w:before="0" w:after="283"/>
              <w:jc w:val="left"/>
              <w:rPr/>
            </w:pPr>
            <w:r>
              <w:rPr/>
              <w:t xml:space="preserve">2.00 </w:t>
            </w:r>
          </w:p>
        </w:tc>
        <w:tc>
          <w:tcPr>
            <w:tcW w:w="646" w:type="dxa"/>
            <w:tcBorders/>
            <w:vAlign w:val="center"/>
          </w:tcPr>
          <w:p>
            <w:pPr>
              <w:pStyle w:val="TableContents"/>
              <w:bidi w:val="0"/>
              <w:spacing w:before="0" w:after="283"/>
              <w:jc w:val="left"/>
              <w:rPr/>
            </w:pPr>
            <w:r>
              <w:rPr/>
              <w:t xml:space="preserve">6.33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Elmer Schroeder </w:t>
            </w:r>
          </w:p>
        </w:tc>
        <w:tc>
          <w:tcPr>
            <w:tcW w:w="856" w:type="dxa"/>
            <w:tcBorders/>
            <w:vAlign w:val="center"/>
          </w:tcPr>
          <w:p>
            <w:pPr>
              <w:pStyle w:val="TableContents"/>
              <w:bidi w:val="0"/>
              <w:spacing w:before="0" w:after="283"/>
              <w:jc w:val="left"/>
              <w:rPr/>
            </w:pPr>
            <w:r>
              <w:rPr/>
              <w:t xml:space="preserve">1936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pPr>
            <w:r>
              <w:rPr/>
              <w:t xml:space="preserve">0.00 </w:t>
            </w:r>
          </w:p>
        </w:tc>
        <w:tc>
          <w:tcPr>
            <w:tcW w:w="646" w:type="dxa"/>
            <w:tcBorders/>
            <w:vAlign w:val="center"/>
          </w:tcPr>
          <w:p>
            <w:pPr>
              <w:pStyle w:val="TableContents"/>
              <w:bidi w:val="0"/>
              <w:spacing w:before="0" w:after="283"/>
              <w:jc w:val="left"/>
              <w:rPr/>
            </w:pPr>
            <w:r>
              <w:rPr/>
              <w:t xml:space="preserve">1.00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David Gould </w:t>
            </w:r>
          </w:p>
        </w:tc>
        <w:tc>
          <w:tcPr>
            <w:tcW w:w="856" w:type="dxa"/>
            <w:tcBorders/>
            <w:vAlign w:val="center"/>
          </w:tcPr>
          <w:p>
            <w:pPr>
              <w:pStyle w:val="TableContents"/>
              <w:bidi w:val="0"/>
              <w:spacing w:before="0" w:after="283"/>
              <w:jc w:val="left"/>
              <w:rPr/>
            </w:pPr>
            <w:r>
              <w:rPr/>
              <w:t xml:space="preserve">1934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50.00%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-4 </w:t>
            </w:r>
          </w:p>
        </w:tc>
        <w:tc>
          <w:tcPr>
            <w:tcW w:w="616" w:type="dxa"/>
            <w:tcBorders/>
            <w:vAlign w:val="center"/>
          </w:tcPr>
          <w:p>
            <w:pPr>
              <w:pStyle w:val="TableContents"/>
              <w:bidi w:val="0"/>
              <w:spacing w:before="0" w:after="283"/>
              <w:jc w:val="left"/>
              <w:rPr/>
            </w:pPr>
            <w:r>
              <w:rPr/>
              <w:t xml:space="preserve">2.50 </w:t>
            </w:r>
          </w:p>
        </w:tc>
        <w:tc>
          <w:tcPr>
            <w:tcW w:w="646" w:type="dxa"/>
            <w:tcBorders/>
            <w:vAlign w:val="center"/>
          </w:tcPr>
          <w:p>
            <w:pPr>
              <w:pStyle w:val="TableContents"/>
              <w:bidi w:val="0"/>
              <w:spacing w:before="0" w:after="283"/>
              <w:jc w:val="left"/>
              <w:rPr/>
            </w:pPr>
            <w:r>
              <w:rPr/>
              <w:t xml:space="preserve">4.50 </w:t>
            </w:r>
          </w:p>
        </w:tc>
        <w:tc>
          <w:tcPr>
            <w:tcW w:w="1381" w:type="dxa"/>
            <w:tcBorders/>
            <w:vAlign w:val="center"/>
          </w:tcPr>
          <w:p>
            <w:pPr>
              <w:pStyle w:val="TableContents"/>
              <w:bidi w:val="0"/>
              <w:spacing w:before="0" w:after="283"/>
              <w:jc w:val="left"/>
              <w:rPr/>
            </w:pPr>
            <w:r>
              <w:rPr/>
              <w:t xml:space="preserve">1934 </w:t>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Robert Millar </w:t>
            </w:r>
          </w:p>
        </w:tc>
        <w:tc>
          <w:tcPr>
            <w:tcW w:w="856" w:type="dxa"/>
            <w:tcBorders/>
            <w:vAlign w:val="center"/>
          </w:tcPr>
          <w:p>
            <w:pPr>
              <w:pStyle w:val="TableContents"/>
              <w:bidi w:val="0"/>
              <w:spacing w:before="0" w:after="283"/>
              <w:jc w:val="left"/>
              <w:rPr/>
            </w:pPr>
            <w:r>
              <w:rPr/>
              <w:t xml:space="preserve">1929 -- 1933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50.00%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2.50 </w:t>
            </w:r>
          </w:p>
        </w:tc>
        <w:tc>
          <w:tcPr>
            <w:tcW w:w="646" w:type="dxa"/>
            <w:tcBorders/>
            <w:vAlign w:val="center"/>
          </w:tcPr>
          <w:p>
            <w:pPr>
              <w:pStyle w:val="TableContents"/>
              <w:bidi w:val="0"/>
              <w:spacing w:before="0" w:after="283"/>
              <w:jc w:val="left"/>
              <w:rPr/>
            </w:pPr>
            <w:r>
              <w:rPr/>
              <w:t xml:space="preserve">2.50 </w:t>
            </w:r>
          </w:p>
        </w:tc>
        <w:tc>
          <w:tcPr>
            <w:tcW w:w="1381" w:type="dxa"/>
            <w:tcBorders/>
            <w:vAlign w:val="center"/>
          </w:tcPr>
          <w:p>
            <w:pPr>
              <w:pStyle w:val="TableContents"/>
              <w:bidi w:val="0"/>
              <w:spacing w:before="0" w:after="283"/>
              <w:jc w:val="left"/>
              <w:rPr/>
            </w:pPr>
            <w:r>
              <w:rPr/>
              <w:t xml:space="preserve">1930 </w:t>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George Burford </w:t>
            </w:r>
          </w:p>
        </w:tc>
        <w:tc>
          <w:tcPr>
            <w:tcW w:w="856" w:type="dxa"/>
            <w:tcBorders/>
            <w:vAlign w:val="center"/>
          </w:tcPr>
          <w:p>
            <w:pPr>
              <w:pStyle w:val="TableContents"/>
              <w:bidi w:val="0"/>
              <w:spacing w:before="0" w:after="283"/>
              <w:jc w:val="left"/>
              <w:rPr/>
            </w:pPr>
            <w:r>
              <w:rPr/>
              <w:t xml:space="preserve">1924, 1928 </w:t>
            </w:r>
          </w:p>
        </w:tc>
        <w:tc>
          <w:tcPr>
            <w:tcW w:w="96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41.67%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1.67 </w:t>
            </w:r>
          </w:p>
        </w:tc>
        <w:tc>
          <w:tcPr>
            <w:tcW w:w="646" w:type="dxa"/>
            <w:tcBorders/>
            <w:vAlign w:val="center"/>
          </w:tcPr>
          <w:p>
            <w:pPr>
              <w:pStyle w:val="TableContents"/>
              <w:bidi w:val="0"/>
              <w:spacing w:before="0" w:after="283"/>
              <w:jc w:val="left"/>
              <w:rPr/>
            </w:pPr>
            <w:r>
              <w:rPr/>
              <w:t xml:space="preserve">3.67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Nat Agar </w:t>
            </w:r>
          </w:p>
        </w:tc>
        <w:tc>
          <w:tcPr>
            <w:tcW w:w="856" w:type="dxa"/>
            <w:tcBorders/>
            <w:vAlign w:val="center"/>
          </w:tcPr>
          <w:p>
            <w:pPr>
              <w:pStyle w:val="TableContents"/>
              <w:bidi w:val="0"/>
              <w:spacing w:before="0" w:after="283"/>
              <w:jc w:val="left"/>
              <w:rPr/>
            </w:pPr>
            <w:r>
              <w:rPr/>
              <w:t xml:space="preserve">1925 -- 1926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66.67%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4.00 </w:t>
            </w:r>
          </w:p>
        </w:tc>
        <w:tc>
          <w:tcPr>
            <w:tcW w:w="646" w:type="dxa"/>
            <w:tcBorders/>
            <w:vAlign w:val="center"/>
          </w:tcPr>
          <w:p>
            <w:pPr>
              <w:pStyle w:val="TableContents"/>
              <w:bidi w:val="0"/>
              <w:spacing w:before="0" w:after="283"/>
              <w:jc w:val="left"/>
              <w:rPr/>
            </w:pPr>
            <w:r>
              <w:rPr/>
              <w:t xml:space="preserve">1.33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Thomas Cahill </w:t>
            </w:r>
          </w:p>
        </w:tc>
        <w:tc>
          <w:tcPr>
            <w:tcW w:w="856" w:type="dxa"/>
            <w:tcBorders/>
            <w:vAlign w:val="center"/>
          </w:tcPr>
          <w:p>
            <w:pPr>
              <w:pStyle w:val="TableContents"/>
              <w:bidi w:val="0"/>
              <w:spacing w:before="0" w:after="283"/>
              <w:jc w:val="left"/>
              <w:rPr/>
            </w:pPr>
            <w:r>
              <w:rPr/>
              <w:t xml:space="preserve">1916 </w:t>
            </w:r>
          </w:p>
        </w:tc>
        <w:tc>
          <w:tcPr>
            <w:tcW w:w="9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75.00%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 </w:t>
            </w:r>
          </w:p>
        </w:tc>
        <w:tc>
          <w:tcPr>
            <w:tcW w:w="646" w:type="dxa"/>
            <w:tcBorders/>
            <w:vAlign w:val="center"/>
          </w:tcPr>
          <w:p>
            <w:pPr>
              <w:pStyle w:val="TableContents"/>
              <w:bidi w:val="0"/>
              <w:spacing w:before="0" w:after="283"/>
              <w:jc w:val="left"/>
              <w:rPr/>
            </w:pPr>
            <w:r>
              <w:rPr/>
              <w:t xml:space="preserve">1.50 </w:t>
            </w:r>
          </w:p>
        </w:tc>
        <w:tc>
          <w:tcPr>
            <w:tcW w:w="138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miesten maajoukkueen valmentaja</w:t>
      </w:r>
    </w:p>
    <w:p>
      <w:pPr>
        <w:pStyle w:val="TextBody"/>
        <w:bidi w:val="0"/>
        <w:jc w:val="left"/>
        <w:rPr>
          <w:b/>
          <w:u w:val="single"/>
          <w:shd w:val="clear" w:fill="FFFF00"/>
        </w:rPr>
      </w:pPr>
      <w:r>
        <w:rPr>
          <w:b/>
          <w:u w:val="single"/>
          <w:shd w:val="clear" w:fill="FFFF00"/>
        </w:rPr>
        <w:t xml:space="preserve">Asiakirjan numero 32372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Martin Cline teki 10. heinäkuuta 1980 ensimmäisen epäonnistuneen geeniterapiayrityksen (sekä ensimmäisen tapauksen, jossa vierasperäisiä geenejä siirrettiin lääketieteellisesti ihmiseen, elinsiirtoja lukuun ottamatta). Cline väitti, että yksi hänen potilaidensa geeneistä oli aktiivinen kuusi kuukautta myöhemmin, vaikka hän ei koskaan julkaissut tätä tietoa tai tarkistanut sitä, ja vaikka hän olisikin oikeassa, on epätodennäköistä, että sillä olisi ollut merkittäviä myönteisiä vaikutuksia </w:t>
      </w:r>
      <w:r>
        <w:rPr>
          <w:color w:val="A9A9A9"/>
        </w:rPr>
        <w:t xml:space="preserve">beetatalassemian </w:t>
      </w:r>
      <w:r>
        <w:rPr/>
        <w:t xml:space="preserve">hoitoon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kliininen geeniterapia tehtiin hoidettaessa</w:t>
      </w:r>
    </w:p>
    <w:p>
      <w:pPr>
        <w:pStyle w:val="TextBody"/>
        <w:bidi w:val="0"/>
        <w:jc w:val="left"/>
        <w:rPr>
          <w:b/>
          <w:u w:val="single"/>
          <w:shd w:val="clear" w:fill="FFFF00"/>
        </w:rPr>
      </w:pPr>
      <w:r>
        <w:rPr>
          <w:b/>
          <w:u w:val="single"/>
          <w:shd w:val="clear" w:fill="FFFF00"/>
        </w:rPr>
        <w:t xml:space="preserve">Asiakirjan numero 32373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Pohjaeläinvyöhyke on </w:t>
      </w:r>
      <w:r>
        <w:rPr>
          <w:color w:val="A9A9A9"/>
        </w:rPr>
        <w:t xml:space="preserve">vesimuodostuman</w:t>
      </w:r>
      <w:r>
        <w:rPr/>
        <w:t xml:space="preserve">, kuten valtameren tai järven</w:t>
      </w:r>
      <w:r>
        <w:rPr>
          <w:color w:val="A9A9A9"/>
        </w:rPr>
        <w:t xml:space="preserve">, alimmalla tasolla oleva </w:t>
      </w:r>
      <w:r>
        <w:rPr/>
        <w:t xml:space="preserve">ekologinen alue</w:t>
      </w:r>
      <w:r>
        <w:rPr/>
        <w:t xml:space="preserve">, johon kuuluvat sedimentin pinta ja jotkin pinnanalaiset kerrokset. Tällä vyöhykkeellä eläviä organismeja kutsutaan benthosiksi, esimerkiksi pohjaeläinten selkärangattomien yhteisöä, mukaan lukien äyriäiset ja monisukaskaiset. Eliöt elävät yleensä läheisessä suhteessa substraattipohjaan, ja monet niistä ovat pysyvästi kiinni pohjassa. Tiettyä vesistöä reunustava pintakerros eli pohjaeläinten rajakerros on olennainen osa pohjaeläinvyöhykettä, sillä se vaikuttaa suuresti siellä tapahtuvaan biologiseen toimintaan. Esimerkkejä kosketuspohjakerroksista ovat hiekkapohjat, kalliot, korallit ja lahden muta.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pohjaeläimet elävät vesiekosysteemeissä?</w:t>
      </w:r>
    </w:p>
    <w:p>
      <w:pPr>
        <w:pStyle w:val="TextBody"/>
        <w:bidi w:val="0"/>
        <w:jc w:val="left"/>
        <w:rPr>
          <w:b/>
          <w:u w:val="single"/>
          <w:shd w:val="clear" w:fill="FFFF00"/>
        </w:rPr>
      </w:pPr>
      <w:r>
        <w:rPr>
          <w:b/>
          <w:u w:val="single"/>
          <w:shd w:val="clear" w:fill="FFFF00"/>
        </w:rPr>
        <w:t xml:space="preserve">Asiakirjan numero 32374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maanmittari eversti William Lambton aloitti 10. huhtikuuta 1802 </w:t>
      </w:r>
      <w:r>
        <w:rPr>
          <w:color w:val="A9A9A9"/>
        </w:rPr>
        <w:t xml:space="preserve">Suuren trigonometrisen kartoituksen </w:t>
      </w:r>
      <w:r>
        <w:rPr/>
        <w:t xml:space="preserve">(1802 - 1852) Chennaissa sijaitsevalta St. Thomas-vuorelta Himalajan juurelle. Käytössä oli 36 tuuman valtava, puolen tonnin painoinen Theodoliitti, jonka 12 kilometrin peruslinjan mittaaminen kesti 57 päivää. Tämä viiden vuosikymmenen mittainen hanke saatiin päätökseen maanmittausluutnantti George Everestin johdolla vuonna 1852. Maanmittari Radhanath Sikdar mittasi Mount Everestin vuonna 1852, ja sen korkeus oli 29 002 jalkaa. Nykyaikaisten mittausten mukaan korkeus on 29 037 jalkaa. Tätä pidetään systemaattisen topografisen kartoituksen alkuna Intiassa ja yhden maailman vanhimmista maanmittaus- ja kartoituslaitoksista perustamisena.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organisaatio on laatinut Intian topografiset kartat?</w:t>
      </w:r>
    </w:p>
    <w:p>
      <w:pPr>
        <w:pStyle w:val="TextBody"/>
        <w:bidi w:val="0"/>
        <w:jc w:val="left"/>
        <w:rPr>
          <w:b/>
          <w:u w:val="single"/>
          <w:shd w:val="clear" w:fill="FFFF00"/>
        </w:rPr>
      </w:pPr>
      <w:r>
        <w:rPr>
          <w:b/>
          <w:u w:val="single"/>
          <w:shd w:val="clear" w:fill="FFFF00"/>
        </w:rPr>
        <w:t xml:space="preserve">Asiakirjan numero 32375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Jokaisen jakson alkutekstejä säestää </w:t>
      </w:r>
      <w:r>
        <w:rPr>
          <w:color w:val="A9A9A9"/>
        </w:rPr>
        <w:t xml:space="preserve">Joan Jettin </w:t>
      </w:r>
      <w:r>
        <w:rPr/>
        <w:t xml:space="preserve">vuonna 1980 ilmestyneeltä Bad Reputation -albumilta </w:t>
      </w:r>
      <w:r>
        <w:rPr/>
        <w:t xml:space="preserve">esittämä kappale ``Bad Reputation''.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Freaks and Geeksin tunnussävelen.</w:t>
      </w:r>
    </w:p>
    <w:p>
      <w:pPr>
        <w:pStyle w:val="TextBody"/>
        <w:bidi w:val="0"/>
        <w:jc w:val="left"/>
        <w:rPr>
          <w:b/>
          <w:shd w:val="clear" w:fill="FFFF00"/>
        </w:rPr>
      </w:pPr>
      <w:r>
        <w:rPr>
          <w:b/>
          <w:shd w:val="clear" w:fill="FFFF00"/>
        </w:rPr>
        <w:t xml:space="preserve">Teksti numero 1</w:t>
      </w:r>
    </w:p>
    <w:p>
      <w:pPr>
        <w:pStyle w:val="TextBody"/>
        <w:numPr>
          <w:ilvl w:val="0"/>
          <w:numId w:val="28"/>
        </w:numPr>
        <w:tabs>
          <w:tab w:val="clear" w:pos="1134"/>
          <w:tab w:val="left" w:leader="none" w:pos="707"/>
        </w:tabs>
        <w:bidi w:val="0"/>
        <w:spacing w:before="0" w:after="0"/>
        <w:ind w:start="707" w:hanging="283"/>
        <w:jc w:val="left"/>
        <w:rPr/>
      </w:pPr>
      <w:r>
        <w:rPr/>
        <w:t xml:space="preserve">``Bad Reputation''-Joan Jett &amp; The Blackhearts </w:t>
      </w:r>
    </w:p>
    <w:p>
      <w:pPr>
        <w:pStyle w:val="TextBody"/>
        <w:numPr>
          <w:ilvl w:val="0"/>
          <w:numId w:val="28"/>
        </w:numPr>
        <w:tabs>
          <w:tab w:val="clear" w:pos="1134"/>
          <w:tab w:val="left" w:leader="none" w:pos="707"/>
        </w:tabs>
        <w:bidi w:val="0"/>
        <w:spacing w:before="0" w:after="0"/>
        <w:ind w:start="707" w:hanging="283"/>
        <w:jc w:val="left"/>
        <w:rPr/>
      </w:pPr>
      <w:r>
        <w:rPr/>
        <w:t xml:space="preserve">"Nörttien käytävä" - Michael Andrews </w:t>
      </w:r>
    </w:p>
    <w:p>
      <w:pPr>
        <w:pStyle w:val="TextBody"/>
        <w:numPr>
          <w:ilvl w:val="0"/>
          <w:numId w:val="28"/>
        </w:numPr>
        <w:tabs>
          <w:tab w:val="clear" w:pos="1134"/>
          <w:tab w:val="left" w:leader="none" w:pos="707"/>
        </w:tabs>
        <w:bidi w:val="0"/>
        <w:spacing w:before="0" w:after="0"/>
        <w:ind w:start="707" w:hanging="283"/>
        <w:jc w:val="left"/>
        <w:rPr/>
      </w:pPr>
      <w:r>
        <w:rPr/>
        <w:t xml:space="preserve">``Poor, Poor, Poor Pitiful Me''-Warren Zevon </w:t>
      </w:r>
    </w:p>
    <w:p>
      <w:pPr>
        <w:pStyle w:val="TextBody"/>
        <w:numPr>
          <w:ilvl w:val="0"/>
          <w:numId w:val="28"/>
        </w:numPr>
        <w:tabs>
          <w:tab w:val="clear" w:pos="1134"/>
          <w:tab w:val="left" w:leader="none" w:pos="707"/>
        </w:tabs>
        <w:bidi w:val="0"/>
        <w:spacing w:before="0" w:after="0"/>
        <w:ind w:start="707" w:hanging="283"/>
        <w:jc w:val="left"/>
        <w:rPr/>
      </w:pPr>
      <w:r>
        <w:rPr/>
        <w:t xml:space="preserve">"Lindsayn teema" - Michael Andrews </w:t>
      </w:r>
    </w:p>
    <w:p>
      <w:pPr>
        <w:pStyle w:val="TextBody"/>
        <w:numPr>
          <w:ilvl w:val="0"/>
          <w:numId w:val="28"/>
        </w:numPr>
        <w:tabs>
          <w:tab w:val="clear" w:pos="1134"/>
          <w:tab w:val="left" w:leader="none" w:pos="707"/>
        </w:tabs>
        <w:bidi w:val="0"/>
        <w:spacing w:before="0" w:after="0"/>
        <w:ind w:start="707" w:hanging="283"/>
        <w:jc w:val="left"/>
        <w:rPr/>
      </w:pPr>
      <w:r>
        <w:rPr/>
        <w:t xml:space="preserve">"Gettin' High" - Michael Andrews </w:t>
      </w:r>
    </w:p>
    <w:p>
      <w:pPr>
        <w:pStyle w:val="TextBody"/>
        <w:numPr>
          <w:ilvl w:val="0"/>
          <w:numId w:val="28"/>
        </w:numPr>
        <w:tabs>
          <w:tab w:val="clear" w:pos="1134"/>
          <w:tab w:val="left" w:leader="none" w:pos="707"/>
        </w:tabs>
        <w:bidi w:val="0"/>
        <w:spacing w:before="0" w:after="0"/>
        <w:ind w:start="707" w:hanging="283"/>
        <w:jc w:val="left"/>
        <w:rPr/>
      </w:pPr>
      <w:r>
        <w:rPr/>
        <w:t xml:space="preserve">``Look Sharp!'' - Joe Jackson </w:t>
      </w:r>
    </w:p>
    <w:p>
      <w:pPr>
        <w:pStyle w:val="TextBody"/>
        <w:numPr>
          <w:ilvl w:val="0"/>
          <w:numId w:val="28"/>
        </w:numPr>
        <w:tabs>
          <w:tab w:val="clear" w:pos="1134"/>
          <w:tab w:val="left" w:leader="none" w:pos="707"/>
        </w:tabs>
        <w:bidi w:val="0"/>
        <w:spacing w:before="0" w:after="0"/>
        <w:ind w:start="707" w:hanging="283"/>
        <w:jc w:val="left"/>
        <w:rPr/>
      </w:pPr>
      <w:r>
        <w:rPr/>
        <w:t xml:space="preserve">"Clemin teema" - Michael Andrews </w:t>
      </w:r>
    </w:p>
    <w:p>
      <w:pPr>
        <w:pStyle w:val="TextBody"/>
        <w:numPr>
          <w:ilvl w:val="0"/>
          <w:numId w:val="28"/>
        </w:numPr>
        <w:tabs>
          <w:tab w:val="clear" w:pos="1134"/>
          <w:tab w:val="left" w:leader="none" w:pos="707"/>
        </w:tabs>
        <w:bidi w:val="0"/>
        <w:spacing w:before="0" w:after="0"/>
        <w:ind w:start="707" w:hanging="283"/>
        <w:jc w:val="left"/>
        <w:rPr/>
      </w:pPr>
      <w:r>
        <w:rPr/>
        <w:t xml:space="preserve">``No Language in Our Lungs''-XTC </w:t>
      </w:r>
    </w:p>
    <w:p>
      <w:pPr>
        <w:pStyle w:val="TextBody"/>
        <w:numPr>
          <w:ilvl w:val="0"/>
          <w:numId w:val="28"/>
        </w:numPr>
        <w:tabs>
          <w:tab w:val="clear" w:pos="1134"/>
          <w:tab w:val="left" w:leader="none" w:pos="707"/>
        </w:tabs>
        <w:bidi w:val="0"/>
        <w:spacing w:before="0" w:after="0"/>
        <w:ind w:start="707" w:hanging="283"/>
        <w:jc w:val="left"/>
        <w:rPr/>
      </w:pPr>
      <w:r>
        <w:rPr/>
        <w:t xml:space="preserve">"Lindsay Disturbed Theme" - Michael Andrews </w:t>
      </w:r>
    </w:p>
    <w:p>
      <w:pPr>
        <w:pStyle w:val="TextBody"/>
        <w:numPr>
          <w:ilvl w:val="0"/>
          <w:numId w:val="28"/>
        </w:numPr>
        <w:tabs>
          <w:tab w:val="clear" w:pos="1134"/>
          <w:tab w:val="left" w:leader="none" w:pos="707"/>
        </w:tabs>
        <w:bidi w:val="0"/>
        <w:spacing w:before="0" w:after="0"/>
        <w:ind w:start="707" w:hanging="283"/>
        <w:jc w:val="left"/>
        <w:rPr/>
      </w:pPr>
      <w:r>
        <w:rPr/>
        <w:t xml:space="preserve">"Bill Gets Funky (A.K.A. Spacefunk)" - Paul Feig </w:t>
      </w:r>
    </w:p>
    <w:p>
      <w:pPr>
        <w:pStyle w:val="TextBody"/>
        <w:numPr>
          <w:ilvl w:val="0"/>
          <w:numId w:val="28"/>
        </w:numPr>
        <w:tabs>
          <w:tab w:val="clear" w:pos="1134"/>
          <w:tab w:val="left" w:leader="none" w:pos="707"/>
        </w:tabs>
        <w:bidi w:val="0"/>
        <w:spacing w:before="0" w:after="0"/>
        <w:ind w:start="707" w:hanging="283"/>
        <w:jc w:val="left"/>
        <w:rPr/>
      </w:pPr>
      <w:r>
        <w:rPr/>
        <w:t xml:space="preserve">"USA Rock" - Michael Andrews </w:t>
      </w:r>
    </w:p>
    <w:p>
      <w:pPr>
        <w:pStyle w:val="TextBody"/>
        <w:numPr>
          <w:ilvl w:val="0"/>
          <w:numId w:val="28"/>
        </w:numPr>
        <w:tabs>
          <w:tab w:val="clear" w:pos="1134"/>
          <w:tab w:val="left" w:leader="none" w:pos="707"/>
        </w:tabs>
        <w:bidi w:val="0"/>
        <w:spacing w:before="0" w:after="0"/>
        <w:ind w:start="707" w:hanging="283"/>
        <w:jc w:val="left"/>
        <w:rPr/>
      </w:pPr>
      <w:r>
        <w:rPr/>
        <w:t xml:space="preserve">"Radion henki" - Rush </w:t>
      </w:r>
    </w:p>
    <w:p>
      <w:pPr>
        <w:pStyle w:val="TextBody"/>
        <w:numPr>
          <w:ilvl w:val="0"/>
          <w:numId w:val="28"/>
        </w:numPr>
        <w:tabs>
          <w:tab w:val="clear" w:pos="1134"/>
          <w:tab w:val="left" w:leader="none" w:pos="707"/>
        </w:tabs>
        <w:bidi w:val="0"/>
        <w:spacing w:before="0" w:after="0"/>
        <w:ind w:start="707" w:hanging="283"/>
        <w:jc w:val="left"/>
        <w:rPr/>
      </w:pPr>
      <w:r>
        <w:rPr/>
        <w:t xml:space="preserve">``Danielin teema''-Michael Andrews </w:t>
      </w:r>
    </w:p>
    <w:p>
      <w:pPr>
        <w:pStyle w:val="TextBody"/>
        <w:numPr>
          <w:ilvl w:val="0"/>
          <w:numId w:val="28"/>
        </w:numPr>
        <w:tabs>
          <w:tab w:val="clear" w:pos="1134"/>
          <w:tab w:val="left" w:leader="none" w:pos="707"/>
        </w:tabs>
        <w:bidi w:val="0"/>
        <w:spacing w:before="0" w:after="0"/>
        <w:ind w:start="707" w:hanging="283"/>
        <w:jc w:val="left"/>
        <w:rPr/>
      </w:pPr>
      <w:r>
        <w:rPr/>
        <w:t xml:space="preserve">"I'm One" - The Who </w:t>
      </w:r>
    </w:p>
    <w:p>
      <w:pPr>
        <w:pStyle w:val="TextBody"/>
        <w:numPr>
          <w:ilvl w:val="0"/>
          <w:numId w:val="28"/>
        </w:numPr>
        <w:tabs>
          <w:tab w:val="clear" w:pos="1134"/>
          <w:tab w:val="left" w:leader="none" w:pos="707"/>
        </w:tabs>
        <w:bidi w:val="0"/>
        <w:spacing w:before="0" w:after="0"/>
        <w:ind w:start="707" w:hanging="283"/>
        <w:jc w:val="left"/>
        <w:rPr/>
      </w:pPr>
      <w:r>
        <w:rPr/>
        <w:t xml:space="preserve">``Porno Music''-Michael Andrews </w:t>
      </w:r>
    </w:p>
    <w:p>
      <w:pPr>
        <w:pStyle w:val="TextBody"/>
        <w:numPr>
          <w:ilvl w:val="0"/>
          <w:numId w:val="28"/>
        </w:numPr>
        <w:tabs>
          <w:tab w:val="clear" w:pos="1134"/>
          <w:tab w:val="left" w:leader="none" w:pos="707"/>
        </w:tabs>
        <w:bidi w:val="0"/>
        <w:spacing w:before="0" w:after="0"/>
        <w:ind w:start="707" w:hanging="283"/>
        <w:jc w:val="left"/>
        <w:rPr/>
      </w:pPr>
      <w:r>
        <w:rPr/>
        <w:t xml:space="preserve">``Nealin valitus''-Michael Andrews </w:t>
      </w:r>
    </w:p>
    <w:p>
      <w:pPr>
        <w:pStyle w:val="TextBody"/>
        <w:numPr>
          <w:ilvl w:val="0"/>
          <w:numId w:val="28"/>
        </w:numPr>
        <w:tabs>
          <w:tab w:val="clear" w:pos="1134"/>
          <w:tab w:val="left" w:leader="none" w:pos="707"/>
        </w:tabs>
        <w:bidi w:val="0"/>
        <w:spacing w:before="0" w:after="0"/>
        <w:ind w:start="707" w:hanging="283"/>
        <w:jc w:val="left"/>
        <w:rPr/>
      </w:pPr>
      <w:r>
        <w:rPr/>
        <w:t xml:space="preserve">"The Groove Line" - Lämpöaalto </w:t>
      </w:r>
    </w:p>
    <w:p>
      <w:pPr>
        <w:pStyle w:val="TextBody"/>
        <w:numPr>
          <w:ilvl w:val="0"/>
          <w:numId w:val="28"/>
        </w:numPr>
        <w:tabs>
          <w:tab w:val="clear" w:pos="1134"/>
          <w:tab w:val="left" w:leader="none" w:pos="707"/>
        </w:tabs>
        <w:bidi w:val="0"/>
        <w:spacing w:before="0" w:after="0"/>
        <w:ind w:start="707" w:hanging="283"/>
        <w:jc w:val="left"/>
        <w:rPr/>
      </w:pPr>
      <w:r>
        <w:rPr/>
        <w:t xml:space="preserve">``Kenin Oodi ilolle''-Michael Andrews </w:t>
      </w:r>
    </w:p>
    <w:p>
      <w:pPr>
        <w:pStyle w:val="TextBody"/>
        <w:numPr>
          <w:ilvl w:val="0"/>
          <w:numId w:val="28"/>
        </w:numPr>
        <w:tabs>
          <w:tab w:val="clear" w:pos="1134"/>
          <w:tab w:val="left" w:leader="none" w:pos="707"/>
        </w:tabs>
        <w:bidi w:val="0"/>
        <w:spacing w:before="0" w:after="0"/>
        <w:ind w:start="707" w:hanging="283"/>
        <w:jc w:val="left"/>
        <w:rPr/>
      </w:pPr>
      <w:r>
        <w:rPr/>
        <w:t xml:space="preserve">``Come Sail Away''-Styx </w:t>
      </w:r>
    </w:p>
    <w:p>
      <w:pPr>
        <w:pStyle w:val="TextBody"/>
        <w:numPr>
          <w:ilvl w:val="0"/>
          <w:numId w:val="28"/>
        </w:numPr>
        <w:tabs>
          <w:tab w:val="clear" w:pos="1134"/>
          <w:tab w:val="left" w:leader="none" w:pos="707"/>
        </w:tabs>
        <w:bidi w:val="0"/>
        <w:spacing w:before="0" w:after="0"/>
        <w:ind w:start="707" w:hanging="283"/>
        <w:jc w:val="left"/>
        <w:rPr/>
      </w:pPr>
      <w:r>
        <w:rPr/>
        <w:t xml:space="preserve">``Lopputekstin teema''</w:t>
      </w:r>
      <w:r>
        <w:rPr>
          <w:color w:val="A9A9A9"/>
        </w:rPr>
        <w:t xml:space="preserve">-Michael Andrews </w:t>
      </w:r>
    </w:p>
    <w:p>
      <w:pPr>
        <w:pStyle w:val="TextBody"/>
        <w:numPr>
          <w:ilvl w:val="0"/>
          <w:numId w:val="28"/>
        </w:numPr>
        <w:tabs>
          <w:tab w:val="clear" w:pos="1134"/>
          <w:tab w:val="left" w:leader="none" w:pos="707"/>
        </w:tabs>
        <w:bidi w:val="0"/>
        <w:spacing w:before="0" w:after="0"/>
        <w:ind w:start="707" w:hanging="283"/>
        <w:jc w:val="left"/>
        <w:rPr/>
      </w:pPr>
      <w:r>
        <w:rPr/>
        <w:t xml:space="preserve">"Lady L" - Jason Segel... </w:t>
      </w:r>
    </w:p>
    <w:p>
      <w:pPr>
        <w:pStyle w:val="TextBody"/>
        <w:numPr>
          <w:ilvl w:val="0"/>
          <w:numId w:val="28"/>
        </w:numPr>
        <w:tabs>
          <w:tab w:val="clear" w:pos="1134"/>
          <w:tab w:val="left" w:leader="none" w:pos="707"/>
        </w:tabs>
        <w:bidi w:val="0"/>
        <w:spacing w:before="0" w:after="0"/>
        <w:ind w:start="707" w:hanging="283"/>
        <w:jc w:val="left"/>
        <w:rPr/>
      </w:pPr>
      <w:r>
        <w:rPr/>
        <w:t xml:space="preserve">"Olen kahdeksantoista" - Dave (Gruber) Allen </w:t>
      </w:r>
    </w:p>
    <w:p>
      <w:pPr>
        <w:pStyle w:val="TextBody"/>
        <w:numPr>
          <w:ilvl w:val="0"/>
          <w:numId w:val="28"/>
        </w:numPr>
        <w:tabs>
          <w:tab w:val="clear" w:pos="1134"/>
          <w:tab w:val="left" w:leader="none" w:pos="707"/>
        </w:tabs>
        <w:bidi w:val="0"/>
        <w:spacing w:before="0" w:after="0"/>
        <w:ind w:start="707" w:hanging="283"/>
        <w:jc w:val="left"/>
        <w:rPr/>
      </w:pPr>
      <w:r>
        <w:rPr/>
        <w:t xml:space="preserve">``Jesus on ihan kunnossa''- Jason Segel / Sarah Hagan </w:t>
      </w:r>
    </w:p>
    <w:p>
      <w:pPr>
        <w:pStyle w:val="TextBody"/>
        <w:numPr>
          <w:ilvl w:val="0"/>
          <w:numId w:val="28"/>
        </w:numPr>
        <w:tabs>
          <w:tab w:val="clear" w:pos="1134"/>
          <w:tab w:val="left" w:leader="none" w:pos="707"/>
        </w:tabs>
        <w:bidi w:val="0"/>
        <w:spacing w:before="0" w:after="0"/>
        <w:ind w:start="707" w:hanging="283"/>
        <w:jc w:val="left"/>
        <w:rPr/>
      </w:pPr>
      <w:r>
        <w:rPr/>
        <w:t xml:space="preserve">"Up on Cripple Creek" - Dave (Gruber) Allen ja palaute </w:t>
      </w:r>
    </w:p>
    <w:p>
      <w:pPr>
        <w:pStyle w:val="TextBody"/>
        <w:numPr>
          <w:ilvl w:val="0"/>
          <w:numId w:val="28"/>
        </w:numPr>
        <w:tabs>
          <w:tab w:val="clear" w:pos="1134"/>
          <w:tab w:val="left" w:leader="none" w:pos="707"/>
        </w:tabs>
        <w:bidi w:val="0"/>
        <w:ind w:start="707" w:hanging="283"/>
        <w:jc w:val="left"/>
        <w:rPr/>
      </w:pPr>
      <w:r>
        <w:rPr/>
        <w:t xml:space="preserve">"Tyhmä kuin väriliitu" - Lähtevät junat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Freaks and Geeksin tunnussävelen.</w:t>
      </w:r>
    </w:p>
    <w:p>
      <w:pPr>
        <w:pStyle w:val="TextBody"/>
        <w:bidi w:val="0"/>
        <w:jc w:val="left"/>
        <w:rPr>
          <w:b/>
          <w:u w:val="single"/>
          <w:shd w:val="clear" w:fill="FFFF00"/>
        </w:rPr>
      </w:pPr>
      <w:r>
        <w:rPr>
          <w:b/>
          <w:u w:val="single"/>
          <w:shd w:val="clear" w:fill="FFFF00"/>
        </w:rPr>
        <w:t xml:space="preserve">Asiakirjan numero 32376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You Believe'' on kappale </w:t>
      </w:r>
      <w:r>
        <w:rPr>
          <w:color w:val="A9A9A9"/>
        </w:rPr>
        <w:t xml:space="preserve">DreamWorksin vuoden 1998 musikaali-animaatioelokuvasta The Prince of Egypt</w:t>
      </w:r>
      <w:r>
        <w:rPr/>
        <w:t xml:space="preserve">. Sen on säveltänyt ja sanoittanut Stephen Schwartz. Amerikkalaiset laulajat Whitney Houston ja Mariah Carey levyttivät elokuvan lopputekstejä ja soundtrack-albumia varten myös pop-single-version kappaleesta ``When You Believe'', jonka musiikin ja sanat on tehnyt käsikirjoittaja-tuottaja Babyface. Lisäksi kappale oli mukana Houstonin neljännellä studioalbumilla My Love Is Your Love ja Careyn ensimmäisellä kokoelmalevyllä # 1's. Elokuvan kerronnallisessa osassa esitetyn kappaleen alkuperäisen version esittävät Sally Dworsky, Michelle Pfeiffer ja lapsikuoro. ``When You Believe'' kuvataan isoksi balladiksi, jonka merkitykselliset ja inspiroivat sanat kuvaavat kykyä, joka jokaisella ihmisellä on saavuttaa ihmeitä, kun hän kurottautuu Jumalan puoleen ja uskoo.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laulu kun uskot</w:t>
      </w:r>
    </w:p>
    <w:p>
      <w:pPr>
        <w:pStyle w:val="TextBody"/>
        <w:bidi w:val="0"/>
        <w:jc w:val="left"/>
        <w:rPr>
          <w:b/>
          <w:u w:val="single"/>
          <w:shd w:val="clear" w:fill="FFFF00"/>
        </w:rPr>
      </w:pPr>
      <w:r>
        <w:rPr>
          <w:b/>
          <w:u w:val="single"/>
          <w:shd w:val="clear" w:fill="FFFF00"/>
        </w:rPr>
        <w:t xml:space="preserve">Asiakirjan numero 32377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Tasankojen sukkanauhakäärme </w:t>
      </w:r>
      <w:r>
        <w:rPr/>
        <w:t xml:space="preserve">(Thamnophis radix) on sukkanauhakäärmelaji, joka on kotoisin suurimmasta osasta Yhdysvaltojen keskiosaa aina Kanadaan asti ja Teksasiin asti.</w:t>
      </w:r>
      <w:r>
        <w:rPr/>
        <w:t xml:space="preserve"> Sillä on erottuva oranssi tai keltainen raita päästä häntään, ja muu osa sen kehosta on pääasiassa harmaanvihreää. Käärme elää yleisesti vesilähteiden, kuten purojen ja lampien, lähellä, mutta sitä voi tavata myös kaupunkialueilla ja tyhjillä tonteilla. Vaikka IUCN luokittelee lajin vähiten uhanalaiseksi, jotkin osavaltiot ovat antaneet sille oman erityisasemansa. Laji on lievästi myrkyllinen, mutta myrkky ei ole myrkyllistä ihmisille.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käärme on musta, jossa on keltainen raita?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Tasankojen sukkanauhakäärme (Thamnophis radix) on </w:t>
      </w:r>
      <w:r>
        <w:rPr/>
        <w:t xml:space="preserve">sukkanauhakäärmelaji, joka on kotoisin suurimmasta osasta Yhdysvaltojen keskiosaa aina Kanadaan asti ja Teksasiin asti.</w:t>
      </w:r>
      <w:r>
        <w:rPr/>
        <w:t xml:space="preserve"> Sillä on erottuva oranssi tai keltainen raita päästä häntään, ja muu osa sen kehosta on pääasiassa harmaanvihreää. Käärme elää yleisesti vesilähteiden, kuten purojen ja lampien, lähellä, mutta sitä voi tavata myös kaupunkialueilla ja tyhjillä tonteilla. Vaikka IUCN luokittelee lajin vähiten uhanalaiseksi, jotkin osavaltiot ovat antaneet sille oman erityisasemansa. Laji on lievästi myrkyllinen.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musta käärme, jonka selässä on keltaisia viivoja</w:t>
      </w:r>
    </w:p>
    <w:p>
      <w:pPr>
        <w:pStyle w:val="TextBody"/>
        <w:bidi w:val="0"/>
        <w:jc w:val="left"/>
        <w:rPr>
          <w:b/>
          <w:u w:val="single"/>
          <w:shd w:val="clear" w:fill="FFFF00"/>
        </w:rPr>
      </w:pPr>
      <w:r>
        <w:rPr>
          <w:b/>
          <w:u w:val="single"/>
          <w:shd w:val="clear" w:fill="FFFF00"/>
        </w:rPr>
        <w:t xml:space="preserve">Asiakirjan numero 32378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Jane Saunders </w:t>
      </w:r>
      <w:r>
        <w:rPr/>
        <w:t xml:space="preserve">(s. 6. heinäkuuta 1958) on englantilainen koomikko, käsikirjoittaja ja näyttelijä. Hän on voittanut kolme BAFTA-palkintoa (mukaan lukien BAFTA Fellowship), kansainvälisen Emmy-palkinnon, brittiläisen komediapalkinnon, Rose d'Or Light Entertainment Festival -palkinnon, kaksi Writers' Guild of Great Britain -palkintoa ja People's Choice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keijukaisen ääni Shrek 2:ssa...</w:t>
      </w:r>
    </w:p>
    <w:p>
      <w:pPr>
        <w:pStyle w:val="TextBody"/>
        <w:bidi w:val="0"/>
        <w:jc w:val="left"/>
        <w:rPr>
          <w:b/>
          <w:u w:val="single"/>
          <w:shd w:val="clear" w:fill="FFFF00"/>
        </w:rPr>
      </w:pPr>
      <w:r>
        <w:rPr>
          <w:b/>
          <w:u w:val="single"/>
          <w:shd w:val="clear" w:fill="FFFF00"/>
        </w:rPr>
        <w:t xml:space="preserve">Asiakirjan numero 32379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States v. One Book Called Ulysses oli </w:t>
      </w:r>
      <w:r>
        <w:rPr>
          <w:color w:val="A9A9A9"/>
        </w:rPr>
        <w:t xml:space="preserve">6. joulukuuta 1933 </w:t>
      </w:r>
      <w:r>
        <w:rPr/>
        <w:t xml:space="preserve">New Yorkin eteläisen piirikunnan piirituomioistuimessa käsitelty tapaus, joka koski sananvapautta. Kyse oli siitä, oliko James Joycen romaani Ulysses säädytön. Kun tuomari John M. Woolsey päätti, että se ei ollut, hän avasi oven sellaisten vakavasti otettavien kirjallisten teosten maahantuonnille ja julkaisemiselle, joissa käytettiin karkeaa kieltä tai käsiteltiin seksuaalisia aiheita.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englantilaisten ulysses-kielto kumottiin?</w:t>
      </w:r>
    </w:p>
    <w:p>
      <w:pPr>
        <w:pStyle w:val="TextBody"/>
        <w:bidi w:val="0"/>
        <w:jc w:val="left"/>
        <w:rPr>
          <w:b/>
          <w:u w:val="single"/>
          <w:shd w:val="clear" w:fill="FFFF00"/>
        </w:rPr>
      </w:pPr>
      <w:r>
        <w:rPr>
          <w:b/>
          <w:u w:val="single"/>
          <w:shd w:val="clear" w:fill="FFFF00"/>
        </w:rPr>
        <w:t xml:space="preserve">Asiakirjan numero 32380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Institute of Mental Health and Neuro-Sciences (NIMHANS; (hindi: </w:t>
      </w:r>
      <w:r>
        <w:rPr/>
        <w:t xml:space="preserve">राष्ट्रीय मानसिक स्वास्थ्य एवं तंत्रिका विज्ञान </w:t>
      </w:r>
      <w:r>
        <w:rPr/>
        <w:t xml:space="preserve">संस्थान) on </w:t>
      </w:r>
      <w:r>
        <w:rPr>
          <w:color w:val="A9A9A9"/>
        </w:rPr>
        <w:t xml:space="preserve">lääketieteellinen laitos Bangaloressa, Intiassa</w:t>
      </w:r>
      <w:r>
        <w:rPr/>
        <w:t xml:space="preserve">. Vuonna 1925 perustettu NIMHANS, maan mielenterveys- ja neurotieteiden koulutuksen huippukeskus, toimii itsenäisesti terveys- ja perhehuoltoministeriön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kansallinen mielenterveys- ja neurotieteiden laitos</w:t>
      </w:r>
    </w:p>
    <w:p>
      <w:pPr>
        <w:pStyle w:val="TextBody"/>
        <w:bidi w:val="0"/>
        <w:jc w:val="left"/>
        <w:rPr>
          <w:b/>
          <w:u w:val="single"/>
          <w:shd w:val="clear" w:fill="FFFF00"/>
        </w:rPr>
      </w:pPr>
      <w:r>
        <w:rPr>
          <w:b/>
          <w:u w:val="single"/>
          <w:shd w:val="clear" w:fill="FFFF00"/>
        </w:rPr>
        <w:t xml:space="preserve">Asiakirjan numero 32381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Susan on yksi ER:n alkuperäisistä hahmoista, ja hänet nähtiin ensimmäisen kerran 1. kaudella innokkaana asukkaana. Hän lähti County General Hospitalista ja sarjasta kaudella 3, mutta palasi viisi kautta myöhemmin hoitavana lääkärinä </w:t>
      </w:r>
      <w:r>
        <w:rPr>
          <w:color w:val="A9A9A9"/>
        </w:rPr>
        <w:t xml:space="preserve">kaudella 8</w:t>
      </w:r>
      <w:r>
        <w:rPr/>
        <w:t xml:space="preserve">. Susan Lewis poistui lopulta lopullisesti ER:stä vuonna 2005 kauden 12 alussa, kun Kerry Weaver oli hylännyt hänet John Carterin sijasta. Hänelle tarjottiin vakituista paikkaa Iowassa sijaitsevasta sairaalasta. Hän palasi </w:t>
      </w:r>
      <w:r>
        <w:rPr>
          <w:color w:val="DCDCDC"/>
        </w:rPr>
        <w:t xml:space="preserve">viimeisessä jaksossa</w:t>
      </w:r>
      <w:r>
        <w:rPr/>
        <w:t xml:space="preserve">. Susan on vasenkätinen.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Susan Lewis palasi Eriin?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tohtori Lewis palaa Eriin?</w:t>
      </w:r>
    </w:p>
    <w:p>
      <w:pPr>
        <w:pStyle w:val="TextBody"/>
        <w:bidi w:val="0"/>
        <w:jc w:val="left"/>
        <w:rPr>
          <w:b/>
          <w:u w:val="single"/>
          <w:shd w:val="clear" w:fill="FFFF00"/>
        </w:rPr>
      </w:pPr>
      <w:r>
        <w:rPr>
          <w:b/>
          <w:u w:val="single"/>
          <w:shd w:val="clear" w:fill="FFFF00"/>
        </w:rPr>
        <w:t xml:space="preserve">Asiakirjan numero 32382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Saatuaan BA-tutkinnon Jackman suoritti vuoden mittaisen "The Journey" -kurssin Sydneyyn Actors' Centre -oppilaitoksessa. Täysipäiväisestä näyttelemisen opiskelusta hän totesi: "Vasta 22-vuotiaana ajattelin, että harrastukseni voisi olla jotain, josta voisin elää. Poikana olin aina ollut kiinnostunut teatterista. Mutta koulussani ajateltiin, että draaman ja musiikin piti täydentää miestä. Se ei ollut elinkeino. Pääsin siitä yli. Löysin rohkeutta sanoa: 'Haluan tehdä sitä'." Valmistuttuaan "The Journey" -ohjelmasta hänelle tarjottiin roolia suositussa saippuaoopperassa Neighbours, mutta hän kieltäytyi siitä päästäkseen opiskelemaan </w:t>
      </w:r>
      <w:r>
        <w:rPr>
          <w:color w:val="A9A9A9"/>
        </w:rPr>
        <w:t xml:space="preserve">Länsi-Australian Edith Cowanin yliopiston </w:t>
      </w:r>
      <w:r>
        <w:rPr/>
        <w:t xml:space="preserve">Länsi-Australian Perthissä sijaitsevaan </w:t>
      </w:r>
      <w:r>
        <w:rPr>
          <w:color w:val="A9A9A9"/>
        </w:rPr>
        <w:t xml:space="preserve">Western Australian Academy of Performing Arts -akatemiaan, josta </w:t>
      </w:r>
      <w:r>
        <w:rPr/>
        <w:t xml:space="preserve">hän valmistui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Hugh Jackman oppi laulamaan ja tanssimaan?</w:t>
      </w:r>
    </w:p>
    <w:p>
      <w:pPr>
        <w:pStyle w:val="TextBody"/>
        <w:bidi w:val="0"/>
        <w:jc w:val="left"/>
        <w:rPr>
          <w:b/>
          <w:u w:val="single"/>
          <w:shd w:val="clear" w:fill="FFFF00"/>
        </w:rPr>
      </w:pPr>
      <w:r>
        <w:rPr>
          <w:b/>
          <w:u w:val="single"/>
          <w:shd w:val="clear" w:fill="FFFF00"/>
        </w:rPr>
        <w:t xml:space="preserve">Asiakirjan numero 32383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Kambodžan matalat vuorijonot, jotka edustavat kulhon seinämiä, ovat vasta melko hiljattain tapahtuneen huomattavan infrastruktuurin kehittämisen ja taloudellisen hyödyntämisen tuloksena - erityisesti syrjäisillä alueilla - edelleen hyvin metsäisiä. Maata reunustaa pohjoisessa </w:t>
      </w:r>
      <w:r>
        <w:rPr/>
        <w:t xml:space="preserve">Thaimaan ja Laosin rajanaapurina oleva </w:t>
      </w:r>
      <w:r>
        <w:rPr>
          <w:color w:val="A9A9A9"/>
        </w:rPr>
        <w:t xml:space="preserve">Dangrek-vuoriston ylätasanko</w:t>
      </w:r>
      <w:r>
        <w:rPr/>
        <w:t xml:space="preserve">, koillisessa Annamite-vuoristo, lounaassa Cardamom-vuoristo ja etelässä Elefantti-vuoristo. Koillisessa ja idässä sijaitsevat ylänköalueet yhtyvät Vietnamin keskiseen ylänköalueeseen ja Mekongin suiston alankoihin.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Vietnamin Kambodžasta ja Laosista erottava pinnanmuodostus</w:t>
      </w:r>
    </w:p>
    <w:p>
      <w:pPr>
        <w:pStyle w:val="TextBody"/>
        <w:bidi w:val="0"/>
        <w:jc w:val="left"/>
        <w:rPr>
          <w:b/>
          <w:u w:val="single"/>
          <w:shd w:val="clear" w:fill="FFFF00"/>
        </w:rPr>
      </w:pPr>
      <w:r>
        <w:rPr>
          <w:b/>
          <w:u w:val="single"/>
          <w:shd w:val="clear" w:fill="FFFF00"/>
        </w:rPr>
        <w:t xml:space="preserve">Asiakirjan numero 32384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Käsiaseen ostamiseen tai muulla tavoin hankkimiseen joko jälleenmyyjältä tai yksityiseltä taholta vaaditaan hankkimislupa (Permit To Acquire, PTA), joka on hankittu hakijan asuinmaakunnan sheriffiltä. Hankkimislupa myönnetään </w:t>
      </w:r>
      <w:r>
        <w:rPr>
          <w:color w:val="A9A9A9"/>
        </w:rPr>
        <w:t xml:space="preserve">21 vuotta täyttäneille </w:t>
      </w:r>
      <w:r>
        <w:rPr/>
        <w:t xml:space="preserve">hakijoille.</w:t>
      </w:r>
      <w:r>
        <w:rPr/>
        <w:t xml:space="preserve"> PTA tulee voimaan kolmen päivän kuluttua hakemuspäivästä, ja se on voimassa yhden vuoden. PTA-lupaa ei tarvita ostettaessa antiikkista käsiasetta, jolla tarkoitetaan vuonna 1898 tai sitä ennen valmistettua asetta, mukaan lukien vuoden 1898 jälkeiset jäljennökset matchlock-, flintlock- tai perkussiopistooleista.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käsiaseen Iowassa?</w:t>
      </w:r>
    </w:p>
    <w:p>
      <w:pPr>
        <w:pStyle w:val="TextBody"/>
        <w:bidi w:val="0"/>
        <w:jc w:val="left"/>
        <w:rPr>
          <w:b/>
          <w:u w:val="single"/>
          <w:shd w:val="clear" w:fill="FFFF00"/>
        </w:rPr>
      </w:pPr>
      <w:r>
        <w:rPr>
          <w:b/>
          <w:u w:val="single"/>
          <w:shd w:val="clear" w:fill="FFFF00"/>
        </w:rPr>
        <w:t xml:space="preserve">Asiakirjan numero 32385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Judy Hensler (Jeri Weil, 4. lokakuuta 1957 - 15. lokakuuta 1960) on Beaverin vasikoinut, hyväsydäminen luokkahuoneen vihollinen sarjassa. Penny Woods (</w:t>
      </w:r>
      <w:r>
        <w:rPr>
          <w:color w:val="A9A9A9"/>
        </w:rPr>
        <w:t xml:space="preserve">Karen Sue Trent</w:t>
      </w:r>
      <w:r>
        <w:rPr/>
        <w:t xml:space="preserve">, 20.2.1960 -- 20.1.1962) täytti vihollisen roolin, kun Judy jätettiin pois. Muita ystäviä ovat Lumpyn sisko Violet Rutherford, (Wendy Winkleman, 1957 ja Veronica Cartwright, 19. helmikuuta 1959 -- 2. toukokuuta 1963). Benjie Bellamy (</w:t>
      </w:r>
      <w:r>
        <w:rPr>
          <w:color w:val="DCDCDC"/>
        </w:rPr>
        <w:t xml:space="preserve">Joey Scott</w:t>
      </w:r>
      <w:r>
        <w:rPr/>
        <w:t xml:space="preserve">) ja Chuckie Murdock (Rory Stevens) ovat molemmat pieniä poikia ja Cleaverin naapureita, jotka aiheuttavat ongelmia. Beaverin pahamaineinen luokkatoveri Angela Valentine on näkymätön hahmo, joka mainitaan sarjassa kymmeniä kertoja, mutta jota ei koskaan näytetä ruudussa.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Penny Woodsia "Leave it to beaver"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Benjiä elokuvassa Leave it to beaver...</w:t>
      </w:r>
    </w:p>
    <w:p>
      <w:pPr>
        <w:pStyle w:val="TextBody"/>
        <w:bidi w:val="0"/>
        <w:jc w:val="left"/>
        <w:rPr>
          <w:b/>
          <w:u w:val="single"/>
          <w:shd w:val="clear" w:fill="FFFF00"/>
        </w:rPr>
      </w:pPr>
      <w:r>
        <w:rPr>
          <w:b/>
          <w:u w:val="single"/>
          <w:shd w:val="clear" w:fill="FFFF00"/>
        </w:rPr>
        <w:t xml:space="preserve">Asiakirjan numero 32386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Elizondo on baskilainen paikannimi ja sukunimi, joka tarkoittaa 'kirkon vieressä olevaa taloa'. Paikannimenä se esiintyy koko </w:t>
      </w:r>
      <w:r>
        <w:rPr>
          <w:color w:val="A9A9A9"/>
        </w:rPr>
        <w:t xml:space="preserve">Baskimaan alueella</w:t>
      </w:r>
      <w:r>
        <w:rPr/>
        <w:t xml:space="preserve">, mutta erityisesti Navarrassa ja Ranskan Baskimaassa (vrt. Eliçaondo Pamplonassa vuonna 1350). Siitä on useita muunnelmia, jotka ovat peräisin alkuperäisestä muodosta, erityisesti Amerikassa, kuten Elissondo, Lizondo, Elissonde, epätodennäköisemmin mutta mahdollisesti myös Elison ja Elyson, riippumatta aidoista, ennen Amerikkaa syntyneistä englantilaisista ja walesilaisista muodoista.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elizondo tulee?</w:t>
      </w:r>
    </w:p>
    <w:p>
      <w:pPr>
        <w:pStyle w:val="TextBody"/>
        <w:bidi w:val="0"/>
        <w:jc w:val="left"/>
        <w:rPr>
          <w:b/>
          <w:u w:val="single"/>
          <w:shd w:val="clear" w:fill="FFFF00"/>
        </w:rPr>
      </w:pPr>
      <w:r>
        <w:rPr>
          <w:b/>
          <w:u w:val="single"/>
          <w:shd w:val="clear" w:fill="FFFF00"/>
        </w:rPr>
        <w:t xml:space="preserve">Asiakirjan numero 32387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Asphalt 9: Legends Aloitusnäyttö, joka näytetään pelin käynnistämisen yhteydessä. </w:t>
      </w:r>
    </w:p>
    <w:tbl>
      <w:tblPr>
        <w:tblW w:w="5389" w:type="dxa"/>
        <w:jc w:val="left"/>
        <w:tblInd w:w="0" w:type="dxa"/>
        <w:tblLayout w:type="fixed"/>
        <w:tblCellMar>
          <w:top w:w="28" w:type="dxa"/>
          <w:left w:w="28" w:type="dxa"/>
          <w:bottom w:w="28" w:type="dxa"/>
          <w:right w:w="28" w:type="dxa"/>
        </w:tblCellMar>
      </w:tblPr>
      <w:tblGrid>
        <w:gridCol w:w="1516"/>
        <w:gridCol w:w="3873"/>
      </w:tblGrid>
      <w:tr>
        <w:trPr/>
        <w:tc>
          <w:tcPr>
            <w:tcW w:w="1516" w:type="dxa"/>
            <w:tcBorders/>
            <w:vAlign w:val="center"/>
          </w:tcPr>
          <w:p>
            <w:pPr>
              <w:pStyle w:val="TableHeading"/>
              <w:suppressLineNumbers/>
              <w:bidi w:val="0"/>
              <w:spacing w:before="0" w:after="283"/>
              <w:jc w:val="center"/>
              <w:rPr/>
            </w:pPr>
            <w:r>
              <w:rPr/>
              <w:t xml:space="preserve">Kehittäjä (s) </w:t>
            </w:r>
          </w:p>
        </w:tc>
        <w:tc>
          <w:tcPr>
            <w:tcW w:w="3873" w:type="dxa"/>
            <w:tcBorders/>
            <w:vAlign w:val="center"/>
          </w:tcPr>
          <w:p>
            <w:pPr>
              <w:pStyle w:val="TableContents"/>
              <w:bidi w:val="0"/>
              <w:spacing w:before="0" w:after="283"/>
              <w:jc w:val="left"/>
              <w:rPr/>
            </w:pPr>
            <w:r>
              <w:rPr/>
              <w:t xml:space="preserve">Gameloft Barcelona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3873" w:type="dxa"/>
            <w:tcBorders/>
            <w:vAlign w:val="center"/>
          </w:tcPr>
          <w:p>
            <w:pPr>
              <w:pStyle w:val="TableContents"/>
              <w:bidi w:val="0"/>
              <w:spacing w:before="0" w:after="283"/>
              <w:jc w:val="left"/>
              <w:rPr/>
            </w:pPr>
            <w:r>
              <w:rPr/>
              <w:t xml:space="preserve">Gameloft </w:t>
            </w:r>
          </w:p>
        </w:tc>
      </w:tr>
      <w:tr>
        <w:trPr/>
        <w:tc>
          <w:tcPr>
            <w:tcW w:w="1516" w:type="dxa"/>
            <w:tcBorders/>
            <w:vAlign w:val="center"/>
          </w:tcPr>
          <w:p>
            <w:pPr>
              <w:pStyle w:val="TableHeading"/>
              <w:suppressLineNumbers/>
              <w:bidi w:val="0"/>
              <w:spacing w:before="0" w:after="283"/>
              <w:jc w:val="center"/>
              <w:rPr/>
            </w:pPr>
            <w:r>
              <w:rPr/>
              <w:t xml:space="preserve">Sarja </w:t>
            </w:r>
          </w:p>
        </w:tc>
        <w:tc>
          <w:tcPr>
            <w:tcW w:w="3873" w:type="dxa"/>
            <w:tcBorders/>
            <w:vAlign w:val="center"/>
          </w:tcPr>
          <w:p>
            <w:pPr>
              <w:pStyle w:val="TableContents"/>
              <w:bidi w:val="0"/>
              <w:spacing w:before="0" w:after="283"/>
              <w:jc w:val="left"/>
              <w:rPr/>
            </w:pPr>
            <w:r>
              <w:rPr/>
              <w:t xml:space="preserve">Asfaltti </w:t>
            </w:r>
          </w:p>
        </w:tc>
      </w:tr>
      <w:tr>
        <w:trPr/>
        <w:tc>
          <w:tcPr>
            <w:tcW w:w="1516" w:type="dxa"/>
            <w:tcBorders/>
            <w:vAlign w:val="center"/>
          </w:tcPr>
          <w:p>
            <w:pPr>
              <w:pStyle w:val="TableHeading"/>
              <w:suppressLineNumbers/>
              <w:bidi w:val="0"/>
              <w:spacing w:before="0" w:after="283"/>
              <w:jc w:val="center"/>
              <w:rPr/>
            </w:pPr>
            <w:r>
              <w:rPr/>
              <w:t xml:space="preserve">Moottori </w:t>
            </w:r>
          </w:p>
        </w:tc>
        <w:tc>
          <w:tcPr>
            <w:tcW w:w="3873" w:type="dxa"/>
            <w:tcBorders/>
            <w:vAlign w:val="center"/>
          </w:tcPr>
          <w:p>
            <w:pPr>
              <w:pStyle w:val="TableContents"/>
              <w:bidi w:val="0"/>
              <w:spacing w:before="0" w:after="283"/>
              <w:jc w:val="left"/>
              <w:rPr/>
            </w:pPr>
            <w:r>
              <w:rPr/>
              <w:t xml:space="preserve">Suihkumoottori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387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iOS </w:t>
            </w:r>
          </w:p>
          <w:p>
            <w:pPr>
              <w:pStyle w:val="TableContents"/>
              <w:numPr>
                <w:ilvl w:val="0"/>
                <w:numId w:val="29"/>
              </w:numPr>
              <w:tabs>
                <w:tab w:val="clear" w:pos="1134"/>
                <w:tab w:val="left" w:leader="none" w:pos="707"/>
              </w:tabs>
              <w:bidi w:val="0"/>
              <w:spacing w:before="0" w:after="0"/>
              <w:ind w:start="707" w:hanging="283"/>
              <w:jc w:val="left"/>
              <w:rPr/>
            </w:pPr>
            <w:r>
              <w:rPr/>
              <w:t xml:space="preserve">Android </w:t>
            </w:r>
          </w:p>
          <w:p>
            <w:pPr>
              <w:pStyle w:val="TableContents"/>
              <w:numPr>
                <w:ilvl w:val="0"/>
                <w:numId w:val="29"/>
              </w:numPr>
              <w:tabs>
                <w:tab w:val="clear" w:pos="1134"/>
                <w:tab w:val="left" w:leader="none" w:pos="707"/>
              </w:tabs>
              <w:bidi w:val="0"/>
              <w:spacing w:before="0" w:after="283"/>
              <w:ind w:start="707" w:hanging="283"/>
              <w:jc w:val="left"/>
              <w:rPr/>
            </w:pPr>
            <w:r>
              <w:rPr/>
              <w:t xml:space="preserve">Windows 10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387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Pehmeä lanseeraus: 27. helmikuuta 2018 </w:t>
            </w:r>
          </w:p>
          <w:p>
            <w:pPr>
              <w:pStyle w:val="TableContents"/>
              <w:numPr>
                <w:ilvl w:val="0"/>
                <w:numId w:val="30"/>
              </w:numPr>
              <w:tabs>
                <w:tab w:val="clear" w:pos="1134"/>
                <w:tab w:val="left" w:leader="none" w:pos="707"/>
              </w:tabs>
              <w:bidi w:val="0"/>
              <w:spacing w:before="0" w:after="283"/>
              <w:ind w:start="707" w:hanging="283"/>
              <w:jc w:val="left"/>
              <w:rPr/>
            </w:pPr>
            <w:r>
              <w:rPr/>
              <w:t xml:space="preserve">Maailmanlaajuisesti: </w:t>
            </w:r>
            <w:r>
              <w:rPr>
                <w:color w:val="A9A9A9"/>
              </w:rPr>
              <w:t xml:space="preserve">25. heinäkuuta </w:t>
            </w:r>
            <w:r>
              <w:rPr/>
              <w:t xml:space="preserve">2018 </w:t>
            </w:r>
          </w:p>
        </w:tc>
      </w:tr>
      <w:tr>
        <w:trPr/>
        <w:tc>
          <w:tcPr>
            <w:tcW w:w="1516" w:type="dxa"/>
            <w:tcBorders/>
            <w:vAlign w:val="center"/>
          </w:tcPr>
          <w:p>
            <w:pPr>
              <w:pStyle w:val="TableHeading"/>
              <w:suppressLineNumbers/>
              <w:bidi w:val="0"/>
              <w:spacing w:before="0" w:after="283"/>
              <w:jc w:val="center"/>
              <w:rPr/>
            </w:pPr>
            <w:r>
              <w:rPr/>
              <w:t xml:space="preserve">Genre (s) </w:t>
            </w:r>
          </w:p>
        </w:tc>
        <w:tc>
          <w:tcPr>
            <w:tcW w:w="3873" w:type="dxa"/>
            <w:tcBorders/>
            <w:vAlign w:val="center"/>
          </w:tcPr>
          <w:p>
            <w:pPr>
              <w:pStyle w:val="TableContents"/>
              <w:bidi w:val="0"/>
              <w:spacing w:before="0" w:after="283"/>
              <w:jc w:val="left"/>
              <w:rPr/>
            </w:pPr>
            <w:r>
              <w:rPr/>
              <w:t xml:space="preserve">Kilpaurheilu </w:t>
            </w:r>
          </w:p>
        </w:tc>
      </w:tr>
      <w:tr>
        <w:trPr/>
        <w:tc>
          <w:tcPr>
            <w:tcW w:w="1516" w:type="dxa"/>
            <w:tcBorders/>
            <w:vAlign w:val="center"/>
          </w:tcPr>
          <w:p>
            <w:pPr>
              <w:pStyle w:val="TableHeading"/>
              <w:suppressLineNumbers/>
              <w:bidi w:val="0"/>
              <w:spacing w:before="0" w:after="283"/>
              <w:jc w:val="center"/>
              <w:rPr/>
            </w:pPr>
            <w:r>
              <w:rPr/>
              <w:t xml:space="preserve">Tila (s) </w:t>
            </w:r>
          </w:p>
        </w:tc>
        <w:tc>
          <w:tcPr>
            <w:tcW w:w="3873" w:type="dxa"/>
            <w:tcBorders/>
            <w:vAlign w:val="center"/>
          </w:tcPr>
          <w:p>
            <w:pPr>
              <w:pStyle w:val="TableContents"/>
              <w:bidi w:val="0"/>
              <w:spacing w:before="0" w:after="283"/>
              <w:jc w:val="left"/>
              <w:rPr/>
            </w:pPr>
            <w:r>
              <w:rPr/>
              <w:t xml:space="preserve">Yksinpeli, verkkomoninpeli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asfaltti 9 tulee ulos windowsille?</w:t>
      </w:r>
    </w:p>
    <w:p>
      <w:pPr>
        <w:pStyle w:val="TextBody"/>
        <w:bidi w:val="0"/>
        <w:jc w:val="left"/>
        <w:rPr>
          <w:b/>
          <w:u w:val="single"/>
          <w:shd w:val="clear" w:fill="FFFF00"/>
        </w:rPr>
      </w:pPr>
      <w:r>
        <w:rPr>
          <w:b/>
          <w:u w:val="single"/>
          <w:shd w:val="clear" w:fill="FFFF00"/>
        </w:rPr>
        <w:t xml:space="preserve">Asiakirjan numero 32388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Water'' on yhdysvaltalaisen </w:t>
      </w:r>
      <w:r>
        <w:rPr>
          <w:color w:val="A9A9A9"/>
        </w:rPr>
        <w:t xml:space="preserve">The Doobie Brothers </w:t>
      </w:r>
      <w:r>
        <w:rPr/>
        <w:t xml:space="preserve">-yhtyeen </w:t>
      </w:r>
      <w:r>
        <w:rPr/>
        <w:t xml:space="preserve">vuonna 1974 ilmestyneeltä What Were Once Vices Are Now Habits -albumilta löytyvä </w:t>
      </w:r>
      <w:r>
        <w:rPr/>
        <w:t xml:space="preserve">kappale, jonka </w:t>
      </w:r>
      <w:r>
        <w:rPr/>
        <w:t xml:space="preserve">säveltäjä Patrick Simmons lauloi ja josta tuli ensimmäinen Doobie Brothersin kahdesta # 1 -hittisinglestä keväällä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oh black water keep on rolling</w:t>
      </w:r>
    </w:p>
    <w:p>
      <w:pPr>
        <w:pStyle w:val="TextBody"/>
        <w:bidi w:val="0"/>
        <w:jc w:val="left"/>
        <w:rPr>
          <w:b/>
          <w:u w:val="single"/>
          <w:shd w:val="clear" w:fill="FFFF00"/>
        </w:rPr>
      </w:pPr>
      <w:r>
        <w:rPr>
          <w:b/>
          <w:u w:val="single"/>
          <w:shd w:val="clear" w:fill="FFFF00"/>
        </w:rPr>
        <w:t xml:space="preserve">Asiakirjan numero 32389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Marta DuBois </w:t>
      </w:r>
      <w:r>
        <w:rPr/>
        <w:t xml:space="preserve">on panamalainen näyttelijä, syntynyt 15. joulukuuta 1952 Davidissa, Chiriquíssä, Panamassa. Hänet tunnetaan roolistaan Ardrana Star Trek: The Next Generation -elokuvan neljännen kauden jaksossa ``Devil's Due''.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Audraa Star Trek The Next Generation -elokuvassa.</w:t>
      </w:r>
    </w:p>
    <w:p>
      <w:pPr>
        <w:pStyle w:val="TextBody"/>
        <w:bidi w:val="0"/>
        <w:jc w:val="left"/>
        <w:rPr>
          <w:b/>
          <w:u w:val="single"/>
          <w:shd w:val="clear" w:fill="FFFF00"/>
        </w:rPr>
      </w:pPr>
      <w:r>
        <w:rPr>
          <w:b/>
          <w:u w:val="single"/>
          <w:shd w:val="clear" w:fill="FFFF00"/>
        </w:rPr>
        <w:t xml:space="preserve">Asiakirjan numero 32390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Genetiikassa ja kehitysbiologiassa somaattisen solun ydinsirrot (SCNT) ovat laboratoriostrategia, jolla luodaan elinkelpoinen alkio kehon solusta ja munasolusta. Tekniikkaan kuuluu, </w:t>
      </w:r>
      <w:r>
        <w:rPr>
          <w:color w:val="A9A9A9"/>
        </w:rPr>
        <w:t xml:space="preserve">että otetaan enukleoitunut munasolu (munasolu) ja istutetaan somaattisesta solusta (kehosolusta) peräisin oleva luovuttajan ydin.</w:t>
      </w:r>
      <w:r>
        <w:rPr/>
        <w:t xml:space="preserve"> Sitä käytetään sekä terapeuttisessa että lisääntymiskloonauksessa. Dolly-lammas tuli tunnetuksi siitä, että se oli ensimmäinen onnistunut nisäkkään lisääntymiskloonaus. Terapeuttisella kloonauksella tarkoitetaan SCNT:n mahdollista käyttöä regeneratiivisessa lääketieteessä; tätä lähestymistapaa on puolustettu vastauksena moniin kysymyksiin, jotka liittyvät alkion kantasoluihin ja elinkelpoisten alkioiden tuhoamiseen lääketieteellistä käyttöä varten, vaikka on edelleen epäselvää, kuinka homologisia nämä kaksi solutyyppiä todella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somaattisten solujen ydintuotanto eroaa luonnollisesta tavasta tehdä alkio?</w:t>
      </w:r>
    </w:p>
    <w:p>
      <w:pPr>
        <w:pStyle w:val="TextBody"/>
        <w:bidi w:val="0"/>
        <w:jc w:val="left"/>
        <w:rPr>
          <w:b/>
          <w:u w:val="single"/>
          <w:shd w:val="clear" w:fill="FFFF00"/>
        </w:rPr>
      </w:pPr>
      <w:r>
        <w:rPr>
          <w:b/>
          <w:u w:val="single"/>
          <w:shd w:val="clear" w:fill="FFFF00"/>
        </w:rPr>
        <w:t xml:space="preserve">Asiakirjan numero 32391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Joyce Anne DeWitt </w:t>
      </w:r>
      <w:r>
        <w:rPr/>
        <w:t xml:space="preserve">(s. 23. huhtikuuta 1949) on yhdysvaltalainen näyttelijä, joka tunnetaan parhaiten Janet Woodin roolista ABC:n komediasarjassa Three's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Janet Woodia Kolmen yhtiön sarjassa...</w:t>
      </w:r>
    </w:p>
    <w:p>
      <w:pPr>
        <w:pStyle w:val="TextBody"/>
        <w:bidi w:val="0"/>
        <w:jc w:val="left"/>
        <w:rPr>
          <w:b/>
          <w:u w:val="single"/>
          <w:shd w:val="clear" w:fill="FFFF00"/>
        </w:rPr>
      </w:pPr>
      <w:r>
        <w:rPr>
          <w:b/>
          <w:u w:val="single"/>
          <w:shd w:val="clear" w:fill="FFFF00"/>
        </w:rPr>
        <w:t xml:space="preserve">Asiakirjan numero 32392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Tv-elokuva kuvattiin </w:t>
      </w:r>
      <w:r>
        <w:rPr>
          <w:color w:val="A9A9A9"/>
        </w:rPr>
        <w:t xml:space="preserve">Langleyssä, Brittiläisessä Kolumbiassa</w:t>
      </w:r>
      <w:r>
        <w:rPr/>
        <w:t xml:space="preserve">, </w:t>
      </w:r>
      <w:r>
        <w:rPr>
          <w:color w:val="DCDCDC"/>
        </w:rPr>
        <w:t xml:space="preserve">Squamishissa</w:t>
      </w:r>
      <w:r>
        <w:rPr/>
        <w:t xml:space="preserve">, </w:t>
      </w:r>
      <w:r>
        <w:rPr>
          <w:color w:val="2F4F4F"/>
        </w:rPr>
        <w:t xml:space="preserve">Vancouverissa </w:t>
      </w:r>
      <w:r>
        <w:rPr/>
        <w:t xml:space="preserve">ja </w:t>
      </w:r>
      <w:r>
        <w:rPr>
          <w:color w:val="556B2F"/>
        </w:rPr>
        <w:t xml:space="preserve">Furry Creekin golfkentällä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mistelinmarjaelokuva Mistletoe Inn?</w:t>
      </w:r>
    </w:p>
    <w:p>
      <w:pPr>
        <w:pStyle w:val="TextBody"/>
        <w:bidi w:val="0"/>
        <w:jc w:val="left"/>
        <w:rPr>
          <w:b/>
          <w:u w:val="single"/>
          <w:shd w:val="clear" w:fill="FFFF00"/>
        </w:rPr>
      </w:pPr>
      <w:r>
        <w:rPr>
          <w:b/>
          <w:u w:val="single"/>
          <w:shd w:val="clear" w:fill="FFFF00"/>
        </w:rPr>
        <w:t xml:space="preserve">Asiakirjan numero 32393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Pahasti mustelmilla oleva Barney palaa muiden luokse ja väittää, että hän taisteli Thickeä vastaan tasapeliin. Tilanne pakottaa hänet myöntämään, että oli helppo päätyä pakkomielteeseen romanttisista intresseistä. Robin lohduttaa häntä ja paljastaa, että laulun ``PS'' oli </w:t>
      </w:r>
      <w:r>
        <w:rPr>
          <w:color w:val="A9A9A9"/>
        </w:rPr>
        <w:t xml:space="preserve">Paul Shaffer</w:t>
      </w:r>
      <w:r>
        <w:rPr/>
        <w:t xml:space="preserve">. Barney myöntää, että hänen mustasukkaisuutensa teki hänestä täydellisen ``Dahmerin'', mutta Robin vakuuttaa hänelle, että hän on hänen ``Dahmerinsa'', mikä tekee hänestä ``Doblerin''. Ted väittää yhä, että hänen ja Jeanetten suhde on samanlainen, mikä turhauttaa Marshallin, mutta hän suuttuu, kun Lily myöntää, että heidän sattumanvarainen kohtaamisensa ei ollutkaan sattumaa; Lily oli nähnyt miehen fuksiorientaatiossa ja sillä verukkeella, että hän tarvitsi jotakuta korjaamaan radionsa, hän koputti kaikkiin oviin Marshallin asuntolarakennuksessa, kunnes löysi miehen. Huolimatta siitä, että se on karmivaa, Marshall pitää sitä hitaasti hurmaavana ja myöntyy Tedille. Kun Ted on Jeanetten kanssa ja löytää tämän Sata vuotta yksinäisyyttä -kirjan, hän saa tietää, että kirja oli ostettu muutama minuutti sen jälkeen, kun hän oli ostanut omansa. Jeanette myöntää, että hän on vainonnut Tediä siitä lähtien, kun tämä ilmestyi New York -lehden kanteen syksyllä 2011. Silti Ted pitää Jeanetten tunnustusta hurmaavana, ja he alkavat suudella intohimoisesti, kun tulevaisuuden Ted kertoo lapsilleen, että Jeanette oli viimeinen virhe, jonka hän teki ennen kuin tapasi tulevan vaimonsa.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Robin vaanasi elokuvassa Miten tapasin äitisi?</w:t>
      </w:r>
    </w:p>
    <w:p>
      <w:pPr>
        <w:pStyle w:val="TextBody"/>
        <w:bidi w:val="0"/>
        <w:jc w:val="left"/>
        <w:rPr>
          <w:b/>
          <w:u w:val="single"/>
          <w:shd w:val="clear" w:fill="FFFF00"/>
        </w:rPr>
      </w:pPr>
      <w:r>
        <w:rPr>
          <w:b/>
          <w:u w:val="single"/>
          <w:shd w:val="clear" w:fill="FFFF00"/>
        </w:rPr>
        <w:t xml:space="preserve">Asiakirjan numero 32394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Kim Victoria Fields </w:t>
      </w:r>
      <w:r>
        <w:rPr/>
        <w:t xml:space="preserve">(s. 12. toukokuuta 1969) on yhdysvaltalainen näyttelijä ja televisio-ohjaaja. Fields tunnetaan rooleistaan Dorothy ``Tootie'' Ramseyna NBC:n komediasarjassa The Facts of Life (1979 - 88) ja Regina ``Regine'' Hunterina Foxin komediasarjassa Living Single (1993 - 98). Fields on näyttelijä/ohjaaja Chip Fieldsin tytär ja näyttelijä Alexis Fieldsin isosisko.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Moniquea Bel Airin tuoreessa prinssi -sarjassa...</w:t>
      </w:r>
    </w:p>
    <w:p>
      <w:pPr>
        <w:pStyle w:val="TextBody"/>
        <w:bidi w:val="0"/>
        <w:jc w:val="left"/>
        <w:rPr>
          <w:b/>
          <w:u w:val="single"/>
          <w:shd w:val="clear" w:fill="FFFF00"/>
        </w:rPr>
      </w:pPr>
      <w:r>
        <w:rPr>
          <w:b/>
          <w:u w:val="single"/>
          <w:shd w:val="clear" w:fill="FFFF00"/>
        </w:rPr>
        <w:t xml:space="preserve">Asiakirjan numero 32395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Justin Tyler Berfield </w:t>
      </w:r>
      <w:r>
        <w:rPr/>
        <w:t xml:space="preserve">(s. 25. helmikuuta 1986) on yhdysvaltalainen näyttelijä, käsikirjoittaja ja tuottaja, joka tunnetaan parhaiten Malcolmin toiseksi vanhimman veljen Reesen roolista Foxin komediasarjassa Malcolm in the Middle. Hän näytteli myös The WB:n komediasarjassa Unhappily Ever After Ross Malloyta. Vuodesta 2010 lähtien Berfield on Virgin Producedin, Virgin Groupin vuonna 2010 julkistaman elokuvien ja televisioelokuvien kehitys-, pakkaus- ja tuotantoyhtiön, luova johtaja. Virgin Producedin kotipaikka on Los Angeles, 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Reeseä Malcolm in the middle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Reeseä Malcolm in the middle -elokuvassa...</w:t>
      </w:r>
    </w:p>
    <w:p>
      <w:pPr>
        <w:pStyle w:val="TextBody"/>
        <w:bidi w:val="0"/>
        <w:jc w:val="left"/>
        <w:rPr>
          <w:b/>
          <w:u w:val="single"/>
          <w:shd w:val="clear" w:fill="FFFF00"/>
        </w:rPr>
      </w:pPr>
      <w:r>
        <w:rPr>
          <w:b/>
          <w:u w:val="single"/>
          <w:shd w:val="clear" w:fill="FFFF00"/>
        </w:rPr>
        <w:t xml:space="preserve">Asiakirjan numero 32396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Troubles (irlantiksi Na Trioblóidí) oli etnonationalistinen konflikti Pohjois-Irlannissa 1900-luvun lopulla. Se tunnetaan kansainvälisesti myös nimillä Pohjois-Irlannin konflikti ja Irlannin konflikti, ja sitä kuvataan toisinaan "sissisodaksi" tai "matalan tason sodaksi". Konflikti alkoi </w:t>
      </w:r>
      <w:r>
        <w:rPr>
          <w:color w:val="A9A9A9"/>
        </w:rPr>
        <w:t xml:space="preserve">1960-luvun lopulla</w:t>
      </w:r>
      <w:r>
        <w:rPr/>
        <w:t xml:space="preserve">, ja sen katsotaan yleensä päättyneen vuonna 1998 tehtyyn pitkäperjantaisopimukseen. Vaikka levottomuudet tapahtuivat pääasiassa Pohjois-Irlannissa, väkivaltaisuudet levisivät ajoittain Irlannin tasavaltaan, Englantiin ja Manner-Eurooppaan.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Pohjois-Irlannin levottomuudet alkoivat?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Troubles Irlannin poliittinen kartta </w:t>
      </w:r>
    </w:p>
    <w:tbl>
      <w:tblPr>
        <w:tblW w:w="10205" w:type="dxa"/>
        <w:jc w:val="left"/>
        <w:tblInd w:w="0" w:type="dxa"/>
        <w:tblLayout w:type="fixed"/>
        <w:tblCellMar>
          <w:top w:w="28" w:type="dxa"/>
          <w:left w:w="28" w:type="dxa"/>
          <w:bottom w:w="28" w:type="dxa"/>
          <w:right w:w="28" w:type="dxa"/>
        </w:tblCellMar>
      </w:tblPr>
      <w:tblGrid>
        <w:gridCol w:w="1073"/>
        <w:gridCol w:w="9132"/>
      </w:tblGrid>
      <w:tr>
        <w:trPr/>
        <w:tc>
          <w:tcPr>
            <w:tcW w:w="1073" w:type="dxa"/>
            <w:tcBorders/>
            <w:vAlign w:val="center"/>
          </w:tcPr>
          <w:p>
            <w:pPr>
              <w:pStyle w:val="TableHeading"/>
              <w:suppressLineNumbers/>
              <w:bidi w:val="0"/>
              <w:spacing w:before="0" w:after="283"/>
              <w:jc w:val="center"/>
              <w:rPr/>
            </w:pPr>
            <w:r>
              <w:rPr/>
              <w:t xml:space="preserve">Päivämäärä </w:t>
            </w:r>
          </w:p>
        </w:tc>
        <w:tc>
          <w:tcPr>
            <w:tcW w:w="9132" w:type="dxa"/>
            <w:tcBorders/>
            <w:vAlign w:val="center"/>
          </w:tcPr>
          <w:p>
            <w:pPr>
              <w:pStyle w:val="TableContents"/>
              <w:bidi w:val="0"/>
              <w:spacing w:before="0" w:after="283"/>
              <w:jc w:val="left"/>
              <w:rPr/>
            </w:pPr>
            <w:r>
              <w:rPr>
                <w:color w:val="A9A9A9"/>
              </w:rPr>
              <w:t xml:space="preserve">1968 </w:t>
            </w:r>
            <w:r>
              <w:rPr/>
              <w:t xml:space="preserve">-- </w:t>
            </w:r>
            <w:r>
              <w:rPr/>
              <w:t xml:space="preserve">1998 </w:t>
            </w:r>
          </w:p>
        </w:tc>
      </w:tr>
      <w:tr>
        <w:trPr/>
        <w:tc>
          <w:tcPr>
            <w:tcW w:w="1073" w:type="dxa"/>
            <w:tcBorders/>
            <w:vAlign w:val="center"/>
          </w:tcPr>
          <w:p>
            <w:pPr>
              <w:pStyle w:val="TableHeading"/>
              <w:suppressLineNumbers/>
              <w:bidi w:val="0"/>
              <w:spacing w:before="0" w:after="283"/>
              <w:jc w:val="center"/>
              <w:rPr/>
            </w:pPr>
            <w:r>
              <w:rPr/>
              <w:t xml:space="preserve">Sijainti </w:t>
            </w:r>
          </w:p>
        </w:tc>
        <w:tc>
          <w:tcPr>
            <w:tcW w:w="9132" w:type="dxa"/>
            <w:tcBorders/>
            <w:vAlign w:val="center"/>
          </w:tcPr>
          <w:p>
            <w:pPr>
              <w:pStyle w:val="TableContents"/>
              <w:bidi w:val="0"/>
              <w:spacing w:before="0" w:after="283"/>
              <w:jc w:val="left"/>
              <w:rPr/>
            </w:pPr>
            <w:r>
              <w:rPr/>
              <w:t xml:space="preserve">Pohjois-Irlanti Väkivalta levisi toisinaan Irlannin tasavaltaan, Englantiin ja Manner-Eurooppaan. </w:t>
            </w:r>
          </w:p>
        </w:tc>
      </w:tr>
      <w:tr>
        <w:trPr/>
        <w:tc>
          <w:tcPr>
            <w:tcW w:w="1073" w:type="dxa"/>
            <w:tcBorders/>
            <w:vAlign w:val="center"/>
          </w:tcPr>
          <w:p>
            <w:pPr>
              <w:pStyle w:val="TableHeading"/>
              <w:suppressLineNumbers/>
              <w:bidi w:val="0"/>
              <w:spacing w:before="0" w:after="283"/>
              <w:jc w:val="center"/>
              <w:rPr/>
            </w:pPr>
            <w:r>
              <w:rPr/>
              <w:t xml:space="preserve">Tulos </w:t>
            </w:r>
          </w:p>
        </w:tc>
        <w:tc>
          <w:tcPr>
            <w:tcW w:w="9132"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Sotilaallinen pattitilanne </w:t>
            </w:r>
          </w:p>
          <w:p>
            <w:pPr>
              <w:pStyle w:val="TableContents"/>
              <w:numPr>
                <w:ilvl w:val="0"/>
                <w:numId w:val="31"/>
              </w:numPr>
              <w:tabs>
                <w:tab w:val="clear" w:pos="1134"/>
                <w:tab w:val="left" w:leader="none" w:pos="707"/>
              </w:tabs>
              <w:bidi w:val="0"/>
              <w:spacing w:before="0" w:after="0"/>
              <w:ind w:start="707" w:hanging="283"/>
              <w:jc w:val="left"/>
              <w:rPr/>
            </w:pPr>
            <w:r>
              <w:rPr/>
              <w:t xml:space="preserve">Suurperjantaisopimus (1998) </w:t>
            </w:r>
          </w:p>
          <w:p>
            <w:pPr>
              <w:pStyle w:val="TableContents"/>
              <w:numPr>
                <w:ilvl w:val="0"/>
                <w:numId w:val="31"/>
              </w:numPr>
              <w:tabs>
                <w:tab w:val="clear" w:pos="1134"/>
                <w:tab w:val="left" w:leader="none" w:pos="707"/>
              </w:tabs>
              <w:bidi w:val="0"/>
              <w:spacing w:before="0" w:after="0"/>
              <w:ind w:start="707" w:hanging="283"/>
              <w:jc w:val="left"/>
              <w:rPr/>
            </w:pPr>
            <w:r>
              <w:rPr/>
              <w:t xml:space="preserve">St Andrewsin sopimus (2006) </w:t>
            </w:r>
          </w:p>
          <w:p>
            <w:pPr>
              <w:pStyle w:val="TableContents"/>
              <w:numPr>
                <w:ilvl w:val="0"/>
                <w:numId w:val="31"/>
              </w:numPr>
              <w:tabs>
                <w:tab w:val="clear" w:pos="1134"/>
                <w:tab w:val="left" w:leader="none" w:pos="707"/>
              </w:tabs>
              <w:bidi w:val="0"/>
              <w:spacing w:before="0" w:after="0"/>
              <w:ind w:start="707" w:hanging="283"/>
              <w:jc w:val="left"/>
              <w:rPr/>
            </w:pPr>
            <w:r>
              <w:rPr/>
              <w:t xml:space="preserve">Operaatio Banneriin osallistuvien brittiläisten joukkojen vetäytyminen </w:t>
            </w:r>
          </w:p>
          <w:p>
            <w:pPr>
              <w:pStyle w:val="TableContents"/>
              <w:numPr>
                <w:ilvl w:val="0"/>
                <w:numId w:val="31"/>
              </w:numPr>
              <w:tabs>
                <w:tab w:val="clear" w:pos="1134"/>
                <w:tab w:val="left" w:leader="none" w:pos="707"/>
              </w:tabs>
              <w:bidi w:val="0"/>
              <w:spacing w:before="0" w:after="0"/>
              <w:ind w:start="707" w:hanging="283"/>
              <w:jc w:val="left"/>
              <w:rPr/>
            </w:pPr>
            <w:r>
              <w:rPr/>
              <w:t xml:space="preserve">Puolisotilaallisten ryhmien aseistariisunta </w:t>
            </w:r>
          </w:p>
          <w:p>
            <w:pPr>
              <w:pStyle w:val="TableContents"/>
              <w:numPr>
                <w:ilvl w:val="0"/>
                <w:numId w:val="31"/>
              </w:numPr>
              <w:tabs>
                <w:tab w:val="clear" w:pos="1134"/>
                <w:tab w:val="left" w:leader="none" w:pos="707"/>
              </w:tabs>
              <w:bidi w:val="0"/>
              <w:spacing w:before="0" w:after="283"/>
              <w:ind w:start="707" w:hanging="283"/>
              <w:jc w:val="left"/>
              <w:rPr/>
            </w:pPr>
            <w:r>
              <w:rPr/>
              <w:t xml:space="preserve">Jatkuva matalan tason aseellinen konflikti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Valtion turvallisuusjoukot </w:t>
      </w:r>
    </w:p>
    <w:p>
      <w:pPr>
        <w:pStyle w:val="TextBody"/>
        <w:bidi w:val="0"/>
        <w:spacing w:before="0" w:after="283"/>
        <w:jc w:val="left"/>
        <w:rPr/>
      </w:pPr>
      <w:r>
        <w:rPr/>
        <w:t xml:space="preserve">Yhdistynyt kuningaskunta </w:t>
      </w:r>
    </w:p>
    <w:p>
      <w:pPr>
        <w:pStyle w:val="TextBody"/>
        <w:numPr>
          <w:ilvl w:val="0"/>
          <w:numId w:val="32"/>
        </w:numPr>
        <w:tabs>
          <w:tab w:val="clear" w:pos="1134"/>
          <w:tab w:val="left" w:leader="none" w:pos="707"/>
        </w:tabs>
        <w:bidi w:val="0"/>
        <w:spacing w:before="0" w:after="0"/>
        <w:ind w:start="707" w:hanging="283"/>
        <w:jc w:val="left"/>
        <w:rPr/>
      </w:pPr>
      <w:r>
        <w:rPr/>
        <w:t xml:space="preserve">Yhdistyneen kuningaskunnan asevoimat </w:t>
      </w:r>
    </w:p>
    <w:p>
      <w:pPr>
        <w:pStyle w:val="TextBody"/>
        <w:numPr>
          <w:ilvl w:val="0"/>
          <w:numId w:val="32"/>
        </w:numPr>
        <w:tabs>
          <w:tab w:val="clear" w:pos="1134"/>
          <w:tab w:val="left" w:leader="none" w:pos="707"/>
        </w:tabs>
        <w:bidi w:val="0"/>
        <w:ind w:start="707" w:hanging="283"/>
        <w:jc w:val="left"/>
        <w:rPr/>
      </w:pPr>
      <w:r>
        <w:rPr/>
        <w:t xml:space="preserve">Ulsterin kuninkaallinen poliisilaitos </w:t>
      </w:r>
    </w:p>
    <w:p>
      <w:pPr>
        <w:pStyle w:val="TextBody"/>
        <w:bidi w:val="0"/>
        <w:spacing w:before="0" w:after="283"/>
        <w:jc w:val="left"/>
        <w:rPr/>
      </w:pPr>
      <w:r>
        <w:rPr/>
        <w:t xml:space="preserve">Irlanti </w:t>
      </w:r>
    </w:p>
    <w:p>
      <w:pPr>
        <w:pStyle w:val="TextBody"/>
        <w:numPr>
          <w:ilvl w:val="0"/>
          <w:numId w:val="33"/>
        </w:numPr>
        <w:tabs>
          <w:tab w:val="clear" w:pos="1134"/>
          <w:tab w:val="left" w:leader="none" w:pos="707"/>
        </w:tabs>
        <w:bidi w:val="0"/>
        <w:spacing w:before="0" w:after="0"/>
        <w:ind w:start="707" w:hanging="283"/>
        <w:jc w:val="left"/>
        <w:rPr/>
      </w:pPr>
      <w:r>
        <w:rPr/>
        <w:t xml:space="preserve">Irlannin puolustusvoimat </w:t>
      </w:r>
    </w:p>
    <w:p>
      <w:pPr>
        <w:pStyle w:val="TextBody"/>
        <w:numPr>
          <w:ilvl w:val="0"/>
          <w:numId w:val="33"/>
        </w:numPr>
        <w:tabs>
          <w:tab w:val="clear" w:pos="1134"/>
          <w:tab w:val="left" w:leader="none" w:pos="707"/>
        </w:tabs>
        <w:bidi w:val="0"/>
        <w:ind w:start="707" w:hanging="283"/>
        <w:jc w:val="left"/>
        <w:rPr/>
      </w:pPr>
      <w:r>
        <w:rPr/>
        <w:t xml:space="preserve">Poliisi </w:t>
      </w:r>
    </w:p>
    <w:p>
      <w:pPr>
        <w:pStyle w:val="TextBody"/>
        <w:bidi w:val="0"/>
        <w:spacing w:before="0" w:after="283"/>
        <w:jc w:val="left"/>
        <w:rPr/>
      </w:pPr>
      <w:r>
        <w:rPr/>
        <w:t xml:space="preserve">Irlannin tasavaltalaiset puolisotilaalliset joukot </w:t>
      </w:r>
    </w:p>
    <w:p>
      <w:pPr>
        <w:pStyle w:val="TextBody"/>
        <w:numPr>
          <w:ilvl w:val="0"/>
          <w:numId w:val="34"/>
        </w:numPr>
        <w:tabs>
          <w:tab w:val="clear" w:pos="1134"/>
          <w:tab w:val="left" w:leader="none" w:pos="707"/>
        </w:tabs>
        <w:bidi w:val="0"/>
        <w:spacing w:before="0" w:after="0"/>
        <w:ind w:start="707" w:hanging="283"/>
        <w:jc w:val="left"/>
        <w:rPr/>
      </w:pPr>
      <w:r>
        <w:rPr/>
        <w:t xml:space="preserve">Väliaikainen IRA </w:t>
      </w:r>
    </w:p>
    <w:p>
      <w:pPr>
        <w:pStyle w:val="TextBody"/>
        <w:numPr>
          <w:ilvl w:val="0"/>
          <w:numId w:val="34"/>
        </w:numPr>
        <w:tabs>
          <w:tab w:val="clear" w:pos="1134"/>
          <w:tab w:val="left" w:leader="none" w:pos="707"/>
        </w:tabs>
        <w:bidi w:val="0"/>
        <w:spacing w:before="0" w:after="0"/>
        <w:ind w:start="707" w:hanging="283"/>
        <w:jc w:val="left"/>
        <w:rPr/>
      </w:pPr>
      <w:r>
        <w:rPr/>
        <w:t xml:space="preserve">Virallinen IRA (1969 -- 1972) </w:t>
      </w:r>
    </w:p>
    <w:p>
      <w:pPr>
        <w:pStyle w:val="TextBody"/>
        <w:numPr>
          <w:ilvl w:val="0"/>
          <w:numId w:val="34"/>
        </w:numPr>
        <w:tabs>
          <w:tab w:val="clear" w:pos="1134"/>
          <w:tab w:val="left" w:leader="none" w:pos="707"/>
        </w:tabs>
        <w:bidi w:val="0"/>
        <w:spacing w:before="0" w:after="0"/>
        <w:ind w:start="707" w:hanging="283"/>
        <w:jc w:val="left"/>
        <w:rPr/>
      </w:pPr>
      <w:r>
        <w:rPr/>
        <w:t xml:space="preserve">Irlannin kansallinen vapautusarmeija (INLA) (1974 -- 1998) </w:t>
      </w:r>
    </w:p>
    <w:p>
      <w:pPr>
        <w:pStyle w:val="TextBody"/>
        <w:numPr>
          <w:ilvl w:val="0"/>
          <w:numId w:val="34"/>
        </w:numPr>
        <w:tabs>
          <w:tab w:val="clear" w:pos="1134"/>
          <w:tab w:val="left" w:leader="none" w:pos="707"/>
        </w:tabs>
        <w:bidi w:val="0"/>
        <w:spacing w:before="0" w:after="0"/>
        <w:ind w:start="707" w:hanging="283"/>
        <w:jc w:val="left"/>
        <w:rPr/>
      </w:pPr>
      <w:r>
        <w:rPr/>
        <w:t xml:space="preserve">Irlannin kansan vapautusjärjestö (IPLO) (1986 -- 1992). </w:t>
      </w:r>
    </w:p>
    <w:p>
      <w:pPr>
        <w:pStyle w:val="TextBody"/>
        <w:numPr>
          <w:ilvl w:val="0"/>
          <w:numId w:val="34"/>
        </w:numPr>
        <w:tabs>
          <w:tab w:val="clear" w:pos="1134"/>
          <w:tab w:val="left" w:leader="none" w:pos="707"/>
        </w:tabs>
        <w:bidi w:val="0"/>
        <w:spacing w:before="0" w:after="0"/>
        <w:ind w:start="707" w:hanging="283"/>
        <w:jc w:val="left"/>
        <w:rPr/>
      </w:pPr>
      <w:r>
        <w:rPr/>
        <w:t xml:space="preserve">Jatkuvuus IRA (1994 --) </w:t>
      </w:r>
    </w:p>
    <w:p>
      <w:pPr>
        <w:pStyle w:val="TextBody"/>
        <w:numPr>
          <w:ilvl w:val="0"/>
          <w:numId w:val="34"/>
        </w:numPr>
        <w:tabs>
          <w:tab w:val="clear" w:pos="1134"/>
          <w:tab w:val="left" w:leader="none" w:pos="707"/>
        </w:tabs>
        <w:bidi w:val="0"/>
        <w:ind w:start="707" w:hanging="283"/>
        <w:jc w:val="left"/>
        <w:rPr/>
      </w:pPr>
      <w:r>
        <w:rPr/>
        <w:t xml:space="preserve">Todellinen IRA (1997 --) </w:t>
      </w:r>
    </w:p>
    <w:p>
      <w:pPr>
        <w:pStyle w:val="TextBody"/>
        <w:bidi w:val="0"/>
        <w:spacing w:before="0" w:after="283"/>
        <w:jc w:val="left"/>
        <w:rPr/>
      </w:pPr>
      <w:r>
        <w:rPr/>
        <w:t xml:space="preserve">Tukee: Libya (asetoimitukset) </w:t>
      </w:r>
    </w:p>
    <w:p>
      <w:pPr>
        <w:pStyle w:val="TextBody"/>
        <w:bidi w:val="0"/>
        <w:spacing w:before="0" w:after="283"/>
        <w:jc w:val="left"/>
        <w:rPr/>
      </w:pPr>
      <w:r>
        <w:rPr/>
        <w:t xml:space="preserve">Ulsterin lojalistiset puolisotilaalliset joukot </w:t>
      </w:r>
    </w:p>
    <w:p>
      <w:pPr>
        <w:pStyle w:val="TextBody"/>
        <w:numPr>
          <w:ilvl w:val="0"/>
          <w:numId w:val="35"/>
        </w:numPr>
        <w:tabs>
          <w:tab w:val="clear" w:pos="1134"/>
          <w:tab w:val="left" w:leader="none" w:pos="707"/>
        </w:tabs>
        <w:bidi w:val="0"/>
        <w:spacing w:before="0" w:after="0"/>
        <w:ind w:start="707" w:hanging="283"/>
        <w:jc w:val="left"/>
        <w:rPr/>
      </w:pPr>
      <w:r>
        <w:rPr/>
        <w:t xml:space="preserve">Ulsterin vapaaehtoisjoukot (UVF) </w:t>
      </w:r>
    </w:p>
    <w:p>
      <w:pPr>
        <w:pStyle w:val="TextBody"/>
        <w:numPr>
          <w:ilvl w:val="0"/>
          <w:numId w:val="35"/>
        </w:numPr>
        <w:tabs>
          <w:tab w:val="clear" w:pos="1134"/>
          <w:tab w:val="left" w:leader="none" w:pos="707"/>
        </w:tabs>
        <w:bidi w:val="0"/>
        <w:spacing w:before="0" w:after="0"/>
        <w:ind w:start="707" w:hanging="283"/>
        <w:jc w:val="left"/>
        <w:rPr/>
      </w:pPr>
      <w:r>
        <w:rPr/>
        <w:t xml:space="preserve">Ulsterin puolustusjärjestö (UDA) </w:t>
      </w:r>
    </w:p>
    <w:p>
      <w:pPr>
        <w:pStyle w:val="TextBody"/>
        <w:numPr>
          <w:ilvl w:val="0"/>
          <w:numId w:val="35"/>
        </w:numPr>
        <w:tabs>
          <w:tab w:val="clear" w:pos="1134"/>
          <w:tab w:val="left" w:leader="none" w:pos="707"/>
        </w:tabs>
        <w:bidi w:val="0"/>
        <w:spacing w:before="0" w:after="0"/>
        <w:ind w:start="707" w:hanging="283"/>
        <w:jc w:val="left"/>
        <w:rPr/>
      </w:pPr>
      <w:r>
        <w:rPr/>
        <w:t xml:space="preserve">Red Hand Commando (RHC) </w:t>
      </w:r>
    </w:p>
    <w:p>
      <w:pPr>
        <w:pStyle w:val="TextBody"/>
        <w:numPr>
          <w:ilvl w:val="0"/>
          <w:numId w:val="35"/>
        </w:numPr>
        <w:tabs>
          <w:tab w:val="clear" w:pos="1134"/>
          <w:tab w:val="left" w:leader="none" w:pos="707"/>
        </w:tabs>
        <w:bidi w:val="0"/>
        <w:spacing w:before="0" w:after="0"/>
        <w:ind w:start="707" w:hanging="283"/>
        <w:jc w:val="left"/>
        <w:rPr/>
      </w:pPr>
      <w:r>
        <w:rPr/>
        <w:t xml:space="preserve">Ulsterin vastarintaliike (UR) (1986 -- 1989) </w:t>
      </w:r>
    </w:p>
    <w:p>
      <w:pPr>
        <w:pStyle w:val="TextBody"/>
        <w:numPr>
          <w:ilvl w:val="0"/>
          <w:numId w:val="35"/>
        </w:numPr>
        <w:tabs>
          <w:tab w:val="clear" w:pos="1134"/>
          <w:tab w:val="left" w:leader="none" w:pos="707"/>
        </w:tabs>
        <w:bidi w:val="0"/>
        <w:ind w:start="707" w:hanging="283"/>
        <w:jc w:val="left"/>
        <w:rPr/>
      </w:pPr>
      <w:r>
        <w:rPr/>
        <w:t xml:space="preserve">Lojalistiset vapaaehtoisjoukot (1996 -- 1999) </w:t>
      </w:r>
    </w:p>
    <w:p>
      <w:pPr>
        <w:pStyle w:val="TextBody"/>
        <w:bidi w:val="0"/>
        <w:spacing w:before="0" w:after="283"/>
        <w:jc w:val="left"/>
        <w:rPr/>
      </w:pPr>
      <w:r>
        <w:rPr/>
        <w:t xml:space="preserve">Menetykset ja tappiot </w:t>
      </w:r>
    </w:p>
    <w:p>
      <w:pPr>
        <w:pStyle w:val="TextBody"/>
        <w:bidi w:val="0"/>
        <w:spacing w:before="0" w:after="283"/>
        <w:jc w:val="left"/>
        <w:rPr/>
      </w:pPr>
      <w:r>
        <w:rPr/>
        <w:t xml:space="preserve">Britannian armeija: 705 ∟ (mukaan lukien UDR) RUC: 301 NIPS: 24 TA: 7 Muu Yhdistyneen kuningaskunnan poliisi: 6 Kuninkaalliset ilmavoimat: 4 Kuninkaallinen laivasto: 2 Yhteensä: 1,049 </w:t>
      </w:r>
    </w:p>
    <w:p>
      <w:pPr>
        <w:pStyle w:val="TextBody"/>
        <w:bidi w:val="0"/>
        <w:spacing w:before="0" w:after="283"/>
        <w:jc w:val="left"/>
        <w:rPr/>
      </w:pPr>
      <w:r>
        <w:rPr/>
        <w:t xml:space="preserve">Irlannin armeija: 1 Gardaí: 9 IPS: 1 Yhteensä: 11 PIRA: 291 INLA: 39 OIRA: 27 IPLO: 9 RIRA: 2 Yhteensä: 368 UDA: 91 UVF: 62 RHC: 4 LVF: 3 UR: 2 Yhteensä: 162 Siviilejä kuollut: Kuolleita yhteensä: 3 532 Loukkaantuneita yhteensä: 1 841 (tai 1 935 ml. entiset sotilaat): 47 500 + kaikki uhrit: noin 50 000.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Pohjois-Irlannin levottomuudet alkoivat?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Pohjois-Irlannin levottomuudet alkoivat ja päättyivät?</w:t>
      </w:r>
    </w:p>
    <w:p>
      <w:pPr>
        <w:pStyle w:val="TextBody"/>
        <w:bidi w:val="0"/>
        <w:jc w:val="left"/>
        <w:rPr>
          <w:b/>
          <w:u w:val="single"/>
          <w:shd w:val="clear" w:fill="FFFF00"/>
        </w:rPr>
      </w:pPr>
      <w:r>
        <w:rPr>
          <w:b/>
          <w:u w:val="single"/>
          <w:shd w:val="clear" w:fill="FFFF00"/>
        </w:rPr>
        <w:t xml:space="preserve">Asiakirjan numero 32397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Mooses nousi raamatulliselle Siinain vuorelle vastaanottamaan kymmenen käskyä (2. Moos. 24: 12-18), hän jätti israelilaiset neljäksi päiväksi ja neljäksi yöksi. Israelilaiset pelkäsivät, ettei hän palaisi, ja vaativat Aaronia tekemään heistä ``jumalia'', jotka kulkisivat heidän edellään (2. Moos. 32: 1). </w:t>
      </w:r>
      <w:r>
        <w:rPr>
          <w:color w:val="A9A9A9"/>
        </w:rPr>
        <w:t xml:space="preserve">Aaron </w:t>
      </w:r>
      <w:r>
        <w:rPr/>
        <w:t xml:space="preserve">kokosi israelilaisten kultaiset korvakorut ja koristeet, rakensi ``himmeän vasikan'' ja he julistivat: ``Nämä (ovat) sinun jumalasi, Israel, jotka veivät sinut pois Egyptin maasta''. (2. Mooseksen kirja 32: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kultaisen vasikan Raamatussa?</w:t>
      </w:r>
    </w:p>
    <w:p>
      <w:pPr>
        <w:pStyle w:val="TextBody"/>
        <w:bidi w:val="0"/>
        <w:jc w:val="left"/>
        <w:rPr>
          <w:b/>
          <w:u w:val="single"/>
          <w:shd w:val="clear" w:fill="FFFF00"/>
        </w:rPr>
      </w:pPr>
      <w:r>
        <w:rPr>
          <w:b/>
          <w:u w:val="single"/>
          <w:shd w:val="clear" w:fill="FFFF00"/>
        </w:rPr>
        <w:t xml:space="preserve">Asiakirjan numero 32398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Hallituksen vaihtuminen voi johtua vallankumouksesta tai </w:t>
      </w:r>
      <w:r>
        <w:rPr>
          <w:color w:val="A9A9A9"/>
        </w:rPr>
        <w:t xml:space="preserve">vallankaappauksesta</w:t>
      </w:r>
      <w:r>
        <w:rPr/>
        <w:t xml:space="preserve">. Venäjän vallankumous, Burman vallankaappaus vuonna 1962 ja Itä-Euroopan kommunismin romahtaminen vuonna 1990 (→ # Itäblokin hajoaminen) ovat tästä erinomaisia esimerkkejä.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hallituksen vaihtaminen väkisin on</w:t>
      </w:r>
    </w:p>
    <w:p>
      <w:pPr>
        <w:pStyle w:val="TextBody"/>
        <w:bidi w:val="0"/>
        <w:jc w:val="left"/>
        <w:rPr>
          <w:b/>
          <w:u w:val="single"/>
          <w:shd w:val="clear" w:fill="FFFF00"/>
        </w:rPr>
      </w:pPr>
      <w:r>
        <w:rPr>
          <w:b/>
          <w:u w:val="single"/>
          <w:shd w:val="clear" w:fill="FFFF00"/>
        </w:rPr>
        <w:t xml:space="preserve">Asiakirjan numero 32399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DD Sports </w:t>
      </w:r>
    </w:p>
    <w:tbl>
      <w:tblPr>
        <w:tblW w:w="8072" w:type="dxa"/>
        <w:jc w:val="left"/>
        <w:tblInd w:w="0" w:type="dxa"/>
        <w:tblLayout w:type="fixed"/>
        <w:tblCellMar>
          <w:top w:w="28" w:type="dxa"/>
          <w:left w:w="28" w:type="dxa"/>
          <w:bottom w:w="28" w:type="dxa"/>
          <w:right w:w="28" w:type="dxa"/>
        </w:tblCellMar>
      </w:tblPr>
      <w:tblGrid>
        <w:gridCol w:w="3466"/>
        <w:gridCol w:w="4606"/>
      </w:tblGrid>
      <w:tr>
        <w:trPr/>
        <w:tc>
          <w:tcPr>
            <w:tcW w:w="3466" w:type="dxa"/>
            <w:tcBorders/>
            <w:vAlign w:val="center"/>
          </w:tcPr>
          <w:p>
            <w:pPr>
              <w:pStyle w:val="TableHeading"/>
              <w:suppressLineNumbers/>
              <w:bidi w:val="0"/>
              <w:spacing w:before="0" w:after="283"/>
              <w:jc w:val="center"/>
              <w:rPr/>
            </w:pPr>
            <w:r>
              <w:rPr/>
              <w:t xml:space="preserve">Käynnistetty </w:t>
            </w:r>
          </w:p>
        </w:tc>
        <w:tc>
          <w:tcPr>
            <w:tcW w:w="4606" w:type="dxa"/>
            <w:tcBorders/>
            <w:vAlign w:val="center"/>
          </w:tcPr>
          <w:p>
            <w:pPr>
              <w:pStyle w:val="TableContents"/>
              <w:bidi w:val="0"/>
              <w:spacing w:before="0" w:after="283"/>
              <w:jc w:val="left"/>
              <w:rPr/>
            </w:pPr>
            <w:r>
              <w:rPr/>
              <w:t xml:space="preserve">1998 </w:t>
            </w:r>
          </w:p>
        </w:tc>
      </w:tr>
      <w:tr>
        <w:trPr/>
        <w:tc>
          <w:tcPr>
            <w:tcW w:w="3466" w:type="dxa"/>
            <w:tcBorders/>
            <w:vAlign w:val="center"/>
          </w:tcPr>
          <w:p>
            <w:pPr>
              <w:pStyle w:val="TableHeading"/>
              <w:suppressLineNumbers/>
              <w:bidi w:val="0"/>
              <w:spacing w:before="0" w:after="283"/>
              <w:jc w:val="center"/>
              <w:rPr/>
            </w:pPr>
            <w:r>
              <w:rPr/>
              <w:t xml:space="preserve">Omistaa </w:t>
            </w:r>
          </w:p>
        </w:tc>
        <w:tc>
          <w:tcPr>
            <w:tcW w:w="4606" w:type="dxa"/>
            <w:tcBorders/>
            <w:vAlign w:val="center"/>
          </w:tcPr>
          <w:p>
            <w:pPr>
              <w:pStyle w:val="TableContents"/>
              <w:bidi w:val="0"/>
              <w:spacing w:before="0" w:after="283"/>
              <w:jc w:val="left"/>
              <w:rPr/>
            </w:pPr>
            <w:r>
              <w:rPr/>
              <w:t xml:space="preserve">Prasar Bharati </w:t>
            </w:r>
          </w:p>
        </w:tc>
      </w:tr>
      <w:tr>
        <w:trPr/>
        <w:tc>
          <w:tcPr>
            <w:tcW w:w="3466" w:type="dxa"/>
            <w:tcBorders/>
            <w:vAlign w:val="center"/>
          </w:tcPr>
          <w:p>
            <w:pPr>
              <w:pStyle w:val="TableHeading"/>
              <w:suppressLineNumbers/>
              <w:bidi w:val="0"/>
              <w:spacing w:before="0" w:after="283"/>
              <w:jc w:val="center"/>
              <w:rPr/>
            </w:pPr>
            <w:r>
              <w:rPr/>
              <w:t xml:space="preserve">Kuvaformaatti </w:t>
            </w:r>
          </w:p>
        </w:tc>
        <w:tc>
          <w:tcPr>
            <w:tcW w:w="4606" w:type="dxa"/>
            <w:tcBorders/>
            <w:vAlign w:val="center"/>
          </w:tcPr>
          <w:p>
            <w:pPr>
              <w:pStyle w:val="TableContents"/>
              <w:bidi w:val="0"/>
              <w:spacing w:before="0" w:after="283"/>
              <w:jc w:val="left"/>
              <w:rPr/>
            </w:pPr>
            <w:r>
              <w:rPr/>
              <w:t xml:space="preserve">576i (SDTV 16:9) 720p (HDTV 16:9) </w:t>
            </w:r>
          </w:p>
        </w:tc>
      </w:tr>
      <w:tr>
        <w:trPr/>
        <w:tc>
          <w:tcPr>
            <w:tcW w:w="3466" w:type="dxa"/>
            <w:tcBorders/>
            <w:vAlign w:val="center"/>
          </w:tcPr>
          <w:p>
            <w:pPr>
              <w:pStyle w:val="TableHeading"/>
              <w:suppressLineNumbers/>
              <w:bidi w:val="0"/>
              <w:spacing w:before="0" w:after="283"/>
              <w:jc w:val="center"/>
              <w:rPr/>
            </w:pPr>
            <w:r>
              <w:rPr/>
              <w:t xml:space="preserve">Maa </w:t>
            </w:r>
          </w:p>
        </w:tc>
        <w:tc>
          <w:tcPr>
            <w:tcW w:w="4606" w:type="dxa"/>
            <w:tcBorders/>
            <w:vAlign w:val="center"/>
          </w:tcPr>
          <w:p>
            <w:pPr>
              <w:pStyle w:val="TableContents"/>
              <w:bidi w:val="0"/>
              <w:spacing w:before="0" w:after="283"/>
              <w:jc w:val="left"/>
              <w:rPr/>
            </w:pPr>
            <w:r>
              <w:rPr/>
              <w:t xml:space="preserve">Intia </w:t>
            </w:r>
          </w:p>
        </w:tc>
      </w:tr>
      <w:tr>
        <w:trPr/>
        <w:tc>
          <w:tcPr>
            <w:tcW w:w="3466" w:type="dxa"/>
            <w:tcBorders/>
            <w:vAlign w:val="center"/>
          </w:tcPr>
          <w:p>
            <w:pPr>
              <w:pStyle w:val="TableHeading"/>
              <w:suppressLineNumbers/>
              <w:bidi w:val="0"/>
              <w:spacing w:before="0" w:after="283"/>
              <w:jc w:val="center"/>
              <w:rPr/>
            </w:pPr>
            <w:r>
              <w:rPr/>
              <w:t xml:space="preserve">Kieli </w:t>
            </w:r>
          </w:p>
        </w:tc>
        <w:tc>
          <w:tcPr>
            <w:tcW w:w="4606" w:type="dxa"/>
            <w:tcBorders/>
            <w:vAlign w:val="center"/>
          </w:tcPr>
          <w:p>
            <w:pPr>
              <w:pStyle w:val="TableContents"/>
              <w:bidi w:val="0"/>
              <w:spacing w:before="0" w:after="283"/>
              <w:jc w:val="left"/>
              <w:rPr/>
            </w:pPr>
            <w:r>
              <w:rPr/>
              <w:t xml:space="preserve">Intian englanti ja hindi </w:t>
            </w:r>
          </w:p>
        </w:tc>
      </w:tr>
      <w:tr>
        <w:trPr/>
        <w:tc>
          <w:tcPr>
            <w:tcW w:w="3466" w:type="dxa"/>
            <w:tcBorders/>
            <w:vAlign w:val="center"/>
          </w:tcPr>
          <w:p>
            <w:pPr>
              <w:pStyle w:val="TableHeading"/>
              <w:suppressLineNumbers/>
              <w:bidi w:val="0"/>
              <w:spacing w:before="0" w:after="283"/>
              <w:jc w:val="center"/>
              <w:rPr/>
            </w:pPr>
            <w:r>
              <w:rPr/>
              <w:t xml:space="preserve">Lähetysalue </w:t>
            </w:r>
          </w:p>
        </w:tc>
        <w:tc>
          <w:tcPr>
            <w:tcW w:w="4606" w:type="dxa"/>
            <w:tcBorders/>
            <w:vAlign w:val="center"/>
          </w:tcPr>
          <w:p>
            <w:pPr>
              <w:pStyle w:val="TableContents"/>
              <w:bidi w:val="0"/>
              <w:spacing w:before="0" w:after="283"/>
              <w:jc w:val="left"/>
              <w:rPr/>
            </w:pPr>
            <w:r>
              <w:rPr/>
              <w:t xml:space="preserve">Maailmanlaajuinen </w:t>
            </w:r>
          </w:p>
        </w:tc>
      </w:tr>
      <w:tr>
        <w:trPr/>
        <w:tc>
          <w:tcPr>
            <w:tcW w:w="3466" w:type="dxa"/>
            <w:tcBorders/>
            <w:vAlign w:val="center"/>
          </w:tcPr>
          <w:p>
            <w:pPr>
              <w:pStyle w:val="TableHeading"/>
              <w:suppressLineNumbers/>
              <w:bidi w:val="0"/>
              <w:spacing w:before="0" w:after="283"/>
              <w:jc w:val="center"/>
              <w:rPr/>
            </w:pPr>
            <w:r>
              <w:rPr/>
              <w:t xml:space="preserve">Päämaja </w:t>
            </w:r>
          </w:p>
        </w:tc>
        <w:tc>
          <w:tcPr>
            <w:tcW w:w="4606" w:type="dxa"/>
            <w:tcBorders/>
            <w:vAlign w:val="center"/>
          </w:tcPr>
          <w:p>
            <w:pPr>
              <w:pStyle w:val="TableContents"/>
              <w:bidi w:val="0"/>
              <w:spacing w:before="0" w:after="283"/>
              <w:jc w:val="left"/>
              <w:rPr/>
            </w:pPr>
            <w:r>
              <w:rPr/>
              <w:t xml:space="preserve">New Delhi, Delhi, Intia </w:t>
            </w:r>
          </w:p>
        </w:tc>
      </w:tr>
      <w:tr>
        <w:trPr/>
        <w:tc>
          <w:tcPr>
            <w:tcW w:w="3466" w:type="dxa"/>
            <w:tcBorders/>
            <w:vAlign w:val="center"/>
          </w:tcPr>
          <w:p>
            <w:pPr>
              <w:pStyle w:val="TableHeading"/>
              <w:suppressLineNumbers/>
              <w:bidi w:val="0"/>
              <w:spacing w:before="0" w:after="283"/>
              <w:jc w:val="center"/>
              <w:rPr/>
            </w:pPr>
            <w:r>
              <w:rPr/>
              <w:t xml:space="preserve">Aikaisemmin nimeltään </w:t>
            </w:r>
          </w:p>
        </w:tc>
        <w:tc>
          <w:tcPr>
            <w:tcW w:w="4606" w:type="dxa"/>
            <w:tcBorders/>
            <w:vAlign w:val="center"/>
          </w:tcPr>
          <w:p>
            <w:pPr>
              <w:pStyle w:val="TableContents"/>
              <w:bidi w:val="0"/>
              <w:spacing w:before="0" w:after="283"/>
              <w:jc w:val="left"/>
              <w:rPr/>
            </w:pPr>
            <w:r>
              <w:rPr/>
              <w:t xml:space="preserve">Doordarshan Kendra Delhi </w:t>
            </w:r>
          </w:p>
        </w:tc>
      </w:tr>
      <w:tr>
        <w:trPr/>
        <w:tc>
          <w:tcPr>
            <w:tcW w:w="3466" w:type="dxa"/>
            <w:tcBorders/>
            <w:vAlign w:val="center"/>
          </w:tcPr>
          <w:p>
            <w:pPr>
              <w:pStyle w:val="TableHeading"/>
              <w:suppressLineNumbers/>
              <w:bidi w:val="0"/>
              <w:spacing w:before="0" w:after="283"/>
              <w:jc w:val="center"/>
              <w:rPr/>
            </w:pPr>
            <w:r>
              <w:rPr/>
              <w:t xml:space="preserve">Siskokanava (s) </w:t>
            </w:r>
          </w:p>
        </w:tc>
        <w:tc>
          <w:tcPr>
            <w:tcW w:w="4606" w:type="dxa"/>
            <w:tcBorders/>
            <w:vAlign w:val="center"/>
          </w:tcPr>
          <w:p>
            <w:pPr>
              <w:pStyle w:val="TableContents"/>
              <w:bidi w:val="0"/>
              <w:spacing w:before="0" w:after="283"/>
              <w:jc w:val="left"/>
              <w:rPr/>
            </w:pPr>
            <w:r>
              <w:rPr/>
              <w:t xml:space="preserve">DD National DD Uutiset DD Intia DD Bharati DD Bharati </w:t>
            </w:r>
          </w:p>
        </w:tc>
      </w:tr>
      <w:tr>
        <w:trPr/>
        <w:tc>
          <w:tcPr>
            <w:tcW w:w="3466" w:type="dxa"/>
            <w:tcBorders/>
            <w:vAlign w:val="center"/>
          </w:tcPr>
          <w:p>
            <w:pPr>
              <w:pStyle w:val="TableHeading"/>
              <w:suppressLineNumbers/>
              <w:bidi w:val="0"/>
              <w:spacing w:before="0" w:after="283"/>
              <w:jc w:val="center"/>
              <w:rPr/>
            </w:pPr>
            <w:r>
              <w:rPr/>
              <w:t xml:space="preserve">Verkkosivusto </w:t>
            </w:r>
          </w:p>
        </w:tc>
        <w:tc>
          <w:tcPr>
            <w:tcW w:w="4606" w:type="dxa"/>
            <w:tcBorders/>
            <w:vAlign w:val="center"/>
          </w:tcPr>
          <w:p>
            <w:pPr>
              <w:pStyle w:val="TableContents"/>
              <w:bidi w:val="0"/>
              <w:spacing w:before="0" w:after="283"/>
              <w:jc w:val="left"/>
              <w:rPr/>
            </w:pPr>
            <w:r>
              <w:rPr/>
              <w:t xml:space="preserve">DD Sports saatavuus Satelliitti </w:t>
            </w:r>
          </w:p>
        </w:tc>
      </w:tr>
      <w:tr>
        <w:trPr/>
        <w:tc>
          <w:tcPr>
            <w:tcW w:w="3466" w:type="dxa"/>
            <w:tcBorders/>
            <w:vAlign w:val="center"/>
          </w:tcPr>
          <w:p>
            <w:pPr>
              <w:pStyle w:val="TableHeading"/>
              <w:suppressLineNumbers/>
              <w:bidi w:val="0"/>
              <w:spacing w:before="0" w:after="283"/>
              <w:jc w:val="center"/>
              <w:rPr/>
            </w:pPr>
            <w:r>
              <w:rPr/>
              <w:t xml:space="preserve">Airtel Digital TV (Intia) </w:t>
            </w:r>
          </w:p>
        </w:tc>
        <w:tc>
          <w:tcPr>
            <w:tcW w:w="4606" w:type="dxa"/>
            <w:tcBorders/>
            <w:vAlign w:val="center"/>
          </w:tcPr>
          <w:p>
            <w:pPr>
              <w:pStyle w:val="TableContents"/>
              <w:bidi w:val="0"/>
              <w:spacing w:before="0" w:after="283"/>
              <w:jc w:val="left"/>
              <w:rPr/>
            </w:pPr>
            <w:r>
              <w:rPr/>
              <w:t xml:space="preserve">Kanava 232 SDTV Kanava 224 HDTV </w:t>
            </w:r>
          </w:p>
        </w:tc>
      </w:tr>
      <w:tr>
        <w:trPr/>
        <w:tc>
          <w:tcPr>
            <w:tcW w:w="3466" w:type="dxa"/>
            <w:tcBorders/>
            <w:vAlign w:val="center"/>
          </w:tcPr>
          <w:p>
            <w:pPr>
              <w:pStyle w:val="TableHeading"/>
              <w:suppressLineNumbers/>
              <w:bidi w:val="0"/>
              <w:spacing w:before="0" w:after="283"/>
              <w:jc w:val="center"/>
              <w:rPr/>
            </w:pPr>
            <w:r>
              <w:rPr/>
              <w:t xml:space="preserve">SUN Direct (Intia) </w:t>
            </w:r>
          </w:p>
        </w:tc>
        <w:tc>
          <w:tcPr>
            <w:tcW w:w="4606" w:type="dxa"/>
            <w:tcBorders/>
            <w:vAlign w:val="center"/>
          </w:tcPr>
          <w:p>
            <w:pPr>
              <w:pStyle w:val="TableContents"/>
              <w:bidi w:val="0"/>
              <w:spacing w:before="0" w:after="283"/>
              <w:jc w:val="left"/>
              <w:rPr/>
            </w:pPr>
            <w:r>
              <w:rPr/>
              <w:t xml:space="preserve">Kanava 510 </w:t>
            </w:r>
          </w:p>
        </w:tc>
      </w:tr>
      <w:tr>
        <w:trPr/>
        <w:tc>
          <w:tcPr>
            <w:tcW w:w="3466" w:type="dxa"/>
            <w:tcBorders/>
            <w:vAlign w:val="center"/>
          </w:tcPr>
          <w:p>
            <w:pPr>
              <w:pStyle w:val="TableHeading"/>
              <w:suppressLineNumbers/>
              <w:bidi w:val="0"/>
              <w:spacing w:before="0" w:after="283"/>
              <w:jc w:val="center"/>
              <w:rPr/>
            </w:pPr>
            <w:r>
              <w:rPr/>
              <w:t xml:space="preserve">Dish TV (Intia) </w:t>
            </w:r>
          </w:p>
        </w:tc>
        <w:tc>
          <w:tcPr>
            <w:tcW w:w="4606" w:type="dxa"/>
            <w:tcBorders/>
            <w:vAlign w:val="center"/>
          </w:tcPr>
          <w:p>
            <w:pPr>
              <w:pStyle w:val="TableContents"/>
              <w:bidi w:val="0"/>
              <w:spacing w:before="0" w:after="283"/>
              <w:jc w:val="left"/>
              <w:rPr/>
            </w:pPr>
            <w:r>
              <w:rPr/>
              <w:t xml:space="preserve">Kanava </w:t>
            </w:r>
            <w:r>
              <w:rPr>
                <w:color w:val="A9A9A9"/>
              </w:rPr>
              <w:t xml:space="preserve">639 </w:t>
            </w:r>
          </w:p>
        </w:tc>
      </w:tr>
      <w:tr>
        <w:trPr/>
        <w:tc>
          <w:tcPr>
            <w:tcW w:w="3466" w:type="dxa"/>
            <w:tcBorders/>
            <w:vAlign w:val="center"/>
          </w:tcPr>
          <w:p>
            <w:pPr>
              <w:pStyle w:val="TableHeading"/>
              <w:suppressLineNumbers/>
              <w:bidi w:val="0"/>
              <w:spacing w:before="0" w:after="283"/>
              <w:jc w:val="center"/>
              <w:rPr/>
            </w:pPr>
            <w:r>
              <w:rPr/>
              <w:t xml:space="preserve">BIG TV (Intia) </w:t>
            </w:r>
          </w:p>
        </w:tc>
        <w:tc>
          <w:tcPr>
            <w:tcW w:w="4606" w:type="dxa"/>
            <w:tcBorders/>
            <w:vAlign w:val="center"/>
          </w:tcPr>
          <w:p>
            <w:pPr>
              <w:pStyle w:val="TableContents"/>
              <w:bidi w:val="0"/>
              <w:spacing w:before="0" w:after="283"/>
              <w:jc w:val="left"/>
              <w:rPr/>
            </w:pPr>
            <w:r>
              <w:rPr/>
              <w:t xml:space="preserve">Kanava 512 </w:t>
            </w:r>
          </w:p>
        </w:tc>
      </w:tr>
      <w:tr>
        <w:trPr/>
        <w:tc>
          <w:tcPr>
            <w:tcW w:w="3466" w:type="dxa"/>
            <w:tcBorders/>
            <w:vAlign w:val="center"/>
          </w:tcPr>
          <w:p>
            <w:pPr>
              <w:pStyle w:val="TableHeading"/>
              <w:suppressLineNumbers/>
              <w:bidi w:val="0"/>
              <w:spacing w:before="0" w:after="283"/>
              <w:jc w:val="center"/>
              <w:rPr/>
            </w:pPr>
            <w:r>
              <w:rPr/>
              <w:t xml:space="preserve">Tata Sky (Intia) </w:t>
            </w:r>
          </w:p>
        </w:tc>
        <w:tc>
          <w:tcPr>
            <w:tcW w:w="4606" w:type="dxa"/>
            <w:tcBorders/>
            <w:vAlign w:val="center"/>
          </w:tcPr>
          <w:p>
            <w:pPr>
              <w:pStyle w:val="TableContents"/>
              <w:bidi w:val="0"/>
              <w:spacing w:before="0" w:after="283"/>
              <w:jc w:val="left"/>
              <w:rPr/>
            </w:pPr>
            <w:r>
              <w:rPr/>
              <w:t xml:space="preserve">Kanava 453 </w:t>
            </w:r>
          </w:p>
        </w:tc>
      </w:tr>
      <w:tr>
        <w:trPr/>
        <w:tc>
          <w:tcPr>
            <w:tcW w:w="3466" w:type="dxa"/>
            <w:tcBorders/>
            <w:vAlign w:val="center"/>
          </w:tcPr>
          <w:p>
            <w:pPr>
              <w:pStyle w:val="TableHeading"/>
              <w:suppressLineNumbers/>
              <w:bidi w:val="0"/>
              <w:spacing w:before="0" w:after="283"/>
              <w:jc w:val="center"/>
              <w:rPr/>
            </w:pPr>
            <w:r>
              <w:rPr/>
              <w:t xml:space="preserve">DD Free Dish (Intia) </w:t>
            </w:r>
          </w:p>
        </w:tc>
        <w:tc>
          <w:tcPr>
            <w:tcW w:w="4606" w:type="dxa"/>
            <w:tcBorders/>
            <w:vAlign w:val="center"/>
          </w:tcPr>
          <w:p>
            <w:pPr>
              <w:pStyle w:val="TableContents"/>
              <w:bidi w:val="0"/>
              <w:spacing w:before="0" w:after="283"/>
              <w:jc w:val="left"/>
              <w:rPr/>
            </w:pPr>
            <w:r>
              <w:rPr/>
              <w:t xml:space="preserve">Kanava 503 </w:t>
            </w:r>
          </w:p>
        </w:tc>
      </w:tr>
      <w:tr>
        <w:trPr/>
        <w:tc>
          <w:tcPr>
            <w:tcW w:w="3466" w:type="dxa"/>
            <w:tcBorders/>
            <w:vAlign w:val="center"/>
          </w:tcPr>
          <w:p>
            <w:pPr>
              <w:pStyle w:val="TableHeading"/>
              <w:suppressLineNumbers/>
              <w:bidi w:val="0"/>
              <w:spacing w:before="0" w:after="283"/>
              <w:jc w:val="center"/>
              <w:rPr/>
            </w:pPr>
            <w:r>
              <w:rPr/>
              <w:t xml:space="preserve">Cignal (Filippiinit) </w:t>
            </w:r>
          </w:p>
        </w:tc>
        <w:tc>
          <w:tcPr>
            <w:tcW w:w="4606" w:type="dxa"/>
            <w:tcBorders/>
            <w:vAlign w:val="center"/>
          </w:tcPr>
          <w:p>
            <w:pPr>
              <w:pStyle w:val="TableContents"/>
              <w:bidi w:val="0"/>
              <w:spacing w:before="0" w:after="283"/>
              <w:jc w:val="left"/>
              <w:rPr/>
            </w:pPr>
            <w:r>
              <w:rPr/>
              <w:t xml:space="preserve">Coming Soon Kaapeli </w:t>
            </w:r>
          </w:p>
        </w:tc>
      </w:tr>
      <w:tr>
        <w:trPr/>
        <w:tc>
          <w:tcPr>
            <w:tcW w:w="3466" w:type="dxa"/>
            <w:tcBorders/>
            <w:vAlign w:val="center"/>
          </w:tcPr>
          <w:p>
            <w:pPr>
              <w:pStyle w:val="TableHeading"/>
              <w:suppressLineNumbers/>
              <w:bidi w:val="0"/>
              <w:spacing w:before="0" w:after="283"/>
              <w:jc w:val="center"/>
              <w:rPr/>
            </w:pPr>
            <w:r>
              <w:rPr/>
              <w:t xml:space="preserve">Cablelink (Filippiinit) </w:t>
            </w:r>
          </w:p>
        </w:tc>
        <w:tc>
          <w:tcPr>
            <w:tcW w:w="4606" w:type="dxa"/>
            <w:tcBorders/>
            <w:vAlign w:val="center"/>
          </w:tcPr>
          <w:p>
            <w:pPr>
              <w:pStyle w:val="TableContents"/>
              <w:bidi w:val="0"/>
              <w:spacing w:before="0" w:after="283"/>
              <w:jc w:val="left"/>
              <w:rPr/>
            </w:pPr>
            <w:r>
              <w:rPr/>
              <w:t xml:space="preserve">Kanava 257 </w:t>
            </w:r>
          </w:p>
        </w:tc>
      </w:tr>
      <w:tr>
        <w:trPr/>
        <w:tc>
          <w:tcPr>
            <w:tcW w:w="3466" w:type="dxa"/>
            <w:tcBorders/>
            <w:vAlign w:val="center"/>
          </w:tcPr>
          <w:p>
            <w:pPr>
              <w:pStyle w:val="TableHeading"/>
              <w:suppressLineNumbers/>
              <w:bidi w:val="0"/>
              <w:spacing w:before="0" w:after="283"/>
              <w:jc w:val="center"/>
              <w:rPr/>
            </w:pPr>
            <w:r>
              <w:rPr/>
              <w:t xml:space="preserve">Cable Star Iloilo (Filippiinit) </w:t>
            </w:r>
          </w:p>
        </w:tc>
        <w:tc>
          <w:tcPr>
            <w:tcW w:w="4606" w:type="dxa"/>
            <w:tcBorders/>
            <w:vAlign w:val="center"/>
          </w:tcPr>
          <w:p>
            <w:pPr>
              <w:pStyle w:val="TableContents"/>
              <w:bidi w:val="0"/>
              <w:spacing w:before="0" w:after="283"/>
              <w:jc w:val="left"/>
              <w:rPr/>
            </w:pPr>
            <w:r>
              <w:rPr/>
              <w:t xml:space="preserve">Kanava 80 </w:t>
            </w:r>
          </w:p>
        </w:tc>
      </w:tr>
      <w:tr>
        <w:trPr/>
        <w:tc>
          <w:tcPr>
            <w:tcW w:w="3466" w:type="dxa"/>
            <w:tcBorders/>
            <w:vAlign w:val="center"/>
          </w:tcPr>
          <w:p>
            <w:pPr>
              <w:pStyle w:val="TableHeading"/>
              <w:suppressLineNumbers/>
              <w:bidi w:val="0"/>
              <w:spacing w:before="0" w:after="283"/>
              <w:jc w:val="center"/>
              <w:rPr/>
            </w:pPr>
            <w:r>
              <w:rPr/>
              <w:t xml:space="preserve">Destiny Cable (Filippiinit) </w:t>
            </w:r>
          </w:p>
        </w:tc>
        <w:tc>
          <w:tcPr>
            <w:tcW w:w="4606" w:type="dxa"/>
            <w:tcBorders/>
            <w:vAlign w:val="center"/>
          </w:tcPr>
          <w:p>
            <w:pPr>
              <w:pStyle w:val="TableContents"/>
              <w:bidi w:val="0"/>
              <w:spacing w:before="0" w:after="283"/>
              <w:jc w:val="left"/>
              <w:rPr/>
            </w:pPr>
            <w:r>
              <w:rPr/>
              <w:t xml:space="preserve">Kanava TBA </w:t>
            </w:r>
          </w:p>
        </w:tc>
      </w:tr>
      <w:tr>
        <w:trPr/>
        <w:tc>
          <w:tcPr>
            <w:tcW w:w="3466" w:type="dxa"/>
            <w:tcBorders/>
            <w:vAlign w:val="center"/>
          </w:tcPr>
          <w:p>
            <w:pPr>
              <w:pStyle w:val="TableHeading"/>
              <w:suppressLineNumbers/>
              <w:bidi w:val="0"/>
              <w:spacing w:before="0" w:after="283"/>
              <w:jc w:val="center"/>
              <w:rPr/>
            </w:pPr>
            <w:r>
              <w:rPr/>
              <w:t xml:space="preserve">SkyCable (Filippiinit) </w:t>
            </w:r>
          </w:p>
        </w:tc>
        <w:tc>
          <w:tcPr>
            <w:tcW w:w="4606" w:type="dxa"/>
            <w:tcBorders/>
            <w:vAlign w:val="center"/>
          </w:tcPr>
          <w:p>
            <w:pPr>
              <w:pStyle w:val="TableContents"/>
              <w:bidi w:val="0"/>
              <w:spacing w:before="0" w:after="283"/>
              <w:jc w:val="left"/>
              <w:rPr/>
            </w:pPr>
            <w:r>
              <w:rPr/>
              <w:t xml:space="preserve">Kanava TBA </w:t>
            </w:r>
          </w:p>
        </w:tc>
      </w:tr>
      <w:tr>
        <w:trPr/>
        <w:tc>
          <w:tcPr>
            <w:tcW w:w="3466" w:type="dxa"/>
            <w:tcBorders/>
            <w:vAlign w:val="center"/>
          </w:tcPr>
          <w:p>
            <w:pPr>
              <w:pStyle w:val="TableHeading"/>
              <w:suppressLineNumbers/>
              <w:bidi w:val="0"/>
              <w:spacing w:before="0" w:after="283"/>
              <w:jc w:val="center"/>
              <w:rPr/>
            </w:pPr>
            <w:r>
              <w:rPr/>
              <w:t xml:space="preserve">Asianet Digital (Intia) </w:t>
            </w:r>
          </w:p>
        </w:tc>
        <w:tc>
          <w:tcPr>
            <w:tcW w:w="4606" w:type="dxa"/>
            <w:tcBorders/>
            <w:vAlign w:val="center"/>
          </w:tcPr>
          <w:p>
            <w:pPr>
              <w:pStyle w:val="TableContents"/>
              <w:bidi w:val="0"/>
              <w:spacing w:before="0" w:after="283"/>
              <w:jc w:val="left"/>
              <w:rPr/>
            </w:pPr>
            <w:r>
              <w:rPr/>
              <w:t xml:space="preserve">Kanava 303 </w:t>
            </w:r>
          </w:p>
        </w:tc>
      </w:tr>
      <w:tr>
        <w:trPr/>
        <w:tc>
          <w:tcPr>
            <w:tcW w:w="3466" w:type="dxa"/>
            <w:tcBorders/>
            <w:vAlign w:val="center"/>
          </w:tcPr>
          <w:p>
            <w:pPr>
              <w:pStyle w:val="TableHeading"/>
              <w:suppressLineNumbers/>
              <w:bidi w:val="0"/>
              <w:spacing w:before="0" w:after="283"/>
              <w:jc w:val="center"/>
              <w:rPr/>
            </w:pPr>
            <w:r>
              <w:rPr/>
              <w:t xml:space="preserve">Kerala Vision Digital TV (Intia) </w:t>
            </w:r>
          </w:p>
        </w:tc>
        <w:tc>
          <w:tcPr>
            <w:tcW w:w="4606" w:type="dxa"/>
            <w:tcBorders/>
            <w:vAlign w:val="center"/>
          </w:tcPr>
          <w:p>
            <w:pPr>
              <w:pStyle w:val="TableContents"/>
              <w:bidi w:val="0"/>
              <w:spacing w:before="0" w:after="283"/>
              <w:jc w:val="left"/>
              <w:rPr/>
            </w:pPr>
            <w:r>
              <w:rPr/>
              <w:t xml:space="preserve">Kanava 101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dd sportin kanavanumero lautasantenni-tv:ssä?</w:t>
      </w:r>
    </w:p>
    <w:p>
      <w:pPr>
        <w:pStyle w:val="TextBody"/>
        <w:bidi w:val="0"/>
        <w:jc w:val="left"/>
        <w:rPr>
          <w:b/>
          <w:u w:val="single"/>
          <w:shd w:val="clear" w:fill="FFFF00"/>
        </w:rPr>
      </w:pPr>
      <w:r>
        <w:rPr>
          <w:b/>
          <w:u w:val="single"/>
          <w:shd w:val="clear" w:fill="FFFF00"/>
        </w:rPr>
        <w:t xml:space="preserve">Asiakirjan numero 32400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``Ribbon in the Sky'' on Tamla/Motown-tähti ja yhdysvaltalainen laulaja </w:t>
      </w:r>
      <w:r>
        <w:rPr>
          <w:color w:val="A9A9A9"/>
        </w:rPr>
        <w:t xml:space="preserve">Stevie </w:t>
      </w:r>
      <w:r>
        <w:rPr/>
        <w:t xml:space="preserve">Wonderin vuonna 1982 julkaisema R&amp;B-hitti</w:t>
      </w:r>
      <w:r>
        <w:rPr/>
        <w:t xml:space="preserve">. Balladi julkaistiin ensimmäisen kerran Greatest Hits -albumilla Stevie Wonder's Original Musiquarium I, ja se nousi ilmestyessään pop-listalla sijalle 54 ja R&amp;B-listalla sijalle 10. Helmikuussa 1983 Wonder oli ehdolla Grammy-palkinnon saajaksi parhaasta miespuolisesta R&amp;B-laulusuorituksesta 25. Grammy-gaalassa. Wonder esitti version kappaleesta Whitney Houstonin hautajaisissa 18. helmikuuta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Ribbon in the sky...</w:t>
      </w:r>
    </w:p>
    <w:p>
      <w:pPr>
        <w:pStyle w:val="TextBody"/>
        <w:bidi w:val="0"/>
        <w:jc w:val="left"/>
        <w:rPr>
          <w:b/>
          <w:u w:val="single"/>
          <w:shd w:val="clear" w:fill="FFFF00"/>
        </w:rPr>
      </w:pPr>
      <w:r>
        <w:rPr>
          <w:b/>
          <w:u w:val="single"/>
          <w:shd w:val="clear" w:fill="FFFF00"/>
        </w:rPr>
        <w:t xml:space="preserve">Asiakirjan numero 32401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Jared Scott Fogle </w:t>
      </w:r>
      <w:r>
        <w:rPr/>
        <w:t xml:space="preserve">(s. 23. elokuuta 1977), joka tunnetaan myös nimellä "Subway Guy", on yhdysvaltalainen Subway-ravintoloiden entinen tiedottaja ja tuomittu lasten hyväksikäyttäjä. Subwayn voileipien syömisen aiheuttaman merkittävän painonpudotuksensa jälkeen Foglesta tehtiin yhtiön mainoskampanjoiden tiedottaja vuosina 2000-2015.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kaveri, joka laihtui syömällä metroa.</w:t>
      </w:r>
    </w:p>
    <w:p>
      <w:pPr>
        <w:pStyle w:val="TextBody"/>
        <w:bidi w:val="0"/>
        <w:jc w:val="left"/>
        <w:rPr>
          <w:b/>
          <w:u w:val="single"/>
          <w:shd w:val="clear" w:fill="FFFF00"/>
        </w:rPr>
      </w:pPr>
      <w:r>
        <w:rPr>
          <w:b/>
          <w:u w:val="single"/>
          <w:shd w:val="clear" w:fill="FFFF00"/>
        </w:rPr>
        <w:t xml:space="preserve">Asiakirjan numero 32402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suuntanumero 509 on </w:t>
      </w:r>
      <w:r>
        <w:rPr>
          <w:color w:val="A9A9A9"/>
        </w:rPr>
        <w:t xml:space="preserve">Washingtonin kahden kolmasosan itäisen osan </w:t>
      </w:r>
      <w:r>
        <w:rPr/>
        <w:t xml:space="preserve">puhelinnumero</w:t>
      </w:r>
      <w:r>
        <w:rPr/>
        <w:t xml:space="preserve">. 509:n länsiraja noudattelee suunnilleen Cascadeja. 509-alueeseen kuuluvat Spokane, Tri-Cities (Richland, Pasco ja Kennewick), Ellensburg, Yakima, Walla Walla ja Wenatchee. Suuntanumero 509 luotiin 1. tammikuuta 1957, kun koko Washingtonin alun perin käytössä ollut suuntanumero 206 erotettiin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509 Yhdysvalloissa?</w:t>
      </w:r>
    </w:p>
    <w:p>
      <w:pPr>
        <w:pStyle w:val="TextBody"/>
        <w:bidi w:val="0"/>
        <w:jc w:val="left"/>
        <w:rPr>
          <w:b/>
          <w:u w:val="single"/>
          <w:shd w:val="clear" w:fill="FFFF00"/>
        </w:rPr>
      </w:pPr>
      <w:r>
        <w:rPr>
          <w:b/>
          <w:u w:val="single"/>
          <w:shd w:val="clear" w:fill="FFFF00"/>
        </w:rPr>
        <w:t xml:space="preserve">Asiakirjan numero 32403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 Cloverfield Lane on vuonna 2016 valmistunut yhdysvaltalainen psykologinen kauhuelokuva, jonka ovat ohjanneet Dan Trachtenberg, tuottaneet J.J. Abrams ja Lindsey Weber sekä käsikirjoittaneet Josh Campbell, Matthew Stuecken ja Damien Chazelle. Elokuvan pääosissa nähdään Mary Elizabeth Winstead, John Goodman ja John Gallagher Jr. Se on toinen osa Cloverfield-antologista elokuvasarjaa. Elokuva kehitettiin The Cellar -nimisestä käsikirjoituksesta, mutta Bad Robotin tuotannossa siitä tehtiin vuoden 2008 </w:t>
      </w:r>
      <w:r>
        <w:rPr>
          <w:color w:val="A9A9A9"/>
        </w:rPr>
        <w:t xml:space="preserve">Cloverfield-elokuvan</w:t>
      </w:r>
      <w:r>
        <w:rPr/>
        <w:t xml:space="preserve"> henkinen seuraaja</w:t>
      </w:r>
      <w:r>
        <w:rPr/>
        <w:t xml:space="preserve">. Elokuvassa seurataan nuorta naista, joka auto-onnettomuuden jälkeen herää maanalaisessa bunkkerissa kahden miehen kanssa, jotka väittävät, että jokin tapahtuma on jättänyt maapallon pinnan asumiskelvottomaksi.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10 cloverfield lane on jatko-osa mille elokuvalle?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pääkuvaukset alkoivat 20. lokakuuta 2014 </w:t>
      </w:r>
      <w:r>
        <w:rPr>
          <w:color w:val="A9A9A9"/>
        </w:rPr>
        <w:t xml:space="preserve">New Orleansissa, Louisianassa</w:t>
      </w:r>
      <w:r>
        <w:rPr/>
        <w:t xml:space="preserve">. Kuvaukset tapahtuivat kronologisessa järjestyksessä vain yhdellä kuvauspaikalla. Räjähdyksiä, tulta ja savua sisältävät kohtaukset kuvattiin joulukuun 2014 alussa </w:t>
      </w:r>
      <w:r>
        <w:rPr>
          <w:color w:val="DCDCDC"/>
        </w:rPr>
        <w:t xml:space="preserve">Hahnvillessä, Louisianassa</w:t>
      </w:r>
      <w:r>
        <w:rPr/>
        <w:t xml:space="preserve">. Kuvaukset päättyivät 15. joulukuuta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10 cloverfield lane kuvattiin?</w:t>
      </w:r>
    </w:p>
    <w:p>
      <w:pPr>
        <w:pStyle w:val="TextBody"/>
        <w:bidi w:val="0"/>
        <w:jc w:val="left"/>
        <w:rPr>
          <w:b/>
          <w:u w:val="single"/>
          <w:shd w:val="clear" w:fill="FFFF00"/>
        </w:rPr>
      </w:pPr>
      <w:r>
        <w:rPr>
          <w:b/>
          <w:u w:val="single"/>
          <w:shd w:val="clear" w:fill="FFFF00"/>
        </w:rPr>
        <w:t xml:space="preserve">Asiakirjan numero 32404</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20"/>
        </w:tabs>
        <w:bidi w:val="0"/>
        <w:ind w:start="720" w:hanging="283"/>
        <w:jc w:val="left"/>
        <w:rPr/>
      </w:pPr>
      <w:r>
        <w:rPr/>
        <w:t xml:space="preserve">Ujo prinsessa </w:t>
      </w:r>
      <w:r>
        <w:rPr>
          <w:color w:val="A9A9A9"/>
        </w:rPr>
        <w:t xml:space="preserve">Winnifred</w:t>
      </w:r>
      <w:r>
        <w:rPr/>
        <w:t xml:space="preserve">, </w:t>
      </w:r>
      <w:r>
        <w:rPr>
          <w:color w:val="DCDCDC"/>
        </w:rPr>
        <w:t xml:space="preserve">ritarit </w:t>
      </w:r>
      <w:r>
        <w:rPr/>
        <w:t xml:space="preserve">ja </w:t>
      </w:r>
      <w:r>
        <w:rPr/>
        <w:t xml:space="preserve">naiset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ujo kerran patjassa, joka oli kerran patja</w:t>
      </w:r>
    </w:p>
    <w:p>
      <w:pPr>
        <w:pStyle w:val="TextBody"/>
        <w:bidi w:val="0"/>
        <w:jc w:val="left"/>
        <w:rPr>
          <w:b/>
          <w:u w:val="single"/>
          <w:shd w:val="clear" w:fill="FFFF00"/>
        </w:rPr>
      </w:pPr>
      <w:r>
        <w:rPr>
          <w:b/>
          <w:u w:val="single"/>
          <w:shd w:val="clear" w:fill="FFFF00"/>
        </w:rPr>
        <w:t xml:space="preserve">Asiakirjan numero 32405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Francis Connolly </w:t>
      </w:r>
      <w:r>
        <w:rPr/>
        <w:t xml:space="preserve">(5. lokakuuta 1945 - 10. helmikuuta 1997) oli skotlantilainen muusikko ja näyttelijä, joka tunnetaan parhaiten brittiläisen glam rock -yhtyeen The Sweetin laulajana.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makean</w:t>
      </w:r>
    </w:p>
    <w:p>
      <w:pPr>
        <w:pStyle w:val="TextBody"/>
        <w:bidi w:val="0"/>
        <w:jc w:val="left"/>
        <w:rPr>
          <w:b/>
          <w:u w:val="single"/>
          <w:shd w:val="clear" w:fill="FFFF00"/>
        </w:rPr>
      </w:pPr>
      <w:r>
        <w:rPr>
          <w:b/>
          <w:u w:val="single"/>
          <w:shd w:val="clear" w:fill="FFFF00"/>
        </w:rPr>
        <w:t xml:space="preserve">Asiakirjan numero 32406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Adelaide Kane </w:t>
      </w:r>
      <w:r>
        <w:rPr/>
        <w:t xml:space="preserve">(s. 9. elokuuta 1990) on australialainen näyttelijä. Hän sai tunnustusta rooleistaan Lolly Allenina australialaisessa saippuaoopperassa Neighbours, Cora Halena MTV:n Teen Wolf -sarjan kolmannella kaudella ja Mary, Queen of Scotsina CW:n draamasarjassa Reign. Heinäkuussa 2017 hän liittyi ABC:n Once Upon a Time -sarjaan toistuvaan rooliin Tuhkimon pahana sisarpuolena, Drizellana, joka on yksi kauden antagonisteista. Adelaiden viimeinen jakso Once Upon a Time -sarjassa oli ``Sisaruus''.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Drusillaa elokuvassa Olipa kerran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Adelaide Kane </w:t>
      </w:r>
      <w:r>
        <w:rPr/>
        <w:t xml:space="preserve">(s. 9. elokuuta 1990) on australialainen näyttelijä. Hän on saanut tunnustusta rooleistaan Lolly Allenina australialaisessa saippuaoopperassa Neighbours, Cora Halena MTV:n Teen Wolf -sarjan kolmannella kaudella, Tenaya 7:nä ``Power Rangers RPM'' -sarjassa, Mary, Queen of Scotsina CW:n aikakausidraamasarjassa Reign ja Drizellana ABC:n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kuningatar Mariaa elokuvassa Reign...</w:t>
      </w:r>
    </w:p>
    <w:p>
      <w:pPr>
        <w:pStyle w:val="TextBody"/>
        <w:bidi w:val="0"/>
        <w:jc w:val="left"/>
        <w:rPr>
          <w:b/>
          <w:u w:val="single"/>
          <w:shd w:val="clear" w:fill="FFFF00"/>
        </w:rPr>
      </w:pPr>
      <w:r>
        <w:rPr>
          <w:b/>
          <w:u w:val="single"/>
          <w:shd w:val="clear" w:fill="FFFF00"/>
        </w:rPr>
        <w:t xml:space="preserve">Asiakirjan numero 32407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Skandinavian niemimaa (ruots: Skandinaviska halvön; norj: Den skandinaviske halvøy; suomi: Skandinavian niemimaa; pohjoissaame:?; venäjä: Скандинавский полуостров, Skandinavsky poluostrov) on Pohjois-Euroopassa sijaitseva niemimaa, joka käsittää yleensä </w:t>
      </w:r>
      <w:r>
        <w:rPr>
          <w:color w:val="A9A9A9"/>
        </w:rPr>
        <w:t xml:space="preserve">Ruotsin mantereen, Norjan mantereen (lukuun ottamatta pientä Venäjään rajoittuvaa rannikkoaluetta), Suomen luoteisosan sekä kapean alueen Venäjän Petserin piirin länsiosassa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Skandinavian niemimaa kartalla?</w:t>
      </w:r>
    </w:p>
    <w:p>
      <w:pPr>
        <w:pStyle w:val="TextBody"/>
        <w:bidi w:val="0"/>
        <w:jc w:val="left"/>
        <w:rPr>
          <w:b/>
          <w:u w:val="single"/>
          <w:shd w:val="clear" w:fill="FFFF00"/>
        </w:rPr>
      </w:pPr>
      <w:r>
        <w:rPr>
          <w:b/>
          <w:u w:val="single"/>
          <w:shd w:val="clear" w:fill="FFFF00"/>
        </w:rPr>
        <w:t xml:space="preserve">Asiakirjan numero 32408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asevoimissa merivoimat ja rannikkovartiosto käyttävät termiä nuorempi upseeri upseereista, jotka ovat </w:t>
      </w:r>
      <w:r>
        <w:rPr>
          <w:color w:val="A9A9A9"/>
        </w:rPr>
        <w:t xml:space="preserve">aliluutnantti (O-1)</w:t>
      </w:r>
      <w:r>
        <w:rPr/>
        <w:t xml:space="preserve">, </w:t>
      </w:r>
      <w:r>
        <w:rPr>
          <w:color w:val="DCDCDC"/>
        </w:rPr>
        <w:t xml:space="preserve">luutnantti, nuorempi upseeri (O-2)</w:t>
      </w:r>
      <w:r>
        <w:rPr/>
        <w:t xml:space="preserve">, </w:t>
      </w:r>
      <w:r>
        <w:rPr>
          <w:color w:val="2F4F4F"/>
        </w:rPr>
        <w:t xml:space="preserve">luutnantti (O-3) </w:t>
      </w:r>
      <w:r>
        <w:rPr/>
        <w:t xml:space="preserve">ja </w:t>
      </w:r>
      <w:r>
        <w:rPr>
          <w:color w:val="556B2F"/>
        </w:rPr>
        <w:t xml:space="preserve">komentajakapteeniluutnantti (O-4)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nuorempi upseeri laivastossa?</w:t>
      </w:r>
    </w:p>
    <w:p>
      <w:pPr>
        <w:pStyle w:val="TextBody"/>
        <w:bidi w:val="0"/>
        <w:jc w:val="left"/>
        <w:rPr>
          <w:b/>
          <w:u w:val="single"/>
          <w:shd w:val="clear" w:fill="FFFF00"/>
        </w:rPr>
      </w:pPr>
      <w:r>
        <w:rPr>
          <w:b/>
          <w:u w:val="single"/>
          <w:shd w:val="clear" w:fill="FFFF00"/>
        </w:rPr>
        <w:t xml:space="preserve">Asiakirjan numero 32409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Dead or Alive 5 sijoittuu kaksi vuotta Dead or Alive 4:n tapahtumien ja DOATEC-yhtiön TriTowerin päämajan tuhoutumisen jälkeen. Helena Douglas on ottanut tehtäväkseen DOATECin uudelleenrakentamisen, mutta haluaa käyttää sen teknologiaa rauhanomaisiin tarkoituksiin. Helena lakkautti DOATECin bioteknologiaosaston, lopetti sotilasosaston biologisten aseiden projektit Alpha, Epsilon ja Omega, erotti kaikki Donovanin ryhmän jäsenet ja ilmoitti aikovansa järjestää </w:t>
      </w:r>
      <w:r>
        <w:rPr>
          <w:color w:val="A9A9A9"/>
        </w:rPr>
        <w:t xml:space="preserve">Zackin</w:t>
      </w:r>
      <w:r>
        <w:rPr/>
        <w:t xml:space="preserve"> isännöimän Dead or Alive Tournament 5:n (DOA5) </w:t>
      </w:r>
      <w:r>
        <w:rPr/>
        <w:t xml:space="preserve">"näyttääkseen maailmalle periaatteet ja filosofiat, jotka tukevat uutta DOATECia".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5. Kuolleena tai elävänä -turnausta</w:t>
      </w:r>
    </w:p>
    <w:p>
      <w:pPr>
        <w:pStyle w:val="TextBody"/>
        <w:bidi w:val="0"/>
        <w:jc w:val="left"/>
        <w:rPr>
          <w:b/>
          <w:u w:val="single"/>
          <w:shd w:val="clear" w:fill="FFFF00"/>
        </w:rPr>
      </w:pPr>
      <w:r>
        <w:rPr>
          <w:b/>
          <w:u w:val="single"/>
          <w:shd w:val="clear" w:fill="FFFF00"/>
        </w:rPr>
        <w:t xml:space="preserve">Asiakirjan numero 32410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alfa (Α) ja omega (Ω) ovat kreikkalaisten klassisten (joonisten) aakkosten ensimmäinen ja viimeinen kirjain. Näin ollen kaksi kertaa, kun lause ``Minä olen alfa ja omega'' esiintyy, sitä selvennetään vielä lisälausekkeella </w:t>
      </w:r>
      <w:r>
        <w:rPr>
          <w:color w:val="A9A9A9"/>
        </w:rPr>
        <w:t xml:space="preserve">``alku ja loppu'' </w:t>
      </w:r>
      <w:r>
        <w:rPr/>
        <w:t xml:space="preserve">(Ilm. 21: 6, 22: 13). Kreikan aakkosten ensimmäistä ja viimeistä kirjainta käytettiin, koska Ilmestyskirja kuuluu Uuteen testamenttiin, joka on alun perin kirjoitettu kreikaksi.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olen alfa ja omega</w:t>
      </w:r>
    </w:p>
    <w:p>
      <w:pPr>
        <w:pStyle w:val="TextBody"/>
        <w:bidi w:val="0"/>
        <w:jc w:val="left"/>
        <w:rPr>
          <w:b/>
          <w:u w:val="single"/>
          <w:shd w:val="clear" w:fill="FFFF00"/>
        </w:rPr>
      </w:pPr>
      <w:r>
        <w:rPr>
          <w:b/>
          <w:u w:val="single"/>
          <w:shd w:val="clear" w:fill="FFFF00"/>
        </w:rPr>
        <w:t xml:space="preserve">Asiakirjan numero 32411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Nelle Harper Lee </w:t>
      </w:r>
      <w:r>
        <w:rPr/>
        <w:t xml:space="preserve">(28. huhtikuuta 1926 - 19. helmikuuta 2016), joka tunnetaan paremmin kirjailijanimellä Harper Lee, oli yhdysvaltalainen kirjailija, joka tunnetaan laajalti vuonna </w:t>
      </w:r>
      <w:r>
        <w:rPr>
          <w:color w:val="DCDCDC"/>
        </w:rPr>
        <w:t xml:space="preserve">1960</w:t>
      </w:r>
      <w:r>
        <w:rPr/>
        <w:t xml:space="preserve"> ilmestyneestä kirjasta Tappaa pilkkanokka</w:t>
      </w:r>
      <w:r>
        <w:rPr/>
        <w:t xml:space="preserve">. Se oli heti menestys, ja se voitti Pulitzer-palkinnon vuonna 1961, ja siitä on tullut modernin amerikkalaisen kirjallisuuden klassikko. Vaikka Lee oli julkaissut vain tämän yhden kirjan, hänelle myönnettiin vuonna 2007 presidentin Vapaudenmitali hänen panoksestaan kirjallisuuden hyväksi. Lisäksi Lee sai lukuisia kunniatohtorin arvonimiä, vaikka hän kieltäytyi puhumasta näissä tilaisuuksissa. Hänet tunnettiin myös siitä, että hän avusti läheistä ystäväänsä Truman Capotea tämän tutkimuksissa kirjaa Kylmäverisesti (In Cold Blood, 1966) varten. Capote oli pohjana Dillin hahmolle elokuvassa To Kill a Mockingbird.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Tappaa pilkkanokka ja minä vuonna se julkaistiin?</w:t>
      </w:r>
    </w:p>
    <w:p>
      <w:pPr>
        <w:pStyle w:val="TextBody"/>
        <w:bidi w:val="0"/>
        <w:jc w:val="left"/>
        <w:rPr>
          <w:b/>
          <w:u w:val="single"/>
          <w:shd w:val="clear" w:fill="FFFF00"/>
        </w:rPr>
      </w:pPr>
      <w:r>
        <w:rPr>
          <w:b/>
          <w:u w:val="single"/>
          <w:shd w:val="clear" w:fill="FFFF00"/>
        </w:rPr>
        <w:t xml:space="preserve">Asiakirjan numero 32412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skotlantilaisen runouden siteeratuimmista otteista on </w:t>
      </w:r>
      <w:r>
        <w:rPr/>
        <w:t xml:space="preserve">peräisin </w:t>
      </w:r>
      <w:r>
        <w:rPr>
          <w:color w:val="A9A9A9"/>
        </w:rPr>
        <w:t xml:space="preserve">Canto VI, XVII: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oi kuinka sotkuisen verkon me kutomme, kun ensin harjoittelemme pettämistä.</w:t>
      </w:r>
    </w:p>
    <w:p>
      <w:pPr>
        <w:pStyle w:val="TextBody"/>
        <w:bidi w:val="0"/>
        <w:jc w:val="left"/>
        <w:rPr>
          <w:b/>
          <w:u w:val="single"/>
          <w:shd w:val="clear" w:fill="FFFF00"/>
        </w:rPr>
      </w:pPr>
      <w:r>
        <w:rPr>
          <w:b/>
          <w:u w:val="single"/>
          <w:shd w:val="clear" w:fill="FFFF00"/>
        </w:rPr>
        <w:t xml:space="preserve">Asiakirjan numero 32413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Lilo &amp; Stitch: The Series (tai yksinkertaisesti Lilo &amp; Stitch) on yhdysvaltalainen animaatiosarja, jonka on tuottanut Walt Disney Television Animation. Se sai ensi-iltansa 20. syyskuuta 2003 ABC:llä osana ABC Kids -ohjelmaa, ja sen ensi-ilta oli viivästynyt Disney Channelilla 12. lokakuuta 2003. Sarja päättyi 29. heinäkuuta 2006 esitettyään 65 jaksoa </w:t>
      </w:r>
      <w:r>
        <w:rPr>
          <w:color w:val="A9A9A9"/>
        </w:rPr>
        <w:t xml:space="preserve">kahden </w:t>
      </w:r>
      <w:r>
        <w:rPr/>
        <w:t xml:space="preserve">kauden aikana.</w:t>
      </w:r>
      <w:r>
        <w:rPr/>
        <w:t xml:space="preserve"> Sarja on jatko-osa samannimiselle vuoden 2002 näytelmäelokuvalle ja jatkoa elokuussa 2003 ilmestyneelle suoralle videopilottielokuvalle Stitch! Se oli ensimmäinen kolmesta Lilo &amp; Stitch -elokuvasarjan televisiosarjasta, mutta se on ainoa, jossa on säilytetty sama toimintaympäristö kuin alkuperäisessä elokuvassa. Se esitettiin Disney Channelilla maailmanlaajuisesti, mutta se on julkaistu DVD:llä kokonaisuudessaan vain Japanissa neljässä boksissa. Maaliskuun 11. päivänä 2018 sarja palasi Disney XD:llä.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Lilo ja Stitch on olemassa?</w:t>
      </w:r>
    </w:p>
    <w:p>
      <w:pPr>
        <w:pStyle w:val="TextBody"/>
        <w:bidi w:val="0"/>
        <w:jc w:val="left"/>
        <w:rPr>
          <w:b/>
          <w:u w:val="single"/>
          <w:shd w:val="clear" w:fill="FFFF00"/>
        </w:rPr>
      </w:pPr>
      <w:r>
        <w:rPr>
          <w:b/>
          <w:u w:val="single"/>
          <w:shd w:val="clear" w:fill="FFFF00"/>
        </w:rPr>
        <w:t xml:space="preserve">Asiakirjan numero 32414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Ulkokohtaukset kuvattiin </w:t>
      </w:r>
      <w:r>
        <w:rPr>
          <w:color w:val="A9A9A9"/>
        </w:rPr>
        <w:t xml:space="preserve">40 Acres Backlotissa Culver Cityssä, Kaliforniassa</w:t>
      </w:r>
      <w:r>
        <w:rPr/>
        <w:t xml:space="preserve">. Lavasteet tuhoutuivat vuonna 1974, kun Ilsa, SS:n susi -elokuvan loppukohtausta kuvattiin. Tunnusmusiikin sävelsi Jerry Fielding, joka lisäsi sanat Hogan's Heroes Sing The Best of World War II -albumiin, jossa Dixon, Clary, Dawson ja Hovis laulavat toisen maailmansodan lauluja. Kappale esiintyi myös albumilla Bob Crane, His Drums and Orchestra, Play the Funny Side of TV.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tv-sarja Hogan's Heroes?</w:t>
      </w:r>
    </w:p>
    <w:p>
      <w:pPr>
        <w:pStyle w:val="TextBody"/>
        <w:bidi w:val="0"/>
        <w:jc w:val="left"/>
        <w:rPr>
          <w:b/>
          <w:u w:val="single"/>
          <w:shd w:val="clear" w:fill="FFFF00"/>
        </w:rPr>
      </w:pPr>
      <w:r>
        <w:rPr>
          <w:b/>
          <w:u w:val="single"/>
          <w:shd w:val="clear" w:fill="FFFF00"/>
        </w:rPr>
        <w:t xml:space="preserve">Asiakirjan numero 32415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 ja teollisuusvakoilulla on pitkä historia. </w:t>
      </w:r>
      <w:r>
        <w:rPr>
          <w:color w:val="A9A9A9"/>
        </w:rPr>
        <w:t xml:space="preserve">Isä Francois Xavier d'Entrecollesin</w:t>
      </w:r>
      <w:r>
        <w:rPr/>
        <w:t xml:space="preserve"> työtä </w:t>
      </w:r>
      <w:r>
        <w:rPr>
          <w:color w:val="A9A9A9"/>
        </w:rPr>
        <w:t xml:space="preserve">Jingdezhenissä, Kiinassa, </w:t>
      </w:r>
      <w:r>
        <w:rPr/>
        <w:t xml:space="preserve">jonka tarkoituksena oli paljastaa Euroopalle kiinalaisen posliinin valmistusmenetelmät vuonna 1712, </w:t>
      </w:r>
      <w:r>
        <w:rPr>
          <w:color w:val="DCDCDC"/>
        </w:rPr>
        <w:t xml:space="preserve">pidetään joskus varhaisena teollisuusvakoilun tapauksena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pidettiin ensimmäisenä teollisena vakoojana, -</w:t>
      </w:r>
    </w:p>
    <w:p>
      <w:pPr>
        <w:pStyle w:val="TextBody"/>
        <w:bidi w:val="0"/>
        <w:jc w:val="left"/>
        <w:rPr>
          <w:b/>
          <w:u w:val="single"/>
          <w:shd w:val="clear" w:fill="FFFF00"/>
        </w:rPr>
      </w:pPr>
      <w:r>
        <w:rPr>
          <w:b/>
          <w:u w:val="single"/>
          <w:shd w:val="clear" w:fill="FFFF00"/>
        </w:rPr>
        <w:t xml:space="preserve">Asiakirjan numero 32416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Gina Seddon esiintyi ensimmäisen kerran 14. maaliskuuta 1988. Alun perin häntä esitti </w:t>
      </w:r>
      <w:r>
        <w:rPr>
          <w:color w:val="A9A9A9"/>
        </w:rPr>
        <w:t xml:space="preserve">Julie Foy</w:t>
      </w:r>
      <w:r>
        <w:rPr/>
        <w:t xml:space="preserve">. Maaliskuun 15. päivänä 2017 ilmoitettiin, että hahmo esitettäisiin uudelleen, ja Connie Hyde ottaisi roolin haltuunsa. Gina palasi 28.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alkuperäistä Ginaa Coronation Streetissä...</w:t>
      </w:r>
    </w:p>
    <w:p>
      <w:pPr>
        <w:pStyle w:val="TextBody"/>
        <w:bidi w:val="0"/>
        <w:jc w:val="left"/>
        <w:rPr>
          <w:b/>
          <w:u w:val="single"/>
          <w:shd w:val="clear" w:fill="FFFF00"/>
        </w:rPr>
      </w:pPr>
      <w:r>
        <w:rPr>
          <w:b/>
          <w:u w:val="single"/>
          <w:shd w:val="clear" w:fill="FFFF00"/>
        </w:rPr>
        <w:t xml:space="preserve">Asiakirjan numero 32417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guatemalalaisen keittiön perinteiset ruoat perustuvat </w:t>
      </w:r>
      <w:r>
        <w:rPr>
          <w:color w:val="A9A9A9"/>
        </w:rPr>
        <w:t xml:space="preserve">espanjalaiseen ja maya-keittiöön</w:t>
      </w:r>
      <w:r>
        <w:rPr/>
        <w:t xml:space="preserve">, ja niiden tärkeimpiä ainesosia ovat maissi, chilit ja pavut.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ruokaa Guatemalassa on?</w:t>
      </w:r>
    </w:p>
    <w:p>
      <w:pPr>
        <w:pStyle w:val="TextBody"/>
        <w:bidi w:val="0"/>
        <w:jc w:val="left"/>
        <w:rPr>
          <w:b/>
          <w:u w:val="single"/>
          <w:shd w:val="clear" w:fill="FFFF00"/>
        </w:rPr>
      </w:pPr>
      <w:r>
        <w:rPr>
          <w:b/>
          <w:u w:val="single"/>
          <w:shd w:val="clear" w:fill="FFFF00"/>
        </w:rPr>
        <w:t xml:space="preserve">Asiakirjan numero 32418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Digital Millennium Copyright Act (DMCA) on </w:t>
      </w:r>
      <w:r>
        <w:rPr/>
        <w:t xml:space="preserve">Yhdysvaltojen tekijänoikeuslaki, jolla pannaan täytäntöön kaksi Maailman henkisen omaisuuden järjestön (WIPO) vuonna 1996 tekemää sopimusta. Se kriminalisoi sellaisten tekniikoiden, laitteiden tai palvelujen tuottamisen ja levittämisen, joiden tarkoituksena on kiertää tekijänoikeudella suojattujen teosten saatavuutta valvovia toimenpiteitä (jotka tunnetaan yleisesti nimellä digitaalinen oikeuksien hallinta tai DRM). Se kriminalisoi myös pääsynvalvonnan kiertämisen riippumatta siitä, rikotaanko itse tekijänoikeutta vai ei. Lisäksi DMCA:lla tiukennetaan Internetissä tapahtuvasta tekijänoikeuden rikkomisesta määrättäviä rangaistuksia. Yhdysvaltain senaatti hyväksyi DMCA:n yksimielisesti 12. lokakuuta 1998, ja presidentti Bill Clinton allekirjoitti sen 28. lokakuuta 1998. DMCA:lla muutettiin Yhdysvaltain lakikokoelman 17 osastoa siten, että tekijänoikeuden soveltamisalaa laajennettiin ja samalla rajoitettiin verkkopalvelujen tarjoajien vastuuta käyttäjiensä tekemistä tekijänoikeusrikkomuksista.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säädettiin, jotta digitaalisen tiedon tekijänoikeuksien omistajille annettaisiin merkittävä suoja.</w:t>
      </w:r>
    </w:p>
    <w:p>
      <w:pPr>
        <w:pStyle w:val="TextBody"/>
        <w:bidi w:val="0"/>
        <w:jc w:val="left"/>
        <w:rPr>
          <w:b/>
          <w:u w:val="single"/>
          <w:shd w:val="clear" w:fill="FFFF00"/>
        </w:rPr>
      </w:pPr>
      <w:r>
        <w:rPr>
          <w:b/>
          <w:u w:val="single"/>
          <w:shd w:val="clear" w:fill="FFFF00"/>
        </w:rPr>
        <w:t xml:space="preserve">Asiakirjan numero 32419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World Turned Upside Down'' on englantilainen balladi. Se julkaistiin ensimmäisen kerran laajakantisena 1640-luvun puolivälissä </w:t>
      </w:r>
      <w:r>
        <w:rPr>
          <w:color w:val="A9A9A9"/>
        </w:rPr>
        <w:t xml:space="preserve">vastalauseena parlamentin joulun viettoon liittyvää politiikkaa vastaan</w:t>
      </w:r>
      <w:r>
        <w:rPr/>
        <w:t xml:space="preserve">. Parlamentti katsoi, että joulun pitäisi olla juhlallinen tilaisuus, ja kielsi perinteiset englantilaiset joulujuhlat. Sanoituksesta on useita versioita. Se lauletaan toisen balladin, ``When the king enjoys his own again'', säveliin.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britit soittivat kappaleen the world turned upside down?</w:t>
      </w:r>
    </w:p>
    <w:p>
      <w:pPr>
        <w:pStyle w:val="TextBody"/>
        <w:bidi w:val="0"/>
        <w:jc w:val="left"/>
        <w:rPr>
          <w:b/>
          <w:u w:val="single"/>
          <w:shd w:val="clear" w:fill="FFFF00"/>
        </w:rPr>
      </w:pPr>
      <w:r>
        <w:rPr>
          <w:b/>
          <w:u w:val="single"/>
          <w:shd w:val="clear" w:fill="FFFF00"/>
        </w:rPr>
        <w:t xml:space="preserve">Asiakirjan numero 32420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Sosiaalisen median markkinointi on </w:t>
      </w:r>
      <w:r>
        <w:rPr>
          <w:color w:val="A9A9A9"/>
        </w:rPr>
        <w:t xml:space="preserve">sosiaalisen median alustojen ja verkkosivustojen käyttöä tuotteen tai palvelun markkinoinnissa</w:t>
      </w:r>
      <w:r>
        <w:rPr/>
        <w:t xml:space="preserve">. Vaikka termit sähköinen markkinointi ja digitaalinen markkinointi ovat edelleen hallitsevia akateemisessa maailmassa, sosiaalisen median markkinointi on yleistymässä sekä käytännön toimijoiden että tutkijoiden keskuudessa. Useimmissa sosiaalisen median alustoissa on sisäänrakennettuja data-analyysityökaluja, joiden avulla yritykset voivat seurata mainoskampanjoiden edistymistä, onnistumista ja sitoutumista. Yritykset puhuttelevat sosiaalisen median markkinoinnin avulla erilaisia sidosryhmiä, kuten nykyisiä ja potentiaalisia asiakkaita, nykyisiä ja potentiaalisia työntekijöitä, toimittajia, bloggaajia ja suurta yleisöä. Strategisella tasolla sosiaalisen median markkinointiin kuuluu markkinointikampanjan johtaminen, hallinnointi, laajuuden määrittäminen (esim. aktiivisempi tai passiivisempi käyttö) ja yrityksen halutun sosiaalisen median "kulttuurin" ja "sävyn" luominen.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sosiaalisen median markkinointi (smm)</w:t>
      </w:r>
    </w:p>
    <w:p>
      <w:pPr>
        <w:pStyle w:val="TextBody"/>
        <w:bidi w:val="0"/>
        <w:jc w:val="left"/>
        <w:rPr>
          <w:b/>
          <w:u w:val="single"/>
          <w:shd w:val="clear" w:fill="FFFF00"/>
        </w:rPr>
      </w:pPr>
      <w:r>
        <w:rPr>
          <w:b/>
          <w:u w:val="single"/>
          <w:shd w:val="clear" w:fill="FFFF00"/>
        </w:rPr>
        <w:t xml:space="preserve">Asiakirjan numero 32421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Brett Favre </w:t>
      </w:r>
      <w:r>
        <w:rPr/>
        <w:t xml:space="preserve">on pitänyt ennätystä hallussaan 7. marraskuuta 1999 lähtien, jolloin hän aloitti 117. kerran peräkkäin Chicago Bearsia vastaan. Hänen peräkkäisten aloitusten putkensa on myös kaikkien aikojen pisin ei-erikoisjoukkueiden pelaajien sarja. Joulukuun 5. päivänä 2010 Minnesota Vikingsin pelaamassa ottelussa Buffalo Billsia vastaan Favre joutui pelin ensimmäisellä ajokerralla pois pelistä oikean olkapäänsä nyrjähtäneen SC-nivelen vamman vuoksi, jonka aiheutti linebacker Arthur Moatsin osuma. Kun lumimyrsky viivästytti seuraavan sunnuntain peliä New York Giantsia vastaan maanantaille 13. joulukuuta, Favre julistettiin toimimattomaksi, ja hänen ennätyksellinen 297 ottelun (321 ottelua pudotuspelit mukaan lukien) putkensa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peräkkäisiä aloituksia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hallussaan nfl ennätys eniten peräkkäisiä aloituksia</w:t>
      </w:r>
    </w:p>
    <w:p>
      <w:pPr>
        <w:pStyle w:val="TextBody"/>
        <w:bidi w:val="0"/>
        <w:jc w:val="left"/>
        <w:rPr>
          <w:b/>
          <w:u w:val="single"/>
          <w:shd w:val="clear" w:fill="FFFF00"/>
        </w:rPr>
      </w:pPr>
      <w:r>
        <w:rPr>
          <w:b/>
          <w:u w:val="single"/>
          <w:shd w:val="clear" w:fill="FFFF00"/>
        </w:rPr>
        <w:t xml:space="preserve">Asiakirjan numero 32422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Maitotiehyt on imusuonikapillaari, joka imee ravintorasvoja </w:t>
      </w:r>
      <w:r>
        <w:rPr>
          <w:color w:val="A9A9A9"/>
        </w:rPr>
        <w:t xml:space="preserve">ohutsuolen suolen suonikalvoissa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maitiaiset ruoansulatuskanavassa?</w:t>
      </w:r>
    </w:p>
    <w:p>
      <w:pPr>
        <w:pStyle w:val="TextBody"/>
        <w:bidi w:val="0"/>
        <w:jc w:val="left"/>
        <w:rPr>
          <w:b/>
          <w:u w:val="single"/>
          <w:shd w:val="clear" w:fill="FFFF00"/>
        </w:rPr>
      </w:pPr>
      <w:r>
        <w:rPr>
          <w:b/>
          <w:u w:val="single"/>
          <w:shd w:val="clear" w:fill="FFFF00"/>
        </w:rPr>
        <w:t xml:space="preserve">Asiakirjan numero 32423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Garrett on </w:t>
      </w:r>
      <w:r>
        <w:rPr>
          <w:color w:val="A9A9A9"/>
        </w:rPr>
        <w:t xml:space="preserve">germaaninen </w:t>
      </w:r>
      <w:r>
        <w:rPr/>
        <w:t xml:space="preserve">ja </w:t>
      </w:r>
      <w:r>
        <w:rPr>
          <w:color w:val="DCDCDC"/>
        </w:rPr>
        <w:t xml:space="preserve">vanhaa ranskaa </w:t>
      </w:r>
      <w:r>
        <w:rPr/>
        <w:t xml:space="preserve">muistuttava </w:t>
      </w:r>
      <w:r>
        <w:rPr/>
        <w:t xml:space="preserve">sukunimi ja etunimi.</w:t>
      </w:r>
      <w:r>
        <w:rPr/>
        <w:t xml:space="preserve"> Se on yksi monista kaste-sukunimistä, jotka on johdettu 1200-luvun Englannissa käytetyistä Gerard- ja Gerald-nimistä. Molemmat näistä nimistä tulivat Britanniaan valloittavien normannien mukana, ja ne ovat vanhojen germaanisten henkilönnimien vanhoja ranskankielisiä versioita. Nimi Gerard (tai germaaninen: Gerhard) muodostuu germaanisista elementeistä gēr tai gār (joka tarkoittaa ``piikkiä'') ja hard (``rohkea'', ``kovaa'' tai ``voimaista''), kun taas Gerald muodostuu jälleen gēr tai gār (``piikki'') ja wald (``hallita'') Yhdysvalloissa se tarkoittaa ``puolustajaa'' Vaikka Garrett on edelleen pääasiassa vain sukunimi Englannissa ja Irlannissa, muualla englanninkielisessä maailmassa siitä on tullut suosittu maskuliininen etunimi (esim.esimerkiksi Irlannissa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Garrett on peräisin</w:t>
      </w:r>
    </w:p>
    <w:p>
      <w:pPr>
        <w:pStyle w:val="TextBody"/>
        <w:bidi w:val="0"/>
        <w:jc w:val="left"/>
        <w:rPr>
          <w:b/>
          <w:u w:val="single"/>
          <w:shd w:val="clear" w:fill="FFFF00"/>
        </w:rPr>
      </w:pPr>
      <w:r>
        <w:rPr>
          <w:b/>
          <w:u w:val="single"/>
          <w:shd w:val="clear" w:fill="FFFF00"/>
        </w:rPr>
        <w:t xml:space="preserve">Asiakirjan numero 32424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ASME:llä on viisi pääkonttoria Yhdysvalloissa, mukaan lukien pääkonttori New Yorkissa, New Yorkissa, ja kolme kansainvälistä toimistoa Pekingissä, Kiinassa, Brysselissä, Belgiassa, ja New Delhissä, Intiassa. ASME:</w:t>
      </w:r>
      <w:r>
        <w:rPr/>
        <w:t xml:space="preserve">n organisaatiorakenteeseen kuuluu </w:t>
      </w:r>
      <w:r>
        <w:rPr/>
        <w:t xml:space="preserve">kaksi instituuttia ja </w:t>
      </w:r>
      <w:r>
        <w:rPr>
          <w:color w:val="A9A9A9"/>
        </w:rPr>
        <w:t xml:space="preserve">32 </w:t>
      </w:r>
      <w:r>
        <w:rPr/>
        <w:t xml:space="preserve">teknistä osastoa. Vapaaehtoistoiminta on organisoitu neljään sektoriin: Tekniset tapahtumat ja sisältö, julkiset asiat ja tiedotus, standardit ja sertifiointi sekä opiskelijoiden ja uran alkuvaiheen kehittäminen.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teknistä osastoa american society of mechanical engineersillä (asme) on?</w:t>
      </w:r>
    </w:p>
    <w:p>
      <w:pPr>
        <w:pStyle w:val="TextBody"/>
        <w:bidi w:val="0"/>
        <w:jc w:val="left"/>
        <w:rPr>
          <w:b/>
          <w:u w:val="single"/>
          <w:shd w:val="clear" w:fill="FFFF00"/>
        </w:rPr>
      </w:pPr>
      <w:r>
        <w:rPr>
          <w:b/>
          <w:u w:val="single"/>
          <w:shd w:val="clear" w:fill="FFFF00"/>
        </w:rPr>
        <w:t xml:space="preserve">Asiakirjan numero 32425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Siegel (2004) määrittelee yleisen järjestyksen vastaisen rikollisuuden kriminologiassa "rikokseksi, johon liittyy tekoja, jotka häiritsevät </w:t>
      </w:r>
      <w:r>
        <w:rPr>
          <w:color w:val="A9A9A9"/>
        </w:rPr>
        <w:t xml:space="preserve">yhteiskunnan </w:t>
      </w:r>
      <w:r>
        <w:rPr/>
        <w:t xml:space="preserve">toimintaa </w:t>
      </w:r>
      <w:r>
        <w:rPr/>
        <w:t xml:space="preserve">ja ihmisten kykyä toimia tehokkaasti", eli käyttäytymistä, joka on leimattu rikolliseksi, koska se on vastoin yhteisiä normeja, sosiaalisia arvoja ja tapoja. Robertson (1989: 123) väittää, että rikos ei ole muuta kuin ``lain vastainen teko''. Yleisesti ottaen poikkeavuus kriminalisoidaan, kun se on liian häiritsevää ja kun se on osoittautunut hallitsemattomaksi epävirallisten seuraamusten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määrittelee, mistä käyttäytymisestä tulee yleiseen järjestykseen liittyvä rikos.</w:t>
      </w:r>
    </w:p>
    <w:p>
      <w:pPr>
        <w:pStyle w:val="TextBody"/>
        <w:bidi w:val="0"/>
        <w:jc w:val="left"/>
        <w:rPr>
          <w:b/>
          <w:u w:val="single"/>
          <w:shd w:val="clear" w:fill="FFFF00"/>
        </w:rPr>
      </w:pPr>
      <w:r>
        <w:rPr>
          <w:b/>
          <w:u w:val="single"/>
          <w:shd w:val="clear" w:fill="FFFF00"/>
        </w:rPr>
        <w:t xml:space="preserve">Asiakirjan numero 32426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Itsenäisyyspäivä (filippiiniläinen: Araw ng Kasarinlan; tunnetaan myös nimellä Araw ng Kalayaan, (tai ``Vapauden päivä'') on Filippiinien vuosittainen kansallinen juhlapäivä, joka vietetään 12. kesäkuuta ja </w:t>
      </w:r>
      <w:r>
        <w:rPr>
          <w:color w:val="A9A9A9"/>
        </w:rPr>
        <w:t xml:space="preserve">jolla muistetaan Filippiinien itsenäisyysjulistusta Espanjasta </w:t>
      </w:r>
      <w:r>
        <w:rPr/>
        <w:t xml:space="preserve">12. kesäkuuta 1898. Vuodesta 1962 lähtien se on ollut maan kansallispäivä.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itsenäisyyspäivän juhlan merkitys Filippiineillä</w:t>
      </w:r>
    </w:p>
    <w:p>
      <w:pPr>
        <w:pStyle w:val="TextBody"/>
        <w:bidi w:val="0"/>
        <w:jc w:val="left"/>
        <w:rPr>
          <w:b/>
          <w:u w:val="single"/>
          <w:shd w:val="clear" w:fill="FFFF00"/>
        </w:rPr>
      </w:pPr>
      <w:r>
        <w:rPr>
          <w:b/>
          <w:u w:val="single"/>
          <w:shd w:val="clear" w:fill="FFFF00"/>
        </w:rPr>
        <w:t xml:space="preserve">Asiakirjan numero 32427</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t xml:space="preserve">Yhdysvaltain osavaltio, jolla on pisin nimi, on Rhode Island, jonka virallinen nimi on "</w:t>
      </w:r>
      <w:r>
        <w:rPr>
          <w:color w:val="A9A9A9"/>
        </w:rPr>
        <w:t xml:space="preserve">Rhode Islandin osavaltio ja Providence Plantations"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Yhdysvaltojen osavaltion virallinen nimi on pisin</w:t>
      </w:r>
    </w:p>
    <w:p>
      <w:pPr>
        <w:pStyle w:val="TextBody"/>
        <w:bidi w:val="0"/>
        <w:jc w:val="left"/>
        <w:rPr>
          <w:b/>
          <w:shd w:val="clear" w:fill="FFFF00"/>
        </w:rPr>
      </w:pPr>
      <w:r>
        <w:rPr>
          <w:b/>
          <w:shd w:val="clear" w:fill="FFFF00"/>
        </w:rPr>
        <w:t xml:space="preserve">Teksti numero 1</w:t>
      </w:r>
    </w:p>
    <w:p>
      <w:pPr>
        <w:pStyle w:val="TextBody"/>
        <w:numPr>
          <w:ilvl w:val="0"/>
          <w:numId w:val="38"/>
        </w:numPr>
        <w:tabs>
          <w:tab w:val="clear" w:pos="1134"/>
          <w:tab w:val="left" w:leader="none" w:pos="707"/>
        </w:tabs>
        <w:bidi w:val="0"/>
        <w:spacing w:before="0" w:after="0"/>
        <w:ind w:start="707" w:hanging="283"/>
        <w:jc w:val="left"/>
        <w:rPr/>
      </w:pPr>
      <w:r>
        <w:rPr/>
        <w:t xml:space="preserve">Krung Thep Mahanakhon Amon Rattanakosin Mahinthara Yuthaya Mahadilok Phop Noppharat Ratchathani Burirom Udomratchaniwet Mahasathan Amon Piman Awatan Sathit Sakkathattiya Witsanukam Prasit (176 kirjainta) </w:t>
      </w:r>
    </w:p>
    <w:p>
      <w:pPr>
        <w:pStyle w:val="TextBody"/>
        <w:numPr>
          <w:ilvl w:val="1"/>
          <w:numId w:val="38"/>
        </w:numPr>
        <w:tabs>
          <w:tab w:val="clear" w:pos="1134"/>
          <w:tab w:val="left" w:leader="none" w:pos="1414"/>
        </w:tabs>
        <w:bidi w:val="0"/>
        <w:spacing w:before="0" w:after="0"/>
        <w:ind w:start="1414" w:hanging="283"/>
        <w:jc w:val="left"/>
        <w:rPr/>
      </w:pPr>
      <w:r>
        <w:rPr/>
        <w:t xml:space="preserve">thaiksi: กรุงเทพมหานคร </w:t>
      </w:r>
      <w:r>
        <w:rPr/>
        <w:t xml:space="preserve">อมร รัตนโกสินทร์ ม หิน ท รา ยุ ธ ยา มหา ดิลก ภพ นพ รัตน ราชธานี บูรี รมย์ อุดม ราช นิเวศน์ มหา สถาน อมร พิมาน อวตาร สถิต สักกะ ทัต ติ ย วิษณุกรรม ประสิทธิ์ </w:t>
      </w:r>
      <w:r>
        <w:rPr/>
        <w:t xml:space="preserve">(132 kirjainta + 7 välilyöntiä) </w:t>
      </w:r>
    </w:p>
    <w:p>
      <w:pPr>
        <w:pStyle w:val="TextBody"/>
        <w:numPr>
          <w:ilvl w:val="0"/>
          <w:numId w:val="38"/>
        </w:numPr>
        <w:tabs>
          <w:tab w:val="clear" w:pos="1134"/>
          <w:tab w:val="left" w:leader="none" w:pos="707"/>
        </w:tabs>
        <w:bidi w:val="0"/>
        <w:spacing w:before="0" w:after="0"/>
        <w:ind w:start="707" w:hanging="283"/>
        <w:jc w:val="left"/>
        <w:rPr/>
      </w:pPr>
      <w:r>
        <w:rPr/>
        <w:t xml:space="preserve">Jotkut pitkät thaimaalaiset paikannimet ovat myös: </w:t>
      </w:r>
    </w:p>
    <w:p>
      <w:pPr>
        <w:pStyle w:val="TextBody"/>
        <w:numPr>
          <w:ilvl w:val="1"/>
          <w:numId w:val="38"/>
        </w:numPr>
        <w:tabs>
          <w:tab w:val="clear" w:pos="1134"/>
          <w:tab w:val="left" w:leader="none" w:pos="1414"/>
        </w:tabs>
        <w:bidi w:val="0"/>
        <w:spacing w:before="0" w:after="0"/>
        <w:ind w:start="1414" w:hanging="283"/>
        <w:jc w:val="left"/>
        <w:rPr/>
      </w:pPr>
      <w:r>
        <w:rPr/>
        <w:t xml:space="preserve">Nikhom Sang Ton-eng Lam Dom Noi, Sirindhorn, Ubon Ratchathani </w:t>
      </w:r>
    </w:p>
    <w:p>
      <w:pPr>
        <w:pStyle w:val="TextBody"/>
        <w:numPr>
          <w:ilvl w:val="1"/>
          <w:numId w:val="38"/>
        </w:numPr>
        <w:tabs>
          <w:tab w:val="clear" w:pos="1134"/>
          <w:tab w:val="left" w:leader="none" w:pos="1414"/>
        </w:tabs>
        <w:bidi w:val="0"/>
        <w:spacing w:before="0" w:after="0"/>
        <w:ind w:start="1414" w:hanging="283"/>
        <w:jc w:val="left"/>
        <w:rPr/>
      </w:pPr>
      <w:r>
        <w:rPr/>
        <w:t xml:space="preserve">Phra Borom Maha Ratcha Wang, Phra Nakhon, Bangkok </w:t>
      </w:r>
    </w:p>
    <w:p>
      <w:pPr>
        <w:pStyle w:val="TextBody"/>
        <w:numPr>
          <w:ilvl w:val="1"/>
          <w:numId w:val="38"/>
        </w:numPr>
        <w:tabs>
          <w:tab w:val="clear" w:pos="1134"/>
          <w:tab w:val="left" w:leader="none" w:pos="1414"/>
        </w:tabs>
        <w:bidi w:val="0"/>
        <w:spacing w:before="0" w:after="0"/>
        <w:ind w:start="1414" w:hanging="283"/>
        <w:jc w:val="left"/>
        <w:rPr/>
      </w:pPr>
      <w:r>
        <w:rPr/>
        <w:t xml:space="preserve">Khlong Nakhon Nueang Khet, Mueang Chachoengsaon piiri. </w:t>
      </w:r>
    </w:p>
    <w:p>
      <w:pPr>
        <w:pStyle w:val="TextBody"/>
        <w:numPr>
          <w:ilvl w:val="1"/>
          <w:numId w:val="38"/>
        </w:numPr>
        <w:tabs>
          <w:tab w:val="clear" w:pos="1134"/>
          <w:tab w:val="left" w:leader="none" w:pos="1414"/>
        </w:tabs>
        <w:bidi w:val="0"/>
        <w:spacing w:before="0" w:after="0"/>
        <w:ind w:start="1414" w:hanging="283"/>
        <w:jc w:val="left"/>
        <w:rPr/>
      </w:pPr>
      <w:r>
        <w:rPr/>
        <w:t xml:space="preserve">Pak Phanang Fang Tawan Tok (läntinen Pak Phanang), Pak Phanangin piiri, Nakhon Si Thammarat </w:t>
      </w:r>
    </w:p>
    <w:p>
      <w:pPr>
        <w:pStyle w:val="TextBody"/>
        <w:numPr>
          <w:ilvl w:val="1"/>
          <w:numId w:val="38"/>
        </w:numPr>
        <w:tabs>
          <w:tab w:val="clear" w:pos="1134"/>
          <w:tab w:val="left" w:leader="none" w:pos="1414"/>
        </w:tabs>
        <w:bidi w:val="0"/>
        <w:spacing w:before="0" w:after="0"/>
        <w:ind w:start="1414" w:hanging="283"/>
        <w:jc w:val="left"/>
        <w:rPr/>
      </w:pPr>
      <w:r>
        <w:rPr/>
        <w:t xml:space="preserve">Pak Phanang Fang Tawan Ok (itäinen Pak Phanang), Pak Phanangin piiri. </w:t>
      </w:r>
    </w:p>
    <w:p>
      <w:pPr>
        <w:pStyle w:val="TextBody"/>
        <w:numPr>
          <w:ilvl w:val="1"/>
          <w:numId w:val="38"/>
        </w:numPr>
        <w:tabs>
          <w:tab w:val="clear" w:pos="1134"/>
          <w:tab w:val="left" w:leader="none" w:pos="1414"/>
        </w:tabs>
        <w:bidi w:val="0"/>
        <w:spacing w:before="0" w:after="0"/>
        <w:ind w:start="1414" w:hanging="283"/>
        <w:jc w:val="left"/>
        <w:rPr/>
      </w:pPr>
      <w:r>
        <w:rPr/>
        <w:t xml:space="preserve">Phra Nakhon Si Ayutthayan maakunta </w:t>
      </w:r>
    </w:p>
    <w:p>
      <w:pPr>
        <w:pStyle w:val="TextBody"/>
        <w:numPr>
          <w:ilvl w:val="1"/>
          <w:numId w:val="38"/>
        </w:numPr>
        <w:tabs>
          <w:tab w:val="clear" w:pos="1134"/>
          <w:tab w:val="left" w:leader="none" w:pos="1414"/>
        </w:tabs>
        <w:bidi w:val="0"/>
        <w:spacing w:before="0" w:after="0"/>
        <w:ind w:start="1414" w:hanging="283"/>
        <w:jc w:val="left"/>
        <w:rPr/>
      </w:pPr>
      <w:r>
        <w:rPr/>
        <w:t xml:space="preserve">Pak Khlong Phasi Charoen, Phasi Charoen, Bangkok </w:t>
      </w:r>
    </w:p>
    <w:p>
      <w:pPr>
        <w:pStyle w:val="TextBody"/>
        <w:numPr>
          <w:ilvl w:val="1"/>
          <w:numId w:val="38"/>
        </w:numPr>
        <w:tabs>
          <w:tab w:val="clear" w:pos="1134"/>
          <w:tab w:val="left" w:leader="none" w:pos="1414"/>
        </w:tabs>
        <w:bidi w:val="0"/>
        <w:spacing w:before="0" w:after="0"/>
        <w:ind w:start="1414" w:hanging="283"/>
        <w:jc w:val="left"/>
        <w:rPr/>
      </w:pPr>
      <w:r>
        <w:rPr/>
        <w:t xml:space="preserve">Thung Kratat Phatthana, Nong Ki, Buriram </w:t>
      </w:r>
    </w:p>
    <w:p>
      <w:pPr>
        <w:pStyle w:val="TextBody"/>
        <w:numPr>
          <w:ilvl w:val="1"/>
          <w:numId w:val="38"/>
        </w:numPr>
        <w:tabs>
          <w:tab w:val="clear" w:pos="1134"/>
          <w:tab w:val="left" w:leader="none" w:pos="1414"/>
        </w:tabs>
        <w:bidi w:val="0"/>
        <w:spacing w:before="0" w:after="0"/>
        <w:ind w:start="1414" w:hanging="283"/>
        <w:jc w:val="left"/>
        <w:rPr/>
      </w:pPr>
      <w:r>
        <w:rPr/>
        <w:t xml:space="preserve">Khlong Udom Chonlachon, Mueang Chachoengsaon piiri. </w:t>
      </w:r>
    </w:p>
    <w:p>
      <w:pPr>
        <w:pStyle w:val="TextBody"/>
        <w:numPr>
          <w:ilvl w:val="0"/>
          <w:numId w:val="38"/>
        </w:numPr>
        <w:tabs>
          <w:tab w:val="clear" w:pos="1134"/>
          <w:tab w:val="left" w:leader="none" w:pos="707"/>
        </w:tabs>
        <w:bidi w:val="0"/>
        <w:spacing w:before="0" w:after="0"/>
        <w:ind w:start="707" w:hanging="283"/>
        <w:jc w:val="left"/>
        <w:rPr/>
      </w:pPr>
      <w:r>
        <w:rPr/>
        <w:t xml:space="preserve">Kanadan pisin paikannimi: Dysartin, Dudleyn, Harcourtin, Guilfordin, Harburnin, Brutonin, Havelockin, Eyren ja Clyden yhdistyneiden kuntien muodostama yhtiö (61 kirjainta, 68 välilyöntiä sisältämätöntä merkkiä), tavallisesti lyhennetty muotoon Dysart, ym., Ontario. </w:t>
      </w:r>
    </w:p>
    <w:p>
      <w:pPr>
        <w:pStyle w:val="TextBody"/>
        <w:numPr>
          <w:ilvl w:val="0"/>
          <w:numId w:val="38"/>
        </w:numPr>
        <w:tabs>
          <w:tab w:val="clear" w:pos="1134"/>
          <w:tab w:val="left" w:leader="none" w:pos="707"/>
        </w:tabs>
        <w:bidi w:val="0"/>
        <w:spacing w:before="0" w:after="0"/>
        <w:ind w:start="707" w:hanging="283"/>
        <w:jc w:val="left"/>
        <w:rPr/>
      </w:pPr>
      <w:r>
        <w:rPr/>
        <w:t xml:space="preserve">Montevideo: San Felipen ja Santiagon kaupunki Montevideossa (60 kirjainta). </w:t>
      </w:r>
    </w:p>
    <w:p>
      <w:pPr>
        <w:pStyle w:val="TextBody"/>
        <w:numPr>
          <w:ilvl w:val="0"/>
          <w:numId w:val="38"/>
        </w:numPr>
        <w:tabs>
          <w:tab w:val="clear" w:pos="1134"/>
          <w:tab w:val="left" w:leader="none" w:pos="707"/>
        </w:tabs>
        <w:bidi w:val="0"/>
        <w:spacing w:before="0" w:after="0"/>
        <w:ind w:start="707" w:hanging="283"/>
        <w:jc w:val="left"/>
        <w:rPr/>
      </w:pPr>
      <w:r>
        <w:rPr/>
        <w:t xml:space="preserve">Caracas: Santiago de León de Caracas (23 kirjainta) </w:t>
      </w:r>
    </w:p>
    <w:p>
      <w:pPr>
        <w:pStyle w:val="TextBody"/>
        <w:numPr>
          <w:ilvl w:val="0"/>
          <w:numId w:val="38"/>
        </w:numPr>
        <w:tabs>
          <w:tab w:val="clear" w:pos="1134"/>
          <w:tab w:val="left" w:leader="none" w:pos="707"/>
        </w:tabs>
        <w:bidi w:val="0"/>
        <w:spacing w:before="0" w:after="0"/>
        <w:ind w:start="707" w:hanging="283"/>
        <w:jc w:val="left"/>
        <w:rPr/>
      </w:pPr>
      <w:r>
        <w:rPr/>
        <w:t xml:space="preserve">Sri Lanka: Jayawardenapura Kotte (23 kirjainta). </w:t>
      </w:r>
    </w:p>
    <w:p>
      <w:pPr>
        <w:pStyle w:val="TextBody"/>
        <w:numPr>
          <w:ilvl w:val="0"/>
          <w:numId w:val="38"/>
        </w:numPr>
        <w:tabs>
          <w:tab w:val="clear" w:pos="1134"/>
          <w:tab w:val="left" w:leader="none" w:pos="707"/>
        </w:tabs>
        <w:bidi w:val="0"/>
        <w:spacing w:before="0" w:after="0"/>
        <w:ind w:start="707" w:hanging="283"/>
        <w:jc w:val="left"/>
        <w:rPr/>
      </w:pPr>
      <w:r>
        <w:rPr/>
        <w:t xml:space="preserve">Joitakin maantieteellisessä nimitietojärjestelmässä esiintyviä pitkiä yhdysvaltalaisia paikannimiä ovat: </w:t>
      </w:r>
    </w:p>
    <w:p>
      <w:pPr>
        <w:pStyle w:val="TextBody"/>
        <w:numPr>
          <w:ilvl w:val="1"/>
          <w:numId w:val="38"/>
        </w:numPr>
        <w:tabs>
          <w:tab w:val="clear" w:pos="1134"/>
          <w:tab w:val="left" w:leader="none" w:pos="1414"/>
        </w:tabs>
        <w:bidi w:val="0"/>
        <w:spacing w:before="0" w:after="0"/>
        <w:ind w:start="1414" w:hanging="283"/>
        <w:jc w:val="left"/>
        <w:rPr/>
      </w:pPr>
      <w:r>
        <w:rPr/>
        <w:t xml:space="preserve">Winchester-on-the-Severn, Maryland, ja Washington-on-the-Brazos, Texas, ovat Yhdysvaltojen pisimmät yhdysmerkkiset paikannimet (21 kirjainta). </w:t>
      </w:r>
    </w:p>
    <w:p>
      <w:pPr>
        <w:pStyle w:val="TextBody"/>
        <w:numPr>
          <w:ilvl w:val="1"/>
          <w:numId w:val="38"/>
        </w:numPr>
        <w:tabs>
          <w:tab w:val="clear" w:pos="1134"/>
          <w:tab w:val="left" w:leader="none" w:pos="1414"/>
        </w:tabs>
        <w:bidi w:val="0"/>
        <w:spacing w:before="0" w:after="0"/>
        <w:ind w:start="1414" w:hanging="283"/>
        <w:jc w:val="left"/>
        <w:rPr/>
      </w:pPr>
      <w:r>
        <w:rPr/>
        <w:t xml:space="preserve">Rancho Santa Margarita, Kalifornia </w:t>
      </w:r>
    </w:p>
    <w:p>
      <w:pPr>
        <w:pStyle w:val="TextBody"/>
        <w:numPr>
          <w:ilvl w:val="1"/>
          <w:numId w:val="38"/>
        </w:numPr>
        <w:tabs>
          <w:tab w:val="clear" w:pos="1134"/>
          <w:tab w:val="left" w:leader="none" w:pos="1414"/>
        </w:tabs>
        <w:bidi w:val="0"/>
        <w:spacing w:before="0" w:after="0"/>
        <w:ind w:start="1414" w:hanging="283"/>
        <w:jc w:val="left"/>
        <w:rPr/>
      </w:pPr>
      <w:r>
        <w:rPr/>
        <w:t xml:space="preserve">Little Harbor on the Hillsboro, FL </w:t>
      </w:r>
    </w:p>
    <w:p>
      <w:pPr>
        <w:pStyle w:val="TextBody"/>
        <w:numPr>
          <w:ilvl w:val="1"/>
          <w:numId w:val="38"/>
        </w:numPr>
        <w:tabs>
          <w:tab w:val="clear" w:pos="1134"/>
          <w:tab w:val="left" w:leader="none" w:pos="1414"/>
        </w:tabs>
        <w:bidi w:val="0"/>
        <w:spacing w:before="0" w:after="0"/>
        <w:ind w:start="1414" w:hanging="283"/>
        <w:jc w:val="left"/>
        <w:rPr/>
      </w:pPr>
      <w:r>
        <w:rPr/>
        <w:t xml:space="preserve">Pops Hammock Seminole Village, FL </w:t>
      </w:r>
    </w:p>
    <w:p>
      <w:pPr>
        <w:pStyle w:val="TextBody"/>
        <w:numPr>
          <w:ilvl w:val="1"/>
          <w:numId w:val="38"/>
        </w:numPr>
        <w:tabs>
          <w:tab w:val="clear" w:pos="1134"/>
          <w:tab w:val="left" w:leader="none" w:pos="1414"/>
        </w:tabs>
        <w:bidi w:val="0"/>
        <w:spacing w:before="0" w:after="0"/>
        <w:ind w:start="1414" w:hanging="283"/>
        <w:jc w:val="left"/>
        <w:rPr/>
      </w:pPr>
      <w:r>
        <w:rPr/>
        <w:t xml:space="preserve">Crooked Creekin ystävällinen kylä, GA </w:t>
      </w:r>
    </w:p>
    <w:p>
      <w:pPr>
        <w:pStyle w:val="TextBody"/>
        <w:numPr>
          <w:ilvl w:val="1"/>
          <w:numId w:val="38"/>
        </w:numPr>
        <w:tabs>
          <w:tab w:val="clear" w:pos="1134"/>
          <w:tab w:val="left" w:leader="none" w:pos="1414"/>
        </w:tabs>
        <w:bidi w:val="0"/>
        <w:spacing w:before="0" w:after="0"/>
        <w:ind w:start="1414" w:hanging="283"/>
        <w:jc w:val="left"/>
        <w:rPr/>
      </w:pPr>
      <w:r>
        <w:rPr/>
        <w:t xml:space="preserve">Manchester-by-the-Sea, Massachusetts </w:t>
      </w:r>
    </w:p>
    <w:p>
      <w:pPr>
        <w:pStyle w:val="TextBody"/>
        <w:numPr>
          <w:ilvl w:val="1"/>
          <w:numId w:val="38"/>
        </w:numPr>
        <w:tabs>
          <w:tab w:val="clear" w:pos="1134"/>
          <w:tab w:val="left" w:leader="none" w:pos="1414"/>
        </w:tabs>
        <w:bidi w:val="0"/>
        <w:spacing w:before="0" w:after="0"/>
        <w:ind w:start="1414" w:hanging="283"/>
        <w:jc w:val="left"/>
        <w:rPr/>
      </w:pPr>
      <w:r>
        <w:rPr/>
        <w:t xml:space="preserve">Howey-in-the-Hills, Florida </w:t>
      </w:r>
    </w:p>
    <w:p>
      <w:pPr>
        <w:pStyle w:val="TextBody"/>
        <w:numPr>
          <w:ilvl w:val="1"/>
          <w:numId w:val="38"/>
        </w:numPr>
        <w:tabs>
          <w:tab w:val="clear" w:pos="1134"/>
          <w:tab w:val="left" w:leader="none" w:pos="1414"/>
        </w:tabs>
        <w:bidi w:val="0"/>
        <w:spacing w:before="0" w:after="0"/>
        <w:ind w:start="1414" w:hanging="283"/>
        <w:jc w:val="left"/>
        <w:rPr/>
      </w:pPr>
      <w:r>
        <w:rPr/>
        <w:t xml:space="preserve">Little Diamond Island Landing, ME </w:t>
      </w:r>
    </w:p>
    <w:p>
      <w:pPr>
        <w:pStyle w:val="TextBody"/>
        <w:numPr>
          <w:ilvl w:val="1"/>
          <w:numId w:val="38"/>
        </w:numPr>
        <w:tabs>
          <w:tab w:val="clear" w:pos="1134"/>
          <w:tab w:val="left" w:leader="none" w:pos="1414"/>
        </w:tabs>
        <w:bidi w:val="0"/>
        <w:spacing w:before="0" w:after="0"/>
        <w:ind w:start="1414" w:hanging="283"/>
        <w:jc w:val="left"/>
        <w:rPr/>
      </w:pPr>
      <w:r>
        <w:rPr/>
        <w:t xml:space="preserve">Los Ranchos de Albuquerque, New Mexico </w:t>
      </w:r>
    </w:p>
    <w:p>
      <w:pPr>
        <w:pStyle w:val="TextBody"/>
        <w:numPr>
          <w:ilvl w:val="1"/>
          <w:numId w:val="38"/>
        </w:numPr>
        <w:tabs>
          <w:tab w:val="clear" w:pos="1134"/>
          <w:tab w:val="left" w:leader="none" w:pos="1414"/>
        </w:tabs>
        <w:bidi w:val="0"/>
        <w:spacing w:before="0" w:after="0"/>
        <w:ind w:start="1414" w:hanging="283"/>
        <w:jc w:val="left"/>
        <w:rPr/>
      </w:pPr>
      <w:r>
        <w:rPr/>
        <w:t xml:space="preserve">Orchard Point At Piney Orchard, MD </w:t>
      </w:r>
    </w:p>
    <w:p>
      <w:pPr>
        <w:pStyle w:val="TextBody"/>
        <w:numPr>
          <w:ilvl w:val="1"/>
          <w:numId w:val="38"/>
        </w:numPr>
        <w:tabs>
          <w:tab w:val="clear" w:pos="1134"/>
          <w:tab w:val="left" w:leader="none" w:pos="1414"/>
        </w:tabs>
        <w:bidi w:val="0"/>
        <w:spacing w:before="0" w:after="0"/>
        <w:ind w:start="1414" w:hanging="283"/>
        <w:jc w:val="left"/>
        <w:rPr/>
      </w:pPr>
      <w:r>
        <w:rPr/>
        <w:t xml:space="preserve">Point Field Landing on the Severn, MD </w:t>
      </w:r>
    </w:p>
    <w:p>
      <w:pPr>
        <w:pStyle w:val="TextBody"/>
        <w:numPr>
          <w:ilvl w:val="1"/>
          <w:numId w:val="38"/>
        </w:numPr>
        <w:tabs>
          <w:tab w:val="clear" w:pos="1134"/>
          <w:tab w:val="left" w:leader="none" w:pos="1414"/>
        </w:tabs>
        <w:bidi w:val="0"/>
        <w:spacing w:before="0" w:after="0"/>
        <w:ind w:start="1414" w:hanging="283"/>
        <w:jc w:val="left"/>
        <w:rPr/>
      </w:pPr>
      <w:r>
        <w:rPr/>
        <w:t xml:space="preserve">Riverside Village of Church Creek, MD </w:t>
      </w:r>
    </w:p>
    <w:p>
      <w:pPr>
        <w:pStyle w:val="TextBody"/>
        <w:numPr>
          <w:ilvl w:val="1"/>
          <w:numId w:val="38"/>
        </w:numPr>
        <w:tabs>
          <w:tab w:val="clear" w:pos="1134"/>
          <w:tab w:val="left" w:leader="none" w:pos="1414"/>
        </w:tabs>
        <w:bidi w:val="0"/>
        <w:spacing w:before="0" w:after="0"/>
        <w:ind w:start="1414" w:hanging="283"/>
        <w:jc w:val="left"/>
        <w:rPr/>
      </w:pPr>
      <w:r>
        <w:rPr/>
        <w:t xml:space="preserve">Monmouth Heights at Manalapan, NJ </w:t>
      </w:r>
    </w:p>
    <w:p>
      <w:pPr>
        <w:pStyle w:val="TextBody"/>
        <w:numPr>
          <w:ilvl w:val="1"/>
          <w:numId w:val="38"/>
        </w:numPr>
        <w:tabs>
          <w:tab w:val="clear" w:pos="1134"/>
          <w:tab w:val="left" w:leader="none" w:pos="1414"/>
        </w:tabs>
        <w:bidi w:val="0"/>
        <w:spacing w:before="0" w:after="0"/>
        <w:ind w:start="1414" w:hanging="283"/>
        <w:jc w:val="left"/>
        <w:rPr/>
      </w:pPr>
      <w:r>
        <w:rPr/>
        <w:t xml:space="preserve">Staffordville Public Landing, NJ </w:t>
      </w:r>
    </w:p>
    <w:p>
      <w:pPr>
        <w:pStyle w:val="TextBody"/>
        <w:numPr>
          <w:ilvl w:val="1"/>
          <w:numId w:val="38"/>
        </w:numPr>
        <w:tabs>
          <w:tab w:val="clear" w:pos="1134"/>
          <w:tab w:val="left" w:leader="none" w:pos="1414"/>
        </w:tabs>
        <w:bidi w:val="0"/>
        <w:spacing w:before="0" w:after="0"/>
        <w:ind w:start="1414" w:hanging="283"/>
        <w:jc w:val="left"/>
        <w:rPr/>
      </w:pPr>
      <w:r>
        <w:rPr/>
        <w:t xml:space="preserve">Holly View Forest-Highland Park, NC </w:t>
      </w:r>
    </w:p>
    <w:p>
      <w:pPr>
        <w:pStyle w:val="TextBody"/>
        <w:numPr>
          <w:ilvl w:val="1"/>
          <w:numId w:val="38"/>
        </w:numPr>
        <w:tabs>
          <w:tab w:val="clear" w:pos="1134"/>
          <w:tab w:val="left" w:leader="none" w:pos="1414"/>
        </w:tabs>
        <w:bidi w:val="0"/>
        <w:spacing w:before="0" w:after="0"/>
        <w:ind w:start="1414" w:hanging="283"/>
        <w:jc w:val="left"/>
        <w:rPr/>
      </w:pPr>
      <w:r>
        <w:rPr/>
        <w:t xml:space="preserve">Indian Hillin kylä, Ohio </w:t>
      </w:r>
    </w:p>
    <w:p>
      <w:pPr>
        <w:pStyle w:val="TextBody"/>
        <w:numPr>
          <w:ilvl w:val="1"/>
          <w:numId w:val="38"/>
        </w:numPr>
        <w:tabs>
          <w:tab w:val="clear" w:pos="1134"/>
          <w:tab w:val="left" w:leader="none" w:pos="1414"/>
        </w:tabs>
        <w:bidi w:val="0"/>
        <w:spacing w:before="0" w:after="0"/>
        <w:ind w:start="1414" w:hanging="283"/>
        <w:jc w:val="left"/>
        <w:rPr/>
      </w:pPr>
      <w:r>
        <w:rPr/>
        <w:t xml:space="preserve">Slovenska Narodna Podporna Jednota, Pennsylvania </w:t>
      </w:r>
    </w:p>
    <w:p>
      <w:pPr>
        <w:pStyle w:val="TextBody"/>
        <w:numPr>
          <w:ilvl w:val="1"/>
          <w:numId w:val="38"/>
        </w:numPr>
        <w:tabs>
          <w:tab w:val="clear" w:pos="1134"/>
          <w:tab w:val="left" w:leader="none" w:pos="1414"/>
        </w:tabs>
        <w:bidi w:val="0"/>
        <w:spacing w:before="0" w:after="0"/>
        <w:ind w:start="1414" w:hanging="283"/>
        <w:jc w:val="left"/>
        <w:rPr/>
      </w:pPr>
      <w:r>
        <w:rPr/>
        <w:t xml:space="preserve">The Landing at Plantation Point, SC </w:t>
      </w:r>
    </w:p>
    <w:p>
      <w:pPr>
        <w:pStyle w:val="TextBody"/>
        <w:numPr>
          <w:ilvl w:val="1"/>
          <w:numId w:val="38"/>
        </w:numPr>
        <w:tabs>
          <w:tab w:val="clear" w:pos="1134"/>
          <w:tab w:val="left" w:leader="none" w:pos="1414"/>
        </w:tabs>
        <w:bidi w:val="0"/>
        <w:spacing w:before="0" w:after="0"/>
        <w:ind w:start="1414" w:hanging="283"/>
        <w:jc w:val="left"/>
        <w:rPr/>
      </w:pPr>
      <w:r>
        <w:rPr/>
        <w:t xml:space="preserve">Big Thicket Creekmore Village, TX </w:t>
      </w:r>
    </w:p>
    <w:p>
      <w:pPr>
        <w:pStyle w:val="TextBody"/>
        <w:numPr>
          <w:ilvl w:val="1"/>
          <w:numId w:val="38"/>
        </w:numPr>
        <w:tabs>
          <w:tab w:val="clear" w:pos="1134"/>
          <w:tab w:val="left" w:leader="none" w:pos="1414"/>
        </w:tabs>
        <w:bidi w:val="0"/>
        <w:spacing w:before="0" w:after="0"/>
        <w:ind w:start="1414" w:hanging="283"/>
        <w:jc w:val="left"/>
        <w:rPr/>
      </w:pPr>
      <w:r>
        <w:rPr/>
        <w:t xml:space="preserve">Kinney ja Gourlays Improved City Plat, UT </w:t>
      </w:r>
    </w:p>
    <w:p>
      <w:pPr>
        <w:pStyle w:val="TextBody"/>
        <w:numPr>
          <w:ilvl w:val="1"/>
          <w:numId w:val="38"/>
        </w:numPr>
        <w:tabs>
          <w:tab w:val="clear" w:pos="1134"/>
          <w:tab w:val="left" w:leader="none" w:pos="1414"/>
        </w:tabs>
        <w:bidi w:val="0"/>
        <w:spacing w:before="0" w:after="0"/>
        <w:ind w:start="1414" w:hanging="283"/>
        <w:jc w:val="left"/>
        <w:rPr/>
      </w:pPr>
      <w:r>
        <w:rPr/>
        <w:t xml:space="preserve">Little Cottonwood Creek Valley, Utah </w:t>
      </w:r>
    </w:p>
    <w:p>
      <w:pPr>
        <w:pStyle w:val="TextBody"/>
        <w:numPr>
          <w:ilvl w:val="1"/>
          <w:numId w:val="38"/>
        </w:numPr>
        <w:tabs>
          <w:tab w:val="clear" w:pos="1134"/>
          <w:tab w:val="left" w:leader="none" w:pos="1414"/>
        </w:tabs>
        <w:bidi w:val="0"/>
        <w:spacing w:before="0" w:after="0"/>
        <w:ind w:start="1414" w:hanging="283"/>
        <w:jc w:val="left"/>
        <w:rPr/>
      </w:pPr>
      <w:r>
        <w:rPr/>
        <w:t xml:space="preserve">West Virginia Central Junction, Länsi-Virginia </w:t>
      </w:r>
    </w:p>
    <w:p>
      <w:pPr>
        <w:pStyle w:val="TextBody"/>
        <w:numPr>
          <w:ilvl w:val="1"/>
          <w:numId w:val="38"/>
        </w:numPr>
        <w:tabs>
          <w:tab w:val="clear" w:pos="1134"/>
          <w:tab w:val="left" w:leader="none" w:pos="1414"/>
        </w:tabs>
        <w:bidi w:val="0"/>
        <w:spacing w:before="0" w:after="0"/>
        <w:ind w:start="1414" w:hanging="283"/>
        <w:jc w:val="left"/>
        <w:rPr/>
      </w:pPr>
      <w:r>
        <w:rPr/>
        <w:t xml:space="preserve">Marine St. Croixissa, Minnesota </w:t>
      </w:r>
    </w:p>
    <w:p>
      <w:pPr>
        <w:pStyle w:val="TextBody"/>
        <w:numPr>
          <w:ilvl w:val="0"/>
          <w:numId w:val="38"/>
        </w:numPr>
        <w:tabs>
          <w:tab w:val="clear" w:pos="1134"/>
          <w:tab w:val="left" w:leader="none" w:pos="707"/>
        </w:tabs>
        <w:bidi w:val="0"/>
        <w:spacing w:before="0" w:after="0"/>
        <w:ind w:start="707" w:hanging="283"/>
        <w:jc w:val="left"/>
        <w:rPr/>
      </w:pPr>
      <w:r>
        <w:rPr/>
        <w:t xml:space="preserve">Yhdysvaltain osavaltio, jolla on pisin nimi, on Rhode Island, jonka virallinen nimi on "Rhode Islandin osavaltio ja Providence Plantations". </w:t>
      </w:r>
    </w:p>
    <w:p>
      <w:pPr>
        <w:pStyle w:val="TextBody"/>
        <w:numPr>
          <w:ilvl w:val="0"/>
          <w:numId w:val="38"/>
        </w:numPr>
        <w:tabs>
          <w:tab w:val="clear" w:pos="1134"/>
          <w:tab w:val="left" w:leader="none" w:pos="707"/>
        </w:tabs>
        <w:bidi w:val="0"/>
        <w:spacing w:before="0" w:after="0"/>
        <w:ind w:start="707" w:hanging="283"/>
        <w:jc w:val="left"/>
        <w:rPr/>
      </w:pPr>
      <w:r>
        <w:rPr/>
        <w:t xml:space="preserve">Los Angelesin, Kalifornian osavaltion alkuperäinen nimi vuonna 1781 oli ``El Pueblo de Nuestra Señora la Reina de los Ángeles del Río de Porciúncula''; englanniksi tämä tarkoittaa `` The Town of Our Lady the Queen of Angels of the Porciúncula River''. </w:t>
      </w:r>
    </w:p>
    <w:p>
      <w:pPr>
        <w:pStyle w:val="TextBody"/>
        <w:numPr>
          <w:ilvl w:val="0"/>
          <w:numId w:val="38"/>
        </w:numPr>
        <w:tabs>
          <w:tab w:val="clear" w:pos="1134"/>
          <w:tab w:val="left" w:leader="none" w:pos="707"/>
        </w:tabs>
        <w:bidi w:val="0"/>
        <w:spacing w:before="0" w:after="0"/>
        <w:ind w:start="707" w:hanging="283"/>
        <w:jc w:val="left"/>
        <w:rPr/>
      </w:pPr>
      <w:r>
        <w:rPr/>
        <w:t xml:space="preserve">Englannin pisin yhdysmerkillä varustettu nimi on 29 kirjainta pitkä Sutton-under-Whitestonecliffe, joka on Pohjois-Yorkshiressä sijaitsevan pienen kylän nimi. </w:t>
      </w:r>
    </w:p>
    <w:p>
      <w:pPr>
        <w:pStyle w:val="TextBody"/>
        <w:numPr>
          <w:ilvl w:val="0"/>
          <w:numId w:val="38"/>
        </w:numPr>
        <w:tabs>
          <w:tab w:val="clear" w:pos="1134"/>
          <w:tab w:val="left" w:leader="none" w:pos="707"/>
        </w:tabs>
        <w:bidi w:val="0"/>
        <w:spacing w:before="0" w:after="0"/>
        <w:ind w:start="707" w:hanging="283"/>
        <w:jc w:val="left"/>
        <w:rPr/>
      </w:pPr>
      <w:r>
        <w:rPr/>
        <w:t xml:space="preserve">Pisimmät kuntien nimet Ranskassa, 38 kirjainta, ovat Saint-Remy-en-Bouzemont-Saint-Genest-et-Isson, Marne (45 merkkiä yhdysmerkit mukaan luettuina), Saint-Germain-de-Tallevende-la-Lande-Vaumont, Calvados (44 merkkiä) ja Beaujeu-Saint-Vallier-Pierrejux-et-Quitteur, Haute-Saône (43 merkkiä). </w:t>
      </w:r>
    </w:p>
    <w:p>
      <w:pPr>
        <w:pStyle w:val="TextBody"/>
        <w:numPr>
          <w:ilvl w:val="0"/>
          <w:numId w:val="38"/>
        </w:numPr>
        <w:tabs>
          <w:tab w:val="clear" w:pos="1134"/>
          <w:tab w:val="left" w:leader="none" w:pos="707"/>
        </w:tabs>
        <w:bidi w:val="0"/>
        <w:spacing w:before="0" w:after="0"/>
        <w:ind w:start="707" w:hanging="283"/>
        <w:jc w:val="left"/>
        <w:rPr/>
      </w:pPr>
      <w:r>
        <w:rPr/>
        <w:t xml:space="preserve">Itävallan pisin paikannimi on Pfaffenschlag bei Waidhofen an der Thaya (40 merkkiä). </w:t>
      </w:r>
    </w:p>
    <w:p>
      <w:pPr>
        <w:pStyle w:val="TextBody"/>
        <w:numPr>
          <w:ilvl w:val="0"/>
          <w:numId w:val="38"/>
        </w:numPr>
        <w:tabs>
          <w:tab w:val="clear" w:pos="1134"/>
          <w:tab w:val="left" w:leader="none" w:pos="707"/>
        </w:tabs>
        <w:bidi w:val="0"/>
        <w:spacing w:before="0" w:after="0"/>
        <w:ind w:start="707" w:hanging="283"/>
        <w:jc w:val="left"/>
        <w:rPr/>
      </w:pPr>
      <w:r>
        <w:rPr/>
        <w:t xml:space="preserve">Espanjan pisin paikannimi on Villarcayo de Merindad de Castilla la Vieja, Burgosin maakunnassa (37 merkkiä). </w:t>
      </w:r>
    </w:p>
    <w:p>
      <w:pPr>
        <w:pStyle w:val="TextBody"/>
        <w:numPr>
          <w:ilvl w:val="0"/>
          <w:numId w:val="38"/>
        </w:numPr>
        <w:tabs>
          <w:tab w:val="clear" w:pos="1134"/>
          <w:tab w:val="left" w:leader="none" w:pos="707"/>
        </w:tabs>
        <w:bidi w:val="0"/>
        <w:spacing w:before="0" w:after="0"/>
        <w:ind w:start="707" w:hanging="283"/>
        <w:jc w:val="left"/>
        <w:rPr/>
      </w:pPr>
      <w:r>
        <w:rPr/>
        <w:t xml:space="preserve">Suomen pisin paikannimi on Semmonen niemi, jossa käärme koiraa pisti, Perhon kunnassa (36 merkkiä, pilkku mukaan lukien). Englanninkielinen käännös on That cape where a snake bit the dog. </w:t>
      </w:r>
    </w:p>
    <w:p>
      <w:pPr>
        <w:pStyle w:val="TextBody"/>
        <w:numPr>
          <w:ilvl w:val="0"/>
          <w:numId w:val="38"/>
        </w:numPr>
        <w:tabs>
          <w:tab w:val="clear" w:pos="1134"/>
          <w:tab w:val="left" w:leader="none" w:pos="707"/>
        </w:tabs>
        <w:bidi w:val="0"/>
        <w:spacing w:before="0" w:after="0"/>
        <w:ind w:start="707" w:hanging="283"/>
        <w:jc w:val="left"/>
        <w:rPr/>
      </w:pPr>
      <w:r>
        <w:rPr/>
        <w:t xml:space="preserve">Tšekin tasavallan pisin kunnan nimi on Nová Ves u Nového Města na Moravě (33 merkkiä), toiseksi pisin on Brandýs nad Labem-Stará Boleslav (32 merkkiä). </w:t>
      </w:r>
    </w:p>
    <w:p>
      <w:pPr>
        <w:pStyle w:val="TextBody"/>
        <w:numPr>
          <w:ilvl w:val="0"/>
          <w:numId w:val="38"/>
        </w:numPr>
        <w:tabs>
          <w:tab w:val="clear" w:pos="1134"/>
          <w:tab w:val="left" w:leader="none" w:pos="707"/>
        </w:tabs>
        <w:bidi w:val="0"/>
        <w:spacing w:before="0" w:after="0"/>
        <w:ind w:start="707" w:hanging="283"/>
        <w:jc w:val="left"/>
        <w:rPr/>
      </w:pPr>
      <w:r>
        <w:rPr/>
        <w:t xml:space="preserve">Saksan pisin yksittäinen paikannimi on Hellschen-Heringsand-Unterschaar Schleswig-Holsteinissa (32 merkkiä). Vakiintuneessa virallisessa nimijärjestelmässä pienet kylät erotetaan kuitenkin toisistaan siten, että niiden etuliitteenä käytetään alueen pääkaupungin nimeä. Pisin virallinen paikannimi on siis Michelbach an der Bilz-Gschlachtenbretzingen (40 merkkiä). </w:t>
      </w:r>
    </w:p>
    <w:p>
      <w:pPr>
        <w:pStyle w:val="TextBody"/>
        <w:numPr>
          <w:ilvl w:val="0"/>
          <w:numId w:val="38"/>
        </w:numPr>
        <w:tabs>
          <w:tab w:val="clear" w:pos="1134"/>
          <w:tab w:val="left" w:leader="none" w:pos="707"/>
        </w:tabs>
        <w:bidi w:val="0"/>
        <w:spacing w:before="0" w:after="0"/>
        <w:ind w:start="707" w:hanging="283"/>
        <w:jc w:val="left"/>
        <w:rPr/>
      </w:pPr>
      <w:r>
        <w:rPr/>
        <w:t xml:space="preserve">Italian pisimmät paikannimet ovat Pino sulla Sponda del Lago Maggiore ja San Valentino Abruzzon Citerioressa, joissa on 30 kirjainta, tai Cortaccia sulla Strada del Vino-Kurtatsch an der Weinstraße, kun otetaan huomioon virallinen nimi sekä italiaksi että saksaksi. </w:t>
      </w:r>
    </w:p>
    <w:p>
      <w:pPr>
        <w:pStyle w:val="TextBody"/>
        <w:numPr>
          <w:ilvl w:val="0"/>
          <w:numId w:val="38"/>
        </w:numPr>
        <w:tabs>
          <w:tab w:val="clear" w:pos="1134"/>
          <w:tab w:val="left" w:leader="none" w:pos="707"/>
        </w:tabs>
        <w:bidi w:val="0"/>
        <w:spacing w:before="0" w:after="0"/>
        <w:ind w:start="707" w:hanging="283"/>
        <w:jc w:val="left"/>
        <w:rPr/>
      </w:pPr>
      <w:r>
        <w:rPr/>
        <w:t xml:space="preserve">Puolan pisimmät paikannimet ovat Sobienie Kiełczewskie Pierwsze ja Przedmieście Szczebrzeszyńskie, joissa on 30 kirjainta (välilyönnit mukaan lukien). </w:t>
      </w:r>
    </w:p>
    <w:p>
      <w:pPr>
        <w:pStyle w:val="TextBody"/>
        <w:numPr>
          <w:ilvl w:val="0"/>
          <w:numId w:val="38"/>
        </w:numPr>
        <w:tabs>
          <w:tab w:val="clear" w:pos="1134"/>
          <w:tab w:val="left" w:leader="none" w:pos="707"/>
        </w:tabs>
        <w:bidi w:val="0"/>
        <w:spacing w:before="0" w:after="0"/>
        <w:ind w:start="707" w:hanging="283"/>
        <w:jc w:val="left"/>
        <w:rPr/>
      </w:pPr>
      <w:r>
        <w:rPr/>
        <w:t xml:space="preserve">Brasilian pisin nimi on Vila Bela da Santíssima Trindade, 32 merkkiä (välilyönnit mukaan lukien). </w:t>
      </w:r>
    </w:p>
    <w:p>
      <w:pPr>
        <w:pStyle w:val="TextBody"/>
        <w:numPr>
          <w:ilvl w:val="0"/>
          <w:numId w:val="38"/>
        </w:numPr>
        <w:tabs>
          <w:tab w:val="clear" w:pos="1134"/>
          <w:tab w:val="left" w:leader="none" w:pos="707"/>
        </w:tabs>
        <w:bidi w:val="0"/>
        <w:spacing w:before="0" w:after="0"/>
        <w:ind w:start="707" w:hanging="283"/>
        <w:jc w:val="left"/>
        <w:rPr/>
      </w:pPr>
      <w:r>
        <w:rPr/>
        <w:t xml:space="preserve">Meksikon pisin nimi on Dolores Hidalgo Cuna de la Independencia Nacional (49 merkkiä). </w:t>
      </w:r>
    </w:p>
    <w:p>
      <w:pPr>
        <w:pStyle w:val="TextBody"/>
        <w:numPr>
          <w:ilvl w:val="0"/>
          <w:numId w:val="38"/>
        </w:numPr>
        <w:tabs>
          <w:tab w:val="clear" w:pos="1134"/>
          <w:tab w:val="left" w:leader="none" w:pos="707"/>
        </w:tabs>
        <w:bidi w:val="0"/>
        <w:spacing w:before="0" w:after="0"/>
        <w:ind w:start="707" w:hanging="283"/>
        <w:jc w:val="left"/>
        <w:rPr/>
      </w:pPr>
      <w:r>
        <w:rPr/>
        <w:t xml:space="preserve">Meksikon pisin paikannimi on San Pedro y San Pablo Tequixtepec (28 kirjainta). </w:t>
      </w:r>
    </w:p>
    <w:p>
      <w:pPr>
        <w:pStyle w:val="TextBody"/>
        <w:numPr>
          <w:ilvl w:val="0"/>
          <w:numId w:val="38"/>
        </w:numPr>
        <w:tabs>
          <w:tab w:val="clear" w:pos="1134"/>
          <w:tab w:val="left" w:leader="none" w:pos="707"/>
        </w:tabs>
        <w:bidi w:val="0"/>
        <w:spacing w:before="0" w:after="0"/>
        <w:ind w:start="707" w:hanging="283"/>
        <w:jc w:val="left"/>
        <w:rPr/>
      </w:pPr>
      <w:r>
        <w:rPr/>
        <w:t xml:space="preserve">Argentiinan pisin kaupungin nimi on San Fernando del Valle de Catamarca (30 kirjainta). </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Truth or Consequences on </w:t>
      </w:r>
      <w:r>
        <w:rPr/>
        <w:t xml:space="preserve">kylpyläkaupunki ja Sierran piirikunnan pääkaupunki New Mexicossa, Yhdysvalloissa. </w:t>
      </w:r>
    </w:p>
    <w:p>
      <w:pPr>
        <w:pStyle w:val="TextBody"/>
        <w:numPr>
          <w:ilvl w:val="0"/>
          <w:numId w:val="38"/>
        </w:numPr>
        <w:tabs>
          <w:tab w:val="clear" w:pos="1134"/>
          <w:tab w:val="left" w:leader="none" w:pos="707"/>
        </w:tabs>
        <w:bidi w:val="0"/>
        <w:spacing w:before="0" w:after="0"/>
        <w:ind w:start="707" w:hanging="283"/>
        <w:jc w:val="left"/>
        <w:rPr/>
      </w:pPr>
      <w:r>
        <w:rPr/>
        <w:t xml:space="preserve">Pisin välilyönnein varustettu asutuksen nimi Venäjällä (kuntien virallisia nimiä lukuun ottamatta) on (ISO 9:ssä) ``posyolok Central'noj usad'by ` sovxoza imeni 40-letiya Velikogo Oktyabrya'' (venäjäksi: Jos ei lasketa sanaa posyolok / посёлок, joka on asutuksen yleisnimitys), ja 2 numeroa, jotka antavat vielä 6 kirjainta). Englanninkielinen käännös on The Central Farmstead of the Sovkhoz niminen siirtokunta, joka on nimetty Suuren Lokakuun 40-vuotisjuhlan jälkeen. </w:t>
      </w:r>
    </w:p>
    <w:p>
      <w:pPr>
        <w:pStyle w:val="TextBody"/>
        <w:numPr>
          <w:ilvl w:val="0"/>
          <w:numId w:val="38"/>
        </w:numPr>
        <w:tabs>
          <w:tab w:val="clear" w:pos="1134"/>
          <w:tab w:val="left" w:leader="none" w:pos="707"/>
        </w:tabs>
        <w:bidi w:val="0"/>
        <w:ind w:start="707" w:hanging="283"/>
        <w:jc w:val="left"/>
        <w:rPr/>
      </w:pPr>
      <w:r>
        <w:rPr/>
        <w:t xml:space="preserve">Venäjän pisin yhdyssanalla kirjoitettu taajaman nimi on Krementshug-Konstantinovskoje (Кременчуг-Константиновское (ru), 25 kirjainta). Englanninkielinen käännös on (new) Kremenchug named after Konstantin (a first settler)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pisin kaupungin nimi Yhdysvalloissa?</w:t>
      </w:r>
    </w:p>
    <w:p>
      <w:pPr>
        <w:pStyle w:val="TextBody"/>
        <w:bidi w:val="0"/>
        <w:jc w:val="left"/>
        <w:rPr>
          <w:b/>
          <w:u w:val="single"/>
          <w:shd w:val="clear" w:fill="FFFF00"/>
        </w:rPr>
      </w:pPr>
      <w:r>
        <w:rPr>
          <w:b/>
          <w:u w:val="single"/>
          <w:shd w:val="clear" w:fill="FFFF00"/>
        </w:rPr>
        <w:t xml:space="preserve">Asiakirjan numero 32428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00"/>
        <w:gridCol w:w="1509"/>
        <w:gridCol w:w="2632"/>
        <w:gridCol w:w="4364"/>
      </w:tblGrid>
      <w:tr>
        <w:trPr/>
        <w:tc>
          <w:tcPr>
            <w:tcW w:w="1700" w:type="dxa"/>
            <w:tcBorders/>
            <w:vAlign w:val="center"/>
          </w:tcPr>
          <w:p>
            <w:pPr>
              <w:pStyle w:val="TableHeading"/>
              <w:suppressLineNumbers/>
              <w:bidi w:val="0"/>
              <w:spacing w:before="0" w:after="283"/>
              <w:jc w:val="center"/>
              <w:rPr/>
            </w:pPr>
            <w:r>
              <w:rPr/>
              <w:t xml:space="preserve">Versio </w:t>
            </w:r>
          </w:p>
        </w:tc>
        <w:tc>
          <w:tcPr>
            <w:tcW w:w="1509" w:type="dxa"/>
            <w:tcBorders/>
            <w:vAlign w:val="center"/>
          </w:tcPr>
          <w:p>
            <w:pPr>
              <w:pStyle w:val="TableHeading"/>
              <w:suppressLineNumbers/>
              <w:bidi w:val="0"/>
              <w:spacing w:before="0" w:after="283"/>
              <w:jc w:val="center"/>
              <w:rPr/>
            </w:pPr>
            <w:r>
              <w:rPr/>
              <w:t xml:space="preserve">EdgeHTML-versio </w:t>
            </w:r>
          </w:p>
        </w:tc>
        <w:tc>
          <w:tcPr>
            <w:tcW w:w="2632" w:type="dxa"/>
            <w:tcBorders/>
            <w:vAlign w:val="center"/>
          </w:tcPr>
          <w:p>
            <w:pPr>
              <w:pStyle w:val="TableHeading"/>
              <w:suppressLineNumbers/>
              <w:bidi w:val="0"/>
              <w:spacing w:before="0" w:after="283"/>
              <w:jc w:val="center"/>
              <w:rPr/>
            </w:pPr>
            <w:r>
              <w:rPr/>
              <w:t xml:space="preserve">Julkaisupäivä (s) </w:t>
            </w:r>
          </w:p>
        </w:tc>
        <w:tc>
          <w:tcPr>
            <w:tcW w:w="4364" w:type="dxa"/>
            <w:tcBorders/>
            <w:vAlign w:val="center"/>
          </w:tcPr>
          <w:p>
            <w:pPr>
              <w:pStyle w:val="TableHeading"/>
              <w:suppressLineNumbers/>
              <w:bidi w:val="0"/>
              <w:spacing w:before="0" w:after="283"/>
              <w:jc w:val="center"/>
              <w:rPr/>
            </w:pPr>
            <w:r>
              <w:rPr/>
              <w:t xml:space="preserve">piilota kohokohdat </w:t>
            </w:r>
          </w:p>
        </w:tc>
      </w:tr>
      <w:tr>
        <w:trPr/>
        <w:tc>
          <w:tcPr>
            <w:tcW w:w="1700" w:type="dxa"/>
            <w:tcBorders/>
            <w:vAlign w:val="center"/>
          </w:tcPr>
          <w:p>
            <w:pPr>
              <w:pStyle w:val="TableContents"/>
              <w:bidi w:val="0"/>
              <w:spacing w:before="0" w:after="283"/>
              <w:jc w:val="left"/>
              <w:rPr/>
            </w:pPr>
            <w:r>
              <w:rPr/>
              <w:t xml:space="preserve">Vanha versio, ei enää tuettu: 0.10. 10049 </w:t>
            </w:r>
          </w:p>
        </w:tc>
        <w:tc>
          <w:tcPr>
            <w:tcW w:w="1509" w:type="dxa"/>
            <w:tcBorders/>
            <w:vAlign w:val="center"/>
          </w:tcPr>
          <w:p>
            <w:pPr>
              <w:pStyle w:val="TableContents"/>
              <w:bidi w:val="0"/>
              <w:spacing w:before="0" w:after="283"/>
              <w:jc w:val="left"/>
              <w:rPr/>
            </w:pPr>
            <w:r>
              <w:rPr/>
              <w:t xml:space="preserve">12.10049 </w:t>
            </w:r>
          </w:p>
        </w:tc>
        <w:tc>
          <w:tcPr>
            <w:tcW w:w="2632" w:type="dxa"/>
            <w:tcBorders/>
            <w:vAlign w:val="center"/>
          </w:tcPr>
          <w:p>
            <w:pPr>
              <w:pStyle w:val="TableContents"/>
              <w:bidi w:val="0"/>
              <w:spacing w:before="0" w:after="283"/>
              <w:jc w:val="left"/>
              <w:rPr/>
            </w:pPr>
            <w:r>
              <w:rPr/>
              <w:t xml:space="preserve">Työpöytä: maaliskuuta 30, 2015 </w:t>
            </w:r>
          </w:p>
        </w:tc>
        <w:tc>
          <w:tcPr>
            <w:tcW w:w="4364" w:type="dxa"/>
            <w:tcBorders/>
            <w:vAlign w:val="center"/>
          </w:tcPr>
          <w:p>
            <w:pPr>
              <w:pStyle w:val="TableContents"/>
              <w:bidi w:val="0"/>
              <w:spacing w:before="0" w:after="283"/>
              <w:jc w:val="left"/>
              <w:rPr/>
            </w:pPr>
            <w:r>
              <w:rPr/>
              <w:t xml:space="preserve">Ensimmäinen julkaisu Windows 10:lle </w:t>
            </w:r>
          </w:p>
        </w:tc>
      </w:tr>
      <w:tr>
        <w:trPr/>
        <w:tc>
          <w:tcPr>
            <w:tcW w:w="1700" w:type="dxa"/>
            <w:tcBorders/>
            <w:vAlign w:val="center"/>
          </w:tcPr>
          <w:p>
            <w:pPr>
              <w:pStyle w:val="TableContents"/>
              <w:bidi w:val="0"/>
              <w:spacing w:before="0" w:after="283"/>
              <w:jc w:val="left"/>
              <w:rPr/>
            </w:pPr>
            <w:r>
              <w:rPr/>
              <w:t xml:space="preserve">Vanha versio, ei enää tuettu: 0.11. 10051 </w:t>
            </w:r>
          </w:p>
        </w:tc>
        <w:tc>
          <w:tcPr>
            <w:tcW w:w="1509" w:type="dxa"/>
            <w:tcBorders/>
            <w:vAlign w:val="center"/>
          </w:tcPr>
          <w:p>
            <w:pPr>
              <w:pStyle w:val="TableContents"/>
              <w:bidi w:val="0"/>
              <w:spacing w:before="0" w:after="283"/>
              <w:jc w:val="left"/>
              <w:rPr/>
            </w:pPr>
            <w:r>
              <w:rPr/>
              <w:t xml:space="preserve">12.10051 </w:t>
            </w:r>
          </w:p>
        </w:tc>
        <w:tc>
          <w:tcPr>
            <w:tcW w:w="2632" w:type="dxa"/>
            <w:tcBorders/>
            <w:vAlign w:val="center"/>
          </w:tcPr>
          <w:p>
            <w:pPr>
              <w:pStyle w:val="TableContents"/>
              <w:bidi w:val="0"/>
              <w:spacing w:before="0" w:after="283"/>
              <w:jc w:val="left"/>
              <w:rPr/>
            </w:pPr>
            <w:r>
              <w:rPr/>
              <w:t xml:space="preserve">Matkapuhelin: 10. huhtikuuta 2015 </w:t>
            </w:r>
          </w:p>
        </w:tc>
        <w:tc>
          <w:tcPr>
            <w:tcW w:w="4364" w:type="dxa"/>
            <w:tcBorders/>
            <w:vAlign w:val="center"/>
          </w:tcPr>
          <w:p>
            <w:pPr>
              <w:pStyle w:val="TableContents"/>
              <w:bidi w:val="0"/>
              <w:jc w:val="left"/>
              <w:rPr/>
            </w:pPr>
            <w:r>
              <w:rPr/>
              <w:t xml:space="preserve">Ensimmäinen julkaisu Windows 10 Mobile -käyttöjärjestelmässä; lisää seuraavat: </w:t>
            </w:r>
          </w:p>
          <w:p>
            <w:pPr>
              <w:pStyle w:val="TableContents"/>
              <w:numPr>
                <w:ilvl w:val="0"/>
                <w:numId w:val="39"/>
              </w:numPr>
              <w:tabs>
                <w:tab w:val="clear" w:pos="1134"/>
                <w:tab w:val="left" w:leader="none" w:pos="707"/>
              </w:tabs>
              <w:bidi w:val="0"/>
              <w:spacing w:before="0" w:after="0"/>
              <w:ind w:start="707" w:hanging="283"/>
              <w:jc w:val="left"/>
              <w:rPr/>
            </w:pPr>
            <w:r>
              <w:rPr/>
              <w:t xml:space="preserve">Tuki PDF-tiedostoille </w:t>
            </w:r>
          </w:p>
          <w:p>
            <w:pPr>
              <w:pStyle w:val="TableContents"/>
              <w:numPr>
                <w:ilvl w:val="0"/>
                <w:numId w:val="39"/>
              </w:numPr>
              <w:tabs>
                <w:tab w:val="clear" w:pos="1134"/>
                <w:tab w:val="left" w:leader="none" w:pos="707"/>
              </w:tabs>
              <w:bidi w:val="0"/>
              <w:spacing w:before="0" w:after="0"/>
              <w:ind w:start="707" w:hanging="283"/>
              <w:jc w:val="left"/>
              <w:rPr/>
            </w:pPr>
            <w:r>
              <w:rPr/>
              <w:t xml:space="preserve">Lataa manager </w:t>
            </w:r>
          </w:p>
          <w:p>
            <w:pPr>
              <w:pStyle w:val="TableContents"/>
              <w:numPr>
                <w:ilvl w:val="0"/>
                <w:numId w:val="39"/>
              </w:numPr>
              <w:tabs>
                <w:tab w:val="clear" w:pos="1134"/>
                <w:tab w:val="left" w:leader="none" w:pos="707"/>
              </w:tabs>
              <w:bidi w:val="0"/>
              <w:spacing w:before="0" w:after="283"/>
              <w:ind w:start="707" w:hanging="283"/>
              <w:jc w:val="left"/>
              <w:rPr/>
            </w:pPr>
            <w:r>
              <w:rPr/>
              <w:t xml:space="preserve">Avaa Internet Explorer ellipsivalikosta </w:t>
            </w:r>
          </w:p>
        </w:tc>
      </w:tr>
      <w:tr>
        <w:trPr/>
        <w:tc>
          <w:tcPr>
            <w:tcW w:w="1700" w:type="dxa"/>
            <w:tcBorders/>
            <w:vAlign w:val="center"/>
          </w:tcPr>
          <w:p>
            <w:pPr>
              <w:pStyle w:val="TableContents"/>
              <w:bidi w:val="0"/>
              <w:spacing w:before="0" w:after="283"/>
              <w:jc w:val="left"/>
              <w:rPr/>
            </w:pPr>
            <w:r>
              <w:rPr/>
              <w:t xml:space="preserve">Vanha versio, ei enää tuettu: 0.11. 10052 </w:t>
            </w:r>
          </w:p>
        </w:tc>
        <w:tc>
          <w:tcPr>
            <w:tcW w:w="1509" w:type="dxa"/>
            <w:tcBorders/>
            <w:vAlign w:val="center"/>
          </w:tcPr>
          <w:p>
            <w:pPr>
              <w:pStyle w:val="TableContents"/>
              <w:bidi w:val="0"/>
              <w:spacing w:before="0" w:after="283"/>
              <w:jc w:val="left"/>
              <w:rPr/>
            </w:pPr>
            <w:r>
              <w:rPr/>
              <w:t xml:space="preserve">12.10052 </w:t>
            </w:r>
          </w:p>
        </w:tc>
        <w:tc>
          <w:tcPr>
            <w:tcW w:w="2632" w:type="dxa"/>
            <w:tcBorders/>
            <w:vAlign w:val="center"/>
          </w:tcPr>
          <w:p>
            <w:pPr>
              <w:pStyle w:val="TableContents"/>
              <w:bidi w:val="0"/>
              <w:spacing w:before="0" w:after="283"/>
              <w:jc w:val="left"/>
              <w:rPr/>
            </w:pPr>
            <w:r>
              <w:rPr/>
              <w:t xml:space="preserve">Matkapuhelin: huhtikuu 21, 2015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0.11. 10061 </w:t>
            </w:r>
          </w:p>
        </w:tc>
        <w:tc>
          <w:tcPr>
            <w:tcW w:w="1509" w:type="dxa"/>
            <w:tcBorders/>
            <w:vAlign w:val="center"/>
          </w:tcPr>
          <w:p>
            <w:pPr>
              <w:pStyle w:val="TableContents"/>
              <w:bidi w:val="0"/>
              <w:spacing w:before="0" w:after="283"/>
              <w:jc w:val="left"/>
              <w:rPr/>
            </w:pPr>
            <w:r>
              <w:rPr/>
              <w:t xml:space="preserve">12.10061 </w:t>
            </w:r>
          </w:p>
        </w:tc>
        <w:tc>
          <w:tcPr>
            <w:tcW w:w="2632" w:type="dxa"/>
            <w:tcBorders/>
            <w:vAlign w:val="center"/>
          </w:tcPr>
          <w:p>
            <w:pPr>
              <w:pStyle w:val="TableContents"/>
              <w:bidi w:val="0"/>
              <w:spacing w:before="0" w:after="283"/>
              <w:jc w:val="left"/>
              <w:rPr/>
            </w:pPr>
            <w:r>
              <w:rPr/>
              <w:t xml:space="preserve">Työpöytä: April 22, 2015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0.11. 10074 </w:t>
            </w:r>
          </w:p>
        </w:tc>
        <w:tc>
          <w:tcPr>
            <w:tcW w:w="1509" w:type="dxa"/>
            <w:tcBorders/>
            <w:vAlign w:val="center"/>
          </w:tcPr>
          <w:p>
            <w:pPr>
              <w:pStyle w:val="TableContents"/>
              <w:bidi w:val="0"/>
              <w:spacing w:before="0" w:after="283"/>
              <w:jc w:val="left"/>
              <w:rPr/>
            </w:pPr>
            <w:r>
              <w:rPr/>
              <w:t xml:space="preserve">12.10074 </w:t>
            </w:r>
          </w:p>
        </w:tc>
        <w:tc>
          <w:tcPr>
            <w:tcW w:w="2632" w:type="dxa"/>
            <w:tcBorders/>
            <w:vAlign w:val="center"/>
          </w:tcPr>
          <w:p>
            <w:pPr>
              <w:pStyle w:val="TableContents"/>
              <w:bidi w:val="0"/>
              <w:spacing w:before="0" w:after="283"/>
              <w:jc w:val="left"/>
              <w:rPr/>
            </w:pPr>
            <w:r>
              <w:rPr/>
              <w:t xml:space="preserve">Työpöytä: Huhtikuu 29, 2015 Server: Toukokuu 4, 2015 </w:t>
            </w:r>
          </w:p>
        </w:tc>
        <w:tc>
          <w:tcPr>
            <w:tcW w:w="4364" w:type="dxa"/>
            <w:tcBorders/>
            <w:vAlign w:val="center"/>
          </w:tcPr>
          <w:p>
            <w:pPr>
              <w:pStyle w:val="TableContents"/>
              <w:bidi w:val="0"/>
              <w:spacing w:before="0" w:after="283"/>
              <w:jc w:val="left"/>
              <w:rPr/>
            </w:pPr>
            <w:r>
              <w:rPr/>
              <w:t xml:space="preserve">Ensimmäinen julkaisu Windows Server 2016 -käyttöjärjestelmässä </w:t>
            </w:r>
          </w:p>
        </w:tc>
      </w:tr>
      <w:tr>
        <w:trPr/>
        <w:tc>
          <w:tcPr>
            <w:tcW w:w="1700" w:type="dxa"/>
            <w:tcBorders/>
            <w:vAlign w:val="center"/>
          </w:tcPr>
          <w:p>
            <w:pPr>
              <w:pStyle w:val="TableContents"/>
              <w:bidi w:val="0"/>
              <w:spacing w:before="0" w:after="283"/>
              <w:jc w:val="left"/>
              <w:rPr/>
            </w:pPr>
            <w:r>
              <w:rPr/>
              <w:t xml:space="preserve">Vanha versio, ei enää tuettu: 0.11. 10080 </w:t>
            </w:r>
          </w:p>
        </w:tc>
        <w:tc>
          <w:tcPr>
            <w:tcW w:w="1509" w:type="dxa"/>
            <w:tcBorders/>
            <w:vAlign w:val="center"/>
          </w:tcPr>
          <w:p>
            <w:pPr>
              <w:pStyle w:val="TableContents"/>
              <w:bidi w:val="0"/>
              <w:spacing w:before="0" w:after="283"/>
              <w:jc w:val="left"/>
              <w:rPr/>
            </w:pPr>
            <w:r>
              <w:rPr/>
              <w:t xml:space="preserve">12.10080 </w:t>
            </w:r>
          </w:p>
        </w:tc>
        <w:tc>
          <w:tcPr>
            <w:tcW w:w="2632" w:type="dxa"/>
            <w:tcBorders/>
            <w:vAlign w:val="center"/>
          </w:tcPr>
          <w:p>
            <w:pPr>
              <w:pStyle w:val="TableContents"/>
              <w:bidi w:val="0"/>
              <w:spacing w:before="0" w:after="283"/>
              <w:jc w:val="left"/>
              <w:rPr/>
            </w:pPr>
            <w:r>
              <w:rPr/>
              <w:t xml:space="preserve">Matkapuhelin: Toukokuu 14, 2015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13.10122 </w:t>
            </w:r>
          </w:p>
        </w:tc>
        <w:tc>
          <w:tcPr>
            <w:tcW w:w="1509" w:type="dxa"/>
            <w:tcBorders/>
            <w:vAlign w:val="center"/>
          </w:tcPr>
          <w:p>
            <w:pPr>
              <w:pStyle w:val="TableContents"/>
              <w:bidi w:val="0"/>
              <w:spacing w:before="0" w:after="283"/>
              <w:jc w:val="left"/>
              <w:rPr/>
            </w:pPr>
            <w:r>
              <w:rPr/>
              <w:t xml:space="preserve">12.10122 </w:t>
            </w:r>
          </w:p>
        </w:tc>
        <w:tc>
          <w:tcPr>
            <w:tcW w:w="2632" w:type="dxa"/>
            <w:tcBorders/>
            <w:vAlign w:val="center"/>
          </w:tcPr>
          <w:p>
            <w:pPr>
              <w:pStyle w:val="TableContents"/>
              <w:bidi w:val="0"/>
              <w:spacing w:before="0" w:after="283"/>
              <w:jc w:val="left"/>
              <w:rPr/>
            </w:pPr>
            <w:r>
              <w:rPr/>
              <w:t xml:space="preserve">Työpöytä: May 20, 2015 </w:t>
            </w:r>
          </w:p>
        </w:tc>
        <w:tc>
          <w:tcPr>
            <w:tcW w:w="4364"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Uusi välilehti </w:t>
            </w:r>
          </w:p>
          <w:p>
            <w:pPr>
              <w:pStyle w:val="TableContents"/>
              <w:numPr>
                <w:ilvl w:val="0"/>
                <w:numId w:val="40"/>
              </w:numPr>
              <w:tabs>
                <w:tab w:val="clear" w:pos="1134"/>
                <w:tab w:val="left" w:leader="none" w:pos="707"/>
              </w:tabs>
              <w:bidi w:val="0"/>
              <w:spacing w:before="0" w:after="0"/>
              <w:ind w:start="707" w:hanging="283"/>
              <w:jc w:val="left"/>
              <w:rPr/>
            </w:pPr>
            <w:r>
              <w:rPr/>
              <w:t xml:space="preserve">InPrivate-selailu </w:t>
            </w:r>
          </w:p>
          <w:p>
            <w:pPr>
              <w:pStyle w:val="TableContents"/>
              <w:numPr>
                <w:ilvl w:val="0"/>
                <w:numId w:val="40"/>
              </w:numPr>
              <w:tabs>
                <w:tab w:val="clear" w:pos="1134"/>
                <w:tab w:val="left" w:leader="none" w:pos="707"/>
              </w:tabs>
              <w:bidi w:val="0"/>
              <w:spacing w:before="0" w:after="283"/>
              <w:ind w:start="707" w:hanging="283"/>
              <w:jc w:val="left"/>
              <w:rPr/>
            </w:pPr>
            <w:r>
              <w:rPr/>
              <w:t xml:space="preserve">Pin sivustoja aloittaa </w:t>
            </w:r>
          </w:p>
        </w:tc>
      </w:tr>
      <w:tr>
        <w:trPr/>
        <w:tc>
          <w:tcPr>
            <w:tcW w:w="1700" w:type="dxa"/>
            <w:tcBorders/>
            <w:vAlign w:val="center"/>
          </w:tcPr>
          <w:p>
            <w:pPr>
              <w:pStyle w:val="TableContents"/>
              <w:bidi w:val="0"/>
              <w:spacing w:before="0" w:after="283"/>
              <w:jc w:val="left"/>
              <w:rPr/>
            </w:pPr>
            <w:r>
              <w:rPr/>
              <w:t xml:space="preserve">Vanha versio, ei enää tuettu: 15.10130 </w:t>
            </w:r>
          </w:p>
        </w:tc>
        <w:tc>
          <w:tcPr>
            <w:tcW w:w="1509" w:type="dxa"/>
            <w:tcBorders/>
            <w:vAlign w:val="center"/>
          </w:tcPr>
          <w:p>
            <w:pPr>
              <w:pStyle w:val="TableContents"/>
              <w:bidi w:val="0"/>
              <w:spacing w:before="0" w:after="283"/>
              <w:jc w:val="left"/>
              <w:rPr/>
            </w:pPr>
            <w:r>
              <w:rPr/>
              <w:t xml:space="preserve">12.10130 </w:t>
            </w:r>
          </w:p>
        </w:tc>
        <w:tc>
          <w:tcPr>
            <w:tcW w:w="2632" w:type="dxa"/>
            <w:tcBorders/>
            <w:vAlign w:val="center"/>
          </w:tcPr>
          <w:p>
            <w:pPr>
              <w:pStyle w:val="TableContents"/>
              <w:bidi w:val="0"/>
              <w:spacing w:before="0" w:after="283"/>
              <w:jc w:val="left"/>
              <w:rPr/>
            </w:pPr>
            <w:r>
              <w:rPr/>
              <w:t xml:space="preserve">Työpöytä: 29. toukokuuta 2015 </w:t>
            </w:r>
          </w:p>
        </w:tc>
        <w:tc>
          <w:tcPr>
            <w:tcW w:w="4364"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Uudistettu Asetukset-ruutu </w:t>
            </w:r>
          </w:p>
          <w:p>
            <w:pPr>
              <w:pStyle w:val="TableContents"/>
              <w:numPr>
                <w:ilvl w:val="0"/>
                <w:numId w:val="41"/>
              </w:numPr>
              <w:tabs>
                <w:tab w:val="clear" w:pos="1134"/>
                <w:tab w:val="left" w:leader="none" w:pos="707"/>
              </w:tabs>
              <w:bidi w:val="0"/>
              <w:spacing w:before="0" w:after="0"/>
              <w:ind w:start="707" w:hanging="283"/>
              <w:jc w:val="left"/>
              <w:rPr/>
            </w:pPr>
            <w:r>
              <w:rPr/>
              <w:t xml:space="preserve">Navat voidaan nyt kiinnittää </w:t>
            </w:r>
          </w:p>
          <w:p>
            <w:pPr>
              <w:pStyle w:val="TableContents"/>
              <w:numPr>
                <w:ilvl w:val="0"/>
                <w:numId w:val="41"/>
              </w:numPr>
              <w:tabs>
                <w:tab w:val="clear" w:pos="1134"/>
                <w:tab w:val="left" w:leader="none" w:pos="707"/>
              </w:tabs>
              <w:bidi w:val="0"/>
              <w:spacing w:before="0" w:after="0"/>
              <w:ind w:start="707" w:hanging="283"/>
              <w:jc w:val="left"/>
              <w:rPr/>
            </w:pPr>
            <w:r>
              <w:rPr/>
              <w:t xml:space="preserve">Aseta oletusarvoinen PDF-lukija Windows 10:lle </w:t>
            </w:r>
          </w:p>
          <w:p>
            <w:pPr>
              <w:pStyle w:val="TableContents"/>
              <w:numPr>
                <w:ilvl w:val="0"/>
                <w:numId w:val="41"/>
              </w:numPr>
              <w:tabs>
                <w:tab w:val="clear" w:pos="1134"/>
                <w:tab w:val="left" w:leader="none" w:pos="707"/>
              </w:tabs>
              <w:bidi w:val="0"/>
              <w:spacing w:before="0" w:after="283"/>
              <w:ind w:start="707" w:hanging="283"/>
              <w:jc w:val="left"/>
              <w:rPr/>
            </w:pPr>
            <w:r>
              <w:rPr/>
              <w:t xml:space="preserve">Koko näytön tuki </w:t>
            </w:r>
          </w:p>
        </w:tc>
      </w:tr>
      <w:tr>
        <w:trPr/>
        <w:tc>
          <w:tcPr>
            <w:tcW w:w="1700" w:type="dxa"/>
            <w:tcBorders/>
            <w:vAlign w:val="center"/>
          </w:tcPr>
          <w:p>
            <w:pPr>
              <w:pStyle w:val="TableContents"/>
              <w:bidi w:val="0"/>
              <w:spacing w:before="0" w:after="283"/>
              <w:jc w:val="left"/>
              <w:rPr/>
            </w:pPr>
            <w:r>
              <w:rPr/>
              <w:t xml:space="preserve">Vanha versio, ei enää tuettu: 16.10136 </w:t>
            </w:r>
          </w:p>
        </w:tc>
        <w:tc>
          <w:tcPr>
            <w:tcW w:w="1509" w:type="dxa"/>
            <w:tcBorders/>
            <w:vAlign w:val="center"/>
          </w:tcPr>
          <w:p>
            <w:pPr>
              <w:pStyle w:val="TableContents"/>
              <w:bidi w:val="0"/>
              <w:spacing w:before="0" w:after="283"/>
              <w:jc w:val="left"/>
              <w:rPr/>
            </w:pPr>
            <w:r>
              <w:rPr/>
              <w:t xml:space="preserve">12.10136 </w:t>
            </w:r>
          </w:p>
        </w:tc>
        <w:tc>
          <w:tcPr>
            <w:tcW w:w="2632" w:type="dxa"/>
            <w:tcBorders/>
            <w:vAlign w:val="center"/>
          </w:tcPr>
          <w:p>
            <w:pPr>
              <w:pStyle w:val="TableContents"/>
              <w:bidi w:val="0"/>
              <w:spacing w:before="0" w:after="283"/>
              <w:jc w:val="left"/>
              <w:rPr/>
            </w:pPr>
            <w:r>
              <w:rPr/>
              <w:t xml:space="preserve">Matkapuhelin: 16. kesäkuuta 2015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19.10149 </w:t>
            </w:r>
          </w:p>
        </w:tc>
        <w:tc>
          <w:tcPr>
            <w:tcW w:w="1509" w:type="dxa"/>
            <w:tcBorders/>
            <w:vAlign w:val="center"/>
          </w:tcPr>
          <w:p>
            <w:pPr>
              <w:pStyle w:val="TableContents"/>
              <w:bidi w:val="0"/>
              <w:spacing w:before="0" w:after="283"/>
              <w:jc w:val="left"/>
              <w:rPr/>
            </w:pPr>
            <w:r>
              <w:rPr/>
              <w:t xml:space="preserve">12.10149 </w:t>
            </w:r>
          </w:p>
        </w:tc>
        <w:tc>
          <w:tcPr>
            <w:tcW w:w="2632" w:type="dxa"/>
            <w:tcBorders/>
            <w:vAlign w:val="center"/>
          </w:tcPr>
          <w:p>
            <w:pPr>
              <w:pStyle w:val="TableContents"/>
              <w:bidi w:val="0"/>
              <w:spacing w:before="0" w:after="283"/>
              <w:jc w:val="left"/>
              <w:rPr/>
            </w:pPr>
            <w:r>
              <w:rPr/>
              <w:t xml:space="preserve">Matkapuhelin: Kesäkuu 25, 2015 </w:t>
            </w:r>
          </w:p>
        </w:tc>
        <w:tc>
          <w:tcPr>
            <w:tcW w:w="4364"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Muodostettu uudelleen nimellä Microsoft Edge </w:t>
            </w:r>
          </w:p>
          <w:p>
            <w:pPr>
              <w:pStyle w:val="TableContents"/>
              <w:numPr>
                <w:ilvl w:val="0"/>
                <w:numId w:val="42"/>
              </w:numPr>
              <w:tabs>
                <w:tab w:val="clear" w:pos="1134"/>
                <w:tab w:val="left" w:leader="none" w:pos="707"/>
              </w:tabs>
              <w:bidi w:val="0"/>
              <w:spacing w:before="0" w:after="283"/>
              <w:ind w:start="707" w:hanging="283"/>
              <w:jc w:val="left"/>
              <w:rPr/>
            </w:pPr>
            <w:r>
              <w:rPr/>
              <w:t xml:space="preserve">Osoitepalkki alareunassa puhelimissa </w:t>
            </w:r>
          </w:p>
        </w:tc>
      </w:tr>
      <w:tr>
        <w:trPr/>
        <w:tc>
          <w:tcPr>
            <w:tcW w:w="1700" w:type="dxa"/>
            <w:tcBorders/>
            <w:vAlign w:val="center"/>
          </w:tcPr>
          <w:p>
            <w:pPr>
              <w:pStyle w:val="TableContents"/>
              <w:bidi w:val="0"/>
              <w:spacing w:before="0" w:after="283"/>
              <w:jc w:val="left"/>
              <w:rPr/>
            </w:pPr>
            <w:r>
              <w:rPr/>
              <w:t xml:space="preserve">Vanha versio, ei enää tuettu: 20.10158 </w:t>
            </w:r>
          </w:p>
        </w:tc>
        <w:tc>
          <w:tcPr>
            <w:tcW w:w="1509" w:type="dxa"/>
            <w:tcBorders/>
            <w:vAlign w:val="center"/>
          </w:tcPr>
          <w:p>
            <w:pPr>
              <w:pStyle w:val="TableContents"/>
              <w:bidi w:val="0"/>
              <w:spacing w:before="0" w:after="283"/>
              <w:jc w:val="left"/>
              <w:rPr/>
            </w:pPr>
            <w:r>
              <w:rPr/>
              <w:t xml:space="preserve">12.10158 </w:t>
            </w:r>
          </w:p>
        </w:tc>
        <w:tc>
          <w:tcPr>
            <w:tcW w:w="2632" w:type="dxa"/>
            <w:tcBorders/>
            <w:vAlign w:val="center"/>
          </w:tcPr>
          <w:p>
            <w:pPr>
              <w:pStyle w:val="TableContents"/>
              <w:bidi w:val="0"/>
              <w:spacing w:before="0" w:after="283"/>
              <w:jc w:val="left"/>
              <w:rPr/>
            </w:pPr>
            <w:r>
              <w:rPr/>
              <w:t xml:space="preserve">Työpöytä: Kesäkuu 29, 2015 </w:t>
            </w:r>
          </w:p>
        </w:tc>
        <w:tc>
          <w:tcPr>
            <w:tcW w:w="4364"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Valinnainen Home-painike </w:t>
            </w:r>
          </w:p>
          <w:p>
            <w:pPr>
              <w:pStyle w:val="TableContents"/>
              <w:numPr>
                <w:ilvl w:val="0"/>
                <w:numId w:val="43"/>
              </w:numPr>
              <w:tabs>
                <w:tab w:val="clear" w:pos="1134"/>
                <w:tab w:val="left" w:leader="none" w:pos="707"/>
              </w:tabs>
              <w:bidi w:val="0"/>
              <w:spacing w:before="0" w:after="0"/>
              <w:ind w:start="707" w:hanging="283"/>
              <w:jc w:val="left"/>
              <w:rPr/>
            </w:pPr>
            <w:r>
              <w:rPr/>
              <w:t xml:space="preserve">Tuo suosikkeja muista selaimista </w:t>
            </w:r>
          </w:p>
          <w:p>
            <w:pPr>
              <w:pStyle w:val="TableContents"/>
              <w:numPr>
                <w:ilvl w:val="0"/>
                <w:numId w:val="43"/>
              </w:numPr>
              <w:tabs>
                <w:tab w:val="clear" w:pos="1134"/>
                <w:tab w:val="left" w:leader="none" w:pos="707"/>
              </w:tabs>
              <w:bidi w:val="0"/>
              <w:spacing w:before="0" w:after="0"/>
              <w:ind w:start="707" w:hanging="283"/>
              <w:jc w:val="left"/>
              <w:rPr/>
            </w:pPr>
            <w:r>
              <w:rPr/>
              <w:t xml:space="preserve">Tumma teema </w:t>
            </w:r>
          </w:p>
          <w:p>
            <w:pPr>
              <w:pStyle w:val="TableContents"/>
              <w:numPr>
                <w:ilvl w:val="0"/>
                <w:numId w:val="43"/>
              </w:numPr>
              <w:tabs>
                <w:tab w:val="clear" w:pos="1134"/>
                <w:tab w:val="left" w:leader="none" w:pos="707"/>
              </w:tabs>
              <w:bidi w:val="0"/>
              <w:spacing w:before="0" w:after="283"/>
              <w:ind w:start="707" w:hanging="283"/>
              <w:jc w:val="left"/>
              <w:rPr/>
            </w:pPr>
            <w:r>
              <w:rPr/>
              <w:t xml:space="preserve">Parannettu keskus </w:t>
            </w:r>
          </w:p>
        </w:tc>
      </w:tr>
      <w:tr>
        <w:trPr/>
        <w:tc>
          <w:tcPr>
            <w:tcW w:w="1700" w:type="dxa"/>
            <w:tcBorders/>
            <w:vAlign w:val="center"/>
          </w:tcPr>
          <w:p>
            <w:pPr>
              <w:pStyle w:val="TableContents"/>
              <w:bidi w:val="0"/>
              <w:spacing w:before="0" w:after="283"/>
              <w:jc w:val="left"/>
              <w:rPr/>
            </w:pPr>
            <w:r>
              <w:rPr/>
              <w:t xml:space="preserve">Vanha versio, ei enää tuettu: 20.10159 </w:t>
            </w:r>
          </w:p>
        </w:tc>
        <w:tc>
          <w:tcPr>
            <w:tcW w:w="1509" w:type="dxa"/>
            <w:tcBorders/>
            <w:vAlign w:val="center"/>
          </w:tcPr>
          <w:p>
            <w:pPr>
              <w:pStyle w:val="TableContents"/>
              <w:bidi w:val="0"/>
              <w:spacing w:before="0" w:after="283"/>
              <w:jc w:val="left"/>
              <w:rPr/>
            </w:pPr>
            <w:r>
              <w:rPr/>
              <w:t xml:space="preserve">12.10159 </w:t>
            </w:r>
          </w:p>
        </w:tc>
        <w:tc>
          <w:tcPr>
            <w:tcW w:w="2632" w:type="dxa"/>
            <w:tcBorders/>
            <w:vAlign w:val="center"/>
          </w:tcPr>
          <w:p>
            <w:pPr>
              <w:pStyle w:val="TableContents"/>
              <w:bidi w:val="0"/>
              <w:spacing w:before="0" w:after="283"/>
              <w:jc w:val="left"/>
              <w:rPr/>
            </w:pPr>
            <w:r>
              <w:rPr/>
              <w:t xml:space="preserve">Työpöytä: Kesäkuu 30, 2015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20.10162 </w:t>
            </w:r>
          </w:p>
        </w:tc>
        <w:tc>
          <w:tcPr>
            <w:tcW w:w="1509" w:type="dxa"/>
            <w:tcBorders/>
            <w:vAlign w:val="center"/>
          </w:tcPr>
          <w:p>
            <w:pPr>
              <w:pStyle w:val="TableContents"/>
              <w:bidi w:val="0"/>
              <w:spacing w:before="0" w:after="283"/>
              <w:jc w:val="left"/>
              <w:rPr/>
            </w:pPr>
            <w:r>
              <w:rPr/>
              <w:t xml:space="preserve">12.10162 </w:t>
            </w:r>
          </w:p>
        </w:tc>
        <w:tc>
          <w:tcPr>
            <w:tcW w:w="2632" w:type="dxa"/>
            <w:tcBorders/>
            <w:vAlign w:val="center"/>
          </w:tcPr>
          <w:p>
            <w:pPr>
              <w:pStyle w:val="TableContents"/>
              <w:bidi w:val="0"/>
              <w:spacing w:before="0" w:after="283"/>
              <w:jc w:val="left"/>
              <w:rPr/>
            </w:pPr>
            <w:r>
              <w:rPr/>
              <w:t xml:space="preserve">Työpöytä: 2. heinäkuuta 2015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20.10166 </w:t>
            </w:r>
          </w:p>
        </w:tc>
        <w:tc>
          <w:tcPr>
            <w:tcW w:w="1509" w:type="dxa"/>
            <w:tcBorders/>
            <w:vAlign w:val="center"/>
          </w:tcPr>
          <w:p>
            <w:pPr>
              <w:pStyle w:val="TableContents"/>
              <w:bidi w:val="0"/>
              <w:spacing w:before="0" w:after="283"/>
              <w:jc w:val="left"/>
              <w:rPr/>
            </w:pPr>
            <w:r>
              <w:rPr/>
              <w:t xml:space="preserve">12.10166 </w:t>
            </w:r>
          </w:p>
        </w:tc>
        <w:tc>
          <w:tcPr>
            <w:tcW w:w="2632" w:type="dxa"/>
            <w:tcBorders/>
            <w:vAlign w:val="center"/>
          </w:tcPr>
          <w:p>
            <w:pPr>
              <w:pStyle w:val="TableContents"/>
              <w:bidi w:val="0"/>
              <w:spacing w:before="0" w:after="283"/>
              <w:jc w:val="left"/>
              <w:rPr/>
            </w:pPr>
            <w:r>
              <w:rPr/>
              <w:t xml:space="preserve">Työpöytä: Mobiili: 9. heinäkuuta 2015: 10. heinäkuuta 2015 </w:t>
            </w:r>
          </w:p>
        </w:tc>
        <w:tc>
          <w:tcPr>
            <w:tcW w:w="4364"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Päivitetty noin: liput-sivu </w:t>
            </w:r>
          </w:p>
          <w:p>
            <w:pPr>
              <w:pStyle w:val="TableContents"/>
              <w:numPr>
                <w:ilvl w:val="0"/>
                <w:numId w:val="44"/>
              </w:numPr>
              <w:tabs>
                <w:tab w:val="clear" w:pos="1134"/>
                <w:tab w:val="left" w:leader="none" w:pos="707"/>
              </w:tabs>
              <w:bidi w:val="0"/>
              <w:spacing w:before="0" w:after="283"/>
              <w:ind w:start="707" w:hanging="283"/>
              <w:jc w:val="left"/>
              <w:rPr/>
            </w:pPr>
            <w:r>
              <w:rPr/>
              <w:t xml:space="preserve">Localhost loopback on nyt oletusarvoisesti käytössä </w:t>
            </w:r>
          </w:p>
        </w:tc>
      </w:tr>
      <w:tr>
        <w:trPr/>
        <w:tc>
          <w:tcPr>
            <w:tcW w:w="1700" w:type="dxa"/>
            <w:tcBorders/>
            <w:vAlign w:val="center"/>
          </w:tcPr>
          <w:p>
            <w:pPr>
              <w:pStyle w:val="TableContents"/>
              <w:bidi w:val="0"/>
              <w:spacing w:before="0" w:after="283"/>
              <w:jc w:val="left"/>
              <w:rPr/>
            </w:pPr>
            <w:r>
              <w:rPr/>
              <w:t xml:space="preserve">Vanhempi versio, mutta edelleen tuettu: 20.10240 </w:t>
            </w:r>
          </w:p>
        </w:tc>
        <w:tc>
          <w:tcPr>
            <w:tcW w:w="1509" w:type="dxa"/>
            <w:tcBorders/>
            <w:vAlign w:val="center"/>
          </w:tcPr>
          <w:p>
            <w:pPr>
              <w:pStyle w:val="TableContents"/>
              <w:bidi w:val="0"/>
              <w:spacing w:before="0" w:after="283"/>
              <w:jc w:val="left"/>
              <w:rPr/>
            </w:pPr>
            <w:r>
              <w:rPr/>
              <w:t xml:space="preserve">12.10240 </w:t>
            </w:r>
          </w:p>
        </w:tc>
        <w:tc>
          <w:tcPr>
            <w:tcW w:w="2632" w:type="dxa"/>
            <w:tcBorders/>
            <w:vAlign w:val="center"/>
          </w:tcPr>
          <w:p>
            <w:pPr>
              <w:pStyle w:val="TableContents"/>
              <w:bidi w:val="0"/>
              <w:spacing w:before="0" w:after="283"/>
              <w:jc w:val="left"/>
              <w:rPr/>
            </w:pPr>
            <w:r>
              <w:rPr/>
              <w:t xml:space="preserve">Työpöytä: 15. heinäkuuta 2015 </w:t>
            </w:r>
          </w:p>
        </w:tc>
        <w:tc>
          <w:tcPr>
            <w:tcW w:w="4364" w:type="dxa"/>
            <w:tcBorders/>
            <w:vAlign w:val="center"/>
          </w:tcPr>
          <w:p>
            <w:pPr>
              <w:pStyle w:val="TableContents"/>
              <w:bidi w:val="0"/>
              <w:jc w:val="left"/>
              <w:rPr/>
            </w:pPr>
            <w:r>
              <w:rPr/>
              <w:t xml:space="preserve">Ensimmäinen julkinen julkaisu </w:t>
            </w:r>
          </w:p>
          <w:p>
            <w:pPr>
              <w:pStyle w:val="TableContents"/>
              <w:numPr>
                <w:ilvl w:val="0"/>
                <w:numId w:val="45"/>
              </w:numPr>
              <w:tabs>
                <w:tab w:val="clear" w:pos="1134"/>
                <w:tab w:val="left" w:leader="none" w:pos="707"/>
              </w:tabs>
              <w:bidi w:val="0"/>
              <w:spacing w:before="0" w:after="283"/>
              <w:ind w:start="707" w:hanging="283"/>
              <w:jc w:val="left"/>
              <w:rPr/>
            </w:pPr>
            <w:r>
              <w:rPr/>
              <w:t xml:space="preserve">Suorituskyvyn parannukset </w:t>
            </w:r>
          </w:p>
        </w:tc>
      </w:tr>
      <w:tr>
        <w:trPr/>
        <w:tc>
          <w:tcPr>
            <w:tcW w:w="1700" w:type="dxa"/>
            <w:tcBorders/>
            <w:vAlign w:val="center"/>
          </w:tcPr>
          <w:p>
            <w:pPr>
              <w:pStyle w:val="TableContents"/>
              <w:bidi w:val="0"/>
              <w:spacing w:before="0" w:after="283"/>
              <w:jc w:val="left"/>
              <w:rPr/>
            </w:pPr>
            <w:r>
              <w:rPr/>
              <w:t xml:space="preserve">Vanha versio, ei enää tuettu: 20.10525 </w:t>
            </w:r>
          </w:p>
        </w:tc>
        <w:tc>
          <w:tcPr>
            <w:tcW w:w="1509" w:type="dxa"/>
            <w:tcBorders/>
            <w:vAlign w:val="center"/>
          </w:tcPr>
          <w:p>
            <w:pPr>
              <w:pStyle w:val="TableContents"/>
              <w:bidi w:val="0"/>
              <w:spacing w:before="0" w:after="283"/>
              <w:jc w:val="left"/>
              <w:rPr/>
            </w:pPr>
            <w:r>
              <w:rPr/>
              <w:t xml:space="preserve">12.10525 </w:t>
            </w:r>
          </w:p>
        </w:tc>
        <w:tc>
          <w:tcPr>
            <w:tcW w:w="2632" w:type="dxa"/>
            <w:tcBorders/>
            <w:vAlign w:val="center"/>
          </w:tcPr>
          <w:p>
            <w:pPr>
              <w:pStyle w:val="TableContents"/>
              <w:bidi w:val="0"/>
              <w:spacing w:before="0" w:after="283"/>
              <w:jc w:val="left"/>
              <w:rPr/>
            </w:pPr>
            <w:r>
              <w:rPr/>
              <w:t xml:space="preserve">Työpöytä: Elokuu 18, 2015 </w:t>
            </w:r>
          </w:p>
        </w:tc>
        <w:tc>
          <w:tcPr>
            <w:tcW w:w="4364" w:type="dxa"/>
            <w:tcBorders/>
            <w:vAlign w:val="center"/>
          </w:tcPr>
          <w:p>
            <w:pPr>
              <w:pStyle w:val="TableContents"/>
              <w:numPr>
                <w:ilvl w:val="0"/>
                <w:numId w:val="46"/>
              </w:numPr>
              <w:tabs>
                <w:tab w:val="clear" w:pos="1134"/>
                <w:tab w:val="left" w:leader="none" w:pos="707"/>
              </w:tabs>
              <w:bidi w:val="0"/>
              <w:spacing w:before="0" w:after="283"/>
              <w:ind w:start="707" w:hanging="283"/>
              <w:jc w:val="left"/>
              <w:rPr/>
            </w:pPr>
            <w:r>
              <w:rPr/>
              <w:t xml:space="preserve">Perustuki Object RTC:lle </w:t>
            </w:r>
          </w:p>
        </w:tc>
      </w:tr>
      <w:tr>
        <w:trPr/>
        <w:tc>
          <w:tcPr>
            <w:tcW w:w="1700" w:type="dxa"/>
            <w:tcBorders/>
            <w:vAlign w:val="center"/>
          </w:tcPr>
          <w:p>
            <w:pPr>
              <w:pStyle w:val="TableContents"/>
              <w:bidi w:val="0"/>
              <w:spacing w:before="0" w:after="283"/>
              <w:jc w:val="left"/>
              <w:rPr/>
            </w:pPr>
            <w:r>
              <w:rPr/>
              <w:t xml:space="preserve">Vanha versio, ei enää tuettu: 20.10532 </w:t>
            </w:r>
          </w:p>
        </w:tc>
        <w:tc>
          <w:tcPr>
            <w:tcW w:w="1509" w:type="dxa"/>
            <w:tcBorders/>
            <w:vAlign w:val="center"/>
          </w:tcPr>
          <w:p>
            <w:pPr>
              <w:pStyle w:val="TableContents"/>
              <w:bidi w:val="0"/>
              <w:spacing w:before="0" w:after="283"/>
              <w:jc w:val="left"/>
              <w:rPr/>
            </w:pPr>
            <w:r>
              <w:rPr/>
              <w:t xml:space="preserve">12.10532 </w:t>
            </w:r>
          </w:p>
        </w:tc>
        <w:tc>
          <w:tcPr>
            <w:tcW w:w="2632" w:type="dxa"/>
            <w:tcBorders/>
            <w:vAlign w:val="center"/>
          </w:tcPr>
          <w:p>
            <w:pPr>
              <w:pStyle w:val="TableContents"/>
              <w:bidi w:val="0"/>
              <w:spacing w:before="0" w:after="283"/>
              <w:jc w:val="left"/>
              <w:rPr/>
            </w:pPr>
            <w:r>
              <w:rPr/>
              <w:t xml:space="preserve">Työpöytä: Elokuu 27, 2015 </w:t>
            </w:r>
          </w:p>
        </w:tc>
        <w:tc>
          <w:tcPr>
            <w:tcW w:w="4364" w:type="dxa"/>
            <w:tcBorders/>
            <w:vAlign w:val="center"/>
          </w:tcPr>
          <w:p>
            <w:pPr>
              <w:pStyle w:val="TableContents"/>
              <w:numPr>
                <w:ilvl w:val="0"/>
                <w:numId w:val="47"/>
              </w:numPr>
              <w:tabs>
                <w:tab w:val="clear" w:pos="1134"/>
                <w:tab w:val="left" w:leader="none" w:pos="707"/>
              </w:tabs>
              <w:bidi w:val="0"/>
              <w:spacing w:before="0" w:after="283"/>
              <w:ind w:start="707" w:hanging="283"/>
              <w:jc w:val="left"/>
              <w:rPr/>
            </w:pPr>
            <w:r>
              <w:rPr/>
              <w:t xml:space="preserve">Parannettu renderöintimoottori, jossa on Pointer Lock -tuki, canvas blending -tilat, asm.js-tuki oletusarvoisesti ja paljon muutakin. </w:t>
            </w:r>
          </w:p>
        </w:tc>
      </w:tr>
      <w:tr>
        <w:trPr/>
        <w:tc>
          <w:tcPr>
            <w:tcW w:w="1700" w:type="dxa"/>
            <w:tcBorders/>
            <w:vAlign w:val="center"/>
          </w:tcPr>
          <w:p>
            <w:pPr>
              <w:pStyle w:val="TableContents"/>
              <w:bidi w:val="0"/>
              <w:spacing w:before="0" w:after="283"/>
              <w:jc w:val="left"/>
              <w:rPr/>
            </w:pPr>
            <w:r>
              <w:rPr/>
              <w:t xml:space="preserve">Vanha versio, ei enää tuettu: 20.10536 </w:t>
            </w:r>
          </w:p>
        </w:tc>
        <w:tc>
          <w:tcPr>
            <w:tcW w:w="1509" w:type="dxa"/>
            <w:tcBorders/>
            <w:vAlign w:val="center"/>
          </w:tcPr>
          <w:p>
            <w:pPr>
              <w:pStyle w:val="TableContents"/>
              <w:bidi w:val="0"/>
              <w:spacing w:before="0" w:after="283"/>
              <w:jc w:val="left"/>
              <w:rPr/>
            </w:pPr>
            <w:r>
              <w:rPr/>
              <w:t xml:space="preserve">12.10536 </w:t>
            </w:r>
          </w:p>
        </w:tc>
        <w:tc>
          <w:tcPr>
            <w:tcW w:w="2632" w:type="dxa"/>
            <w:tcBorders/>
            <w:vAlign w:val="center"/>
          </w:tcPr>
          <w:p>
            <w:pPr>
              <w:pStyle w:val="TableContents"/>
              <w:bidi w:val="0"/>
              <w:spacing w:before="0" w:after="283"/>
              <w:jc w:val="left"/>
              <w:rPr/>
            </w:pPr>
            <w:r>
              <w:rPr/>
              <w:t xml:space="preserve">Matkapuhelin: Syyskuu 15, 2015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21.10547 </w:t>
            </w:r>
          </w:p>
        </w:tc>
        <w:tc>
          <w:tcPr>
            <w:tcW w:w="1509" w:type="dxa"/>
            <w:tcBorders/>
            <w:vAlign w:val="center"/>
          </w:tcPr>
          <w:p>
            <w:pPr>
              <w:pStyle w:val="TableContents"/>
              <w:bidi w:val="0"/>
              <w:spacing w:before="0" w:after="283"/>
              <w:jc w:val="left"/>
              <w:rPr/>
            </w:pPr>
            <w:r>
              <w:rPr/>
              <w:t xml:space="preserve">13.10547 </w:t>
            </w:r>
          </w:p>
        </w:tc>
        <w:tc>
          <w:tcPr>
            <w:tcW w:w="2632" w:type="dxa"/>
            <w:tcBorders/>
            <w:vAlign w:val="center"/>
          </w:tcPr>
          <w:p>
            <w:pPr>
              <w:pStyle w:val="TableContents"/>
              <w:bidi w:val="0"/>
              <w:spacing w:before="0" w:after="283"/>
              <w:jc w:val="left"/>
              <w:rPr/>
            </w:pPr>
            <w:r>
              <w:rPr/>
              <w:t xml:space="preserve">Työpöytä: Syyskuu 18, 2015 </w:t>
            </w:r>
          </w:p>
        </w:tc>
        <w:tc>
          <w:tcPr>
            <w:tcW w:w="4364"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Object RTC API nyt täysin tuettu </w:t>
            </w:r>
          </w:p>
          <w:p>
            <w:pPr>
              <w:pStyle w:val="TableContents"/>
              <w:numPr>
                <w:ilvl w:val="0"/>
                <w:numId w:val="48"/>
              </w:numPr>
              <w:tabs>
                <w:tab w:val="clear" w:pos="1134"/>
                <w:tab w:val="left" w:leader="none" w:pos="707"/>
              </w:tabs>
              <w:bidi w:val="0"/>
              <w:spacing w:before="0" w:after="0"/>
              <w:ind w:start="707" w:hanging="283"/>
              <w:jc w:val="left"/>
              <w:rPr/>
            </w:pPr>
            <w:r>
              <w:rPr/>
              <w:t xml:space="preserve">EdgeHTML on päivitetty versioon 13 </w:t>
            </w:r>
          </w:p>
          <w:p>
            <w:pPr>
              <w:pStyle w:val="TableContents"/>
              <w:numPr>
                <w:ilvl w:val="0"/>
                <w:numId w:val="48"/>
              </w:numPr>
              <w:tabs>
                <w:tab w:val="clear" w:pos="1134"/>
                <w:tab w:val="left" w:leader="none" w:pos="707"/>
              </w:tabs>
              <w:bidi w:val="0"/>
              <w:spacing w:before="0" w:after="283"/>
              <w:ind w:start="707" w:hanging="283"/>
              <w:jc w:val="left"/>
              <w:rPr/>
            </w:pPr>
            <w:r>
              <w:rPr/>
              <w:t xml:space="preserve">Parannettu välilehtien hallinta </w:t>
            </w:r>
          </w:p>
        </w:tc>
      </w:tr>
      <w:tr>
        <w:trPr/>
        <w:tc>
          <w:tcPr>
            <w:tcW w:w="1700" w:type="dxa"/>
            <w:tcBorders/>
            <w:vAlign w:val="center"/>
          </w:tcPr>
          <w:p>
            <w:pPr>
              <w:pStyle w:val="TableContents"/>
              <w:bidi w:val="0"/>
              <w:spacing w:before="0" w:after="283"/>
              <w:jc w:val="left"/>
              <w:rPr/>
            </w:pPr>
            <w:r>
              <w:rPr/>
              <w:t xml:space="preserve">Vanha versio, ei enää tuettu: 21.10549 </w:t>
            </w:r>
          </w:p>
        </w:tc>
        <w:tc>
          <w:tcPr>
            <w:tcW w:w="1509" w:type="dxa"/>
            <w:tcBorders/>
            <w:vAlign w:val="center"/>
          </w:tcPr>
          <w:p>
            <w:pPr>
              <w:pStyle w:val="TableContents"/>
              <w:bidi w:val="0"/>
              <w:spacing w:before="0" w:after="283"/>
              <w:jc w:val="left"/>
              <w:rPr/>
            </w:pPr>
            <w:r>
              <w:rPr/>
              <w:t xml:space="preserve">13.10549 </w:t>
            </w:r>
          </w:p>
        </w:tc>
        <w:tc>
          <w:tcPr>
            <w:tcW w:w="2632" w:type="dxa"/>
            <w:tcBorders/>
            <w:vAlign w:val="center"/>
          </w:tcPr>
          <w:p>
            <w:pPr>
              <w:pStyle w:val="TableContents"/>
              <w:bidi w:val="0"/>
              <w:spacing w:before="0" w:after="283"/>
              <w:jc w:val="left"/>
              <w:rPr/>
            </w:pPr>
            <w:r>
              <w:rPr/>
              <w:t xml:space="preserve">Matkapuhelin: Lokakuu 14, 2015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23.10565 </w:t>
            </w:r>
          </w:p>
        </w:tc>
        <w:tc>
          <w:tcPr>
            <w:tcW w:w="1509" w:type="dxa"/>
            <w:tcBorders/>
            <w:vAlign w:val="center"/>
          </w:tcPr>
          <w:p>
            <w:pPr>
              <w:pStyle w:val="TableContents"/>
              <w:bidi w:val="0"/>
              <w:spacing w:before="0" w:after="283"/>
              <w:jc w:val="left"/>
              <w:rPr/>
            </w:pPr>
            <w:r>
              <w:rPr/>
              <w:t xml:space="preserve">13.10565 </w:t>
            </w:r>
          </w:p>
        </w:tc>
        <w:tc>
          <w:tcPr>
            <w:tcW w:w="2632" w:type="dxa"/>
            <w:tcBorders/>
            <w:vAlign w:val="center"/>
          </w:tcPr>
          <w:p>
            <w:pPr>
              <w:pStyle w:val="TableContents"/>
              <w:bidi w:val="0"/>
              <w:spacing w:before="0" w:after="283"/>
              <w:jc w:val="left"/>
              <w:rPr/>
            </w:pPr>
            <w:r>
              <w:rPr/>
              <w:t xml:space="preserve">Työpöytä: Lokakuu 12, 2015 </w:t>
            </w:r>
          </w:p>
        </w:tc>
        <w:tc>
          <w:tcPr>
            <w:tcW w:w="4364"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Välilehtien esikatselu onnistuu nyt viemällä hiiren kursori niiden päälle. </w:t>
            </w:r>
          </w:p>
          <w:p>
            <w:pPr>
              <w:pStyle w:val="TableContents"/>
              <w:numPr>
                <w:ilvl w:val="0"/>
                <w:numId w:val="49"/>
              </w:numPr>
              <w:tabs>
                <w:tab w:val="clear" w:pos="1134"/>
                <w:tab w:val="left" w:leader="none" w:pos="707"/>
              </w:tabs>
              <w:bidi w:val="0"/>
              <w:spacing w:before="0" w:after="0"/>
              <w:ind w:start="707" w:hanging="283"/>
              <w:jc w:val="left"/>
              <w:rPr/>
            </w:pPr>
            <w:r>
              <w:rPr/>
              <w:t xml:space="preserve">Lukulistan kohteet ja suosikit synkronoidaan nyt </w:t>
            </w:r>
          </w:p>
          <w:p>
            <w:pPr>
              <w:pStyle w:val="TableContents"/>
              <w:numPr>
                <w:ilvl w:val="0"/>
                <w:numId w:val="49"/>
              </w:numPr>
              <w:tabs>
                <w:tab w:val="clear" w:pos="1134"/>
                <w:tab w:val="left" w:leader="none" w:pos="707"/>
              </w:tabs>
              <w:bidi w:val="0"/>
              <w:spacing w:before="0" w:after="283"/>
              <w:ind w:start="707" w:hanging="283"/>
              <w:jc w:val="left"/>
              <w:rPr/>
            </w:pPr>
            <w:r>
              <w:rPr/>
              <w:t xml:space="preserve">Päivitetty Asetukset-ruutu </w:t>
            </w:r>
          </w:p>
        </w:tc>
      </w:tr>
      <w:tr>
        <w:trPr/>
        <w:tc>
          <w:tcPr>
            <w:tcW w:w="1700" w:type="dxa"/>
            <w:tcBorders/>
            <w:vAlign w:val="center"/>
          </w:tcPr>
          <w:p>
            <w:pPr>
              <w:pStyle w:val="TableContents"/>
              <w:bidi w:val="0"/>
              <w:spacing w:before="0" w:after="283"/>
              <w:jc w:val="left"/>
              <w:rPr/>
            </w:pPr>
            <w:r>
              <w:rPr/>
              <w:t xml:space="preserve">Vanha versio, ei enää tuettu: 25.10572 </w:t>
            </w:r>
          </w:p>
        </w:tc>
        <w:tc>
          <w:tcPr>
            <w:tcW w:w="1509" w:type="dxa"/>
            <w:tcBorders/>
            <w:vAlign w:val="center"/>
          </w:tcPr>
          <w:p>
            <w:pPr>
              <w:pStyle w:val="TableContents"/>
              <w:bidi w:val="0"/>
              <w:spacing w:before="0" w:after="283"/>
              <w:jc w:val="left"/>
              <w:rPr/>
            </w:pPr>
            <w:r>
              <w:rPr/>
              <w:t xml:space="preserve">13.10572 </w:t>
            </w:r>
          </w:p>
        </w:tc>
        <w:tc>
          <w:tcPr>
            <w:tcW w:w="2632" w:type="dxa"/>
            <w:tcBorders/>
            <w:vAlign w:val="center"/>
          </w:tcPr>
          <w:p>
            <w:pPr>
              <w:pStyle w:val="TableContents"/>
              <w:bidi w:val="0"/>
              <w:spacing w:before="0" w:after="283"/>
              <w:jc w:val="left"/>
              <w:rPr/>
            </w:pPr>
            <w:r>
              <w:rPr/>
              <w:t xml:space="preserve">Matkapuhelin: Lokakuu 20, 2015 </w:t>
            </w:r>
          </w:p>
        </w:tc>
        <w:tc>
          <w:tcPr>
            <w:tcW w:w="4364" w:type="dxa"/>
            <w:tcBorders/>
            <w:vAlign w:val="center"/>
          </w:tcPr>
          <w:p>
            <w:pPr>
              <w:pStyle w:val="TableContents"/>
              <w:numPr>
                <w:ilvl w:val="0"/>
                <w:numId w:val="50"/>
              </w:numPr>
              <w:tabs>
                <w:tab w:val="clear" w:pos="1134"/>
                <w:tab w:val="left" w:leader="none" w:pos="707"/>
              </w:tabs>
              <w:bidi w:val="0"/>
              <w:spacing w:before="0" w:after="283"/>
              <w:ind w:start="707" w:hanging="283"/>
              <w:jc w:val="left"/>
              <w:rPr/>
            </w:pPr>
            <w:r>
              <w:rPr/>
              <w:t xml:space="preserve">Keskittymisvaihtoehdot ovat nyt käytettävissä ellipsivalikossa. </w:t>
            </w:r>
          </w:p>
        </w:tc>
      </w:tr>
      <w:tr>
        <w:trPr/>
        <w:tc>
          <w:tcPr>
            <w:tcW w:w="1700" w:type="dxa"/>
            <w:tcBorders/>
            <w:vAlign w:val="center"/>
          </w:tcPr>
          <w:p>
            <w:pPr>
              <w:pStyle w:val="TableContents"/>
              <w:bidi w:val="0"/>
              <w:spacing w:before="0" w:after="283"/>
              <w:jc w:val="left"/>
              <w:rPr/>
            </w:pPr>
            <w:r>
              <w:rPr/>
              <w:t xml:space="preserve">Vanha versio, ei enää tuettu: 25.10576 </w:t>
            </w:r>
          </w:p>
        </w:tc>
        <w:tc>
          <w:tcPr>
            <w:tcW w:w="1509" w:type="dxa"/>
            <w:tcBorders/>
            <w:vAlign w:val="center"/>
          </w:tcPr>
          <w:p>
            <w:pPr>
              <w:pStyle w:val="TableContents"/>
              <w:bidi w:val="0"/>
              <w:spacing w:before="0" w:after="283"/>
              <w:jc w:val="left"/>
              <w:rPr/>
            </w:pPr>
            <w:r>
              <w:rPr/>
              <w:t xml:space="preserve">13.10576 </w:t>
            </w:r>
          </w:p>
        </w:tc>
        <w:tc>
          <w:tcPr>
            <w:tcW w:w="2632" w:type="dxa"/>
            <w:tcBorders/>
            <w:vAlign w:val="center"/>
          </w:tcPr>
          <w:p>
            <w:pPr>
              <w:pStyle w:val="TableContents"/>
              <w:bidi w:val="0"/>
              <w:spacing w:before="0" w:after="283"/>
              <w:jc w:val="left"/>
              <w:rPr/>
            </w:pPr>
            <w:r>
              <w:rPr/>
              <w:t xml:space="preserve">Työpöytä: 29. lokakuuta 2015 </w:t>
            </w:r>
          </w:p>
        </w:tc>
        <w:tc>
          <w:tcPr>
            <w:tcW w:w="4364"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Media Casting </w:t>
            </w:r>
          </w:p>
          <w:p>
            <w:pPr>
              <w:pStyle w:val="TableContents"/>
              <w:numPr>
                <w:ilvl w:val="0"/>
                <w:numId w:val="51"/>
              </w:numPr>
              <w:tabs>
                <w:tab w:val="clear" w:pos="1134"/>
                <w:tab w:val="left" w:leader="none" w:pos="707"/>
              </w:tabs>
              <w:bidi w:val="0"/>
              <w:spacing w:before="0" w:after="283"/>
              <w:ind w:start="707" w:hanging="283"/>
              <w:jc w:val="left"/>
              <w:rPr/>
            </w:pPr>
            <w:r>
              <w:rPr/>
              <w:t xml:space="preserve">Cortana-integraatio PDF-tiedostojen kanssa </w:t>
            </w:r>
          </w:p>
        </w:tc>
      </w:tr>
      <w:tr>
        <w:trPr/>
        <w:tc>
          <w:tcPr>
            <w:tcW w:w="1700" w:type="dxa"/>
            <w:tcBorders/>
            <w:vAlign w:val="center"/>
          </w:tcPr>
          <w:p>
            <w:pPr>
              <w:pStyle w:val="TableContents"/>
              <w:bidi w:val="0"/>
              <w:spacing w:before="0" w:after="283"/>
              <w:jc w:val="left"/>
              <w:rPr/>
            </w:pPr>
            <w:r>
              <w:rPr/>
              <w:t xml:space="preserve">Vanha versio, ei enää tuettu: 25.10581 </w:t>
            </w:r>
          </w:p>
        </w:tc>
        <w:tc>
          <w:tcPr>
            <w:tcW w:w="1509" w:type="dxa"/>
            <w:tcBorders/>
            <w:vAlign w:val="center"/>
          </w:tcPr>
          <w:p>
            <w:pPr>
              <w:pStyle w:val="TableContents"/>
              <w:bidi w:val="0"/>
              <w:spacing w:before="0" w:after="283"/>
              <w:jc w:val="left"/>
              <w:rPr/>
            </w:pPr>
            <w:r>
              <w:rPr/>
              <w:t xml:space="preserve">13.10581 </w:t>
            </w:r>
          </w:p>
        </w:tc>
        <w:tc>
          <w:tcPr>
            <w:tcW w:w="2632" w:type="dxa"/>
            <w:tcBorders/>
            <w:vAlign w:val="center"/>
          </w:tcPr>
          <w:p>
            <w:pPr>
              <w:pStyle w:val="TableContents"/>
              <w:bidi w:val="0"/>
              <w:spacing w:before="0" w:after="283"/>
              <w:jc w:val="left"/>
              <w:rPr/>
            </w:pPr>
            <w:r>
              <w:rPr/>
              <w:t xml:space="preserve">Matkapuhelin: Lokakuu 29, 2015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Vanhempi versio, mutta edelleen tuettu: 25.10586 </w:t>
            </w:r>
          </w:p>
        </w:tc>
        <w:tc>
          <w:tcPr>
            <w:tcW w:w="1509" w:type="dxa"/>
            <w:tcBorders/>
            <w:vAlign w:val="center"/>
          </w:tcPr>
          <w:p>
            <w:pPr>
              <w:pStyle w:val="TableContents"/>
              <w:bidi w:val="0"/>
              <w:spacing w:before="0" w:after="283"/>
              <w:jc w:val="left"/>
              <w:rPr/>
            </w:pPr>
            <w:r>
              <w:rPr/>
              <w:t xml:space="preserve">13.10586 </w:t>
            </w:r>
          </w:p>
        </w:tc>
        <w:tc>
          <w:tcPr>
            <w:tcW w:w="2632" w:type="dxa"/>
            <w:tcBorders/>
            <w:vAlign w:val="center"/>
          </w:tcPr>
          <w:p>
            <w:pPr>
              <w:pStyle w:val="TableContents"/>
              <w:bidi w:val="0"/>
              <w:spacing w:before="0" w:after="283"/>
              <w:jc w:val="left"/>
              <w:rPr/>
            </w:pPr>
            <w:r>
              <w:rPr/>
              <w:t xml:space="preserve">Työpöytä: Xbox: Xbox: 12. marraskuuta 2015 Mobile: Marraskuu 18, 2015 Palvelin: Marraskuu 19, 2015 </w:t>
            </w:r>
          </w:p>
        </w:tc>
        <w:tc>
          <w:tcPr>
            <w:tcW w:w="4364" w:type="dxa"/>
            <w:tcBorders/>
            <w:vAlign w:val="center"/>
          </w:tcPr>
          <w:p>
            <w:pPr>
              <w:pStyle w:val="TableContents"/>
              <w:bidi w:val="0"/>
              <w:jc w:val="left"/>
              <w:rPr/>
            </w:pPr>
            <w:r>
              <w:rPr/>
              <w:t xml:space="preserve">Toinen julkinen julkaisu ja ensimmäinen julkaisu Xbox Onelle </w:t>
            </w:r>
          </w:p>
          <w:p>
            <w:pPr>
              <w:pStyle w:val="TableContents"/>
              <w:numPr>
                <w:ilvl w:val="0"/>
                <w:numId w:val="52"/>
              </w:numPr>
              <w:tabs>
                <w:tab w:val="clear" w:pos="1134"/>
                <w:tab w:val="left" w:leader="none" w:pos="707"/>
              </w:tabs>
              <w:bidi w:val="0"/>
              <w:spacing w:before="0" w:after="283"/>
              <w:ind w:start="707" w:hanging="283"/>
              <w:jc w:val="left"/>
              <w:rPr/>
            </w:pPr>
            <w:r>
              <w:rPr/>
              <w:t xml:space="preserve">Vakauden parannukset </w:t>
            </w:r>
          </w:p>
        </w:tc>
      </w:tr>
      <w:tr>
        <w:trPr/>
        <w:tc>
          <w:tcPr>
            <w:tcW w:w="1700" w:type="dxa"/>
            <w:tcBorders/>
            <w:vAlign w:val="center"/>
          </w:tcPr>
          <w:p>
            <w:pPr>
              <w:pStyle w:val="TableContents"/>
              <w:bidi w:val="0"/>
              <w:spacing w:before="0" w:after="283"/>
              <w:jc w:val="left"/>
              <w:rPr/>
            </w:pPr>
            <w:r>
              <w:rPr/>
              <w:t xml:space="preserve">Vanha versio, ei enää tuettu: 25.11082 </w:t>
            </w:r>
          </w:p>
        </w:tc>
        <w:tc>
          <w:tcPr>
            <w:tcW w:w="1509" w:type="dxa"/>
            <w:tcBorders/>
            <w:vAlign w:val="center"/>
          </w:tcPr>
          <w:p>
            <w:pPr>
              <w:pStyle w:val="TableContents"/>
              <w:bidi w:val="0"/>
              <w:spacing w:before="0" w:after="283"/>
              <w:jc w:val="left"/>
              <w:rPr/>
            </w:pPr>
            <w:r>
              <w:rPr/>
              <w:t xml:space="preserve">13.11082 </w:t>
            </w:r>
          </w:p>
        </w:tc>
        <w:tc>
          <w:tcPr>
            <w:tcW w:w="2632" w:type="dxa"/>
            <w:tcBorders/>
            <w:vAlign w:val="center"/>
          </w:tcPr>
          <w:p>
            <w:pPr>
              <w:pStyle w:val="TableContents"/>
              <w:bidi w:val="0"/>
              <w:spacing w:before="0" w:after="283"/>
              <w:jc w:val="left"/>
              <w:rPr/>
            </w:pPr>
            <w:r>
              <w:rPr/>
              <w:t xml:space="preserve">Työpöytä: 16. joulukuuta 2015 </w:t>
            </w:r>
          </w:p>
        </w:tc>
        <w:tc>
          <w:tcPr>
            <w:tcW w:w="4364" w:type="dxa"/>
            <w:tcBorders/>
            <w:vAlign w:val="center"/>
          </w:tcPr>
          <w:p>
            <w:pPr>
              <w:pStyle w:val="TableContents"/>
              <w:bidi w:val="0"/>
              <w:jc w:val="left"/>
              <w:rPr/>
            </w:pPr>
            <w:r>
              <w:rPr/>
              <w:t xml:space="preserve">Ensimmäinen julkaisu Windows Mixed Reality -käyttöjärjestelmässä </w:t>
            </w:r>
          </w:p>
          <w:p>
            <w:pPr>
              <w:pStyle w:val="TableContents"/>
              <w:numPr>
                <w:ilvl w:val="0"/>
                <w:numId w:val="53"/>
              </w:numPr>
              <w:tabs>
                <w:tab w:val="clear" w:pos="1134"/>
                <w:tab w:val="left" w:leader="none" w:pos="707"/>
              </w:tabs>
              <w:bidi w:val="0"/>
              <w:spacing w:before="0" w:after="283"/>
              <w:ind w:start="707" w:hanging="283"/>
              <w:jc w:val="left"/>
              <w:rPr/>
            </w:pPr>
            <w:r>
              <w:rPr/>
              <w:t xml:space="preserve">VP9:n kokeellinen tuki </w:t>
            </w:r>
          </w:p>
        </w:tc>
      </w:tr>
      <w:tr>
        <w:trPr/>
        <w:tc>
          <w:tcPr>
            <w:tcW w:w="1700" w:type="dxa"/>
            <w:tcBorders/>
            <w:vAlign w:val="center"/>
          </w:tcPr>
          <w:p>
            <w:pPr>
              <w:pStyle w:val="TableContents"/>
              <w:bidi w:val="0"/>
              <w:spacing w:before="0" w:after="283"/>
              <w:jc w:val="left"/>
              <w:rPr/>
            </w:pPr>
            <w:r>
              <w:rPr/>
              <w:t xml:space="preserve">Vanha versio, ei enää tuettu: 27.11099 </w:t>
            </w:r>
          </w:p>
        </w:tc>
        <w:tc>
          <w:tcPr>
            <w:tcW w:w="1509" w:type="dxa"/>
            <w:tcBorders/>
            <w:vAlign w:val="center"/>
          </w:tcPr>
          <w:p>
            <w:pPr>
              <w:pStyle w:val="TableContents"/>
              <w:bidi w:val="0"/>
              <w:spacing w:before="0" w:after="283"/>
              <w:jc w:val="left"/>
              <w:rPr/>
            </w:pPr>
            <w:r>
              <w:rPr/>
              <w:t xml:space="preserve">13.11099 </w:t>
            </w:r>
          </w:p>
        </w:tc>
        <w:tc>
          <w:tcPr>
            <w:tcW w:w="2632" w:type="dxa"/>
            <w:tcBorders/>
            <w:vAlign w:val="center"/>
          </w:tcPr>
          <w:p>
            <w:pPr>
              <w:pStyle w:val="TableContents"/>
              <w:bidi w:val="0"/>
              <w:spacing w:before="0" w:after="283"/>
              <w:jc w:val="left"/>
              <w:rPr/>
            </w:pPr>
            <w:r>
              <w:rPr/>
              <w:t xml:space="preserve">Työpöytä: Tammikuu 13, 2016 </w:t>
            </w:r>
          </w:p>
        </w:tc>
        <w:tc>
          <w:tcPr>
            <w:tcW w:w="4364" w:type="dxa"/>
            <w:tcBorders/>
            <w:vAlign w:val="center"/>
          </w:tcPr>
          <w:p>
            <w:pPr>
              <w:pStyle w:val="TableContents"/>
              <w:numPr>
                <w:ilvl w:val="0"/>
                <w:numId w:val="54"/>
              </w:numPr>
              <w:tabs>
                <w:tab w:val="clear" w:pos="1134"/>
                <w:tab w:val="left" w:leader="none" w:pos="707"/>
              </w:tabs>
              <w:bidi w:val="0"/>
              <w:spacing w:before="0" w:after="283"/>
              <w:ind w:start="707" w:hanging="283"/>
              <w:jc w:val="left"/>
              <w:rPr/>
            </w:pPr>
            <w:r>
              <w:rPr/>
              <w:t xml:space="preserve">EdgeHTML 14:n alustava pohjatyö </w:t>
            </w:r>
          </w:p>
        </w:tc>
      </w:tr>
      <w:tr>
        <w:trPr/>
        <w:tc>
          <w:tcPr>
            <w:tcW w:w="1700" w:type="dxa"/>
            <w:tcBorders/>
            <w:vAlign w:val="center"/>
          </w:tcPr>
          <w:p>
            <w:pPr>
              <w:pStyle w:val="TableContents"/>
              <w:bidi w:val="0"/>
              <w:spacing w:before="0" w:after="283"/>
              <w:jc w:val="left"/>
              <w:rPr/>
            </w:pPr>
            <w:r>
              <w:rPr/>
              <w:t xml:space="preserve">Vanha versio, ei enää tuettu: 28.11102 </w:t>
            </w:r>
          </w:p>
        </w:tc>
        <w:tc>
          <w:tcPr>
            <w:tcW w:w="1509" w:type="dxa"/>
            <w:tcBorders/>
            <w:vAlign w:val="center"/>
          </w:tcPr>
          <w:p>
            <w:pPr>
              <w:pStyle w:val="TableContents"/>
              <w:bidi w:val="0"/>
              <w:spacing w:before="0" w:after="283"/>
              <w:jc w:val="left"/>
              <w:rPr/>
            </w:pPr>
            <w:r>
              <w:rPr/>
              <w:t xml:space="preserve">13.11102 </w:t>
            </w:r>
          </w:p>
        </w:tc>
        <w:tc>
          <w:tcPr>
            <w:tcW w:w="2632" w:type="dxa"/>
            <w:tcBorders/>
            <w:vAlign w:val="center"/>
          </w:tcPr>
          <w:p>
            <w:pPr>
              <w:pStyle w:val="TableContents"/>
              <w:bidi w:val="0"/>
              <w:spacing w:before="0" w:after="283"/>
              <w:jc w:val="left"/>
              <w:rPr/>
            </w:pPr>
            <w:r>
              <w:rPr/>
              <w:t xml:space="preserve">Työpöytä: Tammikuu 21, 2016 </w:t>
            </w:r>
          </w:p>
        </w:tc>
        <w:tc>
          <w:tcPr>
            <w:tcW w:w="4364" w:type="dxa"/>
            <w:tcBorders/>
            <w:vAlign w:val="center"/>
          </w:tcPr>
          <w:p>
            <w:pPr>
              <w:pStyle w:val="TableContents"/>
              <w:numPr>
                <w:ilvl w:val="0"/>
                <w:numId w:val="55"/>
              </w:numPr>
              <w:tabs>
                <w:tab w:val="clear" w:pos="1134"/>
                <w:tab w:val="left" w:leader="none" w:pos="707"/>
              </w:tabs>
              <w:bidi w:val="0"/>
              <w:spacing w:before="0" w:after="283"/>
              <w:ind w:start="707" w:hanging="283"/>
              <w:jc w:val="left"/>
              <w:rPr/>
            </w:pPr>
            <w:r>
              <w:rPr/>
              <w:t xml:space="preserve">Navigointipainikkeiden kontekstivalikko </w:t>
            </w:r>
          </w:p>
        </w:tc>
      </w:tr>
      <w:tr>
        <w:trPr/>
        <w:tc>
          <w:tcPr>
            <w:tcW w:w="1700" w:type="dxa"/>
            <w:tcBorders/>
            <w:vAlign w:val="center"/>
          </w:tcPr>
          <w:p>
            <w:pPr>
              <w:pStyle w:val="TableContents"/>
              <w:bidi w:val="0"/>
              <w:spacing w:before="0" w:after="283"/>
              <w:jc w:val="left"/>
              <w:rPr/>
            </w:pPr>
            <w:r>
              <w:rPr/>
              <w:t xml:space="preserve">Vanha versio, ei enää tuettu: 28.14251 </w:t>
            </w:r>
          </w:p>
        </w:tc>
        <w:tc>
          <w:tcPr>
            <w:tcW w:w="1509" w:type="dxa"/>
            <w:tcBorders/>
            <w:vAlign w:val="center"/>
          </w:tcPr>
          <w:p>
            <w:pPr>
              <w:pStyle w:val="TableContents"/>
              <w:bidi w:val="0"/>
              <w:spacing w:before="0" w:after="283"/>
              <w:jc w:val="left"/>
              <w:rPr/>
            </w:pPr>
            <w:r>
              <w:rPr/>
              <w:t xml:space="preserve">13.14251 </w:t>
            </w:r>
          </w:p>
        </w:tc>
        <w:tc>
          <w:tcPr>
            <w:tcW w:w="2632" w:type="dxa"/>
            <w:tcBorders/>
            <w:vAlign w:val="center"/>
          </w:tcPr>
          <w:p>
            <w:pPr>
              <w:pStyle w:val="TableContents"/>
              <w:bidi w:val="0"/>
              <w:spacing w:before="0" w:after="283"/>
              <w:jc w:val="left"/>
              <w:rPr/>
            </w:pPr>
            <w:r>
              <w:rPr/>
              <w:t xml:space="preserve">Työpöytä: Tammikuu 27,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28.14257 </w:t>
            </w:r>
          </w:p>
        </w:tc>
        <w:tc>
          <w:tcPr>
            <w:tcW w:w="1509" w:type="dxa"/>
            <w:tcBorders/>
            <w:vAlign w:val="center"/>
          </w:tcPr>
          <w:p>
            <w:pPr>
              <w:pStyle w:val="TableContents"/>
              <w:bidi w:val="0"/>
              <w:spacing w:before="0" w:after="283"/>
              <w:jc w:val="left"/>
              <w:rPr/>
            </w:pPr>
            <w:r>
              <w:rPr/>
              <w:t xml:space="preserve">13.14257 </w:t>
            </w:r>
          </w:p>
        </w:tc>
        <w:tc>
          <w:tcPr>
            <w:tcW w:w="2632" w:type="dxa"/>
            <w:tcBorders/>
            <w:vAlign w:val="center"/>
          </w:tcPr>
          <w:p>
            <w:pPr>
              <w:pStyle w:val="TableContents"/>
              <w:bidi w:val="0"/>
              <w:spacing w:before="0" w:after="283"/>
              <w:jc w:val="left"/>
              <w:rPr/>
            </w:pPr>
            <w:r>
              <w:rPr/>
              <w:t xml:space="preserve">Työpöytä: Helmikuu 3,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31.14267 </w:t>
            </w:r>
          </w:p>
        </w:tc>
        <w:tc>
          <w:tcPr>
            <w:tcW w:w="1509" w:type="dxa"/>
            <w:tcBorders/>
            <w:vAlign w:val="center"/>
          </w:tcPr>
          <w:p>
            <w:pPr>
              <w:pStyle w:val="TableContents"/>
              <w:bidi w:val="0"/>
              <w:spacing w:before="0" w:after="283"/>
              <w:jc w:val="left"/>
              <w:rPr/>
            </w:pPr>
            <w:r>
              <w:rPr/>
              <w:t xml:space="preserve">14.14267 </w:t>
            </w:r>
          </w:p>
        </w:tc>
        <w:tc>
          <w:tcPr>
            <w:tcW w:w="2632" w:type="dxa"/>
            <w:tcBorders/>
            <w:vAlign w:val="center"/>
          </w:tcPr>
          <w:p>
            <w:pPr>
              <w:pStyle w:val="TableContents"/>
              <w:bidi w:val="0"/>
              <w:spacing w:before="0" w:after="283"/>
              <w:jc w:val="left"/>
              <w:rPr/>
            </w:pPr>
            <w:r>
              <w:rPr/>
              <w:t xml:space="preserve">Työpöytä: Mobile: 18. helmikuuta 2016: Helmikuu 19, 2016 </w:t>
            </w:r>
          </w:p>
        </w:tc>
        <w:tc>
          <w:tcPr>
            <w:tcW w:w="4364"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Parannettu suosikkien hallinta </w:t>
            </w:r>
          </w:p>
          <w:p>
            <w:pPr>
              <w:pStyle w:val="TableContents"/>
              <w:numPr>
                <w:ilvl w:val="0"/>
                <w:numId w:val="56"/>
              </w:numPr>
              <w:tabs>
                <w:tab w:val="clear" w:pos="1134"/>
                <w:tab w:val="left" w:leader="none" w:pos="707"/>
              </w:tabs>
              <w:bidi w:val="0"/>
              <w:spacing w:before="0" w:after="0"/>
              <w:ind w:start="707" w:hanging="283"/>
              <w:jc w:val="left"/>
              <w:rPr/>
            </w:pPr>
            <w:r>
              <w:rPr/>
              <w:t xml:space="preserve">Parannettu latausten hallinta </w:t>
            </w:r>
          </w:p>
          <w:p>
            <w:pPr>
              <w:pStyle w:val="TableContents"/>
              <w:numPr>
                <w:ilvl w:val="0"/>
                <w:numId w:val="56"/>
              </w:numPr>
              <w:tabs>
                <w:tab w:val="clear" w:pos="1134"/>
                <w:tab w:val="left" w:leader="none" w:pos="707"/>
              </w:tabs>
              <w:bidi w:val="0"/>
              <w:spacing w:before="0" w:after="0"/>
              <w:ind w:start="707" w:hanging="283"/>
              <w:jc w:val="left"/>
              <w:rPr/>
            </w:pPr>
            <w:r>
              <w:rPr/>
              <w:t xml:space="preserve">EdgeHTML on päivitetty versioon 14 </w:t>
            </w:r>
          </w:p>
          <w:p>
            <w:pPr>
              <w:pStyle w:val="TableContents"/>
              <w:numPr>
                <w:ilvl w:val="0"/>
                <w:numId w:val="56"/>
              </w:numPr>
              <w:tabs>
                <w:tab w:val="clear" w:pos="1134"/>
                <w:tab w:val="left" w:leader="none" w:pos="707"/>
              </w:tabs>
              <w:bidi w:val="0"/>
              <w:spacing w:before="0" w:after="283"/>
              <w:ind w:start="707" w:hanging="283"/>
              <w:jc w:val="left"/>
              <w:rPr/>
            </w:pPr>
            <w:r>
              <w:rPr/>
              <w:t xml:space="preserve">Uudet kokeelliset liput </w:t>
            </w:r>
          </w:p>
        </w:tc>
      </w:tr>
      <w:tr>
        <w:trPr/>
        <w:tc>
          <w:tcPr>
            <w:tcW w:w="1700" w:type="dxa"/>
            <w:tcBorders/>
            <w:vAlign w:val="center"/>
          </w:tcPr>
          <w:p>
            <w:pPr>
              <w:pStyle w:val="TableContents"/>
              <w:bidi w:val="0"/>
              <w:spacing w:before="0" w:after="283"/>
              <w:jc w:val="left"/>
              <w:rPr/>
            </w:pPr>
            <w:r>
              <w:rPr/>
              <w:t xml:space="preserve">Vanha versio, ei enää tuettu: 31.14271 </w:t>
            </w:r>
          </w:p>
        </w:tc>
        <w:tc>
          <w:tcPr>
            <w:tcW w:w="1509" w:type="dxa"/>
            <w:tcBorders/>
            <w:vAlign w:val="center"/>
          </w:tcPr>
          <w:p>
            <w:pPr>
              <w:pStyle w:val="TableContents"/>
              <w:bidi w:val="0"/>
              <w:spacing w:before="0" w:after="283"/>
              <w:jc w:val="left"/>
              <w:rPr/>
            </w:pPr>
            <w:r>
              <w:rPr/>
              <w:t xml:space="preserve">14.14271 </w:t>
            </w:r>
          </w:p>
        </w:tc>
        <w:tc>
          <w:tcPr>
            <w:tcW w:w="2632" w:type="dxa"/>
            <w:tcBorders/>
            <w:vAlign w:val="center"/>
          </w:tcPr>
          <w:p>
            <w:pPr>
              <w:pStyle w:val="TableContents"/>
              <w:bidi w:val="0"/>
              <w:spacing w:before="0" w:after="283"/>
              <w:jc w:val="left"/>
              <w:rPr/>
            </w:pPr>
            <w:r>
              <w:rPr/>
              <w:t xml:space="preserve">Työpöytä: Helmikuu 24,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31.14279 </w:t>
            </w:r>
          </w:p>
        </w:tc>
        <w:tc>
          <w:tcPr>
            <w:tcW w:w="1509" w:type="dxa"/>
            <w:tcBorders/>
            <w:vAlign w:val="center"/>
          </w:tcPr>
          <w:p>
            <w:pPr>
              <w:pStyle w:val="TableContents"/>
              <w:bidi w:val="0"/>
              <w:spacing w:before="0" w:after="283"/>
              <w:jc w:val="left"/>
              <w:rPr/>
            </w:pPr>
            <w:r>
              <w:rPr/>
              <w:t xml:space="preserve">14.14279 </w:t>
            </w:r>
          </w:p>
        </w:tc>
        <w:tc>
          <w:tcPr>
            <w:tcW w:w="2632" w:type="dxa"/>
            <w:tcBorders/>
            <w:vAlign w:val="center"/>
          </w:tcPr>
          <w:p>
            <w:pPr>
              <w:pStyle w:val="TableContents"/>
              <w:bidi w:val="0"/>
              <w:spacing w:before="0" w:after="283"/>
              <w:jc w:val="left"/>
              <w:rPr/>
            </w:pPr>
            <w:r>
              <w:rPr/>
              <w:t xml:space="preserve">Työpöytä: maaliskuu 4, 2016: 4. maaliskuuta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31.14283 </w:t>
            </w:r>
          </w:p>
        </w:tc>
        <w:tc>
          <w:tcPr>
            <w:tcW w:w="1509" w:type="dxa"/>
            <w:tcBorders/>
            <w:vAlign w:val="center"/>
          </w:tcPr>
          <w:p>
            <w:pPr>
              <w:pStyle w:val="TableContents"/>
              <w:bidi w:val="0"/>
              <w:spacing w:before="0" w:after="283"/>
              <w:jc w:val="left"/>
              <w:rPr/>
            </w:pPr>
            <w:r>
              <w:rPr/>
              <w:t xml:space="preserve">14.14283 </w:t>
            </w:r>
          </w:p>
        </w:tc>
        <w:tc>
          <w:tcPr>
            <w:tcW w:w="2632" w:type="dxa"/>
            <w:tcBorders/>
            <w:vAlign w:val="center"/>
          </w:tcPr>
          <w:p>
            <w:pPr>
              <w:pStyle w:val="TableContents"/>
              <w:bidi w:val="0"/>
              <w:spacing w:before="0" w:after="283"/>
              <w:jc w:val="left"/>
              <w:rPr/>
            </w:pPr>
            <w:r>
              <w:rPr/>
              <w:t xml:space="preserve">Matkapuhelin: 10. maaliskuuta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34.14291 </w:t>
            </w:r>
          </w:p>
        </w:tc>
        <w:tc>
          <w:tcPr>
            <w:tcW w:w="1509" w:type="dxa"/>
            <w:tcBorders/>
            <w:vAlign w:val="center"/>
          </w:tcPr>
          <w:p>
            <w:pPr>
              <w:pStyle w:val="TableContents"/>
              <w:bidi w:val="0"/>
              <w:spacing w:before="0" w:after="283"/>
              <w:jc w:val="left"/>
              <w:rPr/>
            </w:pPr>
            <w:r>
              <w:rPr/>
              <w:t xml:space="preserve">14.14291 </w:t>
            </w:r>
          </w:p>
        </w:tc>
        <w:tc>
          <w:tcPr>
            <w:tcW w:w="2632" w:type="dxa"/>
            <w:tcBorders/>
            <w:vAlign w:val="center"/>
          </w:tcPr>
          <w:p>
            <w:pPr>
              <w:pStyle w:val="TableContents"/>
              <w:bidi w:val="0"/>
              <w:spacing w:before="0" w:after="283"/>
              <w:jc w:val="left"/>
              <w:rPr/>
            </w:pPr>
            <w:r>
              <w:rPr/>
              <w:t xml:space="preserve">Työpöytä: Mobiili: 17. maaliskuuta 2016: 17. maaliskuuta 2016 </w:t>
            </w:r>
          </w:p>
        </w:tc>
        <w:tc>
          <w:tcPr>
            <w:tcW w:w="4364"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Alustava laajennustuki lisätty </w:t>
            </w:r>
          </w:p>
          <w:p>
            <w:pPr>
              <w:pStyle w:val="TableContents"/>
              <w:numPr>
                <w:ilvl w:val="0"/>
                <w:numId w:val="57"/>
              </w:numPr>
              <w:tabs>
                <w:tab w:val="clear" w:pos="1134"/>
                <w:tab w:val="left" w:leader="none" w:pos="707"/>
              </w:tabs>
              <w:bidi w:val="0"/>
              <w:spacing w:before="0" w:after="0"/>
              <w:ind w:start="707" w:hanging="283"/>
              <w:jc w:val="left"/>
              <w:rPr/>
            </w:pPr>
            <w:r>
              <w:rPr/>
              <w:t xml:space="preserve">Lisätty tuki kiinnitetyille välilehdille </w:t>
            </w:r>
          </w:p>
          <w:p>
            <w:pPr>
              <w:pStyle w:val="TableContents"/>
              <w:numPr>
                <w:ilvl w:val="0"/>
                <w:numId w:val="57"/>
              </w:numPr>
              <w:tabs>
                <w:tab w:val="clear" w:pos="1134"/>
                <w:tab w:val="left" w:leader="none" w:pos="707"/>
              </w:tabs>
              <w:bidi w:val="0"/>
              <w:spacing w:before="0" w:after="0"/>
              <w:ind w:start="707" w:hanging="283"/>
              <w:jc w:val="left"/>
              <w:rPr/>
            </w:pPr>
            <w:r>
              <w:rPr/>
              <w:t xml:space="preserve">Lisätty mahdollisuus kopioida ja liittää linkkejä Microsoft Edgessä </w:t>
            </w:r>
          </w:p>
          <w:p>
            <w:pPr>
              <w:pStyle w:val="TableContents"/>
              <w:numPr>
                <w:ilvl w:val="0"/>
                <w:numId w:val="57"/>
              </w:numPr>
              <w:tabs>
                <w:tab w:val="clear" w:pos="1134"/>
                <w:tab w:val="left" w:leader="none" w:pos="707"/>
              </w:tabs>
              <w:bidi w:val="0"/>
              <w:spacing w:before="0" w:after="283"/>
              <w:ind w:start="707" w:hanging="283"/>
              <w:jc w:val="left"/>
              <w:rPr/>
            </w:pPr>
            <w:r>
              <w:rPr/>
              <w:t xml:space="preserve">Esikatselun tuki VP9-videoformaatille lisätty </w:t>
            </w:r>
          </w:p>
        </w:tc>
      </w:tr>
      <w:tr>
        <w:trPr/>
        <w:tc>
          <w:tcPr>
            <w:tcW w:w="1700" w:type="dxa"/>
            <w:tcBorders/>
            <w:vAlign w:val="center"/>
          </w:tcPr>
          <w:p>
            <w:pPr>
              <w:pStyle w:val="TableContents"/>
              <w:bidi w:val="0"/>
              <w:spacing w:before="0" w:after="283"/>
              <w:jc w:val="left"/>
              <w:rPr/>
            </w:pPr>
            <w:r>
              <w:rPr/>
              <w:t xml:space="preserve">Vanha versio, ei enää tuettu: 34.14295 </w:t>
            </w:r>
          </w:p>
        </w:tc>
        <w:tc>
          <w:tcPr>
            <w:tcW w:w="1509" w:type="dxa"/>
            <w:tcBorders/>
            <w:vAlign w:val="center"/>
          </w:tcPr>
          <w:p>
            <w:pPr>
              <w:pStyle w:val="TableContents"/>
              <w:bidi w:val="0"/>
              <w:spacing w:before="0" w:after="283"/>
              <w:jc w:val="left"/>
              <w:rPr/>
            </w:pPr>
            <w:r>
              <w:rPr/>
              <w:t xml:space="preserve">14.14295 </w:t>
            </w:r>
          </w:p>
        </w:tc>
        <w:tc>
          <w:tcPr>
            <w:tcW w:w="2632" w:type="dxa"/>
            <w:tcBorders/>
            <w:vAlign w:val="center"/>
          </w:tcPr>
          <w:p>
            <w:pPr>
              <w:pStyle w:val="TableContents"/>
              <w:bidi w:val="0"/>
              <w:spacing w:before="0" w:after="283"/>
              <w:jc w:val="left"/>
              <w:rPr/>
            </w:pPr>
            <w:r>
              <w:rPr/>
              <w:t xml:space="preserve">Työpöytä: Mobiili: 25. maaliskuuta 2016: maaliskuu 25, 2016 </w:t>
            </w:r>
          </w:p>
        </w:tc>
        <w:tc>
          <w:tcPr>
            <w:tcW w:w="4364" w:type="dxa"/>
            <w:tcBorders/>
            <w:vAlign w:val="center"/>
          </w:tcPr>
          <w:p>
            <w:pPr>
              <w:pStyle w:val="TableContents"/>
              <w:numPr>
                <w:ilvl w:val="0"/>
                <w:numId w:val="58"/>
              </w:numPr>
              <w:tabs>
                <w:tab w:val="clear" w:pos="1134"/>
                <w:tab w:val="left" w:leader="none" w:pos="707"/>
              </w:tabs>
              <w:bidi w:val="0"/>
              <w:spacing w:before="0" w:after="283"/>
              <w:ind w:start="707" w:hanging="283"/>
              <w:jc w:val="left"/>
              <w:rPr/>
            </w:pPr>
            <w:r>
              <w:rPr/>
              <w:t xml:space="preserve">Korjattu ongelma, jossa Edge päivitti välilehden, jos salasanakentässä painettiin caps lock -näppäintä. </w:t>
            </w:r>
          </w:p>
        </w:tc>
      </w:tr>
      <w:tr>
        <w:trPr/>
        <w:tc>
          <w:tcPr>
            <w:tcW w:w="1700" w:type="dxa"/>
            <w:tcBorders/>
            <w:vAlign w:val="center"/>
          </w:tcPr>
          <w:p>
            <w:pPr>
              <w:pStyle w:val="TableContents"/>
              <w:bidi w:val="0"/>
              <w:spacing w:before="0" w:after="283"/>
              <w:jc w:val="left"/>
              <w:rPr/>
            </w:pPr>
            <w:r>
              <w:rPr/>
              <w:t xml:space="preserve">Vanha versio, ei enää tuettu: 34.14300 </w:t>
            </w:r>
          </w:p>
        </w:tc>
        <w:tc>
          <w:tcPr>
            <w:tcW w:w="1509" w:type="dxa"/>
            <w:tcBorders/>
            <w:vAlign w:val="center"/>
          </w:tcPr>
          <w:p>
            <w:pPr>
              <w:pStyle w:val="TableContents"/>
              <w:bidi w:val="0"/>
              <w:spacing w:before="0" w:after="283"/>
              <w:jc w:val="left"/>
              <w:rPr/>
            </w:pPr>
            <w:r>
              <w:rPr/>
              <w:t xml:space="preserve">14.14300 </w:t>
            </w:r>
          </w:p>
        </w:tc>
        <w:tc>
          <w:tcPr>
            <w:tcW w:w="2632" w:type="dxa"/>
            <w:tcBorders/>
            <w:vAlign w:val="center"/>
          </w:tcPr>
          <w:p>
            <w:pPr>
              <w:pStyle w:val="TableContents"/>
              <w:bidi w:val="0"/>
              <w:spacing w:before="0" w:after="283"/>
              <w:jc w:val="left"/>
              <w:rPr/>
            </w:pPr>
            <w:r>
              <w:rPr/>
              <w:t xml:space="preserve">Palvelin: huhtikuu 27,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37.14316 </w:t>
            </w:r>
          </w:p>
        </w:tc>
        <w:tc>
          <w:tcPr>
            <w:tcW w:w="1509" w:type="dxa"/>
            <w:tcBorders/>
            <w:vAlign w:val="center"/>
          </w:tcPr>
          <w:p>
            <w:pPr>
              <w:pStyle w:val="TableContents"/>
              <w:bidi w:val="0"/>
              <w:spacing w:before="0" w:after="283"/>
              <w:jc w:val="left"/>
              <w:rPr/>
            </w:pPr>
            <w:r>
              <w:rPr/>
              <w:t xml:space="preserve">14.14316 </w:t>
            </w:r>
          </w:p>
        </w:tc>
        <w:tc>
          <w:tcPr>
            <w:tcW w:w="2632" w:type="dxa"/>
            <w:tcBorders/>
            <w:vAlign w:val="center"/>
          </w:tcPr>
          <w:p>
            <w:pPr>
              <w:pStyle w:val="TableContents"/>
              <w:bidi w:val="0"/>
              <w:spacing w:before="0" w:after="283"/>
              <w:jc w:val="left"/>
              <w:rPr/>
            </w:pPr>
            <w:r>
              <w:rPr/>
              <w:t xml:space="preserve">Työpöytä: April 6, 2016 </w:t>
            </w:r>
          </w:p>
        </w:tc>
        <w:tc>
          <w:tcPr>
            <w:tcW w:w="4364"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Lataa muistutuksia </w:t>
            </w:r>
          </w:p>
          <w:p>
            <w:pPr>
              <w:pStyle w:val="TableContents"/>
              <w:numPr>
                <w:ilvl w:val="0"/>
                <w:numId w:val="59"/>
              </w:numPr>
              <w:tabs>
                <w:tab w:val="clear" w:pos="1134"/>
                <w:tab w:val="left" w:leader="none" w:pos="707"/>
              </w:tabs>
              <w:bidi w:val="0"/>
              <w:spacing w:before="0" w:after="0"/>
              <w:ind w:start="707" w:hanging="283"/>
              <w:jc w:val="left"/>
              <w:rPr/>
            </w:pPr>
            <w:r>
              <w:rPr/>
              <w:t xml:space="preserve">Oletustallennuspaikkoja voidaan muuttaa </w:t>
            </w:r>
          </w:p>
          <w:p>
            <w:pPr>
              <w:pStyle w:val="TableContents"/>
              <w:numPr>
                <w:ilvl w:val="0"/>
                <w:numId w:val="59"/>
              </w:numPr>
              <w:tabs>
                <w:tab w:val="clear" w:pos="1134"/>
                <w:tab w:val="left" w:leader="none" w:pos="707"/>
              </w:tabs>
              <w:bidi w:val="0"/>
              <w:spacing w:before="0" w:after="0"/>
              <w:ind w:start="707" w:hanging="283"/>
              <w:jc w:val="left"/>
              <w:rPr/>
            </w:pPr>
            <w:r>
              <w:rPr/>
              <w:t xml:space="preserve">Suosikki Tree View parannukset </w:t>
            </w:r>
          </w:p>
          <w:p>
            <w:pPr>
              <w:pStyle w:val="TableContents"/>
              <w:numPr>
                <w:ilvl w:val="0"/>
                <w:numId w:val="59"/>
              </w:numPr>
              <w:tabs>
                <w:tab w:val="clear" w:pos="1134"/>
                <w:tab w:val="left" w:leader="none" w:pos="707"/>
              </w:tabs>
              <w:bidi w:val="0"/>
              <w:spacing w:before="0" w:after="0"/>
              <w:ind w:start="707" w:hanging="283"/>
              <w:jc w:val="left"/>
              <w:rPr/>
            </w:pPr>
            <w:r>
              <w:rPr/>
              <w:t xml:space="preserve">Uudet JavaScript-ominaisuudet </w:t>
            </w:r>
          </w:p>
          <w:p>
            <w:pPr>
              <w:pStyle w:val="TableContents"/>
              <w:numPr>
                <w:ilvl w:val="0"/>
                <w:numId w:val="59"/>
              </w:numPr>
              <w:tabs>
                <w:tab w:val="clear" w:pos="1134"/>
                <w:tab w:val="left" w:leader="none" w:pos="707"/>
              </w:tabs>
              <w:bidi w:val="0"/>
              <w:spacing w:before="0" w:after="0"/>
              <w:ind w:start="707" w:hanging="283"/>
              <w:jc w:val="left"/>
              <w:rPr/>
            </w:pPr>
            <w:r>
              <w:rPr/>
              <w:t xml:space="preserve">Kokeellinen JavaScript ES6 Regex symbolit tuki </w:t>
            </w:r>
          </w:p>
          <w:p>
            <w:pPr>
              <w:pStyle w:val="TableContents"/>
              <w:numPr>
                <w:ilvl w:val="0"/>
                <w:numId w:val="59"/>
              </w:numPr>
              <w:tabs>
                <w:tab w:val="clear" w:pos="1134"/>
                <w:tab w:val="left" w:leader="none" w:pos="707"/>
              </w:tabs>
              <w:bidi w:val="0"/>
              <w:spacing w:before="0" w:after="283"/>
              <w:ind w:start="707" w:hanging="283"/>
              <w:jc w:val="left"/>
              <w:rPr/>
            </w:pPr>
            <w:r>
              <w:rPr/>
              <w:t xml:space="preserve">Uudet Web Platform -ominaisuudet </w:t>
            </w:r>
          </w:p>
        </w:tc>
      </w:tr>
      <w:tr>
        <w:trPr/>
        <w:tc>
          <w:tcPr>
            <w:tcW w:w="1700" w:type="dxa"/>
            <w:tcBorders/>
            <w:vAlign w:val="center"/>
          </w:tcPr>
          <w:p>
            <w:pPr>
              <w:pStyle w:val="TableContents"/>
              <w:bidi w:val="0"/>
              <w:spacing w:before="0" w:after="283"/>
              <w:jc w:val="left"/>
              <w:rPr/>
            </w:pPr>
            <w:r>
              <w:rPr/>
              <w:t xml:space="preserve">Vanha versio, ei enää tuettu: 37.14322 </w:t>
            </w:r>
          </w:p>
        </w:tc>
        <w:tc>
          <w:tcPr>
            <w:tcW w:w="1509" w:type="dxa"/>
            <w:tcBorders/>
            <w:vAlign w:val="center"/>
          </w:tcPr>
          <w:p>
            <w:pPr>
              <w:pStyle w:val="TableContents"/>
              <w:bidi w:val="0"/>
              <w:spacing w:before="0" w:after="283"/>
              <w:jc w:val="left"/>
              <w:rPr/>
            </w:pPr>
            <w:r>
              <w:rPr/>
              <w:t xml:space="preserve">14.14322 </w:t>
            </w:r>
          </w:p>
        </w:tc>
        <w:tc>
          <w:tcPr>
            <w:tcW w:w="2632" w:type="dxa"/>
            <w:tcBorders/>
            <w:vAlign w:val="center"/>
          </w:tcPr>
          <w:p>
            <w:pPr>
              <w:pStyle w:val="TableContents"/>
              <w:bidi w:val="0"/>
              <w:spacing w:before="0" w:after="283"/>
              <w:jc w:val="left"/>
              <w:rPr/>
            </w:pPr>
            <w:r>
              <w:rPr/>
              <w:t xml:space="preserve">Matkapuhelin: April 14,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37.14327 </w:t>
            </w:r>
          </w:p>
        </w:tc>
        <w:tc>
          <w:tcPr>
            <w:tcW w:w="1509" w:type="dxa"/>
            <w:tcBorders/>
            <w:vAlign w:val="center"/>
          </w:tcPr>
          <w:p>
            <w:pPr>
              <w:pStyle w:val="TableContents"/>
              <w:bidi w:val="0"/>
              <w:spacing w:before="0" w:after="283"/>
              <w:jc w:val="left"/>
              <w:rPr/>
            </w:pPr>
            <w:r>
              <w:rPr/>
              <w:t xml:space="preserve">14.14327 </w:t>
            </w:r>
          </w:p>
        </w:tc>
        <w:tc>
          <w:tcPr>
            <w:tcW w:w="2632" w:type="dxa"/>
            <w:tcBorders/>
            <w:vAlign w:val="center"/>
          </w:tcPr>
          <w:p>
            <w:pPr>
              <w:pStyle w:val="TableContents"/>
              <w:bidi w:val="0"/>
              <w:spacing w:before="0" w:after="283"/>
              <w:jc w:val="left"/>
              <w:rPr/>
            </w:pPr>
            <w:r>
              <w:rPr/>
              <w:t xml:space="preserve">Matkapuhelin: April 20,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37.14328 </w:t>
            </w:r>
          </w:p>
        </w:tc>
        <w:tc>
          <w:tcPr>
            <w:tcW w:w="1509" w:type="dxa"/>
            <w:tcBorders/>
            <w:vAlign w:val="center"/>
          </w:tcPr>
          <w:p>
            <w:pPr>
              <w:pStyle w:val="TableContents"/>
              <w:bidi w:val="0"/>
              <w:spacing w:before="0" w:after="283"/>
              <w:jc w:val="left"/>
              <w:rPr/>
            </w:pPr>
            <w:r>
              <w:rPr/>
              <w:t xml:space="preserve">14.14328 </w:t>
            </w:r>
          </w:p>
        </w:tc>
        <w:tc>
          <w:tcPr>
            <w:tcW w:w="2632" w:type="dxa"/>
            <w:tcBorders/>
            <w:vAlign w:val="center"/>
          </w:tcPr>
          <w:p>
            <w:pPr>
              <w:pStyle w:val="TableContents"/>
              <w:bidi w:val="0"/>
              <w:spacing w:before="0" w:after="283"/>
              <w:jc w:val="left"/>
              <w:rPr/>
            </w:pPr>
            <w:r>
              <w:rPr/>
              <w:t xml:space="preserve">Työpöytä: Huhtikuu 22, 2016 Mobile: April 22, 2016 </w:t>
            </w:r>
          </w:p>
        </w:tc>
        <w:tc>
          <w:tcPr>
            <w:tcW w:w="4364"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Parannetut F12-kehitystyökalut </w:t>
            </w:r>
          </w:p>
          <w:p>
            <w:pPr>
              <w:pStyle w:val="TableContents"/>
              <w:numPr>
                <w:ilvl w:val="0"/>
                <w:numId w:val="60"/>
              </w:numPr>
              <w:tabs>
                <w:tab w:val="clear" w:pos="1134"/>
                <w:tab w:val="left" w:leader="none" w:pos="707"/>
              </w:tabs>
              <w:bidi w:val="0"/>
              <w:spacing w:before="0" w:after="0"/>
              <w:ind w:start="707" w:hanging="283"/>
              <w:jc w:val="left"/>
              <w:rPr/>
            </w:pPr>
            <w:r>
              <w:rPr/>
              <w:t xml:space="preserve">Kokeellinen tuki Beaconille </w:t>
            </w:r>
          </w:p>
          <w:p>
            <w:pPr>
              <w:pStyle w:val="TableContents"/>
              <w:numPr>
                <w:ilvl w:val="0"/>
                <w:numId w:val="60"/>
              </w:numPr>
              <w:tabs>
                <w:tab w:val="clear" w:pos="1134"/>
                <w:tab w:val="left" w:leader="none" w:pos="707"/>
              </w:tabs>
              <w:bidi w:val="0"/>
              <w:spacing w:before="0" w:after="283"/>
              <w:ind w:start="707" w:hanging="283"/>
              <w:jc w:val="left"/>
              <w:rPr/>
            </w:pPr>
            <w:r>
              <w:rPr/>
              <w:t xml:space="preserve">Parempi saavutettavuus </w:t>
            </w:r>
          </w:p>
        </w:tc>
      </w:tr>
      <w:tr>
        <w:trPr/>
        <w:tc>
          <w:tcPr>
            <w:tcW w:w="1700" w:type="dxa"/>
            <w:tcBorders/>
            <w:vAlign w:val="center"/>
          </w:tcPr>
          <w:p>
            <w:pPr>
              <w:pStyle w:val="TableContents"/>
              <w:bidi w:val="0"/>
              <w:spacing w:before="0" w:after="283"/>
              <w:jc w:val="left"/>
              <w:rPr/>
            </w:pPr>
            <w:r>
              <w:rPr/>
              <w:t xml:space="preserve">Vanha versio, ei enää tuettu: 37.14332 </w:t>
            </w:r>
          </w:p>
        </w:tc>
        <w:tc>
          <w:tcPr>
            <w:tcW w:w="1509" w:type="dxa"/>
            <w:tcBorders/>
            <w:vAlign w:val="center"/>
          </w:tcPr>
          <w:p>
            <w:pPr>
              <w:pStyle w:val="TableContents"/>
              <w:bidi w:val="0"/>
              <w:spacing w:before="0" w:after="283"/>
              <w:jc w:val="left"/>
              <w:rPr/>
            </w:pPr>
            <w:r>
              <w:rPr/>
              <w:t xml:space="preserve">14.14332 </w:t>
            </w:r>
          </w:p>
        </w:tc>
        <w:tc>
          <w:tcPr>
            <w:tcW w:w="2632" w:type="dxa"/>
            <w:tcBorders/>
            <w:vAlign w:val="center"/>
          </w:tcPr>
          <w:p>
            <w:pPr>
              <w:pStyle w:val="TableContents"/>
              <w:bidi w:val="0"/>
              <w:spacing w:before="0" w:after="283"/>
              <w:jc w:val="left"/>
              <w:rPr/>
            </w:pPr>
            <w:r>
              <w:rPr/>
              <w:t xml:space="preserve">Työpöytä: Huhtikuu 26, 2016 Mobile: April 26,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38.14342 </w:t>
            </w:r>
          </w:p>
        </w:tc>
        <w:tc>
          <w:tcPr>
            <w:tcW w:w="1509" w:type="dxa"/>
            <w:tcBorders/>
            <w:vAlign w:val="center"/>
          </w:tcPr>
          <w:p>
            <w:pPr>
              <w:pStyle w:val="TableContents"/>
              <w:bidi w:val="0"/>
              <w:spacing w:before="0" w:after="283"/>
              <w:jc w:val="left"/>
              <w:rPr/>
            </w:pPr>
            <w:r>
              <w:rPr/>
              <w:t xml:space="preserve">14.14342 </w:t>
            </w:r>
          </w:p>
        </w:tc>
        <w:tc>
          <w:tcPr>
            <w:tcW w:w="2632" w:type="dxa"/>
            <w:tcBorders/>
            <w:vAlign w:val="center"/>
          </w:tcPr>
          <w:p>
            <w:pPr>
              <w:pStyle w:val="TableContents"/>
              <w:bidi w:val="0"/>
              <w:spacing w:before="0" w:after="283"/>
              <w:jc w:val="left"/>
              <w:rPr/>
            </w:pPr>
            <w:r>
              <w:rPr/>
              <w:t xml:space="preserve">Työpöytä: May 10, 2016 </w:t>
            </w:r>
          </w:p>
        </w:tc>
        <w:tc>
          <w:tcPr>
            <w:tcW w:w="4364"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Pyyhkäisyeleet navigointiin taaksepäin ja eteenpäin </w:t>
            </w:r>
          </w:p>
          <w:p>
            <w:pPr>
              <w:pStyle w:val="TableContents"/>
              <w:numPr>
                <w:ilvl w:val="0"/>
                <w:numId w:val="61"/>
              </w:numPr>
              <w:tabs>
                <w:tab w:val="clear" w:pos="1134"/>
                <w:tab w:val="left" w:leader="none" w:pos="707"/>
              </w:tabs>
              <w:bidi w:val="0"/>
              <w:spacing w:before="0" w:after="283"/>
              <w:ind w:start="707" w:hanging="283"/>
              <w:jc w:val="left"/>
              <w:rPr/>
            </w:pPr>
            <w:r>
              <w:rPr/>
              <w:t xml:space="preserve">Tuki Beacon-, Web-ilmoituksille ja Fetch API:lle </w:t>
            </w:r>
          </w:p>
        </w:tc>
      </w:tr>
      <w:tr>
        <w:trPr/>
        <w:tc>
          <w:tcPr>
            <w:tcW w:w="1700" w:type="dxa"/>
            <w:tcBorders/>
            <w:vAlign w:val="center"/>
          </w:tcPr>
          <w:p>
            <w:pPr>
              <w:pStyle w:val="TableContents"/>
              <w:bidi w:val="0"/>
              <w:spacing w:before="0" w:after="283"/>
              <w:jc w:val="left"/>
              <w:rPr/>
            </w:pPr>
            <w:r>
              <w:rPr/>
              <w:t xml:space="preserve">Vanha versio, ei enää tuettu: 38.14352 </w:t>
            </w:r>
          </w:p>
        </w:tc>
        <w:tc>
          <w:tcPr>
            <w:tcW w:w="1509" w:type="dxa"/>
            <w:tcBorders/>
            <w:vAlign w:val="center"/>
          </w:tcPr>
          <w:p>
            <w:pPr>
              <w:pStyle w:val="TableContents"/>
              <w:bidi w:val="0"/>
              <w:spacing w:before="0" w:after="283"/>
              <w:jc w:val="left"/>
              <w:rPr/>
            </w:pPr>
            <w:r>
              <w:rPr/>
              <w:t xml:space="preserve">14.14352 </w:t>
            </w:r>
          </w:p>
        </w:tc>
        <w:tc>
          <w:tcPr>
            <w:tcW w:w="2632" w:type="dxa"/>
            <w:tcBorders/>
            <w:vAlign w:val="center"/>
          </w:tcPr>
          <w:p>
            <w:pPr>
              <w:pStyle w:val="TableContents"/>
              <w:bidi w:val="0"/>
              <w:spacing w:before="0" w:after="283"/>
              <w:jc w:val="left"/>
              <w:rPr/>
            </w:pPr>
            <w:r>
              <w:rPr/>
              <w:t xml:space="preserve">Työpöytä: May 31,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Vanhempi versio, mutta edelleen tuettu: 38.14393 </w:t>
            </w:r>
          </w:p>
        </w:tc>
        <w:tc>
          <w:tcPr>
            <w:tcW w:w="1509" w:type="dxa"/>
            <w:tcBorders/>
            <w:vAlign w:val="center"/>
          </w:tcPr>
          <w:p>
            <w:pPr>
              <w:pStyle w:val="TableContents"/>
              <w:bidi w:val="0"/>
              <w:spacing w:before="0" w:after="283"/>
              <w:jc w:val="left"/>
              <w:rPr/>
            </w:pPr>
            <w:r>
              <w:rPr/>
              <w:t xml:space="preserve">14.14393 </w:t>
            </w:r>
          </w:p>
        </w:tc>
        <w:tc>
          <w:tcPr>
            <w:tcW w:w="2632" w:type="dxa"/>
            <w:tcBorders/>
            <w:vAlign w:val="center"/>
          </w:tcPr>
          <w:p>
            <w:pPr>
              <w:pStyle w:val="TableContents"/>
              <w:bidi w:val="0"/>
              <w:spacing w:before="0" w:after="283"/>
              <w:jc w:val="left"/>
              <w:rPr/>
            </w:pPr>
            <w:r>
              <w:rPr/>
              <w:t xml:space="preserve">Työpöytä: Elokuu 2, 2016 Mobile: Elokuu 16, 2016 </w:t>
            </w:r>
          </w:p>
        </w:tc>
        <w:tc>
          <w:tcPr>
            <w:tcW w:w="4364" w:type="dxa"/>
            <w:tcBorders/>
            <w:vAlign w:val="center"/>
          </w:tcPr>
          <w:p>
            <w:pPr>
              <w:pStyle w:val="TableContents"/>
              <w:bidi w:val="0"/>
              <w:jc w:val="left"/>
              <w:rPr/>
            </w:pPr>
            <w:r>
              <w:rPr/>
              <w:t xml:space="preserve">Kolmas julkinen julkaisu </w:t>
            </w:r>
          </w:p>
          <w:p>
            <w:pPr>
              <w:pStyle w:val="TableContents"/>
              <w:numPr>
                <w:ilvl w:val="0"/>
                <w:numId w:val="62"/>
              </w:numPr>
              <w:tabs>
                <w:tab w:val="clear" w:pos="1134"/>
                <w:tab w:val="left" w:leader="none" w:pos="707"/>
              </w:tabs>
              <w:bidi w:val="0"/>
              <w:spacing w:before="0" w:after="0"/>
              <w:ind w:start="707" w:hanging="283"/>
              <w:jc w:val="left"/>
              <w:rPr/>
            </w:pPr>
            <w:r>
              <w:rPr/>
              <w:t xml:space="preserve">Juhlavuoden painos </w:t>
            </w:r>
          </w:p>
          <w:p>
            <w:pPr>
              <w:pStyle w:val="TableContents"/>
              <w:numPr>
                <w:ilvl w:val="0"/>
                <w:numId w:val="62"/>
              </w:numPr>
              <w:tabs>
                <w:tab w:val="clear" w:pos="1134"/>
                <w:tab w:val="left" w:leader="none" w:pos="707"/>
              </w:tabs>
              <w:bidi w:val="0"/>
              <w:spacing w:before="0" w:after="0"/>
              <w:ind w:start="707" w:hanging="283"/>
              <w:jc w:val="left"/>
              <w:rPr/>
            </w:pPr>
            <w:r>
              <w:rPr/>
              <w:t xml:space="preserve">Virallinen tuki selainlaajennuksille </w:t>
            </w:r>
          </w:p>
          <w:p>
            <w:pPr>
              <w:pStyle w:val="TableContents"/>
              <w:numPr>
                <w:ilvl w:val="0"/>
                <w:numId w:val="62"/>
              </w:numPr>
              <w:tabs>
                <w:tab w:val="clear" w:pos="1134"/>
                <w:tab w:val="left" w:leader="none" w:pos="707"/>
              </w:tabs>
              <w:bidi w:val="0"/>
              <w:spacing w:before="0" w:after="0"/>
              <w:ind w:start="707" w:hanging="283"/>
              <w:jc w:val="left"/>
              <w:rPr/>
            </w:pPr>
            <w:r>
              <w:rPr/>
              <w:t xml:space="preserve">WOFF 2 fontit </w:t>
            </w:r>
          </w:p>
          <w:p>
            <w:pPr>
              <w:pStyle w:val="TableContents"/>
              <w:numPr>
                <w:ilvl w:val="0"/>
                <w:numId w:val="62"/>
              </w:numPr>
              <w:tabs>
                <w:tab w:val="clear" w:pos="1134"/>
                <w:tab w:val="left" w:leader="none" w:pos="707"/>
              </w:tabs>
              <w:bidi w:val="0"/>
              <w:spacing w:before="0" w:after="283"/>
              <w:ind w:start="707" w:hanging="283"/>
              <w:jc w:val="left"/>
              <w:rPr/>
            </w:pPr>
            <w:r>
              <w:rPr/>
              <w:t xml:space="preserve">Tuki värillisille fonttiformaateille (sbix, OpenType-SVG, COLR / CPAL, CBDT / CBLC). </w:t>
            </w:r>
          </w:p>
        </w:tc>
      </w:tr>
      <w:tr>
        <w:trPr/>
        <w:tc>
          <w:tcPr>
            <w:tcW w:w="1700" w:type="dxa"/>
            <w:tcBorders/>
            <w:vAlign w:val="center"/>
          </w:tcPr>
          <w:p>
            <w:pPr>
              <w:pStyle w:val="TableContents"/>
              <w:bidi w:val="0"/>
              <w:spacing w:before="0" w:after="283"/>
              <w:jc w:val="left"/>
              <w:rPr/>
            </w:pPr>
            <w:r>
              <w:rPr/>
              <w:t xml:space="preserve">Vanha versio, ei enää tuettu: 39.14901 </w:t>
            </w:r>
          </w:p>
        </w:tc>
        <w:tc>
          <w:tcPr>
            <w:tcW w:w="1509" w:type="dxa"/>
            <w:tcBorders/>
            <w:vAlign w:val="center"/>
          </w:tcPr>
          <w:p>
            <w:pPr>
              <w:pStyle w:val="TableContents"/>
              <w:bidi w:val="0"/>
              <w:spacing w:before="0" w:after="283"/>
              <w:jc w:val="left"/>
              <w:rPr/>
            </w:pPr>
            <w:r>
              <w:rPr/>
              <w:t xml:space="preserve">14.14901 </w:t>
            </w:r>
          </w:p>
        </w:tc>
        <w:tc>
          <w:tcPr>
            <w:tcW w:w="2632" w:type="dxa"/>
            <w:tcBorders/>
            <w:vAlign w:val="center"/>
          </w:tcPr>
          <w:p>
            <w:pPr>
              <w:pStyle w:val="TableContents"/>
              <w:bidi w:val="0"/>
              <w:spacing w:before="0" w:after="283"/>
              <w:jc w:val="left"/>
              <w:rPr/>
            </w:pPr>
            <w:r>
              <w:rPr/>
              <w:t xml:space="preserve">Työpöytä: Elokuu 11, 2016 </w:t>
            </w:r>
          </w:p>
        </w:tc>
        <w:tc>
          <w:tcPr>
            <w:tcW w:w="4364"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Käyttöönotettu noin: lippujen asetukset useille kehitteillä oleville ominaisuuksille </w:t>
            </w:r>
          </w:p>
          <w:p>
            <w:pPr>
              <w:pStyle w:val="TableContents"/>
              <w:numPr>
                <w:ilvl w:val="0"/>
                <w:numId w:val="63"/>
              </w:numPr>
              <w:tabs>
                <w:tab w:val="clear" w:pos="1134"/>
                <w:tab w:val="left" w:leader="none" w:pos="707"/>
              </w:tabs>
              <w:bidi w:val="0"/>
              <w:spacing w:before="0" w:after="283"/>
              <w:ind w:start="707" w:hanging="283"/>
              <w:jc w:val="left"/>
              <w:rPr/>
            </w:pPr>
            <w:r>
              <w:rPr/>
              <w:t xml:space="preserve">Lisätty CTRL + O-näppäinyhdistelmä osoitepalkin tarkennuksen asettamiseksi. </w:t>
            </w:r>
          </w:p>
        </w:tc>
      </w:tr>
      <w:tr>
        <w:trPr/>
        <w:tc>
          <w:tcPr>
            <w:tcW w:w="1700" w:type="dxa"/>
            <w:tcBorders/>
            <w:vAlign w:val="center"/>
          </w:tcPr>
          <w:p>
            <w:pPr>
              <w:pStyle w:val="TableContents"/>
              <w:bidi w:val="0"/>
              <w:spacing w:before="0" w:after="283"/>
              <w:jc w:val="left"/>
              <w:rPr/>
            </w:pPr>
            <w:r>
              <w:rPr/>
              <w:t xml:space="preserve">Vanha versio, ei enää tuettu: 39.14905 </w:t>
            </w:r>
          </w:p>
        </w:tc>
        <w:tc>
          <w:tcPr>
            <w:tcW w:w="1509" w:type="dxa"/>
            <w:tcBorders/>
            <w:vAlign w:val="center"/>
          </w:tcPr>
          <w:p>
            <w:pPr>
              <w:pStyle w:val="TableContents"/>
              <w:bidi w:val="0"/>
              <w:spacing w:before="0" w:after="283"/>
              <w:jc w:val="left"/>
              <w:rPr/>
            </w:pPr>
            <w:r>
              <w:rPr/>
              <w:t xml:space="preserve">14.14905 </w:t>
            </w:r>
          </w:p>
        </w:tc>
        <w:tc>
          <w:tcPr>
            <w:tcW w:w="2632" w:type="dxa"/>
            <w:tcBorders/>
            <w:vAlign w:val="center"/>
          </w:tcPr>
          <w:p>
            <w:pPr>
              <w:pStyle w:val="TableContents"/>
              <w:bidi w:val="0"/>
              <w:spacing w:before="0" w:after="283"/>
              <w:jc w:val="left"/>
              <w:rPr/>
            </w:pPr>
            <w:r>
              <w:rPr/>
              <w:t xml:space="preserve">Työpöytä: Elokuu 17, 2016 Mobile: Elokuu 17,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39.14915 </w:t>
            </w:r>
          </w:p>
        </w:tc>
        <w:tc>
          <w:tcPr>
            <w:tcW w:w="1509" w:type="dxa"/>
            <w:tcBorders/>
            <w:vAlign w:val="center"/>
          </w:tcPr>
          <w:p>
            <w:pPr>
              <w:pStyle w:val="TableContents"/>
              <w:bidi w:val="0"/>
              <w:spacing w:before="0" w:after="283"/>
              <w:jc w:val="left"/>
              <w:rPr/>
            </w:pPr>
            <w:r>
              <w:rPr/>
              <w:t xml:space="preserve">14.14915 </w:t>
            </w:r>
          </w:p>
        </w:tc>
        <w:tc>
          <w:tcPr>
            <w:tcW w:w="2632" w:type="dxa"/>
            <w:tcBorders/>
            <w:vAlign w:val="center"/>
          </w:tcPr>
          <w:p>
            <w:pPr>
              <w:pStyle w:val="TableContents"/>
              <w:bidi w:val="0"/>
              <w:spacing w:before="0" w:after="283"/>
              <w:jc w:val="left"/>
              <w:rPr/>
            </w:pPr>
            <w:r>
              <w:rPr/>
              <w:t xml:space="preserve">Työpöytä: Elokuu 31, 2016 Mobile: Elokuu 31, 2016 </w:t>
            </w:r>
          </w:p>
        </w:tc>
        <w:tc>
          <w:tcPr>
            <w:tcW w:w="4364"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Webkit-Text-Stroke- ja CSS outline-offset -tekstin osittainen toteutus </w:t>
            </w:r>
          </w:p>
          <w:p>
            <w:pPr>
              <w:pStyle w:val="TableContents"/>
              <w:numPr>
                <w:ilvl w:val="0"/>
                <w:numId w:val="64"/>
              </w:numPr>
              <w:tabs>
                <w:tab w:val="clear" w:pos="1134"/>
                <w:tab w:val="left" w:leader="none" w:pos="707"/>
              </w:tabs>
              <w:bidi w:val="0"/>
              <w:spacing w:before="0" w:after="283"/>
              <w:ind w:start="707" w:hanging="283"/>
              <w:jc w:val="left"/>
              <w:rPr/>
            </w:pPr>
            <w:r>
              <w:rPr/>
              <w:t xml:space="preserve">Osittainen tuki WebRTC 1.0:lle (oletusarvoisesti pois päältä; ota käyttöön about: -lippujen kautta). </w:t>
            </w:r>
          </w:p>
        </w:tc>
      </w:tr>
      <w:tr>
        <w:trPr/>
        <w:tc>
          <w:tcPr>
            <w:tcW w:w="1700" w:type="dxa"/>
            <w:tcBorders/>
            <w:vAlign w:val="center"/>
          </w:tcPr>
          <w:p>
            <w:pPr>
              <w:pStyle w:val="TableContents"/>
              <w:bidi w:val="0"/>
              <w:spacing w:before="0" w:after="283"/>
              <w:jc w:val="left"/>
              <w:rPr/>
            </w:pPr>
            <w:r>
              <w:rPr/>
              <w:t xml:space="preserve">Vanha versio, ei enää tuettu: 39.14926 </w:t>
            </w:r>
          </w:p>
        </w:tc>
        <w:tc>
          <w:tcPr>
            <w:tcW w:w="1509" w:type="dxa"/>
            <w:tcBorders/>
            <w:vAlign w:val="center"/>
          </w:tcPr>
          <w:p>
            <w:pPr>
              <w:pStyle w:val="TableContents"/>
              <w:bidi w:val="0"/>
              <w:spacing w:before="0" w:after="283"/>
              <w:jc w:val="left"/>
              <w:rPr/>
            </w:pPr>
            <w:r>
              <w:rPr/>
              <w:t xml:space="preserve">14.14926 </w:t>
            </w:r>
          </w:p>
        </w:tc>
        <w:tc>
          <w:tcPr>
            <w:tcW w:w="2632" w:type="dxa"/>
            <w:tcBorders/>
            <w:vAlign w:val="center"/>
          </w:tcPr>
          <w:p>
            <w:pPr>
              <w:pStyle w:val="TableContents"/>
              <w:bidi w:val="0"/>
              <w:spacing w:before="0" w:after="283"/>
              <w:jc w:val="left"/>
              <w:rPr/>
            </w:pPr>
            <w:r>
              <w:rPr/>
              <w:t xml:space="preserve">Työpöytä: Syyskuu 14, 2016 Mobile: Syyskuu 14, 2016 </w:t>
            </w:r>
          </w:p>
        </w:tc>
        <w:tc>
          <w:tcPr>
            <w:tcW w:w="4364"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Mahdollisuus käyttää Snooze-toimintoa verkkosivuston laittamiseksi Cortana-muistutukseen, jotta se näkyisi toimintakeskuksessa. </w:t>
            </w:r>
          </w:p>
          <w:p>
            <w:pPr>
              <w:pStyle w:val="TableContents"/>
              <w:numPr>
                <w:ilvl w:val="0"/>
                <w:numId w:val="65"/>
              </w:numPr>
              <w:tabs>
                <w:tab w:val="clear" w:pos="1134"/>
                <w:tab w:val="left" w:leader="none" w:pos="707"/>
              </w:tabs>
              <w:bidi w:val="0"/>
              <w:spacing w:before="0" w:after="283"/>
              <w:ind w:start="707" w:hanging="283"/>
              <w:jc w:val="left"/>
              <w:rPr/>
            </w:pPr>
            <w:r>
              <w:rPr/>
              <w:t xml:space="preserve">Kyky tuoda ja viedä suosikkeja tiedostosta ja tiedostoon </w:t>
            </w:r>
          </w:p>
        </w:tc>
      </w:tr>
      <w:tr>
        <w:trPr/>
        <w:tc>
          <w:tcPr>
            <w:tcW w:w="1700" w:type="dxa"/>
            <w:tcBorders/>
            <w:vAlign w:val="center"/>
          </w:tcPr>
          <w:p>
            <w:pPr>
              <w:pStyle w:val="TableContents"/>
              <w:bidi w:val="0"/>
              <w:spacing w:before="0" w:after="283"/>
              <w:jc w:val="left"/>
              <w:rPr/>
            </w:pPr>
            <w:r>
              <w:rPr/>
              <w:t xml:space="preserve">Vanha versio, ei enää tuettu: 39.14931 </w:t>
            </w:r>
          </w:p>
        </w:tc>
        <w:tc>
          <w:tcPr>
            <w:tcW w:w="1509" w:type="dxa"/>
            <w:tcBorders/>
            <w:vAlign w:val="center"/>
          </w:tcPr>
          <w:p>
            <w:pPr>
              <w:pStyle w:val="TableContents"/>
              <w:bidi w:val="0"/>
              <w:spacing w:before="0" w:after="283"/>
              <w:jc w:val="left"/>
              <w:rPr/>
            </w:pPr>
            <w:r>
              <w:rPr/>
              <w:t xml:space="preserve">14.14931 </w:t>
            </w:r>
          </w:p>
        </w:tc>
        <w:tc>
          <w:tcPr>
            <w:tcW w:w="2632" w:type="dxa"/>
            <w:tcBorders/>
            <w:vAlign w:val="center"/>
          </w:tcPr>
          <w:p>
            <w:pPr>
              <w:pStyle w:val="TableContents"/>
              <w:bidi w:val="0"/>
              <w:spacing w:before="0" w:after="283"/>
              <w:jc w:val="left"/>
              <w:rPr/>
            </w:pPr>
            <w:r>
              <w:rPr/>
              <w:t xml:space="preserve">Työpöytä: Syyskuu 21, 2016 </w:t>
            </w:r>
          </w:p>
        </w:tc>
        <w:tc>
          <w:tcPr>
            <w:tcW w:w="4364"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Parannettu ES6-moduulien virheenkorjausta F12-kehitystyökaluissa. </w:t>
            </w:r>
          </w:p>
          <w:p>
            <w:pPr>
              <w:pStyle w:val="TableContents"/>
              <w:numPr>
                <w:ilvl w:val="0"/>
                <w:numId w:val="66"/>
              </w:numPr>
              <w:tabs>
                <w:tab w:val="clear" w:pos="1134"/>
                <w:tab w:val="left" w:leader="none" w:pos="707"/>
              </w:tabs>
              <w:bidi w:val="0"/>
              <w:spacing w:before="0" w:after="0"/>
              <w:ind w:start="707" w:hanging="283"/>
              <w:jc w:val="left"/>
              <w:rPr/>
            </w:pPr>
            <w:r>
              <w:rPr/>
              <w:t xml:space="preserve">H. 264 / AVC otettiin oletusarvoisesti käyttöön RTC:ssä. </w:t>
            </w:r>
          </w:p>
          <w:p>
            <w:pPr>
              <w:pStyle w:val="TableContents"/>
              <w:numPr>
                <w:ilvl w:val="0"/>
                <w:numId w:val="66"/>
              </w:numPr>
              <w:tabs>
                <w:tab w:val="clear" w:pos="1134"/>
                <w:tab w:val="left" w:leader="none" w:pos="707"/>
              </w:tabs>
              <w:bidi w:val="0"/>
              <w:spacing w:before="0" w:after="0"/>
              <w:ind w:start="707" w:hanging="283"/>
              <w:jc w:val="left"/>
              <w:rPr/>
            </w:pPr>
            <w:r>
              <w:rPr/>
              <w:t xml:space="preserve">Tuki CSS Custom Properties ja CSP 2.0 (kehitteillä) </w:t>
            </w:r>
          </w:p>
          <w:p>
            <w:pPr>
              <w:pStyle w:val="TableContents"/>
              <w:numPr>
                <w:ilvl w:val="0"/>
                <w:numId w:val="66"/>
              </w:numPr>
              <w:tabs>
                <w:tab w:val="clear" w:pos="1134"/>
                <w:tab w:val="left" w:leader="none" w:pos="707"/>
              </w:tabs>
              <w:bidi w:val="0"/>
              <w:spacing w:before="0" w:after="0"/>
              <w:ind w:start="707" w:hanging="283"/>
              <w:jc w:val="left"/>
              <w:rPr/>
            </w:pPr>
            <w:r>
              <w:rPr/>
              <w:t xml:space="preserve">Parannettu tuki WebRTC 1.0:lle ja Service Workers -palveluille (kehitteillä, lippujen takana). </w:t>
            </w:r>
          </w:p>
          <w:p>
            <w:pPr>
              <w:pStyle w:val="TableContents"/>
              <w:numPr>
                <w:ilvl w:val="0"/>
                <w:numId w:val="66"/>
              </w:numPr>
              <w:tabs>
                <w:tab w:val="clear" w:pos="1134"/>
                <w:tab w:val="left" w:leader="none" w:pos="707"/>
              </w:tabs>
              <w:bidi w:val="0"/>
              <w:spacing w:before="0" w:after="0"/>
              <w:ind w:start="707" w:hanging="283"/>
              <w:jc w:val="left"/>
              <w:rPr/>
            </w:pPr>
            <w:r>
              <w:rPr/>
              <w:t xml:space="preserve">Yleiset suorituskyvyn parannukset </w:t>
            </w:r>
          </w:p>
          <w:p>
            <w:pPr>
              <w:pStyle w:val="TableContents"/>
              <w:numPr>
                <w:ilvl w:val="0"/>
                <w:numId w:val="66"/>
              </w:numPr>
              <w:tabs>
                <w:tab w:val="clear" w:pos="1134"/>
                <w:tab w:val="left" w:leader="none" w:pos="707"/>
              </w:tabs>
              <w:bidi w:val="0"/>
              <w:spacing w:before="0" w:after="283"/>
              <w:ind w:start="707" w:hanging="283"/>
              <w:jc w:val="left"/>
              <w:rPr/>
            </w:pPr>
            <w:r>
              <w:rPr/>
              <w:t xml:space="preserve">Muutokset noutoalgoritmien verkkologiikkaan Service Worker Fetch -kuulustelun valmistelemiseksi (lippujen takana). </w:t>
            </w:r>
          </w:p>
        </w:tc>
      </w:tr>
      <w:tr>
        <w:trPr/>
        <w:tc>
          <w:tcPr>
            <w:tcW w:w="1700" w:type="dxa"/>
            <w:tcBorders/>
            <w:vAlign w:val="center"/>
          </w:tcPr>
          <w:p>
            <w:pPr>
              <w:pStyle w:val="TableContents"/>
              <w:bidi w:val="0"/>
              <w:spacing w:before="0" w:after="283"/>
              <w:jc w:val="left"/>
              <w:rPr/>
            </w:pPr>
            <w:r>
              <w:rPr/>
              <w:t xml:space="preserve">Vanha versio, ei enää tuettu: 39.14936 </w:t>
            </w:r>
          </w:p>
        </w:tc>
        <w:tc>
          <w:tcPr>
            <w:tcW w:w="1509" w:type="dxa"/>
            <w:tcBorders/>
            <w:vAlign w:val="center"/>
          </w:tcPr>
          <w:p>
            <w:pPr>
              <w:pStyle w:val="TableContents"/>
              <w:bidi w:val="0"/>
              <w:spacing w:before="0" w:after="283"/>
              <w:jc w:val="left"/>
              <w:rPr/>
            </w:pPr>
            <w:r>
              <w:rPr/>
              <w:t xml:space="preserve">14.14936 </w:t>
            </w:r>
          </w:p>
        </w:tc>
        <w:tc>
          <w:tcPr>
            <w:tcW w:w="2632" w:type="dxa"/>
            <w:tcBorders/>
            <w:vAlign w:val="center"/>
          </w:tcPr>
          <w:p>
            <w:pPr>
              <w:pStyle w:val="TableContents"/>
              <w:bidi w:val="0"/>
              <w:spacing w:before="0" w:after="283"/>
              <w:jc w:val="left"/>
              <w:rPr/>
            </w:pPr>
            <w:r>
              <w:rPr/>
              <w:t xml:space="preserve">Työpöytä: 28. syyskuuta 2016 Mobile: Syyskuu 28,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39.14942 </w:t>
            </w:r>
          </w:p>
        </w:tc>
        <w:tc>
          <w:tcPr>
            <w:tcW w:w="1509" w:type="dxa"/>
            <w:tcBorders/>
            <w:vAlign w:val="center"/>
          </w:tcPr>
          <w:p>
            <w:pPr>
              <w:pStyle w:val="TableContents"/>
              <w:bidi w:val="0"/>
              <w:spacing w:before="0" w:after="283"/>
              <w:jc w:val="left"/>
              <w:rPr/>
            </w:pPr>
            <w:r>
              <w:rPr/>
              <w:t xml:space="preserve">15.14942 </w:t>
            </w:r>
          </w:p>
        </w:tc>
        <w:tc>
          <w:tcPr>
            <w:tcW w:w="2632" w:type="dxa"/>
            <w:tcBorders/>
            <w:vAlign w:val="center"/>
          </w:tcPr>
          <w:p>
            <w:pPr>
              <w:pStyle w:val="TableContents"/>
              <w:bidi w:val="0"/>
              <w:spacing w:before="0" w:after="283"/>
              <w:jc w:val="left"/>
              <w:rPr/>
            </w:pPr>
            <w:r>
              <w:rPr/>
              <w:t xml:space="preserve">Työpöytä: Lokakuu 7,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39.14946 </w:t>
            </w:r>
          </w:p>
        </w:tc>
        <w:tc>
          <w:tcPr>
            <w:tcW w:w="1509" w:type="dxa"/>
            <w:tcBorders/>
            <w:vAlign w:val="center"/>
          </w:tcPr>
          <w:p>
            <w:pPr>
              <w:pStyle w:val="TableContents"/>
              <w:bidi w:val="0"/>
              <w:spacing w:before="0" w:after="283"/>
              <w:jc w:val="left"/>
              <w:rPr/>
            </w:pPr>
            <w:r>
              <w:rPr/>
              <w:t xml:space="preserve">15.14946 </w:t>
            </w:r>
          </w:p>
        </w:tc>
        <w:tc>
          <w:tcPr>
            <w:tcW w:w="2632" w:type="dxa"/>
            <w:tcBorders/>
            <w:vAlign w:val="center"/>
          </w:tcPr>
          <w:p>
            <w:pPr>
              <w:pStyle w:val="TableContents"/>
              <w:bidi w:val="0"/>
              <w:spacing w:before="0" w:after="283"/>
              <w:jc w:val="left"/>
              <w:rPr/>
            </w:pPr>
            <w:r>
              <w:rPr/>
              <w:t xml:space="preserve">Työpöytä: Lokakuu 13, 2016 Mobile: Lokakuu 13, 2016 </w:t>
            </w:r>
          </w:p>
        </w:tc>
        <w:tc>
          <w:tcPr>
            <w:tcW w:w="4364"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Lisätty tuki EPUB-tiedostomuodolle </w:t>
            </w:r>
          </w:p>
          <w:p>
            <w:pPr>
              <w:pStyle w:val="TableContents"/>
              <w:numPr>
                <w:ilvl w:val="0"/>
                <w:numId w:val="67"/>
              </w:numPr>
              <w:tabs>
                <w:tab w:val="clear" w:pos="1134"/>
                <w:tab w:val="left" w:leader="none" w:pos="707"/>
              </w:tabs>
              <w:bidi w:val="0"/>
              <w:spacing w:before="0" w:after="0"/>
              <w:ind w:start="707" w:hanging="283"/>
              <w:jc w:val="left"/>
              <w:rPr/>
            </w:pPr>
            <w:r>
              <w:rPr/>
              <w:t xml:space="preserve">Torkkutoiminto on poistettu. </w:t>
            </w:r>
          </w:p>
          <w:p>
            <w:pPr>
              <w:pStyle w:val="TableContents"/>
              <w:numPr>
                <w:ilvl w:val="0"/>
                <w:numId w:val="67"/>
              </w:numPr>
              <w:tabs>
                <w:tab w:val="clear" w:pos="1134"/>
                <w:tab w:val="left" w:leader="none" w:pos="707"/>
              </w:tabs>
              <w:bidi w:val="0"/>
              <w:spacing w:before="0" w:after="283"/>
              <w:ind w:start="707" w:hanging="283"/>
              <w:jc w:val="left"/>
              <w:rPr/>
            </w:pPr>
            <w:r>
              <w:rPr/>
              <w:t xml:space="preserve">Keskittymän sivujen kuvakkeet ovat tulleet suuremmiksi. </w:t>
            </w:r>
          </w:p>
        </w:tc>
      </w:tr>
      <w:tr>
        <w:trPr/>
        <w:tc>
          <w:tcPr>
            <w:tcW w:w="1700" w:type="dxa"/>
            <w:tcBorders/>
            <w:vAlign w:val="center"/>
          </w:tcPr>
          <w:p>
            <w:pPr>
              <w:pStyle w:val="TableContents"/>
              <w:bidi w:val="0"/>
              <w:spacing w:before="0" w:after="283"/>
              <w:jc w:val="left"/>
              <w:rPr/>
            </w:pPr>
            <w:r>
              <w:rPr/>
              <w:t xml:space="preserve">Vanha versio, ei enää tuettu: 39.14951 </w:t>
            </w:r>
          </w:p>
        </w:tc>
        <w:tc>
          <w:tcPr>
            <w:tcW w:w="1509" w:type="dxa"/>
            <w:tcBorders/>
            <w:vAlign w:val="center"/>
          </w:tcPr>
          <w:p>
            <w:pPr>
              <w:pStyle w:val="TableContents"/>
              <w:bidi w:val="0"/>
              <w:spacing w:before="0" w:after="283"/>
              <w:jc w:val="left"/>
              <w:rPr/>
            </w:pPr>
            <w:r>
              <w:rPr/>
              <w:t xml:space="preserve">15.14951 </w:t>
            </w:r>
          </w:p>
        </w:tc>
        <w:tc>
          <w:tcPr>
            <w:tcW w:w="2632" w:type="dxa"/>
            <w:tcBorders/>
            <w:vAlign w:val="center"/>
          </w:tcPr>
          <w:p>
            <w:pPr>
              <w:pStyle w:val="TableContents"/>
              <w:bidi w:val="0"/>
              <w:spacing w:before="0" w:after="283"/>
              <w:jc w:val="left"/>
              <w:rPr/>
            </w:pPr>
            <w:r>
              <w:rPr/>
              <w:t xml:space="preserve">Työpöytä: Lokakuu 19, 2016 Mobiili: Desktop: 19. lokakuuta 2016 Lokakuu 19,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39.14955 </w:t>
            </w:r>
          </w:p>
        </w:tc>
        <w:tc>
          <w:tcPr>
            <w:tcW w:w="1509" w:type="dxa"/>
            <w:tcBorders/>
            <w:vAlign w:val="center"/>
          </w:tcPr>
          <w:p>
            <w:pPr>
              <w:pStyle w:val="TableContents"/>
              <w:bidi w:val="0"/>
              <w:spacing w:before="0" w:after="283"/>
              <w:jc w:val="left"/>
              <w:rPr/>
            </w:pPr>
            <w:r>
              <w:rPr/>
              <w:t xml:space="preserve">15.14955 </w:t>
            </w:r>
          </w:p>
        </w:tc>
        <w:tc>
          <w:tcPr>
            <w:tcW w:w="2632" w:type="dxa"/>
            <w:tcBorders/>
            <w:vAlign w:val="center"/>
          </w:tcPr>
          <w:p>
            <w:pPr>
              <w:pStyle w:val="TableContents"/>
              <w:bidi w:val="0"/>
              <w:spacing w:before="0" w:after="283"/>
              <w:jc w:val="left"/>
              <w:rPr/>
            </w:pPr>
            <w:r>
              <w:rPr/>
              <w:t xml:space="preserve">Työpöytä: Mobiili: 25. lokakuuta 2016: Lokakuu 25,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39.14959 </w:t>
            </w:r>
          </w:p>
        </w:tc>
        <w:tc>
          <w:tcPr>
            <w:tcW w:w="1509" w:type="dxa"/>
            <w:tcBorders/>
            <w:vAlign w:val="center"/>
          </w:tcPr>
          <w:p>
            <w:pPr>
              <w:pStyle w:val="TableContents"/>
              <w:bidi w:val="0"/>
              <w:spacing w:before="0" w:after="283"/>
              <w:jc w:val="left"/>
              <w:rPr/>
            </w:pPr>
            <w:r>
              <w:rPr/>
              <w:t xml:space="preserve">15.14959 </w:t>
            </w:r>
          </w:p>
        </w:tc>
        <w:tc>
          <w:tcPr>
            <w:tcW w:w="2632" w:type="dxa"/>
            <w:tcBorders/>
            <w:vAlign w:val="center"/>
          </w:tcPr>
          <w:p>
            <w:pPr>
              <w:pStyle w:val="TableContents"/>
              <w:bidi w:val="0"/>
              <w:spacing w:before="0" w:after="283"/>
              <w:jc w:val="left"/>
              <w:rPr/>
            </w:pPr>
            <w:r>
              <w:rPr/>
              <w:t xml:space="preserve">Työpöytä: Mobiili: 3. marraskuuta 2016: Marraskuu 3,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39.14965 </w:t>
            </w:r>
          </w:p>
        </w:tc>
        <w:tc>
          <w:tcPr>
            <w:tcW w:w="1509" w:type="dxa"/>
            <w:tcBorders/>
            <w:vAlign w:val="center"/>
          </w:tcPr>
          <w:p>
            <w:pPr>
              <w:pStyle w:val="TableContents"/>
              <w:bidi w:val="0"/>
              <w:spacing w:before="0" w:after="283"/>
              <w:jc w:val="left"/>
              <w:rPr/>
            </w:pPr>
            <w:r>
              <w:rPr/>
              <w:t xml:space="preserve">15.14965 </w:t>
            </w:r>
          </w:p>
        </w:tc>
        <w:tc>
          <w:tcPr>
            <w:tcW w:w="2632" w:type="dxa"/>
            <w:tcBorders/>
            <w:vAlign w:val="center"/>
          </w:tcPr>
          <w:p>
            <w:pPr>
              <w:pStyle w:val="TableContents"/>
              <w:bidi w:val="0"/>
              <w:spacing w:before="0" w:after="283"/>
              <w:jc w:val="left"/>
              <w:rPr/>
            </w:pPr>
            <w:r>
              <w:rPr/>
              <w:t xml:space="preserve">Työpöytä: Mobiili: 9. marraskuuta 2016: Marraskuu 9,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39.14971 </w:t>
            </w:r>
          </w:p>
        </w:tc>
        <w:tc>
          <w:tcPr>
            <w:tcW w:w="1509" w:type="dxa"/>
            <w:tcBorders/>
            <w:vAlign w:val="center"/>
          </w:tcPr>
          <w:p>
            <w:pPr>
              <w:pStyle w:val="TableContents"/>
              <w:bidi w:val="0"/>
              <w:spacing w:before="0" w:after="283"/>
              <w:jc w:val="left"/>
              <w:rPr/>
            </w:pPr>
            <w:r>
              <w:rPr/>
              <w:t xml:space="preserve">15.14971 </w:t>
            </w:r>
          </w:p>
        </w:tc>
        <w:tc>
          <w:tcPr>
            <w:tcW w:w="2632" w:type="dxa"/>
            <w:tcBorders/>
            <w:vAlign w:val="center"/>
          </w:tcPr>
          <w:p>
            <w:pPr>
              <w:pStyle w:val="TableContents"/>
              <w:bidi w:val="0"/>
              <w:spacing w:before="0" w:after="283"/>
              <w:jc w:val="left"/>
              <w:rPr/>
            </w:pPr>
            <w:r>
              <w:rPr/>
              <w:t xml:space="preserve">Työpöytä: Marraskuu 17,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39.14977 </w:t>
            </w:r>
          </w:p>
        </w:tc>
        <w:tc>
          <w:tcPr>
            <w:tcW w:w="1509" w:type="dxa"/>
            <w:tcBorders/>
            <w:vAlign w:val="center"/>
          </w:tcPr>
          <w:p>
            <w:pPr>
              <w:pStyle w:val="TableContents"/>
              <w:bidi w:val="0"/>
              <w:spacing w:before="0" w:after="283"/>
              <w:jc w:val="left"/>
              <w:rPr/>
            </w:pPr>
            <w:r>
              <w:rPr/>
              <w:t xml:space="preserve">15.14977 </w:t>
            </w:r>
          </w:p>
        </w:tc>
        <w:tc>
          <w:tcPr>
            <w:tcW w:w="2632" w:type="dxa"/>
            <w:tcBorders/>
            <w:vAlign w:val="center"/>
          </w:tcPr>
          <w:p>
            <w:pPr>
              <w:pStyle w:val="TableContents"/>
              <w:bidi w:val="0"/>
              <w:spacing w:before="0" w:after="283"/>
              <w:jc w:val="left"/>
              <w:rPr/>
            </w:pPr>
            <w:r>
              <w:rPr/>
              <w:t xml:space="preserve">Matkapuhelin: 1. joulukuuta 2016 </w:t>
            </w:r>
          </w:p>
        </w:tc>
        <w:tc>
          <w:tcPr>
            <w:tcW w:w="4364" w:type="dxa"/>
            <w:tcBorders/>
          </w:tcPr>
          <w:p>
            <w:pPr>
              <w:pStyle w:val="TableContents"/>
              <w:bidi w:val="0"/>
              <w:spacing w:before="0" w:after="283"/>
              <w:jc w:val="left"/>
              <w:rPr>
                <w:sz w:val="4"/>
                <w:szCs w:val="4"/>
              </w:rPr>
            </w:pPr>
            <w:r>
              <w:rPr>
                <w:sz w:val="4"/>
                <w:szCs w:val="4"/>
              </w:rPr>
            </w:r>
          </w:p>
        </w:tc>
      </w:tr>
      <w:tr>
        <w:trPr/>
        <w:tc>
          <w:tcPr>
            <w:tcW w:w="1700" w:type="dxa"/>
            <w:tcBorders/>
            <w:vAlign w:val="center"/>
          </w:tcPr>
          <w:p>
            <w:pPr>
              <w:pStyle w:val="TableContents"/>
              <w:bidi w:val="0"/>
              <w:spacing w:before="0" w:after="283"/>
              <w:jc w:val="left"/>
              <w:rPr/>
            </w:pPr>
            <w:r>
              <w:rPr/>
              <w:t xml:space="preserve">Vanha versio, ei enää tuettu: 39.14986 </w:t>
            </w:r>
          </w:p>
        </w:tc>
        <w:tc>
          <w:tcPr>
            <w:tcW w:w="1509" w:type="dxa"/>
            <w:tcBorders/>
            <w:vAlign w:val="center"/>
          </w:tcPr>
          <w:p>
            <w:pPr>
              <w:pStyle w:val="TableContents"/>
              <w:bidi w:val="0"/>
              <w:spacing w:before="0" w:after="283"/>
              <w:jc w:val="left"/>
              <w:rPr/>
            </w:pPr>
            <w:r>
              <w:rPr/>
              <w:t xml:space="preserve">15.14986 </w:t>
            </w:r>
          </w:p>
        </w:tc>
        <w:tc>
          <w:tcPr>
            <w:tcW w:w="2632" w:type="dxa"/>
            <w:tcBorders/>
            <w:vAlign w:val="center"/>
          </w:tcPr>
          <w:p>
            <w:pPr>
              <w:pStyle w:val="TableContents"/>
              <w:bidi w:val="0"/>
              <w:spacing w:before="0" w:after="283"/>
              <w:jc w:val="left"/>
              <w:rPr/>
            </w:pPr>
            <w:r>
              <w:rPr/>
              <w:t xml:space="preserve">Työpöytä: joulukuu 14, 2016 </w:t>
            </w:r>
          </w:p>
        </w:tc>
        <w:tc>
          <w:tcPr>
            <w:tcW w:w="4364"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Konsolin suodatinasetukset säilyvät painikkeissa ja kontekstivalikossa. </w:t>
            </w:r>
          </w:p>
          <w:p>
            <w:pPr>
              <w:pStyle w:val="TableContents"/>
              <w:numPr>
                <w:ilvl w:val="0"/>
                <w:numId w:val="68"/>
              </w:numPr>
              <w:tabs>
                <w:tab w:val="clear" w:pos="1134"/>
                <w:tab w:val="left" w:leader="none" w:pos="707"/>
              </w:tabs>
              <w:bidi w:val="0"/>
              <w:spacing w:before="0" w:after="0"/>
              <w:ind w:start="707" w:hanging="283"/>
              <w:jc w:val="left"/>
              <w:rPr/>
            </w:pPr>
            <w:r>
              <w:rPr/>
              <w:t xml:space="preserve">Parannettu ES6-moduulien virheenkorjauskokemus </w:t>
            </w:r>
          </w:p>
          <w:p>
            <w:pPr>
              <w:pStyle w:val="TableContents"/>
              <w:numPr>
                <w:ilvl w:val="0"/>
                <w:numId w:val="68"/>
              </w:numPr>
              <w:tabs>
                <w:tab w:val="clear" w:pos="1134"/>
                <w:tab w:val="left" w:leader="none" w:pos="707"/>
              </w:tabs>
              <w:bidi w:val="0"/>
              <w:spacing w:before="0" w:after="0"/>
              <w:ind w:start="707" w:hanging="283"/>
              <w:jc w:val="left"/>
              <w:rPr/>
            </w:pPr>
            <w:r>
              <w:rPr/>
              <w:t xml:space="preserve">Tuki Brotli-pakattua datamuotoa (oletusarvoisesti käytössä) HTTP-sisällön koodausmenetelmänä. </w:t>
            </w:r>
          </w:p>
          <w:p>
            <w:pPr>
              <w:pStyle w:val="TableContents"/>
              <w:numPr>
                <w:ilvl w:val="0"/>
                <w:numId w:val="68"/>
              </w:numPr>
              <w:tabs>
                <w:tab w:val="clear" w:pos="1134"/>
                <w:tab w:val="left" w:leader="none" w:pos="707"/>
              </w:tabs>
              <w:bidi w:val="0"/>
              <w:spacing w:before="0" w:after="0"/>
              <w:ind w:start="707" w:hanging="283"/>
              <w:jc w:val="left"/>
              <w:rPr/>
            </w:pPr>
            <w:r>
              <w:rPr/>
              <w:t xml:space="preserve">Päivitettiin MS-prefiksoitu FIDO 2.0 -toteutus vastaamaan uusinta W3C:n Web Authentication -eritelmää. </w:t>
            </w:r>
          </w:p>
          <w:p>
            <w:pPr>
              <w:pStyle w:val="TableContents"/>
              <w:numPr>
                <w:ilvl w:val="0"/>
                <w:numId w:val="68"/>
              </w:numPr>
              <w:tabs>
                <w:tab w:val="clear" w:pos="1134"/>
                <w:tab w:val="left" w:leader="none" w:pos="707"/>
              </w:tabs>
              <w:bidi w:val="0"/>
              <w:spacing w:before="0" w:after="0"/>
              <w:ind w:start="707" w:hanging="283"/>
              <w:jc w:val="left"/>
              <w:rPr/>
            </w:pPr>
            <w:r>
              <w:rPr/>
              <w:t xml:space="preserve">Osittainen tuki CSS:n mukautetuille ominaisuuksille (eli CSS-muuttujille) </w:t>
            </w:r>
          </w:p>
          <w:p>
            <w:pPr>
              <w:pStyle w:val="TableContents"/>
              <w:numPr>
                <w:ilvl w:val="0"/>
                <w:numId w:val="68"/>
              </w:numPr>
              <w:tabs>
                <w:tab w:val="clear" w:pos="1134"/>
                <w:tab w:val="left" w:leader="none" w:pos="707"/>
              </w:tabs>
              <w:bidi w:val="0"/>
              <w:spacing w:before="0" w:after="0"/>
              <w:ind w:start="707" w:hanging="283"/>
              <w:jc w:val="left"/>
              <w:rPr/>
            </w:pPr>
            <w:r>
              <w:rPr/>
              <w:t xml:space="preserve">Alustava tuki IntersectionObserver API:lle </w:t>
            </w:r>
          </w:p>
          <w:p>
            <w:pPr>
              <w:pStyle w:val="TableContents"/>
              <w:numPr>
                <w:ilvl w:val="0"/>
                <w:numId w:val="68"/>
              </w:numPr>
              <w:tabs>
                <w:tab w:val="clear" w:pos="1134"/>
                <w:tab w:val="left" w:leader="none" w:pos="707"/>
              </w:tabs>
              <w:bidi w:val="0"/>
              <w:spacing w:before="0" w:after="0"/>
              <w:ind w:start="707" w:hanging="283"/>
              <w:jc w:val="left"/>
              <w:rPr/>
            </w:pPr>
            <w:r>
              <w:rPr/>
              <w:t xml:space="preserve">Asynkkaus / odottelu on oletusarvoisesti käytössä. </w:t>
            </w:r>
          </w:p>
          <w:p>
            <w:pPr>
              <w:pStyle w:val="TableContents"/>
              <w:numPr>
                <w:ilvl w:val="0"/>
                <w:numId w:val="68"/>
              </w:numPr>
              <w:tabs>
                <w:tab w:val="clear" w:pos="1134"/>
                <w:tab w:val="left" w:leader="none" w:pos="707"/>
              </w:tabs>
              <w:bidi w:val="0"/>
              <w:spacing w:before="0" w:after="283"/>
              <w:ind w:start="707" w:hanging="283"/>
              <w:jc w:val="left"/>
              <w:rPr/>
            </w:pPr>
            <w:r>
              <w:rPr/>
              <w:t xml:space="preserve">DOM-suorituskyvyn parannukset </w:t>
            </w:r>
          </w:p>
        </w:tc>
      </w:tr>
      <w:tr>
        <w:trPr/>
        <w:tc>
          <w:tcPr>
            <w:tcW w:w="1700" w:type="dxa"/>
            <w:tcBorders/>
            <w:vAlign w:val="center"/>
          </w:tcPr>
          <w:p>
            <w:pPr>
              <w:pStyle w:val="TableContents"/>
              <w:bidi w:val="0"/>
              <w:spacing w:before="0" w:after="283"/>
              <w:jc w:val="left"/>
              <w:rPr/>
            </w:pPr>
            <w:r>
              <w:rPr/>
              <w:t xml:space="preserve">Vanhempi versio, mutta edelleen tuettu: 40.15063 </w:t>
            </w:r>
          </w:p>
        </w:tc>
        <w:tc>
          <w:tcPr>
            <w:tcW w:w="1509" w:type="dxa"/>
            <w:tcBorders/>
            <w:vAlign w:val="center"/>
          </w:tcPr>
          <w:p>
            <w:pPr>
              <w:pStyle w:val="TableContents"/>
              <w:bidi w:val="0"/>
              <w:spacing w:before="0" w:after="283"/>
              <w:jc w:val="left"/>
              <w:rPr/>
            </w:pPr>
            <w:r>
              <w:rPr/>
              <w:t xml:space="preserve">15.15063 </w:t>
            </w:r>
          </w:p>
        </w:tc>
        <w:tc>
          <w:tcPr>
            <w:tcW w:w="2632" w:type="dxa"/>
            <w:tcBorders/>
            <w:vAlign w:val="center"/>
          </w:tcPr>
          <w:p>
            <w:pPr>
              <w:pStyle w:val="TableContents"/>
              <w:bidi w:val="0"/>
              <w:spacing w:before="0" w:after="283"/>
              <w:jc w:val="left"/>
              <w:rPr/>
            </w:pPr>
            <w:r>
              <w:rPr/>
              <w:t xml:space="preserve">Työpöytä: huhtikuu 11, 2017 </w:t>
            </w:r>
          </w:p>
        </w:tc>
        <w:tc>
          <w:tcPr>
            <w:tcW w:w="4364" w:type="dxa"/>
            <w:tcBorders/>
            <w:vAlign w:val="center"/>
          </w:tcPr>
          <w:p>
            <w:pPr>
              <w:pStyle w:val="TableContents"/>
              <w:bidi w:val="0"/>
              <w:jc w:val="left"/>
              <w:rPr/>
            </w:pPr>
            <w:r>
              <w:rPr/>
              <w:t xml:space="preserve">Neljäs julkinen julkaisu </w:t>
            </w:r>
          </w:p>
          <w:p>
            <w:pPr>
              <w:pStyle w:val="TableContents"/>
              <w:numPr>
                <w:ilvl w:val="0"/>
                <w:numId w:val="69"/>
              </w:numPr>
              <w:tabs>
                <w:tab w:val="clear" w:pos="1134"/>
                <w:tab w:val="left" w:leader="none" w:pos="707"/>
              </w:tabs>
              <w:bidi w:val="0"/>
              <w:spacing w:before="0" w:after="0"/>
              <w:ind w:start="707" w:hanging="283"/>
              <w:jc w:val="left"/>
              <w:rPr/>
            </w:pPr>
            <w:r>
              <w:rPr/>
              <w:t xml:space="preserve">Luojien päivitys </w:t>
            </w:r>
          </w:p>
          <w:p>
            <w:pPr>
              <w:pStyle w:val="TableContents"/>
              <w:numPr>
                <w:ilvl w:val="0"/>
                <w:numId w:val="69"/>
              </w:numPr>
              <w:tabs>
                <w:tab w:val="clear" w:pos="1134"/>
                <w:tab w:val="left" w:leader="none" w:pos="707"/>
              </w:tabs>
              <w:bidi w:val="0"/>
              <w:spacing w:before="0" w:after="0"/>
              <w:ind w:start="707" w:hanging="283"/>
              <w:jc w:val="left"/>
              <w:rPr/>
            </w:pPr>
            <w:r>
              <w:rPr/>
              <w:t xml:space="preserve">Edistynyt välilehtien hallinta </w:t>
            </w:r>
          </w:p>
          <w:p>
            <w:pPr>
              <w:pStyle w:val="TableContents"/>
              <w:numPr>
                <w:ilvl w:val="0"/>
                <w:numId w:val="69"/>
              </w:numPr>
              <w:tabs>
                <w:tab w:val="clear" w:pos="1134"/>
                <w:tab w:val="left" w:leader="none" w:pos="707"/>
              </w:tabs>
              <w:bidi w:val="0"/>
              <w:spacing w:before="0" w:after="283"/>
              <w:ind w:start="707" w:hanging="283"/>
              <w:jc w:val="left"/>
              <w:rPr/>
            </w:pPr>
            <w:r>
              <w:rPr/>
              <w:t xml:space="preserve">Lisätty tuki EPUB / PDF-äänilukemiselle </w:t>
            </w:r>
          </w:p>
        </w:tc>
      </w:tr>
      <w:tr>
        <w:trPr/>
        <w:tc>
          <w:tcPr>
            <w:tcW w:w="1700" w:type="dxa"/>
            <w:tcBorders/>
            <w:vAlign w:val="center"/>
          </w:tcPr>
          <w:p>
            <w:pPr>
              <w:pStyle w:val="TableContents"/>
              <w:bidi w:val="0"/>
              <w:spacing w:before="0" w:after="283"/>
              <w:jc w:val="left"/>
              <w:rPr/>
            </w:pPr>
            <w:r>
              <w:rPr/>
              <w:t xml:space="preserve">Vanhempi versio, mutta edelleen tuettu: 41.16299. 15 </w:t>
            </w:r>
          </w:p>
        </w:tc>
        <w:tc>
          <w:tcPr>
            <w:tcW w:w="1509" w:type="dxa"/>
            <w:tcBorders/>
            <w:vAlign w:val="center"/>
          </w:tcPr>
          <w:p>
            <w:pPr>
              <w:pStyle w:val="TableContents"/>
              <w:bidi w:val="0"/>
              <w:spacing w:before="0" w:after="283"/>
              <w:jc w:val="left"/>
              <w:rPr/>
            </w:pPr>
            <w:r>
              <w:rPr/>
              <w:t xml:space="preserve">16.16299 </w:t>
            </w:r>
          </w:p>
        </w:tc>
        <w:tc>
          <w:tcPr>
            <w:tcW w:w="2632" w:type="dxa"/>
            <w:tcBorders/>
            <w:vAlign w:val="center"/>
          </w:tcPr>
          <w:p>
            <w:pPr>
              <w:pStyle w:val="TableContents"/>
              <w:bidi w:val="0"/>
              <w:spacing w:before="0" w:after="283"/>
              <w:jc w:val="left"/>
              <w:rPr/>
            </w:pPr>
            <w:r>
              <w:rPr/>
              <w:t xml:space="preserve">Työpöytä: Syyskuu 26, 2017 </w:t>
            </w:r>
          </w:p>
        </w:tc>
        <w:tc>
          <w:tcPr>
            <w:tcW w:w="4364"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t xml:space="preserve">WebAssembly nyt oletusarvoisesti käytössä </w:t>
            </w:r>
          </w:p>
        </w:tc>
      </w:tr>
      <w:tr>
        <w:trPr/>
        <w:tc>
          <w:tcPr>
            <w:tcW w:w="1700" w:type="dxa"/>
            <w:tcBorders/>
            <w:vAlign w:val="center"/>
          </w:tcPr>
          <w:p>
            <w:pPr>
              <w:pStyle w:val="TableContents"/>
              <w:bidi w:val="0"/>
              <w:spacing w:before="0" w:after="283"/>
              <w:jc w:val="left"/>
              <w:rPr/>
            </w:pPr>
            <w:r>
              <w:rPr/>
              <w:t xml:space="preserve">Nykyinen vakaa versio: </w:t>
            </w:r>
            <w:r>
              <w:rPr>
                <w:color w:val="A9A9A9"/>
              </w:rPr>
              <w:t xml:space="preserve">42.17134 </w:t>
            </w:r>
          </w:p>
        </w:tc>
        <w:tc>
          <w:tcPr>
            <w:tcW w:w="1509" w:type="dxa"/>
            <w:tcBorders/>
            <w:vAlign w:val="center"/>
          </w:tcPr>
          <w:p>
            <w:pPr>
              <w:pStyle w:val="TableContents"/>
              <w:bidi w:val="0"/>
              <w:spacing w:before="0" w:after="283"/>
              <w:jc w:val="left"/>
              <w:rPr/>
            </w:pPr>
            <w:r>
              <w:rPr/>
              <w:t xml:space="preserve">17.17134 </w:t>
            </w:r>
          </w:p>
        </w:tc>
        <w:tc>
          <w:tcPr>
            <w:tcW w:w="2632" w:type="dxa"/>
            <w:tcBorders/>
            <w:vAlign w:val="center"/>
          </w:tcPr>
          <w:p>
            <w:pPr>
              <w:pStyle w:val="TableContents"/>
              <w:bidi w:val="0"/>
              <w:spacing w:before="0" w:after="283"/>
              <w:jc w:val="left"/>
              <w:rPr/>
            </w:pPr>
            <w:r>
              <w:rPr/>
              <w:t xml:space="preserve">Työpöytä: April 30, 2018 </w:t>
            </w:r>
          </w:p>
        </w:tc>
        <w:tc>
          <w:tcPr>
            <w:tcW w:w="4364"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Tuki progressiivisille verkkosovelluksille </w:t>
            </w:r>
          </w:p>
          <w:p>
            <w:pPr>
              <w:pStyle w:val="TableContents"/>
              <w:numPr>
                <w:ilvl w:val="0"/>
                <w:numId w:val="71"/>
              </w:numPr>
              <w:tabs>
                <w:tab w:val="clear" w:pos="1134"/>
                <w:tab w:val="left" w:leader="none" w:pos="707"/>
              </w:tabs>
              <w:bidi w:val="0"/>
              <w:spacing w:before="0" w:after="0"/>
              <w:ind w:start="707" w:hanging="283"/>
              <w:jc w:val="left"/>
              <w:rPr/>
            </w:pPr>
            <w:r>
              <w:rPr/>
              <w:t xml:space="preserve">CSS-muunnokset SVG-elementeille </w:t>
            </w:r>
          </w:p>
          <w:p>
            <w:pPr>
              <w:pStyle w:val="TableContents"/>
              <w:numPr>
                <w:ilvl w:val="0"/>
                <w:numId w:val="71"/>
              </w:numPr>
              <w:tabs>
                <w:tab w:val="clear" w:pos="1134"/>
                <w:tab w:val="left" w:leader="none" w:pos="707"/>
              </w:tabs>
              <w:bidi w:val="0"/>
              <w:spacing w:before="0" w:after="283"/>
              <w:ind w:start="707" w:hanging="283"/>
              <w:jc w:val="left"/>
              <w:rPr/>
            </w:pPr>
            <w:r>
              <w:rPr/>
              <w:t xml:space="preserve">Tuki ilmoitusliittymälle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edge-ohjelmasta Windows 10:lle?</w:t>
      </w:r>
    </w:p>
    <w:p>
      <w:pPr>
        <w:pStyle w:val="TextBody"/>
        <w:bidi w:val="0"/>
        <w:jc w:val="left"/>
        <w:rPr>
          <w:b/>
          <w:u w:val="single"/>
          <w:shd w:val="clear" w:fill="FFFF00"/>
        </w:rPr>
      </w:pPr>
      <w:r>
        <w:rPr>
          <w:b/>
          <w:u w:val="single"/>
          <w:shd w:val="clear" w:fill="FFFF00"/>
        </w:rPr>
        <w:t xml:space="preserve">Asiakirjan numero 32429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Luv Is Rage 2 on yhdysvaltalaisen räppärin Lil Uzi Vertin debyyttialbumi. Se julkaistiin </w:t>
      </w:r>
      <w:r>
        <w:rPr>
          <w:color w:val="A9A9A9"/>
        </w:rPr>
        <w:t xml:space="preserve">25. elokuuta </w:t>
      </w:r>
      <w:r>
        <w:rPr/>
        <w:t xml:space="preserve">2017 </w:t>
      </w:r>
      <w:r>
        <w:rPr/>
        <w:t xml:space="preserve">Generation Nown ja Atlantic Recordsin toimesta. Albumi toimii jatkona Uzi Vertin kaupalliselle debyytti-mixtapelle Luv Is Rage (2015). Sillä on vierailevia esiintymisiä The Weekndiltä, Oh Wonderilta ja Pharrell Williamsilta.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is rage 2 ilmestyi</w:t>
      </w:r>
    </w:p>
    <w:p>
      <w:pPr>
        <w:pStyle w:val="TextBody"/>
        <w:bidi w:val="0"/>
        <w:jc w:val="left"/>
        <w:rPr>
          <w:b/>
          <w:u w:val="single"/>
          <w:shd w:val="clear" w:fill="FFFF00"/>
        </w:rPr>
      </w:pPr>
      <w:r>
        <w:rPr>
          <w:b/>
          <w:u w:val="single"/>
          <w:shd w:val="clear" w:fill="FFFF00"/>
        </w:rPr>
        <w:t xml:space="preserve">Asiakirjan numero 32430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Emilio Marcos Palma </w:t>
      </w:r>
      <w:r>
        <w:rPr/>
        <w:t xml:space="preserve">(s. 7. tammikuuta 1978) on argentiinalainen mies, joka tunnetaan siitä, että hän on ensimmäinen Etelämantereella syntynyt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Antarktiksella syntynyt ihminen?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Antarktiksen mantereella syntynyt dokumentoitu henkilö?</w:t>
      </w:r>
    </w:p>
    <w:p>
      <w:pPr>
        <w:pStyle w:val="TextBody"/>
        <w:bidi w:val="0"/>
        <w:jc w:val="left"/>
        <w:rPr>
          <w:b/>
          <w:u w:val="single"/>
          <w:shd w:val="clear" w:fill="FFFF00"/>
        </w:rPr>
      </w:pPr>
      <w:r>
        <w:rPr>
          <w:b/>
          <w:u w:val="single"/>
          <w:shd w:val="clear" w:fill="FFFF00"/>
        </w:rPr>
        <w:t xml:space="preserve">Asiakirjan numero 32431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1642 puritaanisessa Bostonissa Massachusettsissa väkijoukko kokoontuu todistamaan Hester Prynnen, nuoren naisen, joka on synnyttänyt tuntemattoman lapsen, rankaisemista. Häntä vaaditaan pitämään kaupunkilaisten nähden häpeäksi tulipunaista ``A'' puvussaan. ``A'' tarkoittaa </w:t>
      </w:r>
      <w:r>
        <w:rPr>
          <w:color w:val="A9A9A9"/>
        </w:rPr>
        <w:t xml:space="preserve">avionrikkojaa, </w:t>
      </w:r>
      <w:r>
        <w:rPr/>
        <w:t xml:space="preserve">vaikkei tätä sanota romaanissa koskaan suoraan. Hänen ``rangaistuksensa'' (koska aviorikos on tuohon aikaan laitonta) on seistä telineellä kolme tuntia, altistua julkiselle nöyryytykselle ja kantaa tulipunaista ``A:ta'' koko loppuelämänsä ajan. Kun Hester lähestyy telineitä, monet väkijoukon naisista suuttuvat hänen kauneudestaan ja hiljaisesta arvokkuudestaan. Kun Hesteriä vaaditaan ja taivutellaan nimeämään lapsensa isä, hän kieltäytyy.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a-kirjain tarkoittaa tulipunaisessa kirjeessä?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Tulipunainen kirjain Nimiölehti, ensimmäinen painos, 1850 </w:t>
      </w:r>
    </w:p>
    <w:tbl>
      <w:tblPr>
        <w:tblW w:w="4277" w:type="dxa"/>
        <w:jc w:val="left"/>
        <w:tblInd w:w="0" w:type="dxa"/>
        <w:tblLayout w:type="fixed"/>
        <w:tblCellMar>
          <w:top w:w="28" w:type="dxa"/>
          <w:left w:w="28" w:type="dxa"/>
          <w:bottom w:w="28" w:type="dxa"/>
          <w:right w:w="28" w:type="dxa"/>
        </w:tblCellMar>
      </w:tblPr>
      <w:tblGrid>
        <w:gridCol w:w="1831"/>
        <w:gridCol w:w="2446"/>
      </w:tblGrid>
      <w:tr>
        <w:trPr/>
        <w:tc>
          <w:tcPr>
            <w:tcW w:w="1831" w:type="dxa"/>
            <w:tcBorders/>
            <w:vAlign w:val="center"/>
          </w:tcPr>
          <w:p>
            <w:pPr>
              <w:pStyle w:val="TableHeading"/>
              <w:suppressLineNumbers/>
              <w:bidi w:val="0"/>
              <w:spacing w:before="0" w:after="283"/>
              <w:jc w:val="center"/>
              <w:rPr/>
            </w:pPr>
            <w:r>
              <w:rPr/>
              <w:t xml:space="preserve">Kirjoittaja </w:t>
            </w:r>
          </w:p>
        </w:tc>
        <w:tc>
          <w:tcPr>
            <w:tcW w:w="2446" w:type="dxa"/>
            <w:tcBorders/>
            <w:vAlign w:val="center"/>
          </w:tcPr>
          <w:p>
            <w:pPr>
              <w:pStyle w:val="TableContents"/>
              <w:bidi w:val="0"/>
              <w:spacing w:before="0" w:after="283"/>
              <w:jc w:val="left"/>
              <w:rPr/>
            </w:pPr>
            <w:r>
              <w:rPr/>
              <w:t xml:space="preserve">Nathaniel Hawthorne </w:t>
            </w:r>
          </w:p>
        </w:tc>
      </w:tr>
      <w:tr>
        <w:trPr/>
        <w:tc>
          <w:tcPr>
            <w:tcW w:w="1831" w:type="dxa"/>
            <w:tcBorders/>
            <w:vAlign w:val="center"/>
          </w:tcPr>
          <w:p>
            <w:pPr>
              <w:pStyle w:val="TableHeading"/>
              <w:suppressLineNumbers/>
              <w:bidi w:val="0"/>
              <w:spacing w:before="0" w:after="283"/>
              <w:jc w:val="center"/>
              <w:rPr/>
            </w:pPr>
            <w:r>
              <w:rPr/>
              <w:t xml:space="preserve">Maa </w:t>
            </w:r>
          </w:p>
        </w:tc>
        <w:tc>
          <w:tcPr>
            <w:tcW w:w="244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244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2446" w:type="dxa"/>
            <w:tcBorders/>
            <w:vAlign w:val="center"/>
          </w:tcPr>
          <w:p>
            <w:pPr>
              <w:pStyle w:val="TableContents"/>
              <w:bidi w:val="0"/>
              <w:spacing w:before="0" w:after="283"/>
              <w:jc w:val="left"/>
              <w:rPr/>
            </w:pPr>
            <w:r>
              <w:rPr>
                <w:color w:val="A9A9A9"/>
              </w:rPr>
              <w:t xml:space="preserve">Romanttinen</w:t>
            </w:r>
            <w:r>
              <w:rPr/>
              <w:t xml:space="preserve">, </w:t>
            </w:r>
            <w:r>
              <w:rPr>
                <w:color w:val="DCDCDC"/>
              </w:rPr>
              <w:t xml:space="preserve">Historiallinen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446" w:type="dxa"/>
            <w:tcBorders/>
            <w:vAlign w:val="center"/>
          </w:tcPr>
          <w:p>
            <w:pPr>
              <w:pStyle w:val="TableContents"/>
              <w:bidi w:val="0"/>
              <w:spacing w:before="0" w:after="283"/>
              <w:jc w:val="left"/>
              <w:rPr/>
            </w:pPr>
            <w:r>
              <w:rPr/>
              <w:t xml:space="preserve">Ticknor, Reed &amp; Fields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446" w:type="dxa"/>
            <w:tcBorders/>
            <w:vAlign w:val="center"/>
          </w:tcPr>
          <w:p>
            <w:pPr>
              <w:pStyle w:val="TableContents"/>
              <w:bidi w:val="0"/>
              <w:spacing w:before="0" w:after="283"/>
              <w:jc w:val="left"/>
              <w:rPr/>
            </w:pPr>
            <w:r>
              <w:rPr/>
              <w:t xml:space="preserve">1850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2446" w:type="dxa"/>
            <w:tcBorders/>
            <w:vAlign w:val="center"/>
          </w:tcPr>
          <w:p>
            <w:pPr>
              <w:pStyle w:val="TableContents"/>
              <w:bidi w:val="0"/>
              <w:spacing w:before="0" w:after="283"/>
              <w:jc w:val="left"/>
              <w:rPr/>
            </w:pPr>
            <w:r>
              <w:rPr/>
              <w:t xml:space="preserve">813.3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tarina on skarlettikirjain?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Kesäkuussa 1642 puritaanisessa Bostonissa Massachusettsissa väkijoukko kokoontuu todistamaan Hester Prynnen, nuoren naisen, joka on synnyttänyt tuntemattoman lapsen, rankaisemista. Häntä vaaditaan pitämään </w:t>
      </w:r>
      <w:r>
        <w:rPr/>
        <w:t xml:space="preserve">kaupunkilaisten nähden häpeäksi </w:t>
      </w:r>
      <w:r>
        <w:rPr>
          <w:color w:val="A9A9A9"/>
        </w:rPr>
        <w:t xml:space="preserve">tulipunaista </w:t>
      </w:r>
      <w:r>
        <w:rPr/>
        <w:t xml:space="preserve">``A'' puvussaan. A-kirjain tarkoittaa avionrikkojaa, vaikkei tätä sanota romaanissa koskaan suoraan. Hänen ``rangaistuksensa'' (koska aviorikos oli tuohon aikaan laitonta) on seistä telineellä kolme tuntia, alttiina julkiselle nöyryytykselle, ja kantaa tulipunaista ``A:ta'' koko loppuelämänsä ajan. Kun Hester lähestyy telineitä, monet väkijoukon naisista suuttuvat hänen kauneudestaan ja hiljaisesta arvokkuudestaan. Kun Hesteriä vaaditaan ja taivutellaan nimeämään lapsensa isä, hän kieltäytyy.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kuvaus a:sta skarlettikirjeessä</w:t>
      </w:r>
    </w:p>
    <w:p>
      <w:pPr>
        <w:pStyle w:val="TextBody"/>
        <w:bidi w:val="0"/>
        <w:jc w:val="left"/>
        <w:rPr>
          <w:b/>
          <w:u w:val="single"/>
          <w:shd w:val="clear" w:fill="FFFF00"/>
        </w:rPr>
      </w:pPr>
      <w:r>
        <w:rPr>
          <w:b/>
          <w:u w:val="single"/>
          <w:shd w:val="clear" w:fill="FFFF00"/>
        </w:rPr>
        <w:t xml:space="preserve">Asiakirjan numero 32432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Kaliforniassa espanjalaiset katoliset lähetyssaarnaajat perustivat ensimmäisen viinitarhan ja viinitilan vuonna 1769. Kaliforniassa on kaksi kotoperäistä rypälelajiketta, mutta niistä saadaan erittäin huonolaatuista viiniä. Siksi lähetyssaarnaajat käyttivät Mission-rypäleitä, joita Etelä-Amerikassa kutsutaan nimellä Criolla eli "kolonialisoitu eurooppalainen". Vaikka se on Vitis vinifera -lajia, se on laadultaan "hyvin vaatimaton" rypäle. Ensimmäisen maallisen viinitarhan perusti Los Angelesiin Bordeaux'sta kotoisin oleva maahanmuuttaja </w:t>
      </w:r>
      <w:r>
        <w:rPr>
          <w:color w:val="A9A9A9"/>
        </w:rPr>
        <w:t xml:space="preserve">Jean-Louis Vignes</w:t>
      </w:r>
      <w:r>
        <w:rPr/>
        <w:t xml:space="preserve">. Hän oli tyytymätön Mission-rypäleeseen ja toi viiniköynnöksiä Ranskasta. Vuoteen 1851 mennessä hänellä oli 40 000 viiniköynnöstä viljeltynä ja hän tuotti 1 000 Yhdysvaltain tynnyriä (120 000 litraa) viiniä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istutti ensimmäiset vitis vinifera -viiniköynnökset yhdysvaltalaisiin siirtokuntiin?</w:t>
      </w:r>
    </w:p>
    <w:p>
      <w:pPr>
        <w:pStyle w:val="TextBody"/>
        <w:bidi w:val="0"/>
        <w:jc w:val="left"/>
        <w:rPr>
          <w:b/>
          <w:u w:val="single"/>
          <w:shd w:val="clear" w:fill="FFFF00"/>
        </w:rPr>
      </w:pPr>
      <w:r>
        <w:rPr>
          <w:b/>
          <w:u w:val="single"/>
          <w:shd w:val="clear" w:fill="FFFF00"/>
        </w:rPr>
        <w:t xml:space="preserve">Asiakirjan numero 32433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Y-kromosomi on toinen nisäkkäiden, kuten ihmisen ja monien muiden eläinten, kahdesta sukupuolikromosomista (allosomista). Toinen on X-kromosomi. Y on sukupuolen määräävä kromosomi monilla lajeilla, sillä Y:n läsnäolo tai puuttuminen määrää sukupuolisessa lisääntymisessä syntyvien jälkeläisten uros- tai naissukupuolen. Nisäkkäillä Y-kromosomi sisältää </w:t>
      </w:r>
      <w:r>
        <w:rPr>
          <w:color w:val="A9A9A9"/>
        </w:rPr>
        <w:t xml:space="preserve">SRY-geenin, </w:t>
      </w:r>
      <w:r>
        <w:rPr/>
        <w:t xml:space="preserve">joka käynnistää kivesten kehityksen. Ihmisen Y-kromosomin DNA koostuu noin 59 miljoonasta emäsparista. Y-kromosomi siirtyy vain isältä pojalle. Y-kromosomi on yksi ihmisen perimän nopeimmin kehittyvistä osista, sillä sen ero ihmisten ja simpanssien välillä on 30 prosenttia. Tähän mennessä on tunnistettu yli 200 Y-sidonnaista geeniä. Kaikki Y-sidoksissa olevat geenit ilmentyvät ja ovat (duplikoituneita geenejä lukuun ottamatta) hemizygootteja (esiintyvät vain yhdessä kromosomissa) lukuun ottamatta tapauksia, joissa on aneuploidia, kuten XYY- tai XXYY-oireyhtymä. (Katso Y-linkitys.)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y-kromosomissa oleva geeni, joka määrittää miehisyyden, on</w:t>
      </w:r>
    </w:p>
    <w:p>
      <w:pPr>
        <w:pStyle w:val="TextBody"/>
        <w:bidi w:val="0"/>
        <w:jc w:val="left"/>
        <w:rPr>
          <w:b/>
          <w:u w:val="single"/>
          <w:shd w:val="clear" w:fill="FFFF00"/>
        </w:rPr>
      </w:pPr>
      <w:r>
        <w:rPr>
          <w:b/>
          <w:u w:val="single"/>
          <w:shd w:val="clear" w:fill="FFFF00"/>
        </w:rPr>
        <w:t xml:space="preserve">Asiakirjan numero 32434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Rauhasia on kolmea tyyppiä: sydänrauhaset (mahalaukun proksimaalisessa osassa), pohjanrauhaset (oksynttiset rauhaset) (hallitseva rauhastyyppi) ja pylorusrauhaset. Sydänrauhaset sisältävät pääasiassa limaa tuottavia soluja, joita kutsutaan foveolaarisiksi soluiksi. Oksynttisten rauhasten alaosaa hallitsevat zymogeeniset (pää-) solut, jotka tuottavat pepsinogeeniä (pepsiinientsyymin inaktiivinen esiaste). </w:t>
      </w:r>
      <w:r>
        <w:rPr>
          <w:color w:val="A9A9A9"/>
        </w:rPr>
        <w:t xml:space="preserve">Suolahappoa </w:t>
      </w:r>
      <w:r>
        <w:rPr/>
        <w:t xml:space="preserve">(HCl) </w:t>
      </w:r>
      <w:r>
        <w:rPr/>
        <w:t xml:space="preserve">erittäviä parietaalisoluja </w:t>
      </w:r>
      <w:r>
        <w:rPr/>
        <w:t xml:space="preserve">on hajallaan rauhasissa, suurin osa niistä keskiosassa. Rauhasten yläosa koostuu limakaulan soluista; tässä osassa näkyvät jakautuvat solut. Pylorusrauhasissa on limaa erittäviä 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mahalaukun limakalvon parietaalisolut erittävät</w:t>
      </w:r>
    </w:p>
    <w:p>
      <w:pPr>
        <w:pStyle w:val="TextBody"/>
        <w:bidi w:val="0"/>
        <w:jc w:val="left"/>
        <w:rPr>
          <w:b/>
          <w:u w:val="single"/>
          <w:shd w:val="clear" w:fill="FFFF00"/>
        </w:rPr>
      </w:pPr>
      <w:r>
        <w:rPr>
          <w:b/>
          <w:u w:val="single"/>
          <w:shd w:val="clear" w:fill="FFFF00"/>
        </w:rPr>
        <w:t xml:space="preserve">Asiakirjan numero 32435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Kiehtovat tulokset kuitenkin osoittivat, että noin 1 alfahiukkanen 8000:sta poikkeutti itsensä hyvin suurilla kulmilla (yli 90°), kun taas loput kulkivat läpi ilman suurempaa poikkeutusta. Tästä Rutherford päätteli, että suurin osa massasta oli keskittynyt pienelle, positiivisesti varautuneelle alueelle (ydin), jota ympäröivät elektronit. Kun (positiivinen) alfahiukkanen lähestyi riittävän lähelle ydintä, se hylättiin niin voimakkaasti, että se kimposi takaisin suurissa kulmissa. Ytimen pieni koko selitti tällä tavoin hyljeksittyjen alfahiukkasten pienen määrän. Rutherford osoitti jäljempänä esitetyllä menetelmällä, että </w:t>
      </w:r>
      <w:r>
        <w:rPr>
          <w:color w:val="A9A9A9"/>
        </w:rPr>
        <w:t xml:space="preserve">ytimen </w:t>
      </w:r>
      <w:r>
        <w:rPr/>
        <w:t xml:space="preserve">koko </w:t>
      </w:r>
      <w:r>
        <w:rPr/>
        <w:t xml:space="preserve">oli pienempi kuin noin 69861000000000000 ♠ 10 m (kuinka paljon pienempi kuin tämä koko, Rutherford ei pystynyt sanomaan pelkästään tämän kokeen perusteella; katso lisää jäljempänä tästä pienimmän mahdollisen koon ongelmasta). Kuvassa 1 on havainnollistavana esimerkkinä alfahiukkasen poikkeama pilvikammion kaasussa olevasta ytimestä.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rutherfordin sirontakokeessa on yhteydessä 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löydön tekivät Hans Geiger ja Ernest Marsden vuonna 1909, kun he tekivät yhteistyössä Rutherfordin kanssa kultakalvokokeen, jossa he ampuivat alfahiukkassäteen (</w:t>
      </w:r>
      <w:r>
        <w:rPr>
          <w:color w:val="A9A9A9"/>
        </w:rPr>
        <w:t xml:space="preserve">heliumin ytimiä) </w:t>
      </w:r>
      <w:r>
        <w:rPr/>
        <w:t xml:space="preserve">vain muutaman atomin paksuiseen kultakalvoon. Kokeessa ajateltiin, että atomi on analoginen luumuvoileivän kanssa (kuten J.J. Thomson ehdotti), jossa negatiivisesti varatut elektronit (luumut) ovat täynnä positiivista pallomaista matriisia (vanukas). Jos luumupudding-malli olisi oikea, positiivinen ``pudding'', joka on levittäytyneempi kuin oikeassa mallissa, jossa ydin on keskittynyt, ei pystyisi käyttämään niin suuria coulombivoimia, ja alfahiukkasten pitäisi vain poikkeutua pienillä kulmilla, kun ne kulkevat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alfahiukkasten lähde Rutherfordin kokeessa?</w:t>
      </w:r>
    </w:p>
    <w:p>
      <w:pPr>
        <w:pStyle w:val="TextBody"/>
        <w:bidi w:val="0"/>
        <w:jc w:val="left"/>
        <w:rPr>
          <w:b/>
          <w:u w:val="single"/>
          <w:shd w:val="clear" w:fill="FFFF00"/>
        </w:rPr>
      </w:pPr>
      <w:r>
        <w:rPr>
          <w:b/>
          <w:u w:val="single"/>
          <w:shd w:val="clear" w:fill="FFFF00"/>
        </w:rPr>
        <w:t xml:space="preserve">Asiakirjan numero 32436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Saksan liittotasavallan liittokansleri Bundeskanzler (in) der Bundesrepublik Deutschland Saksan hallituksen tunnus Virkaa tekevä Angela Merkel 22. marraskuuta 2005 alkaen Saksan kabinetti </w:t>
      </w:r>
    </w:p>
    <w:tbl>
      <w:tblPr>
        <w:tblW w:w="7474" w:type="dxa"/>
        <w:jc w:val="left"/>
        <w:tblInd w:w="0" w:type="dxa"/>
        <w:tblLayout w:type="fixed"/>
        <w:tblCellMar>
          <w:top w:w="28" w:type="dxa"/>
          <w:left w:w="28" w:type="dxa"/>
          <w:bottom w:w="28" w:type="dxa"/>
          <w:right w:w="28" w:type="dxa"/>
        </w:tblCellMar>
      </w:tblPr>
      <w:tblGrid>
        <w:gridCol w:w="1921"/>
        <w:gridCol w:w="5553"/>
      </w:tblGrid>
      <w:tr>
        <w:trPr/>
        <w:tc>
          <w:tcPr>
            <w:tcW w:w="1921" w:type="dxa"/>
            <w:tcBorders/>
            <w:vAlign w:val="center"/>
          </w:tcPr>
          <w:p>
            <w:pPr>
              <w:pStyle w:val="TableHeading"/>
              <w:suppressLineNumbers/>
              <w:bidi w:val="0"/>
              <w:spacing w:before="0" w:after="283"/>
              <w:jc w:val="center"/>
              <w:rPr/>
            </w:pPr>
            <w:r>
              <w:rPr/>
              <w:t xml:space="preserve">Tyyli </w:t>
            </w:r>
          </w:p>
        </w:tc>
        <w:tc>
          <w:tcPr>
            <w:tcW w:w="555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Rouva kansleri </w:t>
            </w:r>
          </w:p>
          <w:p>
            <w:pPr>
              <w:pStyle w:val="TableContents"/>
              <w:numPr>
                <w:ilvl w:val="0"/>
                <w:numId w:val="72"/>
              </w:numPr>
              <w:tabs>
                <w:tab w:val="clear" w:pos="1134"/>
                <w:tab w:val="left" w:leader="none" w:pos="707"/>
              </w:tabs>
              <w:bidi w:val="0"/>
              <w:spacing w:before="0" w:after="0"/>
              <w:ind w:start="707" w:hanging="283"/>
              <w:jc w:val="left"/>
              <w:rPr/>
            </w:pPr>
            <w:r>
              <w:rPr/>
              <w:t xml:space="preserve">Rouva kansleri </w:t>
            </w:r>
          </w:p>
          <w:p>
            <w:pPr>
              <w:pStyle w:val="TableContents"/>
              <w:numPr>
                <w:ilvl w:val="0"/>
                <w:numId w:val="72"/>
              </w:numPr>
              <w:tabs>
                <w:tab w:val="clear" w:pos="1134"/>
                <w:tab w:val="left" w:leader="none" w:pos="707"/>
              </w:tabs>
              <w:bidi w:val="0"/>
              <w:spacing w:before="0" w:after="283"/>
              <w:ind w:start="707" w:hanging="283"/>
              <w:jc w:val="left"/>
              <w:rPr/>
            </w:pPr>
            <w:r>
              <w:rPr/>
              <w:t xml:space="preserve">Hänen Ylhäisyytensä (kansainvälisessä kirjeenvaihdossa) </w:t>
            </w:r>
          </w:p>
        </w:tc>
      </w:tr>
      <w:tr>
        <w:trPr/>
        <w:tc>
          <w:tcPr>
            <w:tcW w:w="1921" w:type="dxa"/>
            <w:tcBorders/>
            <w:vAlign w:val="center"/>
          </w:tcPr>
          <w:p>
            <w:pPr>
              <w:pStyle w:val="TableHeading"/>
              <w:suppressLineNumbers/>
              <w:bidi w:val="0"/>
              <w:spacing w:before="0" w:after="283"/>
              <w:jc w:val="center"/>
              <w:rPr/>
            </w:pPr>
            <w:r>
              <w:rPr/>
              <w:t xml:space="preserve">Jäsen </w:t>
            </w:r>
          </w:p>
        </w:tc>
        <w:tc>
          <w:tcPr>
            <w:tcW w:w="5553" w:type="dxa"/>
            <w:tcBorders/>
            <w:vAlign w:val="center"/>
          </w:tcPr>
          <w:p>
            <w:pPr>
              <w:pStyle w:val="TableContents"/>
              <w:bidi w:val="0"/>
              <w:spacing w:before="0" w:after="283"/>
              <w:jc w:val="left"/>
              <w:rPr/>
            </w:pPr>
            <w:r>
              <w:rPr/>
              <w:t xml:space="preserve">Saksan liittokabinetti Eurooppa-neuvosto </w:t>
            </w:r>
          </w:p>
        </w:tc>
      </w:tr>
      <w:tr>
        <w:trPr/>
        <w:tc>
          <w:tcPr>
            <w:tcW w:w="1921" w:type="dxa"/>
            <w:tcBorders/>
            <w:vAlign w:val="center"/>
          </w:tcPr>
          <w:p>
            <w:pPr>
              <w:pStyle w:val="TableHeading"/>
              <w:suppressLineNumbers/>
              <w:bidi w:val="0"/>
              <w:spacing w:before="0" w:after="283"/>
              <w:jc w:val="center"/>
              <w:rPr/>
            </w:pPr>
            <w:r>
              <w:rPr/>
              <w:t xml:space="preserve">Istuin </w:t>
            </w:r>
          </w:p>
        </w:tc>
        <w:tc>
          <w:tcPr>
            <w:tcW w:w="555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Liittokanslerinvirasto </w:t>
            </w:r>
          </w:p>
          <w:p>
            <w:pPr>
              <w:pStyle w:val="TableContents"/>
              <w:numPr>
                <w:ilvl w:val="0"/>
                <w:numId w:val="73"/>
              </w:numPr>
              <w:tabs>
                <w:tab w:val="clear" w:pos="1134"/>
                <w:tab w:val="left" w:leader="none" w:pos="707"/>
              </w:tabs>
              <w:bidi w:val="0"/>
              <w:spacing w:before="0" w:after="0"/>
              <w:ind w:start="707" w:hanging="283"/>
              <w:jc w:val="left"/>
              <w:rPr/>
            </w:pPr>
            <w:r>
              <w:rPr/>
              <w:t xml:space="preserve">Berliini, Saksa (ensisijainen) </w:t>
            </w:r>
          </w:p>
          <w:p>
            <w:pPr>
              <w:pStyle w:val="TableContents"/>
              <w:numPr>
                <w:ilvl w:val="0"/>
                <w:numId w:val="73"/>
              </w:numPr>
              <w:tabs>
                <w:tab w:val="clear" w:pos="1134"/>
                <w:tab w:val="left" w:leader="none" w:pos="707"/>
              </w:tabs>
              <w:bidi w:val="0"/>
              <w:spacing w:before="0" w:after="0"/>
              <w:ind w:start="707" w:hanging="283"/>
              <w:jc w:val="left"/>
              <w:rPr/>
            </w:pPr>
            <w:r>
              <w:rPr/>
              <w:t xml:space="preserve">Palais Schaumburg </w:t>
            </w:r>
          </w:p>
          <w:p>
            <w:pPr>
              <w:pStyle w:val="TableContents"/>
              <w:numPr>
                <w:ilvl w:val="0"/>
                <w:numId w:val="73"/>
              </w:numPr>
              <w:tabs>
                <w:tab w:val="clear" w:pos="1134"/>
                <w:tab w:val="left" w:leader="none" w:pos="707"/>
              </w:tabs>
              <w:bidi w:val="0"/>
              <w:spacing w:before="0" w:after="283"/>
              <w:ind w:start="707" w:hanging="283"/>
              <w:jc w:val="left"/>
              <w:rPr/>
            </w:pPr>
            <w:r>
              <w:rPr/>
              <w:t xml:space="preserve">Bonn, Saksa (toissijainen)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553" w:type="dxa"/>
            <w:tcBorders/>
            <w:vAlign w:val="center"/>
          </w:tcPr>
          <w:p>
            <w:pPr>
              <w:pStyle w:val="TableContents"/>
              <w:bidi w:val="0"/>
              <w:spacing w:before="0" w:after="283"/>
              <w:jc w:val="left"/>
              <w:rPr/>
            </w:pPr>
            <w:r>
              <w:rPr/>
              <w:t xml:space="preserve">Saksan presidentti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553" w:type="dxa"/>
            <w:tcBorders/>
            <w:vAlign w:val="center"/>
          </w:tcPr>
          <w:p>
            <w:pPr>
              <w:pStyle w:val="TableContents"/>
              <w:bidi w:val="0"/>
              <w:spacing w:before="0" w:after="283"/>
              <w:jc w:val="left"/>
              <w:rPr/>
            </w:pPr>
            <w:r>
              <w:rPr>
                <w:color w:val="A9A9A9"/>
              </w:rPr>
              <w:t xml:space="preserve">4 vuotta; </w:t>
            </w:r>
            <w:r>
              <w:rPr/>
              <w:t xml:space="preserve">uusittavissa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553" w:type="dxa"/>
            <w:tcBorders/>
            <w:vAlign w:val="center"/>
          </w:tcPr>
          <w:p>
            <w:pPr>
              <w:pStyle w:val="TableContents"/>
              <w:bidi w:val="0"/>
              <w:spacing w:before="0" w:after="283"/>
              <w:jc w:val="left"/>
              <w:rPr/>
            </w:pPr>
            <w:r>
              <w:rPr/>
              <w:t xml:space="preserve">Otto von Bismarck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555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1. heinäkuuta 1867 </w:t>
            </w:r>
          </w:p>
          <w:p>
            <w:pPr>
              <w:pStyle w:val="TableContents"/>
              <w:numPr>
                <w:ilvl w:val="0"/>
                <w:numId w:val="74"/>
              </w:numPr>
              <w:tabs>
                <w:tab w:val="clear" w:pos="1134"/>
                <w:tab w:val="left" w:leader="none" w:pos="707"/>
              </w:tabs>
              <w:bidi w:val="0"/>
              <w:spacing w:before="0" w:after="0"/>
              <w:ind w:start="707" w:hanging="283"/>
              <w:jc w:val="left"/>
              <w:rPr/>
            </w:pPr>
            <w:r>
              <w:rPr/>
              <w:t xml:space="preserve">21. maaliskuuta 1871 </w:t>
            </w:r>
          </w:p>
          <w:p>
            <w:pPr>
              <w:pStyle w:val="TableContents"/>
              <w:numPr>
                <w:ilvl w:val="0"/>
                <w:numId w:val="74"/>
              </w:numPr>
              <w:tabs>
                <w:tab w:val="clear" w:pos="1134"/>
                <w:tab w:val="left" w:leader="none" w:pos="707"/>
              </w:tabs>
              <w:bidi w:val="0"/>
              <w:spacing w:before="0" w:after="283"/>
              <w:ind w:start="707" w:hanging="283"/>
              <w:jc w:val="left"/>
              <w:rPr/>
            </w:pPr>
            <w:r>
              <w:rPr/>
              <w:t xml:space="preserve">24. toukokuuta 1949 </w:t>
            </w:r>
          </w:p>
        </w:tc>
      </w:tr>
      <w:tr>
        <w:trPr/>
        <w:tc>
          <w:tcPr>
            <w:tcW w:w="1921" w:type="dxa"/>
            <w:tcBorders/>
            <w:vAlign w:val="center"/>
          </w:tcPr>
          <w:p>
            <w:pPr>
              <w:pStyle w:val="TableHeading"/>
              <w:suppressLineNumbers/>
              <w:bidi w:val="0"/>
              <w:spacing w:before="0" w:after="283"/>
              <w:jc w:val="center"/>
              <w:rPr/>
            </w:pPr>
            <w:r>
              <w:rPr/>
              <w:t xml:space="preserve">Ensimmäinen haltija </w:t>
            </w:r>
          </w:p>
        </w:tc>
        <w:tc>
          <w:tcPr>
            <w:tcW w:w="5553" w:type="dxa"/>
            <w:tcBorders/>
            <w:vAlign w:val="center"/>
          </w:tcPr>
          <w:p>
            <w:pPr>
              <w:pStyle w:val="TableContents"/>
              <w:bidi w:val="0"/>
              <w:spacing w:before="0" w:after="283"/>
              <w:jc w:val="left"/>
              <w:rPr/>
            </w:pPr>
            <w:r>
              <w:rPr/>
              <w:t xml:space="preserve">Konrad Adenauer </w:t>
            </w:r>
          </w:p>
        </w:tc>
      </w:tr>
      <w:tr>
        <w:trPr/>
        <w:tc>
          <w:tcPr>
            <w:tcW w:w="1921" w:type="dxa"/>
            <w:tcBorders/>
            <w:vAlign w:val="center"/>
          </w:tcPr>
          <w:p>
            <w:pPr>
              <w:pStyle w:val="TableHeading"/>
              <w:suppressLineNumbers/>
              <w:bidi w:val="0"/>
              <w:spacing w:before="0" w:after="283"/>
              <w:jc w:val="center"/>
              <w:rPr/>
            </w:pPr>
            <w:r>
              <w:rPr/>
              <w:t xml:space="preserve">Palkka </w:t>
            </w:r>
          </w:p>
        </w:tc>
        <w:tc>
          <w:tcPr>
            <w:tcW w:w="5553" w:type="dxa"/>
            <w:tcBorders/>
            <w:vAlign w:val="center"/>
          </w:tcPr>
          <w:p>
            <w:pPr>
              <w:pStyle w:val="TableContents"/>
              <w:bidi w:val="0"/>
              <w:spacing w:before="0" w:after="283"/>
              <w:jc w:val="left"/>
              <w:rPr/>
            </w:pPr>
            <w:r>
              <w:rPr/>
              <w:t xml:space="preserve">220 000 </w:t>
            </w:r>
            <w:r>
              <w:rPr/>
              <w:t xml:space="preserve">euroa vuodessa.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553" w:type="dxa"/>
            <w:tcBorders/>
            <w:vAlign w:val="center"/>
          </w:tcPr>
          <w:p>
            <w:pPr>
              <w:pStyle w:val="TableContents"/>
              <w:bidi w:val="0"/>
              <w:spacing w:before="0" w:after="283"/>
              <w:jc w:val="left"/>
              <w:rPr/>
            </w:pPr>
            <w:r>
              <w:rPr/>
              <w:t xml:space="preserve">bundeskanzlerin.de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joku voi olla Saksan liittokansleri?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Saksan liittokansleri on </w:t>
      </w:r>
      <w:r>
        <w:rPr/>
        <w:t xml:space="preserve">Saksan </w:t>
      </w:r>
      <w:r>
        <w:rPr>
          <w:color w:val="A9A9A9"/>
        </w:rPr>
        <w:t xml:space="preserve">hallituksen päämies.</w:t>
      </w:r>
      <w:r>
        <w:rPr/>
        <w:t xml:space="preserve"> Nykyinen virallinen saksankielinen nimitys on Bundeskanzler (in), joka tarkoittaa "liittokansleria", ja se lyhennetään joskus Kanzleriksi (in). Termi on peräisin varhaiskeskiajalta, ja se on peräisin latinankielisestä termistä cancellarius.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liittokanslerin rooli Saksassa?</w:t>
      </w:r>
    </w:p>
    <w:p>
      <w:pPr>
        <w:pStyle w:val="TextBody"/>
        <w:bidi w:val="0"/>
        <w:jc w:val="left"/>
        <w:rPr>
          <w:b/>
          <w:u w:val="single"/>
          <w:shd w:val="clear" w:fill="FFFF00"/>
        </w:rPr>
      </w:pPr>
      <w:r>
        <w:rPr>
          <w:b/>
          <w:u w:val="single"/>
          <w:shd w:val="clear" w:fill="FFFF00"/>
        </w:rPr>
        <w:t xml:space="preserve">Asiakirjan numero 32437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Amfibiojoukot tunnettiin virallisesti nimellä Tyynenmeren laivaston amfibiojoukkojen komentaja (ComPhibPac). Joulukuun 7. päivänä 1941 amfibiojoukkoihin kuuluivat armeijan </w:t>
      </w:r>
      <w:r>
        <w:rPr/>
        <w:t xml:space="preserve">operatiivisessa valvonnassa oleva </w:t>
      </w:r>
      <w:r>
        <w:rPr/>
        <w:t xml:space="preserve">armeijan 3. jalkaväkidivisioona </w:t>
      </w:r>
      <w:r>
        <w:rPr>
          <w:color w:val="A9A9A9"/>
        </w:rPr>
        <w:t xml:space="preserve">Fort Lewisin linnakkeessa</w:t>
      </w:r>
      <w:r>
        <w:rPr/>
        <w:t xml:space="preserve">, 2. merijalkaväkidivisioona, 2. merijalkaväkilentolaivue, 2. puolustuspataljoona (ks. merijalkaväen puolustuspataljoonat) ja varikko. Yksi PhibPacin alaisista komennoista toisen maailmansodan aikana oli Transports, Amphibious Force, Pacific Fleet eli TransPhibPac. TransPhibPacin komentaja tunnettiin nimellä ComTransPhibPac.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Yhdysvaltain Tyynenmeren laivasto sijaitsi vuonna 1941?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Tyynenmeren laivasto perustettiin vuonna 1907, kun Aasian laivue ja Tyynenmeren laivue yhdistettiin. Vuonna 1910 ensimmäisen laivueen alukset järjestettiin takaisin erilliseksi Aasian laivastoksi. Joulukuun 6. päivänä 1922 annetulla yleiskäskyllä 94 organisoitiin Yhdysvaltain laivasto, jossa taistelulaivasto oli Tyynenmeren läsnäolo. </w:t>
      </w:r>
      <w:r>
        <w:rPr>
          <w:color w:val="A9A9A9"/>
        </w:rPr>
        <w:t xml:space="preserve">Toukokuuhun </w:t>
      </w:r>
      <w:r>
        <w:rPr>
          <w:color w:val="DCDCDC"/>
        </w:rPr>
        <w:t xml:space="preserve">1940 </w:t>
      </w:r>
      <w:r>
        <w:rPr/>
        <w:t xml:space="preserve">saakka </w:t>
      </w:r>
      <w:r>
        <w:rPr/>
        <w:t xml:space="preserve">Taistelulaivasto oli sijoitettu Yhdysvaltojen länsirannikolle (pääasiassa San Diegoon). Saman vuoden kesällä, osana Yhdysvaltojen vastausta Japanin ekspansiivisuuteen, se sai käskyn sijoittautua Pearl Harboriin, Havaijille. Komentaja, amiraali James O. Richardson, vastusti pitkäaikaista tukikohdan sijoittamista Pearl Harboriin niin voimakkaasti, että hän protestoi henkilökohtaisesti Washingtonissa. Poliittisia näkökohtia pidettiin niin tärkeinä, että amiraali Husband E. Kimmel, joka oli komentajana Pearl Harborin hyökkäyksen aikaan, vapautti hänet tehtävistään.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Tyynenmeren laivasto siirrettiin Pearl Harboriin?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Yhdysvaltain laivasto siirsi Tyynenmeren laivaston päämajan länsirannikolta Havaijille?</w:t>
      </w:r>
    </w:p>
    <w:p>
      <w:pPr>
        <w:pStyle w:val="TextBody"/>
        <w:bidi w:val="0"/>
        <w:jc w:val="left"/>
        <w:rPr>
          <w:b/>
          <w:u w:val="single"/>
          <w:shd w:val="clear" w:fill="FFFF00"/>
        </w:rPr>
      </w:pPr>
      <w:r>
        <w:rPr>
          <w:b/>
          <w:u w:val="single"/>
          <w:shd w:val="clear" w:fill="FFFF00"/>
        </w:rPr>
        <w:t xml:space="preserve">Asiakirjan numero 32438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Ramsteinin lentotukikohta on Yhdysvaltain ilmavoimien tukikohta </w:t>
      </w:r>
      <w:r>
        <w:rPr>
          <w:color w:val="A9A9A9"/>
        </w:rPr>
        <w:t xml:space="preserve">Rheinland-Pfalzin </w:t>
      </w:r>
      <w:r>
        <w:rPr/>
        <w:t xml:space="preserve">osavaltiossa Lounais-Saksassa. Se toimii Yhdysvaltojen ilmavoimien Euroopassa ja Afrikassa toimivien ilmavoimien (USAFE-AFAFRICA) sekä Naton liittoutuneiden ilmavoimien komentokeskuksen (AIRCOM) päämajana. Ramstein sijaitsee Ramstein-Miesenbachin kaupungin lähellä Kaiserslauternin maaseutualueella.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ramsteinin ilmavoimien tukikohta saksassa?</w:t>
      </w:r>
    </w:p>
    <w:p>
      <w:pPr>
        <w:pStyle w:val="TextBody"/>
        <w:bidi w:val="0"/>
        <w:jc w:val="left"/>
        <w:rPr>
          <w:b/>
          <w:u w:val="single"/>
          <w:shd w:val="clear" w:fill="FFFF00"/>
        </w:rPr>
      </w:pPr>
      <w:r>
        <w:rPr>
          <w:b/>
          <w:u w:val="single"/>
          <w:shd w:val="clear" w:fill="FFFF00"/>
        </w:rPr>
        <w:t xml:space="preserve">Asiakirjan numero 32439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Bring Me Down'' on englantilaisen rock-yhtyeen </w:t>
      </w:r>
      <w:r>
        <w:rPr>
          <w:color w:val="A9A9A9"/>
        </w:rPr>
        <w:t xml:space="preserve">Electric Light </w:t>
      </w:r>
      <w:r>
        <w:rPr/>
        <w:t xml:space="preserve">Orchestran vuoden 1979 albumin Discovery </w:t>
      </w:r>
      <w:r>
        <w:rPr/>
        <w:t xml:space="preserve">yhdeksäs ja viimeinen kappale.</w:t>
      </w:r>
      <w:r>
        <w:rPr/>
        <w:t xml:space="preserve"> Se on heidän korkein listahittinsä Yhdysvalloissa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Älä laske minua alas.</w:t>
      </w:r>
    </w:p>
    <w:p>
      <w:pPr>
        <w:pStyle w:val="TextBody"/>
        <w:bidi w:val="0"/>
        <w:jc w:val="left"/>
        <w:rPr>
          <w:b/>
          <w:u w:val="single"/>
          <w:shd w:val="clear" w:fill="FFFF00"/>
        </w:rPr>
      </w:pPr>
      <w:r>
        <w:rPr>
          <w:b/>
          <w:u w:val="single"/>
          <w:shd w:val="clear" w:fill="FFFF00"/>
        </w:rPr>
        <w:t xml:space="preserve">Asiakirjan numero 32440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1968 </w:t>
      </w:r>
      <w:r>
        <w:rPr>
          <w:color w:val="A9A9A9"/>
        </w:rPr>
        <w:t xml:space="preserve">Ten Years After julkaisi </w:t>
      </w:r>
      <w:r>
        <w:rPr/>
        <w:t xml:space="preserve">Skandinaviassa ja Yhdysvalloissa kiertämisen jälkeen </w:t>
      </w:r>
      <w:r>
        <w:rPr/>
        <w:t xml:space="preserve">toisen albumin, Undead, jolla oli merkittävä kappale ``I'm Going Home''. Sitä seurasi helmikuussa 1969 studiolähdö Stonedhenge, brittiläinen hitti, joka sisälsi toisen tunnetun kappaleen, ``Hear Me Calling'' (se julkaistiin myös singlenä, ja brittiläinen glam rockin nouseva tähti Slade coveroi sen vuonna 1972). Heinäkuussa 1969 yhtye esiintyi Newportin jazzfestivaaleilla, ensimmäisessä tapahtumassa, johon rockyhtyeet kutsuttiin. Heinäkuun 26.-27. päivänä 1969 yhtye esiintyi Gold Creek Parkissa järjestetyillä Seattlen popfestivaaleilla. Elokuun 17. päivänä yhtye teki läpimurtoesiintymisensä Amerikassa Woodstockissa; yhtyeen esittämä kappale ``I 'm Going Home'', jonka laulajana oli Alvin Lee, oli mukana sekä myöhemmässä elokuvassa että soundtrack-albumilla, ja se nostatti yhtyeen tähtiasemaan.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I'm going home Woodstockissa...</w:t>
      </w:r>
    </w:p>
    <w:p>
      <w:pPr>
        <w:pStyle w:val="TextBody"/>
        <w:bidi w:val="0"/>
        <w:jc w:val="left"/>
        <w:rPr>
          <w:b/>
          <w:u w:val="single"/>
          <w:shd w:val="clear" w:fill="FFFF00"/>
        </w:rPr>
      </w:pPr>
      <w:r>
        <w:rPr>
          <w:b/>
          <w:u w:val="single"/>
          <w:shd w:val="clear" w:fill="FFFF00"/>
        </w:rPr>
        <w:t xml:space="preserve">Asiakirjan numero 32441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10-rupian kolikko (₹ 10) on Intian rupian arvoinen kolikko. ₹ 10-rupian kolikko on suurin Intiassa lyöty kolikko sen käyttöönoton jälkeen vuonna </w:t>
      </w:r>
      <w:r>
        <w:rPr>
          <w:color w:val="A9A9A9"/>
        </w:rPr>
        <w:t xml:space="preserve">2005</w:t>
      </w:r>
      <w:r>
        <w:rPr/>
        <w:t xml:space="preserve">. Nykyinen liikkeessä oleva ₹ 10 -kolikko on vuodelta 2011. Myös aiemmat, ennen vuotta 2011 lyödyt ₹ 10 -kolikot ovat kuitenkin laillisia maksuvälineitä Intiassa. Intian keskuspankin mukaan kaikki ₹ 10 -kolikot, joissa on rupian merkki tai joissa ei ole rupian merkkiä, ovat laillisia maksuvälineitä.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 rupian kolikko otettiin käyttöön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vuonna </w:t>
      </w:r>
      <w:r>
        <w:rPr>
          <w:color w:val="A9A9A9"/>
        </w:rPr>
        <w:t xml:space="preserve">2005</w:t>
      </w:r>
      <w:r>
        <w:rPr/>
        <w:t xml:space="preserve"> lyöty ₹ 10 -kolikko oli </w:t>
      </w:r>
      <w:r>
        <w:rPr/>
        <w:t xml:space="preserve">halkaisijaltaan 27 millimetriä, ja sen </w:t>
      </w:r>
      <w:r>
        <w:rPr/>
        <w:t xml:space="preserve">yläreunassa oli </w:t>
      </w:r>
      <w:r>
        <w:rPr/>
        <w:t xml:space="preserve">kirjaimet ``</w:t>
      </w:r>
      <w:r>
        <w:rPr/>
        <w:t xml:space="preserve">भारत'' ja ``INDIA'', vasemmassa reunassa Leijona-kirjain, jonka alapuolella oli hindiksi kirjoitettu teksti 'Satyameva Jayate', ja sen alapuolella kolikon lyöntiajankohta. Kolikon kääntöpuolella on ``Neljä päätä, joilla on yhteinen ruumis'' - risti, jonka keskellä on piste kussakin kvadrantissa, ja </w:t>
      </w:r>
      <w:r>
        <w:rPr/>
        <w:t xml:space="preserve">ulkokehällä on </w:t>
      </w:r>
      <w:r>
        <w:rPr/>
        <w:t xml:space="preserve">teksti ``दस </w:t>
      </w:r>
      <w:r>
        <w:rPr/>
        <w:t xml:space="preserve">रुपये'' ja ``TEN RUPEES''.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 rupiaa kolikko käynnistettiin Intiassa</w:t>
      </w:r>
    </w:p>
    <w:p>
      <w:pPr>
        <w:pStyle w:val="TextBody"/>
        <w:bidi w:val="0"/>
        <w:jc w:val="left"/>
        <w:rPr>
          <w:b/>
          <w:u w:val="single"/>
          <w:shd w:val="clear" w:fill="FFFF00"/>
        </w:rPr>
      </w:pPr>
      <w:r>
        <w:rPr>
          <w:b/>
          <w:u w:val="single"/>
          <w:shd w:val="clear" w:fill="FFFF00"/>
        </w:rPr>
        <w:t xml:space="preserve">Asiakirjan numero 32442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Rinnakkaisportti DB-25-liitin, jota käytetään usein IBM PC -yhteensopivien tietokoneiden rinnakkaistulostinporttina ja jossa on tulostimen kuvake. </w:t>
      </w:r>
    </w:p>
    <w:tbl>
      <w:tblPr>
        <w:tblW w:w="8776" w:type="dxa"/>
        <w:jc w:val="left"/>
        <w:tblInd w:w="0" w:type="dxa"/>
        <w:tblLayout w:type="fixed"/>
        <w:tblCellMar>
          <w:top w:w="28" w:type="dxa"/>
          <w:left w:w="28" w:type="dxa"/>
          <w:bottom w:w="28" w:type="dxa"/>
          <w:right w:w="28" w:type="dxa"/>
        </w:tblCellMar>
      </w:tblPr>
      <w:tblGrid>
        <w:gridCol w:w="8776"/>
      </w:tblGrid>
      <w:tr>
        <w:trPr/>
        <w:tc>
          <w:tcPr>
            <w:tcW w:w="8776" w:type="dxa"/>
            <w:tcBorders/>
            <w:vAlign w:val="center"/>
          </w:tcPr>
          <w:p>
            <w:pPr>
              <w:pStyle w:val="TableHeading"/>
              <w:suppressLineNumbers/>
              <w:bidi w:val="0"/>
              <w:spacing w:before="0" w:after="283"/>
              <w:jc w:val="center"/>
              <w:rPr/>
            </w:pPr>
            <w:r>
              <w:rPr/>
              <w:t xml:space="preserve">Tyyppi Point-to-point Tuotantohistoria </w:t>
            </w:r>
          </w:p>
        </w:tc>
      </w:tr>
      <w:tr>
        <w:trPr/>
        <w:tc>
          <w:tcPr>
            <w:tcW w:w="8776" w:type="dxa"/>
            <w:tcBorders/>
            <w:vAlign w:val="center"/>
          </w:tcPr>
          <w:p>
            <w:pPr>
              <w:pStyle w:val="TableHeading"/>
              <w:suppressLineNumbers/>
              <w:bidi w:val="0"/>
              <w:spacing w:before="0" w:after="283"/>
              <w:jc w:val="center"/>
              <w:rPr/>
            </w:pPr>
            <w:r>
              <w:rPr/>
              <w:t xml:space="preserve">Suunnittelija Centronics, IBM </w:t>
            </w:r>
          </w:p>
        </w:tc>
      </w:tr>
      <w:tr>
        <w:trPr/>
        <w:tc>
          <w:tcPr>
            <w:tcW w:w="8776" w:type="dxa"/>
            <w:tcBorders/>
            <w:vAlign w:val="center"/>
          </w:tcPr>
          <w:p>
            <w:pPr>
              <w:pStyle w:val="TableHeading"/>
              <w:suppressLineNumbers/>
              <w:bidi w:val="0"/>
              <w:spacing w:before="0" w:after="283"/>
              <w:jc w:val="center"/>
              <w:rPr/>
            </w:pPr>
            <w:r>
              <w:rPr/>
              <w:t xml:space="preserve">Suunniteltu 1970-1981 </w:t>
            </w:r>
          </w:p>
        </w:tc>
      </w:tr>
      <w:tr>
        <w:trPr/>
        <w:tc>
          <w:tcPr>
            <w:tcW w:w="8776" w:type="dxa"/>
            <w:tcBorders/>
            <w:vAlign w:val="center"/>
          </w:tcPr>
          <w:p>
            <w:pPr>
              <w:pStyle w:val="TableHeading"/>
              <w:suppressLineNumbers/>
              <w:bidi w:val="0"/>
              <w:spacing w:before="0" w:after="283"/>
              <w:jc w:val="center"/>
              <w:rPr/>
            </w:pPr>
            <w:r>
              <w:rPr/>
              <w:t xml:space="preserve">Valmistaja Centronics, Dataproducts, Intel, IBM, Compaq, Nortel jne. </w:t>
            </w:r>
          </w:p>
        </w:tc>
      </w:tr>
      <w:tr>
        <w:trPr/>
        <w:tc>
          <w:tcPr>
            <w:tcW w:w="8776" w:type="dxa"/>
            <w:tcBorders/>
            <w:vAlign w:val="center"/>
          </w:tcPr>
          <w:p>
            <w:pPr>
              <w:pStyle w:val="TableHeading"/>
              <w:suppressLineNumbers/>
              <w:bidi w:val="0"/>
              <w:spacing w:before="0" w:after="283"/>
              <w:jc w:val="center"/>
              <w:rPr/>
            </w:pPr>
            <w:r>
              <w:rPr/>
              <w:t xml:space="preserve">Korvattu direktiivillä USB (1996) Yleiset eritelmät </w:t>
            </w:r>
          </w:p>
        </w:tc>
      </w:tr>
      <w:tr>
        <w:trPr/>
        <w:tc>
          <w:tcPr>
            <w:tcW w:w="8776" w:type="dxa"/>
            <w:tcBorders/>
            <w:vAlign w:val="center"/>
          </w:tcPr>
          <w:p>
            <w:pPr>
              <w:pStyle w:val="TableHeading"/>
              <w:suppressLineNumbers/>
              <w:bidi w:val="0"/>
              <w:spacing w:before="0" w:after="283"/>
              <w:jc w:val="center"/>
              <w:rPr/>
            </w:pPr>
            <w:r>
              <w:rPr/>
              <w:t xml:space="preserve">Pituus 2,3 cm (0,91 tuumaa) </w:t>
            </w:r>
          </w:p>
        </w:tc>
      </w:tr>
      <w:tr>
        <w:trPr/>
        <w:tc>
          <w:tcPr>
            <w:tcW w:w="8776" w:type="dxa"/>
            <w:tcBorders/>
            <w:vAlign w:val="center"/>
          </w:tcPr>
          <w:p>
            <w:pPr>
              <w:pStyle w:val="TableHeading"/>
              <w:suppressLineNumbers/>
              <w:bidi w:val="0"/>
              <w:spacing w:before="0" w:after="283"/>
              <w:jc w:val="center"/>
              <w:rPr/>
            </w:pPr>
            <w:r>
              <w:rPr/>
              <w:t xml:space="preserve">Hot pluggable Yleensä ei </w:t>
            </w:r>
          </w:p>
        </w:tc>
      </w:tr>
      <w:tr>
        <w:trPr/>
        <w:tc>
          <w:tcPr>
            <w:tcW w:w="8776" w:type="dxa"/>
            <w:tcBorders/>
            <w:vAlign w:val="center"/>
          </w:tcPr>
          <w:p>
            <w:pPr>
              <w:pStyle w:val="TableHeading"/>
              <w:suppressLineNumbers/>
              <w:bidi w:val="0"/>
              <w:spacing w:before="0" w:after="283"/>
              <w:jc w:val="center"/>
              <w:rPr/>
            </w:pPr>
            <w:r>
              <w:rPr/>
              <w:t xml:space="preserve">Ulkoinen Kyllä </w:t>
            </w:r>
          </w:p>
        </w:tc>
      </w:tr>
      <w:tr>
        <w:trPr/>
        <w:tc>
          <w:tcPr>
            <w:tcW w:w="8776" w:type="dxa"/>
            <w:tcBorders/>
            <w:vAlign w:val="center"/>
          </w:tcPr>
          <w:p>
            <w:pPr>
              <w:pStyle w:val="TableHeading"/>
              <w:suppressLineNumbers/>
              <w:bidi w:val="0"/>
              <w:spacing w:before="0" w:after="283"/>
              <w:jc w:val="center"/>
              <w:rPr/>
            </w:pPr>
            <w:r>
              <w:rPr/>
              <w:t xml:space="preserve">Kaapeli Tavallisesti enintään 25 johdinta, maadoitus mukaan lukien; valinnaisesti suojattu. </w:t>
            </w:r>
          </w:p>
        </w:tc>
      </w:tr>
      <w:tr>
        <w:trPr/>
        <w:tc>
          <w:tcPr>
            <w:tcW w:w="8776" w:type="dxa"/>
            <w:tcBorders/>
            <w:vAlign w:val="center"/>
          </w:tcPr>
          <w:p>
            <w:pPr>
              <w:pStyle w:val="TableHeading"/>
              <w:suppressLineNumbers/>
              <w:bidi w:val="0"/>
              <w:spacing w:before="0" w:after="283"/>
              <w:jc w:val="center"/>
              <w:rPr/>
            </w:pPr>
            <w:r>
              <w:rPr/>
              <w:t xml:space="preserve">Nastat </w:t>
            </w:r>
            <w:r>
              <w:rPr>
                <w:color w:val="A9A9A9"/>
              </w:rPr>
              <w:t xml:space="preserve">8 data, 4 ulostulon ohjaus, 5 tulon ohjaus, 8 maa</w:t>
            </w:r>
          </w:p>
        </w:tc>
      </w:tr>
      <w:tr>
        <w:trPr/>
        <w:tc>
          <w:tcPr>
            <w:tcW w:w="8776" w:type="dxa"/>
            <w:tcBorders/>
            <w:vAlign w:val="center"/>
          </w:tcPr>
          <w:p>
            <w:pPr>
              <w:pStyle w:val="TableHeading"/>
              <w:suppressLineNumbers/>
              <w:bidi w:val="0"/>
              <w:spacing w:before="0" w:after="283"/>
              <w:jc w:val="center"/>
              <w:rPr/>
            </w:pPr>
            <w:r>
              <w:rPr/>
              <w:t xml:space="preserve">Liitin DB-25, DB25F, ``Centronics'' 36-nastainen Amphenol, DC-37, muut Sähköinen </w:t>
            </w:r>
          </w:p>
        </w:tc>
      </w:tr>
      <w:tr>
        <w:trPr/>
        <w:tc>
          <w:tcPr>
            <w:tcW w:w="8776" w:type="dxa"/>
            <w:tcBorders/>
            <w:vAlign w:val="center"/>
          </w:tcPr>
          <w:p>
            <w:pPr>
              <w:pStyle w:val="TableHeading"/>
              <w:suppressLineNumbers/>
              <w:bidi w:val="0"/>
              <w:spacing w:before="0" w:after="283"/>
              <w:jc w:val="center"/>
              <w:rPr/>
            </w:pPr>
            <w:r>
              <w:rPr/>
              <w:t xml:space="preserve">Signaali 0 - + 5,0 voltin DC </w:t>
            </w:r>
          </w:p>
        </w:tc>
      </w:tr>
      <w:tr>
        <w:trPr/>
        <w:tc>
          <w:tcPr>
            <w:tcW w:w="8776" w:type="dxa"/>
            <w:tcBorders/>
            <w:vAlign w:val="center"/>
          </w:tcPr>
          <w:p>
            <w:pPr>
              <w:pStyle w:val="TableHeading"/>
              <w:suppressLineNumbers/>
              <w:bidi w:val="0"/>
              <w:spacing w:before="0" w:after="283"/>
              <w:jc w:val="center"/>
              <w:rPr/>
            </w:pPr>
            <w:r>
              <w:rPr/>
              <w:t xml:space="preserve">Maksimijännite 5 volttia DC Tiedot </w:t>
            </w:r>
          </w:p>
        </w:tc>
      </w:tr>
      <w:tr>
        <w:trPr/>
        <w:tc>
          <w:tcPr>
            <w:tcW w:w="8776" w:type="dxa"/>
            <w:tcBorders/>
            <w:vAlign w:val="center"/>
          </w:tcPr>
          <w:p>
            <w:pPr>
              <w:pStyle w:val="TableHeading"/>
              <w:suppressLineNumbers/>
              <w:bidi w:val="0"/>
              <w:spacing w:before="0" w:after="283"/>
              <w:jc w:val="center"/>
              <w:rPr/>
            </w:pPr>
            <w:r>
              <w:rPr/>
              <w:t xml:space="preserve">Datasignaali Rinnakkainen </w:t>
            </w:r>
          </w:p>
        </w:tc>
      </w:tr>
      <w:tr>
        <w:trPr/>
        <w:tc>
          <w:tcPr>
            <w:tcW w:w="8776" w:type="dxa"/>
            <w:tcBorders/>
            <w:vAlign w:val="center"/>
          </w:tcPr>
          <w:p>
            <w:pPr>
              <w:pStyle w:val="TableHeading"/>
              <w:suppressLineNumbers/>
              <w:bidi w:val="0"/>
              <w:spacing w:before="0" w:after="283"/>
              <w:jc w:val="center"/>
              <w:rPr/>
            </w:pPr>
            <w:r>
              <w:rPr/>
              <w:t xml:space="preserve">Leveys Muuttuva </w:t>
            </w:r>
          </w:p>
        </w:tc>
      </w:tr>
      <w:tr>
        <w:trPr/>
        <w:tc>
          <w:tcPr>
            <w:tcW w:w="8776" w:type="dxa"/>
            <w:tcBorders/>
            <w:vAlign w:val="center"/>
          </w:tcPr>
          <w:p>
            <w:pPr>
              <w:pStyle w:val="TableHeading"/>
              <w:suppressLineNumbers/>
              <w:bidi w:val="0"/>
              <w:spacing w:before="0" w:after="283"/>
              <w:jc w:val="center"/>
              <w:rPr/>
            </w:pPr>
            <w:r>
              <w:rPr/>
              <w:t xml:space="preserve">Bittinopeus PP: 150 kbit / s, EPP: 2 MB / s ECP: 2,5 MB / s </w:t>
            </w:r>
          </w:p>
        </w:tc>
      </w:tr>
      <w:tr>
        <w:trPr/>
        <w:tc>
          <w:tcPr>
            <w:tcW w:w="8776" w:type="dxa"/>
            <w:tcBorders/>
            <w:vAlign w:val="center"/>
          </w:tcPr>
          <w:p>
            <w:pPr>
              <w:pStyle w:val="TableHeading"/>
              <w:suppressLineNumbers/>
              <w:bidi w:val="0"/>
              <w:spacing w:before="0" w:after="283"/>
              <w:jc w:val="center"/>
              <w:rPr/>
            </w:pPr>
            <w:r>
              <w:rPr/>
              <w:t xml:space="preserve">Max. laitteet </w:t>
            </w:r>
          </w:p>
        </w:tc>
      </w:tr>
      <w:tr>
        <w:trPr/>
        <w:tc>
          <w:tcPr>
            <w:tcW w:w="8776" w:type="dxa"/>
            <w:tcBorders/>
            <w:vAlign w:val="center"/>
          </w:tcPr>
          <w:p>
            <w:pPr>
              <w:pStyle w:val="TableHeading"/>
              <w:suppressLineNumbers/>
              <w:bidi w:val="0"/>
              <w:spacing w:before="0" w:after="283"/>
              <w:jc w:val="center"/>
              <w:rPr/>
            </w:pPr>
            <w:r>
              <w:rPr/>
              <w:t xml:space="preserve">Protokolla Sovelluksesta riippuvainen Pin out IBM PC-yhteensopivan rinnakkaisportin pinout IBM PC-yhteensopiva rinnakkaisportin pinout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rinnakkaisporttiliittimen nastojen määrä on seuraava</w:t>
      </w:r>
    </w:p>
    <w:p>
      <w:pPr>
        <w:pStyle w:val="TextBody"/>
        <w:bidi w:val="0"/>
        <w:jc w:val="left"/>
        <w:rPr>
          <w:b/>
          <w:u w:val="single"/>
          <w:shd w:val="clear" w:fill="FFFF00"/>
        </w:rPr>
      </w:pPr>
      <w:r>
        <w:rPr>
          <w:b/>
          <w:u w:val="single"/>
          <w:shd w:val="clear" w:fill="FFFF00"/>
        </w:rPr>
        <w:t xml:space="preserve">Asiakirjan numero 32443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Cowboy Bebop Anime-televisiosarjan nimikortti </w:t>
      </w:r>
      <w:r>
        <w:rPr/>
        <w:t xml:space="preserve">カウボーイ ビバップ </w:t>
      </w:r>
      <w:r>
        <w:rPr/>
        <w:t xml:space="preserve">(Kaubōi Bibappu) (</w:t>
      </w:r>
      <w:r>
        <w:rPr/>
        <w:t xml:space="preserve">Cowboy Bebop) </w:t>
      </w:r>
    </w:p>
    <w:tbl>
      <w:tblPr>
        <w:tblW w:w="10205" w:type="dxa"/>
        <w:jc w:val="left"/>
        <w:tblInd w:w="0" w:type="dxa"/>
        <w:tblLayout w:type="fixed"/>
        <w:tblCellMar>
          <w:top w:w="28" w:type="dxa"/>
          <w:left w:w="28" w:type="dxa"/>
          <w:bottom w:w="28" w:type="dxa"/>
          <w:right w:w="28" w:type="dxa"/>
        </w:tblCellMar>
      </w:tblPr>
      <w:tblGrid>
        <w:gridCol w:w="1846"/>
        <w:gridCol w:w="8359"/>
      </w:tblGrid>
      <w:tr>
        <w:trPr/>
        <w:tc>
          <w:tcPr>
            <w:tcW w:w="1846" w:type="dxa"/>
            <w:tcBorders/>
            <w:vAlign w:val="center"/>
          </w:tcPr>
          <w:p>
            <w:pPr>
              <w:pStyle w:val="TableHeading"/>
              <w:suppressLineNumbers/>
              <w:bidi w:val="0"/>
              <w:spacing w:before="0" w:after="283"/>
              <w:jc w:val="center"/>
              <w:rPr/>
            </w:pPr>
            <w:r>
              <w:rPr/>
              <w:t xml:space="preserve">Genre </w:t>
            </w:r>
          </w:p>
        </w:tc>
        <w:tc>
          <w:tcPr>
            <w:tcW w:w="8359" w:type="dxa"/>
            <w:tcBorders/>
            <w:vAlign w:val="center"/>
          </w:tcPr>
          <w:p>
            <w:pPr>
              <w:pStyle w:val="TableContents"/>
              <w:bidi w:val="0"/>
              <w:spacing w:before="0" w:after="283"/>
              <w:jc w:val="left"/>
              <w:rPr/>
            </w:pPr>
            <w:r>
              <w:rPr/>
              <w:t xml:space="preserve">Neo-noir, avaruus lännenmanga Cowboy Bebop: Shooting Star (Cowboy Bebop: Shooting Star) </w:t>
            </w:r>
          </w:p>
        </w:tc>
      </w:tr>
      <w:tr>
        <w:trPr/>
        <w:tc>
          <w:tcPr>
            <w:tcW w:w="1846" w:type="dxa"/>
            <w:tcBorders/>
            <w:vAlign w:val="center"/>
          </w:tcPr>
          <w:p>
            <w:pPr>
              <w:pStyle w:val="TableHeading"/>
              <w:suppressLineNumbers/>
              <w:bidi w:val="0"/>
              <w:spacing w:before="0" w:after="283"/>
              <w:jc w:val="center"/>
              <w:rPr/>
            </w:pPr>
            <w:r>
              <w:rPr/>
              <w:t xml:space="preserve">Kirjoittanut </w:t>
            </w:r>
          </w:p>
        </w:tc>
        <w:tc>
          <w:tcPr>
            <w:tcW w:w="8359" w:type="dxa"/>
            <w:tcBorders/>
            <w:vAlign w:val="center"/>
          </w:tcPr>
          <w:p>
            <w:pPr>
              <w:pStyle w:val="TableContents"/>
              <w:bidi w:val="0"/>
              <w:spacing w:before="0" w:after="283"/>
              <w:jc w:val="left"/>
              <w:rPr/>
            </w:pPr>
            <w:r>
              <w:rPr/>
              <w:t xml:space="preserve">Cain Kuga </w:t>
            </w:r>
          </w:p>
        </w:tc>
      </w:tr>
      <w:tr>
        <w:trPr/>
        <w:tc>
          <w:tcPr>
            <w:tcW w:w="1846" w:type="dxa"/>
            <w:tcBorders/>
            <w:vAlign w:val="center"/>
          </w:tcPr>
          <w:p>
            <w:pPr>
              <w:pStyle w:val="TableHeading"/>
              <w:suppressLineNumbers/>
              <w:bidi w:val="0"/>
              <w:spacing w:before="0" w:after="283"/>
              <w:jc w:val="center"/>
              <w:rPr/>
            </w:pPr>
            <w:r>
              <w:rPr/>
              <w:t xml:space="preserve">Julkaisija </w:t>
            </w:r>
          </w:p>
        </w:tc>
        <w:tc>
          <w:tcPr>
            <w:tcW w:w="8359" w:type="dxa"/>
            <w:tcBorders/>
            <w:vAlign w:val="center"/>
          </w:tcPr>
          <w:p>
            <w:pPr>
              <w:pStyle w:val="TableContents"/>
              <w:bidi w:val="0"/>
              <w:spacing w:before="0" w:after="283"/>
              <w:jc w:val="left"/>
              <w:rPr/>
            </w:pPr>
            <w:r>
              <w:rPr/>
              <w:t xml:space="preserve">Kadokawa Shoten </w:t>
            </w:r>
          </w:p>
        </w:tc>
      </w:tr>
      <w:tr>
        <w:trPr/>
        <w:tc>
          <w:tcPr>
            <w:tcW w:w="1846" w:type="dxa"/>
            <w:tcBorders/>
            <w:vAlign w:val="center"/>
          </w:tcPr>
          <w:p>
            <w:pPr>
              <w:pStyle w:val="TableHeading"/>
              <w:suppressLineNumbers/>
              <w:bidi w:val="0"/>
              <w:spacing w:before="0" w:after="283"/>
              <w:jc w:val="center"/>
              <w:rPr/>
            </w:pPr>
            <w:r>
              <w:rPr/>
              <w:t xml:space="preserve">Englanninkielinen kustantaja </w:t>
            </w:r>
          </w:p>
        </w:tc>
        <w:tc>
          <w:tcPr>
            <w:tcW w:w="8359" w:type="dxa"/>
            <w:tcBorders/>
            <w:vAlign w:val="center"/>
          </w:tcPr>
          <w:p>
            <w:pPr>
              <w:pStyle w:val="TableContents"/>
              <w:bidi w:val="0"/>
              <w:spacing w:before="0" w:after="283"/>
              <w:jc w:val="left"/>
              <w:rPr/>
            </w:pPr>
            <w:r>
              <w:rPr/>
              <w:t xml:space="preserve">Tokyopop </w:t>
            </w:r>
          </w:p>
        </w:tc>
      </w:tr>
      <w:tr>
        <w:trPr/>
        <w:tc>
          <w:tcPr>
            <w:tcW w:w="1846" w:type="dxa"/>
            <w:tcBorders/>
            <w:vAlign w:val="center"/>
          </w:tcPr>
          <w:p>
            <w:pPr>
              <w:pStyle w:val="TableHeading"/>
              <w:suppressLineNumbers/>
              <w:bidi w:val="0"/>
              <w:spacing w:before="0" w:after="283"/>
              <w:jc w:val="center"/>
              <w:rPr/>
            </w:pPr>
            <w:r>
              <w:rPr/>
              <w:t xml:space="preserve">Demografinen </w:t>
            </w:r>
          </w:p>
        </w:tc>
        <w:tc>
          <w:tcPr>
            <w:tcW w:w="8359" w:type="dxa"/>
            <w:tcBorders/>
            <w:vAlign w:val="center"/>
          </w:tcPr>
          <w:p>
            <w:pPr>
              <w:pStyle w:val="TableContents"/>
              <w:bidi w:val="0"/>
              <w:spacing w:before="0" w:after="283"/>
              <w:jc w:val="left"/>
              <w:rPr/>
            </w:pPr>
            <w:r>
              <w:rPr/>
              <w:t xml:space="preserve">Shōjo </w:t>
            </w:r>
          </w:p>
        </w:tc>
      </w:tr>
      <w:tr>
        <w:trPr/>
        <w:tc>
          <w:tcPr>
            <w:tcW w:w="1846" w:type="dxa"/>
            <w:tcBorders/>
            <w:vAlign w:val="center"/>
          </w:tcPr>
          <w:p>
            <w:pPr>
              <w:pStyle w:val="TableHeading"/>
              <w:suppressLineNumbers/>
              <w:bidi w:val="0"/>
              <w:spacing w:before="0" w:after="283"/>
              <w:jc w:val="center"/>
              <w:rPr/>
            </w:pPr>
            <w:r>
              <w:rPr/>
              <w:t xml:space="preserve">Lehti </w:t>
            </w:r>
          </w:p>
        </w:tc>
        <w:tc>
          <w:tcPr>
            <w:tcW w:w="8359" w:type="dxa"/>
            <w:tcBorders/>
            <w:vAlign w:val="center"/>
          </w:tcPr>
          <w:p>
            <w:pPr>
              <w:pStyle w:val="TableContents"/>
              <w:bidi w:val="0"/>
              <w:spacing w:before="0" w:after="283"/>
              <w:jc w:val="left"/>
              <w:rPr/>
            </w:pPr>
            <w:r>
              <w:rPr/>
              <w:t xml:space="preserve">Kuukausittainen Asuka Fantasy DX </w:t>
            </w:r>
          </w:p>
        </w:tc>
      </w:tr>
      <w:tr>
        <w:trPr/>
        <w:tc>
          <w:tcPr>
            <w:tcW w:w="1846" w:type="dxa"/>
            <w:tcBorders/>
            <w:vAlign w:val="center"/>
          </w:tcPr>
          <w:p>
            <w:pPr>
              <w:pStyle w:val="TableHeading"/>
              <w:suppressLineNumbers/>
              <w:bidi w:val="0"/>
              <w:spacing w:before="0" w:after="283"/>
              <w:jc w:val="center"/>
              <w:rPr/>
            </w:pPr>
            <w:r>
              <w:rPr/>
              <w:t xml:space="preserve">Alkuperäinen juoksu </w:t>
            </w:r>
          </w:p>
        </w:tc>
        <w:tc>
          <w:tcPr>
            <w:tcW w:w="8359" w:type="dxa"/>
            <w:tcBorders/>
            <w:vAlign w:val="center"/>
          </w:tcPr>
          <w:p>
            <w:pPr>
              <w:pStyle w:val="TableContents"/>
              <w:bidi w:val="0"/>
              <w:spacing w:before="0" w:after="283"/>
              <w:jc w:val="left"/>
              <w:rPr/>
            </w:pPr>
            <w:r>
              <w:rPr/>
              <w:t xml:space="preserve">18. syyskuuta 1997 -- 18. kesäkuuta 1998 </w:t>
            </w:r>
          </w:p>
        </w:tc>
      </w:tr>
      <w:tr>
        <w:trPr/>
        <w:tc>
          <w:tcPr>
            <w:tcW w:w="1846" w:type="dxa"/>
            <w:tcBorders/>
            <w:vAlign w:val="center"/>
          </w:tcPr>
          <w:p>
            <w:pPr>
              <w:pStyle w:val="TableHeading"/>
              <w:suppressLineNumbers/>
              <w:bidi w:val="0"/>
              <w:spacing w:before="0" w:after="283"/>
              <w:jc w:val="center"/>
              <w:rPr/>
            </w:pPr>
            <w:r>
              <w:rPr/>
              <w:t xml:space="preserve">Niteet </w:t>
            </w:r>
          </w:p>
        </w:tc>
        <w:tc>
          <w:tcPr>
            <w:tcW w:w="8359" w:type="dxa"/>
            <w:tcBorders/>
            <w:vAlign w:val="center"/>
          </w:tcPr>
          <w:p>
            <w:pPr>
              <w:pStyle w:val="TableContents"/>
              <w:bidi w:val="0"/>
              <w:spacing w:before="0" w:after="283"/>
              <w:jc w:val="left"/>
              <w:rPr/>
            </w:pPr>
            <w:r>
              <w:rPr>
                <w:color w:val="A9A9A9"/>
              </w:rPr>
              <w:t xml:space="preserve">2 </w:t>
            </w:r>
            <w:r>
              <w:rPr/>
              <w:t xml:space="preserve">(Luettelo niteistä) Anime-televisiosarja </w:t>
            </w:r>
          </w:p>
        </w:tc>
      </w:tr>
      <w:tr>
        <w:trPr/>
        <w:tc>
          <w:tcPr>
            <w:tcW w:w="1846" w:type="dxa"/>
            <w:tcBorders/>
            <w:vAlign w:val="center"/>
          </w:tcPr>
          <w:p>
            <w:pPr>
              <w:pStyle w:val="TableHeading"/>
              <w:suppressLineNumbers/>
              <w:bidi w:val="0"/>
              <w:spacing w:before="0" w:after="283"/>
              <w:jc w:val="center"/>
              <w:rPr/>
            </w:pPr>
            <w:r>
              <w:rPr/>
              <w:t xml:space="preserve">Ohjaaja </w:t>
            </w:r>
          </w:p>
        </w:tc>
        <w:tc>
          <w:tcPr>
            <w:tcW w:w="8359" w:type="dxa"/>
            <w:tcBorders/>
            <w:vAlign w:val="center"/>
          </w:tcPr>
          <w:p>
            <w:pPr>
              <w:pStyle w:val="TableContents"/>
              <w:bidi w:val="0"/>
              <w:spacing w:before="0" w:after="283"/>
              <w:jc w:val="left"/>
              <w:rPr/>
            </w:pPr>
            <w:r>
              <w:rPr/>
              <w:t xml:space="preserve">Shinichirō Watanabe </w:t>
            </w:r>
          </w:p>
        </w:tc>
      </w:tr>
      <w:tr>
        <w:trPr/>
        <w:tc>
          <w:tcPr>
            <w:tcW w:w="1846" w:type="dxa"/>
            <w:tcBorders/>
            <w:vAlign w:val="center"/>
          </w:tcPr>
          <w:p>
            <w:pPr>
              <w:pStyle w:val="TableHeading"/>
              <w:suppressLineNumbers/>
              <w:bidi w:val="0"/>
              <w:spacing w:before="0" w:after="283"/>
              <w:jc w:val="center"/>
              <w:rPr/>
            </w:pPr>
            <w:r>
              <w:rPr/>
              <w:t xml:space="preserve">Tuottaja </w:t>
            </w:r>
          </w:p>
        </w:tc>
        <w:tc>
          <w:tcPr>
            <w:tcW w:w="8359" w:type="dxa"/>
            <w:tcBorders/>
            <w:vAlign w:val="center"/>
          </w:tcPr>
          <w:p>
            <w:pPr>
              <w:pStyle w:val="TableContents"/>
              <w:bidi w:val="0"/>
              <w:spacing w:before="0" w:after="283"/>
              <w:jc w:val="left"/>
              <w:rPr/>
            </w:pPr>
            <w:r>
              <w:rPr/>
              <w:t xml:space="preserve">Masahiko Minami Kazuhiko Ikeguchi Kazuhiko Ikeguchi </w:t>
            </w:r>
          </w:p>
        </w:tc>
      </w:tr>
      <w:tr>
        <w:trPr/>
        <w:tc>
          <w:tcPr>
            <w:tcW w:w="1846" w:type="dxa"/>
            <w:tcBorders/>
            <w:vAlign w:val="center"/>
          </w:tcPr>
          <w:p>
            <w:pPr>
              <w:pStyle w:val="TableHeading"/>
              <w:suppressLineNumbers/>
              <w:bidi w:val="0"/>
              <w:spacing w:before="0" w:after="283"/>
              <w:jc w:val="center"/>
              <w:rPr/>
            </w:pPr>
            <w:r>
              <w:rPr/>
              <w:t xml:space="preserve">Kirjoittanut </w:t>
            </w:r>
          </w:p>
        </w:tc>
        <w:tc>
          <w:tcPr>
            <w:tcW w:w="8359" w:type="dxa"/>
            <w:tcBorders/>
            <w:vAlign w:val="center"/>
          </w:tcPr>
          <w:p>
            <w:pPr>
              <w:pStyle w:val="TableContents"/>
              <w:bidi w:val="0"/>
              <w:spacing w:before="0" w:after="283"/>
              <w:jc w:val="left"/>
              <w:rPr/>
            </w:pPr>
            <w:r>
              <w:rPr/>
              <w:t xml:space="preserve">Keiko Nobumoto </w:t>
            </w:r>
          </w:p>
        </w:tc>
      </w:tr>
      <w:tr>
        <w:trPr/>
        <w:tc>
          <w:tcPr>
            <w:tcW w:w="1846" w:type="dxa"/>
            <w:tcBorders/>
            <w:vAlign w:val="center"/>
          </w:tcPr>
          <w:p>
            <w:pPr>
              <w:pStyle w:val="TableHeading"/>
              <w:suppressLineNumbers/>
              <w:bidi w:val="0"/>
              <w:spacing w:before="0" w:after="283"/>
              <w:jc w:val="center"/>
              <w:rPr/>
            </w:pPr>
            <w:r>
              <w:rPr/>
              <w:t xml:space="preserve">Musiikki </w:t>
            </w:r>
          </w:p>
        </w:tc>
        <w:tc>
          <w:tcPr>
            <w:tcW w:w="8359" w:type="dxa"/>
            <w:tcBorders/>
            <w:vAlign w:val="center"/>
          </w:tcPr>
          <w:p>
            <w:pPr>
              <w:pStyle w:val="TableContents"/>
              <w:bidi w:val="0"/>
              <w:spacing w:before="0" w:after="283"/>
              <w:jc w:val="left"/>
              <w:rPr/>
            </w:pPr>
            <w:r>
              <w:rPr/>
              <w:t xml:space="preserve">Yoko Kanno </w:t>
            </w:r>
          </w:p>
        </w:tc>
      </w:tr>
      <w:tr>
        <w:trPr/>
        <w:tc>
          <w:tcPr>
            <w:tcW w:w="1846" w:type="dxa"/>
            <w:tcBorders/>
            <w:vAlign w:val="center"/>
          </w:tcPr>
          <w:p>
            <w:pPr>
              <w:pStyle w:val="TableHeading"/>
              <w:suppressLineNumbers/>
              <w:bidi w:val="0"/>
              <w:spacing w:before="0" w:after="283"/>
              <w:jc w:val="center"/>
              <w:rPr/>
            </w:pPr>
            <w:r>
              <w:rPr/>
              <w:t xml:space="preserve">Studio </w:t>
            </w:r>
          </w:p>
        </w:tc>
        <w:tc>
          <w:tcPr>
            <w:tcW w:w="8359" w:type="dxa"/>
            <w:tcBorders/>
            <w:vAlign w:val="center"/>
          </w:tcPr>
          <w:p>
            <w:pPr>
              <w:pStyle w:val="TableContents"/>
              <w:bidi w:val="0"/>
              <w:spacing w:before="0" w:after="283"/>
              <w:jc w:val="left"/>
              <w:rPr/>
            </w:pPr>
            <w:r>
              <w:rPr/>
              <w:t xml:space="preserve">Auringonnousu </w:t>
            </w:r>
          </w:p>
        </w:tc>
      </w:tr>
      <w:tr>
        <w:trPr/>
        <w:tc>
          <w:tcPr>
            <w:tcW w:w="1846" w:type="dxa"/>
            <w:tcBorders/>
            <w:vAlign w:val="center"/>
          </w:tcPr>
          <w:p>
            <w:pPr>
              <w:pStyle w:val="TableHeading"/>
              <w:suppressLineNumbers/>
              <w:bidi w:val="0"/>
              <w:spacing w:before="0" w:after="283"/>
              <w:jc w:val="center"/>
              <w:rPr/>
            </w:pPr>
            <w:r>
              <w:rPr/>
              <w:t xml:space="preserve">Lisensoitu </w:t>
            </w:r>
          </w:p>
        </w:tc>
        <w:tc>
          <w:tcPr>
            <w:tcW w:w="8359" w:type="dxa"/>
            <w:tcBorders/>
            <w:vAlign w:val="center"/>
          </w:tcPr>
          <w:p>
            <w:pPr>
              <w:pStyle w:val="TableContents"/>
              <w:bidi w:val="0"/>
              <w:spacing w:before="0" w:after="283"/>
              <w:jc w:val="left"/>
              <w:rPr/>
            </w:pPr>
            <w:r>
              <w:rPr/>
              <w:t xml:space="preserve">Madman Entertainment Funimation Anime Limited </w:t>
            </w:r>
          </w:p>
        </w:tc>
      </w:tr>
      <w:tr>
        <w:trPr/>
        <w:tc>
          <w:tcPr>
            <w:tcW w:w="1846" w:type="dxa"/>
            <w:tcBorders/>
            <w:vAlign w:val="center"/>
          </w:tcPr>
          <w:p>
            <w:pPr>
              <w:pStyle w:val="TableHeading"/>
              <w:suppressLineNumbers/>
              <w:bidi w:val="0"/>
              <w:spacing w:before="0" w:after="283"/>
              <w:jc w:val="center"/>
              <w:rPr/>
            </w:pPr>
            <w:r>
              <w:rPr/>
              <w:t xml:space="preserve">Alkuperäinen verkko </w:t>
            </w:r>
          </w:p>
        </w:tc>
        <w:tc>
          <w:tcPr>
            <w:tcW w:w="8359" w:type="dxa"/>
            <w:tcBorders/>
            <w:vAlign w:val="center"/>
          </w:tcPr>
          <w:p>
            <w:pPr>
              <w:pStyle w:val="TableContents"/>
              <w:bidi w:val="0"/>
              <w:spacing w:before="0" w:after="283"/>
              <w:jc w:val="left"/>
              <w:rPr/>
            </w:pPr>
            <w:r>
              <w:rPr/>
              <w:t xml:space="preserve">TV Tokyo, Wowow </w:t>
            </w:r>
          </w:p>
        </w:tc>
      </w:tr>
      <w:tr>
        <w:trPr/>
        <w:tc>
          <w:tcPr>
            <w:tcW w:w="1846" w:type="dxa"/>
            <w:tcBorders/>
            <w:vAlign w:val="center"/>
          </w:tcPr>
          <w:p>
            <w:pPr>
              <w:pStyle w:val="TableHeading"/>
              <w:suppressLineNumbers/>
              <w:bidi w:val="0"/>
              <w:spacing w:before="0" w:after="283"/>
              <w:jc w:val="center"/>
              <w:rPr/>
            </w:pPr>
            <w:r>
              <w:rPr/>
              <w:t xml:space="preserve">Englanninkielinen verkosto </w:t>
            </w:r>
          </w:p>
        </w:tc>
        <w:tc>
          <w:tcPr>
            <w:tcW w:w="8359" w:type="dxa"/>
            <w:tcBorders/>
            <w:vAlign w:val="center"/>
          </w:tcPr>
          <w:p>
            <w:pPr>
              <w:pStyle w:val="TableContents"/>
              <w:bidi w:val="0"/>
              <w:spacing w:before="0" w:after="283"/>
              <w:jc w:val="left"/>
              <w:rPr/>
            </w:pPr>
            <w:r>
              <w:rPr/>
              <w:t xml:space="preserve">Viceland Adult Swim (Toonami) </w:t>
            </w:r>
          </w:p>
        </w:tc>
      </w:tr>
      <w:tr>
        <w:trPr/>
        <w:tc>
          <w:tcPr>
            <w:tcW w:w="1846" w:type="dxa"/>
            <w:tcBorders/>
            <w:vAlign w:val="center"/>
          </w:tcPr>
          <w:p>
            <w:pPr>
              <w:pStyle w:val="TableHeading"/>
              <w:suppressLineNumbers/>
              <w:bidi w:val="0"/>
              <w:spacing w:before="0" w:after="283"/>
              <w:jc w:val="center"/>
              <w:rPr/>
            </w:pPr>
            <w:r>
              <w:rPr/>
              <w:t xml:space="preserve">Alkuperäinen juoksu </w:t>
            </w:r>
          </w:p>
        </w:tc>
        <w:tc>
          <w:tcPr>
            <w:tcW w:w="8359" w:type="dxa"/>
            <w:tcBorders/>
            <w:vAlign w:val="center"/>
          </w:tcPr>
          <w:p>
            <w:pPr>
              <w:pStyle w:val="TableContents"/>
              <w:bidi w:val="0"/>
              <w:spacing w:before="0" w:after="283"/>
              <w:jc w:val="left"/>
              <w:rPr/>
            </w:pPr>
            <w:r>
              <w:rPr/>
              <w:t xml:space="preserve">TV Tokyo Lähetys 3. huhtikuuta 1998 -- 26. kesäkuuta 1998 WOWOW Lähetys 24. lokakuuta 1998 -- 24. huhtikuuta 1999 </w:t>
            </w:r>
          </w:p>
        </w:tc>
      </w:tr>
      <w:tr>
        <w:trPr/>
        <w:tc>
          <w:tcPr>
            <w:tcW w:w="1846" w:type="dxa"/>
            <w:tcBorders/>
            <w:vAlign w:val="center"/>
          </w:tcPr>
          <w:p>
            <w:pPr>
              <w:pStyle w:val="TableHeading"/>
              <w:suppressLineNumbers/>
              <w:bidi w:val="0"/>
              <w:spacing w:before="0" w:after="283"/>
              <w:jc w:val="center"/>
              <w:rPr/>
            </w:pPr>
            <w:r>
              <w:rPr/>
              <w:t xml:space="preserve">Jaksot </w:t>
            </w:r>
          </w:p>
        </w:tc>
        <w:tc>
          <w:tcPr>
            <w:tcW w:w="8359" w:type="dxa"/>
            <w:tcBorders/>
            <w:vAlign w:val="center"/>
          </w:tcPr>
          <w:p>
            <w:pPr>
              <w:pStyle w:val="TableContents"/>
              <w:bidi w:val="0"/>
              <w:spacing w:before="0" w:after="283"/>
              <w:jc w:val="left"/>
              <w:rPr/>
            </w:pPr>
            <w:r>
              <w:rPr/>
              <w:t xml:space="preserve">26 (12 jaksoa ja erikoisjakso Tokion TV-lähetyksessä) (Jaksoluettelo) Manga </w:t>
            </w:r>
          </w:p>
        </w:tc>
      </w:tr>
      <w:tr>
        <w:trPr/>
        <w:tc>
          <w:tcPr>
            <w:tcW w:w="1846" w:type="dxa"/>
            <w:tcBorders/>
            <w:vAlign w:val="center"/>
          </w:tcPr>
          <w:p>
            <w:pPr>
              <w:pStyle w:val="TableHeading"/>
              <w:suppressLineNumbers/>
              <w:bidi w:val="0"/>
              <w:spacing w:before="0" w:after="283"/>
              <w:jc w:val="center"/>
              <w:rPr/>
            </w:pPr>
            <w:r>
              <w:rPr/>
              <w:t xml:space="preserve">Kirjoittanut </w:t>
            </w:r>
          </w:p>
        </w:tc>
        <w:tc>
          <w:tcPr>
            <w:tcW w:w="8359" w:type="dxa"/>
            <w:tcBorders/>
            <w:vAlign w:val="center"/>
          </w:tcPr>
          <w:p>
            <w:pPr>
              <w:pStyle w:val="TableContents"/>
              <w:bidi w:val="0"/>
              <w:spacing w:before="0" w:after="283"/>
              <w:jc w:val="left"/>
              <w:rPr/>
            </w:pPr>
            <w:r>
              <w:rPr/>
              <w:t xml:space="preserve">Yutaka Nanten </w:t>
            </w:r>
          </w:p>
        </w:tc>
      </w:tr>
      <w:tr>
        <w:trPr/>
        <w:tc>
          <w:tcPr>
            <w:tcW w:w="1846" w:type="dxa"/>
            <w:tcBorders/>
            <w:vAlign w:val="center"/>
          </w:tcPr>
          <w:p>
            <w:pPr>
              <w:pStyle w:val="TableHeading"/>
              <w:suppressLineNumbers/>
              <w:bidi w:val="0"/>
              <w:spacing w:before="0" w:after="283"/>
              <w:jc w:val="center"/>
              <w:rPr/>
            </w:pPr>
            <w:r>
              <w:rPr/>
              <w:t xml:space="preserve">Julkaisija </w:t>
            </w:r>
          </w:p>
        </w:tc>
        <w:tc>
          <w:tcPr>
            <w:tcW w:w="8359" w:type="dxa"/>
            <w:tcBorders/>
            <w:vAlign w:val="center"/>
          </w:tcPr>
          <w:p>
            <w:pPr>
              <w:pStyle w:val="TableContents"/>
              <w:bidi w:val="0"/>
              <w:spacing w:before="0" w:after="283"/>
              <w:jc w:val="left"/>
              <w:rPr/>
            </w:pPr>
            <w:r>
              <w:rPr/>
              <w:t xml:space="preserve">Kadokawa Shoten </w:t>
            </w:r>
          </w:p>
        </w:tc>
      </w:tr>
      <w:tr>
        <w:trPr/>
        <w:tc>
          <w:tcPr>
            <w:tcW w:w="1846" w:type="dxa"/>
            <w:tcBorders/>
            <w:vAlign w:val="center"/>
          </w:tcPr>
          <w:p>
            <w:pPr>
              <w:pStyle w:val="TableHeading"/>
              <w:suppressLineNumbers/>
              <w:bidi w:val="0"/>
              <w:spacing w:before="0" w:after="283"/>
              <w:jc w:val="center"/>
              <w:rPr/>
            </w:pPr>
            <w:r>
              <w:rPr/>
              <w:t xml:space="preserve">Englanninkielinen kustantaja </w:t>
            </w:r>
          </w:p>
        </w:tc>
        <w:tc>
          <w:tcPr>
            <w:tcW w:w="8359" w:type="dxa"/>
            <w:tcBorders/>
            <w:vAlign w:val="center"/>
          </w:tcPr>
          <w:p>
            <w:pPr>
              <w:pStyle w:val="TableContents"/>
              <w:bidi w:val="0"/>
              <w:spacing w:before="0" w:after="283"/>
              <w:jc w:val="left"/>
              <w:rPr/>
            </w:pPr>
            <w:r>
              <w:rPr/>
              <w:t xml:space="preserve">Tokyopop </w:t>
            </w:r>
          </w:p>
        </w:tc>
      </w:tr>
      <w:tr>
        <w:trPr/>
        <w:tc>
          <w:tcPr>
            <w:tcW w:w="1846" w:type="dxa"/>
            <w:tcBorders/>
            <w:vAlign w:val="center"/>
          </w:tcPr>
          <w:p>
            <w:pPr>
              <w:pStyle w:val="TableHeading"/>
              <w:suppressLineNumbers/>
              <w:bidi w:val="0"/>
              <w:spacing w:before="0" w:after="283"/>
              <w:jc w:val="center"/>
              <w:rPr/>
            </w:pPr>
            <w:r>
              <w:rPr/>
              <w:t xml:space="preserve">Demografinen </w:t>
            </w:r>
          </w:p>
        </w:tc>
        <w:tc>
          <w:tcPr>
            <w:tcW w:w="8359" w:type="dxa"/>
            <w:tcBorders/>
            <w:vAlign w:val="center"/>
          </w:tcPr>
          <w:p>
            <w:pPr>
              <w:pStyle w:val="TableContents"/>
              <w:bidi w:val="0"/>
              <w:spacing w:before="0" w:after="283"/>
              <w:jc w:val="left"/>
              <w:rPr/>
            </w:pPr>
            <w:r>
              <w:rPr/>
              <w:t xml:space="preserve">Shōjo </w:t>
            </w:r>
          </w:p>
        </w:tc>
      </w:tr>
      <w:tr>
        <w:trPr/>
        <w:tc>
          <w:tcPr>
            <w:tcW w:w="1846" w:type="dxa"/>
            <w:tcBorders/>
            <w:vAlign w:val="center"/>
          </w:tcPr>
          <w:p>
            <w:pPr>
              <w:pStyle w:val="TableHeading"/>
              <w:suppressLineNumbers/>
              <w:bidi w:val="0"/>
              <w:spacing w:before="0" w:after="283"/>
              <w:jc w:val="center"/>
              <w:rPr/>
            </w:pPr>
            <w:r>
              <w:rPr/>
              <w:t xml:space="preserve">Lehti </w:t>
            </w:r>
          </w:p>
        </w:tc>
        <w:tc>
          <w:tcPr>
            <w:tcW w:w="8359" w:type="dxa"/>
            <w:tcBorders/>
            <w:vAlign w:val="center"/>
          </w:tcPr>
          <w:p>
            <w:pPr>
              <w:pStyle w:val="TableContents"/>
              <w:bidi w:val="0"/>
              <w:spacing w:before="0" w:after="283"/>
              <w:jc w:val="left"/>
              <w:rPr/>
            </w:pPr>
            <w:r>
              <w:rPr/>
              <w:t xml:space="preserve">Kuukausittainen Asuka Fantasy DX </w:t>
            </w:r>
          </w:p>
        </w:tc>
      </w:tr>
      <w:tr>
        <w:trPr/>
        <w:tc>
          <w:tcPr>
            <w:tcW w:w="1846" w:type="dxa"/>
            <w:tcBorders/>
            <w:vAlign w:val="center"/>
          </w:tcPr>
          <w:p>
            <w:pPr>
              <w:pStyle w:val="TableHeading"/>
              <w:suppressLineNumbers/>
              <w:bidi w:val="0"/>
              <w:spacing w:before="0" w:after="283"/>
              <w:jc w:val="center"/>
              <w:rPr/>
            </w:pPr>
            <w:r>
              <w:rPr/>
              <w:t xml:space="preserve">Alkuperäinen juoksu </w:t>
            </w:r>
          </w:p>
        </w:tc>
        <w:tc>
          <w:tcPr>
            <w:tcW w:w="8359" w:type="dxa"/>
            <w:tcBorders/>
            <w:vAlign w:val="center"/>
          </w:tcPr>
          <w:p>
            <w:pPr>
              <w:pStyle w:val="TableContents"/>
              <w:bidi w:val="0"/>
              <w:spacing w:before="0" w:after="283"/>
              <w:jc w:val="left"/>
              <w:rPr/>
            </w:pPr>
            <w:r>
              <w:rPr/>
              <w:t xml:space="preserve">18. lokakuuta 1998 -- 18. helmikuuta 2000 </w:t>
            </w:r>
          </w:p>
        </w:tc>
      </w:tr>
      <w:tr>
        <w:trPr/>
        <w:tc>
          <w:tcPr>
            <w:tcW w:w="1846" w:type="dxa"/>
            <w:tcBorders/>
            <w:vAlign w:val="center"/>
          </w:tcPr>
          <w:p>
            <w:pPr>
              <w:pStyle w:val="TableHeading"/>
              <w:suppressLineNumbers/>
              <w:bidi w:val="0"/>
              <w:spacing w:before="0" w:after="283"/>
              <w:jc w:val="center"/>
              <w:rPr/>
            </w:pPr>
            <w:r>
              <w:rPr/>
              <w:t xml:space="preserve">Niteet </w:t>
            </w:r>
          </w:p>
        </w:tc>
        <w:tc>
          <w:tcPr>
            <w:tcW w:w="8359" w:type="dxa"/>
            <w:tcBorders/>
            <w:vAlign w:val="center"/>
          </w:tcPr>
          <w:p>
            <w:pPr>
              <w:pStyle w:val="TableContents"/>
              <w:bidi w:val="0"/>
              <w:jc w:val="left"/>
              <w:rPr/>
            </w:pPr>
            <w:r>
              <w:rPr/>
              <w:t xml:space="preserve">3 (Luettelo niteistä) Anime-elokuva </w:t>
            </w:r>
          </w:p>
          <w:p>
            <w:pPr>
              <w:pStyle w:val="TextBody"/>
              <w:numPr>
                <w:ilvl w:val="0"/>
                <w:numId w:val="75"/>
              </w:numPr>
              <w:tabs>
                <w:tab w:val="clear" w:pos="1134"/>
                <w:tab w:val="left" w:leader="none" w:pos="707"/>
              </w:tabs>
              <w:bidi w:val="0"/>
              <w:ind w:start="707" w:hanging="283"/>
              <w:jc w:val="left"/>
              <w:rPr/>
            </w:pPr>
            <w:r>
              <w:rPr/>
              <w:t xml:space="preserve">Cowboy Bebop: elokuva (2001) </w:t>
            </w:r>
          </w:p>
          <w:p>
            <w:pPr>
              <w:pStyle w:val="TextBody"/>
              <w:bidi w:val="0"/>
              <w:spacing w:before="0" w:after="283"/>
              <w:jc w:val="left"/>
              <w:rPr/>
            </w:pPr>
            <w:r>
              <w:rPr/>
              <w:t xml:space="preserve">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volyymia cowboy bebopia on olemassa?</w:t>
      </w:r>
    </w:p>
    <w:p>
      <w:pPr>
        <w:pStyle w:val="TextBody"/>
        <w:bidi w:val="0"/>
        <w:jc w:val="left"/>
        <w:rPr>
          <w:b/>
          <w:u w:val="single"/>
          <w:shd w:val="clear" w:fill="FFFF00"/>
        </w:rPr>
      </w:pPr>
      <w:r>
        <w:rPr>
          <w:b/>
          <w:u w:val="single"/>
          <w:shd w:val="clear" w:fill="FFFF00"/>
        </w:rPr>
        <w:t xml:space="preserve">Asiakirjan numero 32444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Juokseva tai sulautunut lause koostuu </w:t>
      </w:r>
      <w:r>
        <w:rPr>
          <w:color w:val="A9A9A9"/>
        </w:rPr>
        <w:t xml:space="preserve">kahdesta tai useammasta itsenäisestä lauseesta (eli lauseista, joissa on subjekti ja predikaatti), jotka on yhdistetty ilman asianmukaisia välimerkkejä</w:t>
      </w:r>
      <w:r>
        <w:rPr/>
        <w:t xml:space="preserve">. Esimerkki tällaisesta kieliopillisesti virheellisestä lauseesta voisi olla: ``Kello on melkein puoli kuusi, emme pääse kaupunkiin ennen pimeän tuloa''. Yleisiä korjaustoimenpiteitä olisi erottaa kaksi itsenäistä lauseketta (lauseiden ``viisi'' ja ``me'' välillä) joko pisteellä (... viisi. Me ...), pilkulla ja konjunktiolla (... viisi, ja me ...) tai puolipisteellä (... viisi; me ...). Kahden itsenäisen lausekkeen yhdistäminen pelkällä pilkulla on itse asiassa toinen yleinen kielioppivirhe, pilkkuliitos. James Joycen romaanissa "Ulysses" käytetään tajunnanvirtoja, jotka käyttävät kirjallista vapautta rikkomalla tarkoituksellisesti tätä kielioppisääntöä käyttämällä pitkiä, välimerkeistä vapaita, jatkuvia lauseita, erityisesti viimeisessä luvussa "Penelope".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lauseesta tulee jatkoa</w:t>
      </w:r>
    </w:p>
    <w:p>
      <w:pPr>
        <w:pStyle w:val="TextBody"/>
        <w:bidi w:val="0"/>
        <w:jc w:val="left"/>
        <w:rPr>
          <w:b/>
          <w:u w:val="single"/>
          <w:shd w:val="clear" w:fill="FFFF00"/>
        </w:rPr>
      </w:pPr>
      <w:r>
        <w:rPr>
          <w:b/>
          <w:u w:val="single"/>
          <w:shd w:val="clear" w:fill="FFFF00"/>
        </w:rPr>
        <w:t xml:space="preserve">Asiakirjan numero 32445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Joosef, Israelin (Jaakobin) ja Raakelin poika, asui Kanaanin maassa yhdentoista veljen ja yhden sisaren kanssa. Hän oli Raakelin esikoinen ja Israelin yhdestoista poika. Kaikista pojista isä rakasti Joosefia eniten. Israel jopa puki Joosefille "monivärisen pitkän takin". Israelin suosiminen Joosefia kohtaan sai hänen velipuolensa vihaamaan häntä, ja kun Joosef oli seitsemäntoista-vuotias, hän näki kaksi unta, jotka saivat hänen veljensä juonimaan hänen kuolemaansa. Ensimmäisessä unessa Joosef ja hänen veljensä keräsivät viljanippuja. Sitten kaikki veljien valmistelemat viljaniput kerääntyivät Joosefin nipun ympärille ja kumarsivat sitä. Toisessa unessa aurinko (isä), kuu (äiti) ja yksitoista tähteä (veljet) kumartuivat Joosefin eteen. Kun hän kertoi nämä kaksi unta veljilleen, he halveksivat häntä sen vuoksi, että hän antoi ymmärtää, että koko perhe kumartuisi Joosefin edessä. He tulivat kateellisiksi siitä, että heidän isänsä edes mietti Joosefin sanoja näistä unista. (</w:t>
      </w:r>
      <w:r>
        <w:rPr>
          <w:color w:val="A9A9A9"/>
        </w:rPr>
        <w:t xml:space="preserve">1. Mooseksen kirja 37</w:t>
      </w:r>
      <w:r>
        <w:rPr/>
        <w:t xml:space="preserve">: 1-11.) He näkivät tilaisuutensa, kun he olivat ruokkimassa lampaita, veljet näkivät Joosefin kaukaa ja juonittelivat tappavansa hänet. He kääntyivät häntä vastaan, riisuivat häneltä isän hänelle tekemän takin ja heittivät hänet kuoppaan. Kun he miettivät, mitä tekisivät Joosefille, veljekset näkivät Gileadista tulevan ismaelilaisten kamelikaravaanin, joka kuljetti mausteita ja hajuvesiä Egyptiin kauppaa varten. Juuda, vahvin, harkitsi kahdesti Joosefin tappamista ja ehdotti, että hänet myytäisiin. Kauppiaat maksoivat Joosefista kaksikymmentä hopearahaa, ja veljekset veivät Joosefin takin takaisin Jaakobille, jolle valehdeltiin ja kerrottiin, että villieläimet olivat tappaneet Joosefin.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Mooses ja hänen veljensä mainitaan?</w:t>
      </w:r>
    </w:p>
    <w:p>
      <w:pPr>
        <w:pStyle w:val="TextBody"/>
        <w:bidi w:val="0"/>
        <w:jc w:val="left"/>
        <w:rPr>
          <w:b/>
          <w:u w:val="single"/>
          <w:shd w:val="clear" w:fill="FFFF00"/>
        </w:rPr>
      </w:pPr>
      <w:r>
        <w:rPr>
          <w:b/>
          <w:u w:val="single"/>
          <w:shd w:val="clear" w:fill="FFFF00"/>
        </w:rPr>
        <w:t xml:space="preserve">Asiakirjan numero 32446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``À Tout le Monde'' on yhdysvaltalaisen heavy metal -yhtye Megadethin kappale, joka on julkaistu heidän vuonna 1994 ilmestyneellä studioalbumillaan Youthanasia. Se julkaistiin singlenä helmikuussa 1995 Capitol Recordsin kautta. Myöhemmin kappale tehtiin uudelleen ja julkaistiin uudelleen nimellä ``À Tout le Monde (Set Me Free)'', jossa on mukana </w:t>
      </w:r>
      <w:r>
        <w:rPr>
          <w:color w:val="A9A9A9"/>
        </w:rPr>
        <w:t xml:space="preserve">Lacuna Coil -yhtyeen Cristina Scabbia, </w:t>
      </w:r>
      <w:r>
        <w:rPr/>
        <w:t xml:space="preserve">Megadethin vuoden 2007 studioalbumilla United Abominations.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tout le monde megadethin kanssa</w:t>
      </w:r>
    </w:p>
    <w:p>
      <w:pPr>
        <w:pStyle w:val="TextBody"/>
        <w:bidi w:val="0"/>
        <w:jc w:val="left"/>
        <w:rPr>
          <w:b/>
          <w:u w:val="single"/>
          <w:shd w:val="clear" w:fill="FFFF00"/>
        </w:rPr>
      </w:pPr>
      <w:r>
        <w:rPr>
          <w:b/>
          <w:u w:val="single"/>
          <w:shd w:val="clear" w:fill="FFFF00"/>
        </w:rPr>
        <w:t xml:space="preserve">Asiakirjan numero 32447</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color w:val="A9A9A9"/>
        </w:rPr>
        <w:t xml:space="preserve">Aishwarya Khare </w:t>
      </w:r>
      <w:r>
        <w:rPr/>
        <w:t xml:space="preserve">on Bulbul Namdhari, Vijayn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saam daam dand bhed cast bulbul oikea nimi</w:t>
      </w:r>
    </w:p>
    <w:p>
      <w:pPr>
        <w:pStyle w:val="TextBody"/>
        <w:bidi w:val="0"/>
        <w:jc w:val="left"/>
        <w:rPr>
          <w:b/>
          <w:u w:val="single"/>
          <w:shd w:val="clear" w:fill="FFFF00"/>
        </w:rPr>
      </w:pPr>
      <w:r>
        <w:rPr>
          <w:b/>
          <w:u w:val="single"/>
          <w:shd w:val="clear" w:fill="FFFF00"/>
        </w:rPr>
        <w:t xml:space="preserve">Asiakirjan numero 32448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Fell'' on englantilaisen rock-yhtyeen Beatlesin kappale, joka julkaistiin ensimmäisen kerran vuonna 1964 albumilla A Hard Day's Night Isossa-Britanniassa ja Yhdysvalloissa sekä pohjoisamerikkalaisella albumilla Something New. Kappaleen kreditoitiin Lennon -- McCartneylle, mutta </w:t>
      </w:r>
      <w:r>
        <w:rPr>
          <w:color w:val="A9A9A9"/>
        </w:rPr>
        <w:t xml:space="preserve">John Lennon </w:t>
      </w:r>
      <w:r>
        <w:rPr/>
        <w:t xml:space="preserve">totesi usein, että hän kirjoitti sen. "Se on ensimmäinen yritykseni kunnon balladiksi ... Se osoittaa, että kirjoitin sentimentaalisia rakkausballadeja jo aikoinaan'', Lennon totesi Playboy-haastattelussaan vuonna 1980. </w:t>
      </w:r>
      <w:r>
        <w:rPr>
          <w:color w:val="DCDCDC"/>
        </w:rPr>
        <w:t xml:space="preserve">Paul McCartney </w:t>
      </w:r>
      <w:r>
        <w:rPr/>
        <w:t xml:space="preserve">kuitenkin </w:t>
      </w:r>
      <w:r>
        <w:rPr/>
        <w:t xml:space="preserve">totesi, että hän osallistui kappaleen tekemiseen: ``Kirjoitimme'' If I Fell''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jos rakastuisin sinuun</w:t>
      </w:r>
    </w:p>
    <w:p>
      <w:pPr>
        <w:pStyle w:val="TextBody"/>
        <w:bidi w:val="0"/>
        <w:jc w:val="left"/>
        <w:rPr>
          <w:b/>
          <w:u w:val="single"/>
          <w:shd w:val="clear" w:fill="FFFF00"/>
        </w:rPr>
      </w:pPr>
      <w:r>
        <w:rPr>
          <w:b/>
          <w:u w:val="single"/>
          <w:shd w:val="clear" w:fill="FFFF00"/>
        </w:rPr>
        <w:t xml:space="preserve">Asiakirjan numero 32449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94"/>
        <w:gridCol w:w="968"/>
        <w:gridCol w:w="608"/>
        <w:gridCol w:w="563"/>
        <w:gridCol w:w="789"/>
        <w:gridCol w:w="819"/>
        <w:gridCol w:w="800"/>
        <w:gridCol w:w="908"/>
        <w:gridCol w:w="593"/>
        <w:gridCol w:w="2663"/>
      </w:tblGrid>
      <w:tr>
        <w:trPr/>
        <w:tc>
          <w:tcPr>
            <w:tcW w:w="1494" w:type="dxa"/>
            <w:tcBorders/>
            <w:vAlign w:val="center"/>
          </w:tcPr>
          <w:p>
            <w:pPr>
              <w:pStyle w:val="TableHeading"/>
              <w:suppressLineNumbers/>
              <w:bidi w:val="0"/>
              <w:spacing w:before="0" w:after="283"/>
              <w:jc w:val="center"/>
              <w:rPr/>
            </w:pPr>
            <w:r>
              <w:rPr/>
              <w:t xml:space="preserve">Vastustaja </w:t>
            </w:r>
          </w:p>
        </w:tc>
        <w:tc>
          <w:tcPr>
            <w:tcW w:w="968" w:type="dxa"/>
            <w:tcBorders/>
            <w:vAlign w:val="center"/>
          </w:tcPr>
          <w:p>
            <w:pPr>
              <w:pStyle w:val="TableHeading"/>
              <w:suppressLineNumbers/>
              <w:bidi w:val="0"/>
              <w:spacing w:before="0" w:after="283"/>
              <w:jc w:val="center"/>
              <w:rPr/>
            </w:pPr>
            <w:r>
              <w:rPr/>
              <w:t xml:space="preserve">Ottelut </w:t>
            </w:r>
          </w:p>
        </w:tc>
        <w:tc>
          <w:tcPr>
            <w:tcW w:w="608" w:type="dxa"/>
            <w:tcBorders/>
            <w:vAlign w:val="center"/>
          </w:tcPr>
          <w:p>
            <w:pPr>
              <w:pStyle w:val="TableHeading"/>
              <w:suppressLineNumbers/>
              <w:bidi w:val="0"/>
              <w:spacing w:before="0" w:after="283"/>
              <w:jc w:val="center"/>
              <w:rPr/>
            </w:pPr>
            <w:r>
              <w:rPr/>
              <w:t xml:space="preserve">Won </w:t>
            </w:r>
          </w:p>
        </w:tc>
        <w:tc>
          <w:tcPr>
            <w:tcW w:w="563" w:type="dxa"/>
            <w:tcBorders/>
            <w:vAlign w:val="center"/>
          </w:tcPr>
          <w:p>
            <w:pPr>
              <w:pStyle w:val="TableHeading"/>
              <w:suppressLineNumbers/>
              <w:bidi w:val="0"/>
              <w:spacing w:before="0" w:after="283"/>
              <w:jc w:val="center"/>
              <w:rPr/>
            </w:pPr>
            <w:r>
              <w:rPr/>
              <w:t xml:space="preserve">Kadonnut </w:t>
            </w:r>
          </w:p>
        </w:tc>
        <w:tc>
          <w:tcPr>
            <w:tcW w:w="789" w:type="dxa"/>
            <w:tcBorders/>
            <w:vAlign w:val="center"/>
          </w:tcPr>
          <w:p>
            <w:pPr>
              <w:pStyle w:val="TableHeading"/>
              <w:suppressLineNumbers/>
              <w:bidi w:val="0"/>
              <w:spacing w:before="0" w:after="283"/>
              <w:jc w:val="center"/>
              <w:rPr/>
            </w:pPr>
            <w:r>
              <w:rPr/>
              <w:t xml:space="preserve">Tasapeli + voitto </w:t>
            </w:r>
          </w:p>
        </w:tc>
        <w:tc>
          <w:tcPr>
            <w:tcW w:w="819" w:type="dxa"/>
            <w:tcBorders/>
            <w:vAlign w:val="center"/>
          </w:tcPr>
          <w:p>
            <w:pPr>
              <w:pStyle w:val="TableHeading"/>
              <w:suppressLineNumbers/>
              <w:bidi w:val="0"/>
              <w:spacing w:before="0" w:after="283"/>
              <w:jc w:val="center"/>
              <w:rPr/>
            </w:pPr>
            <w:r>
              <w:rPr/>
              <w:t xml:space="preserve">Tasapeli + tappio </w:t>
            </w:r>
          </w:p>
        </w:tc>
        <w:tc>
          <w:tcPr>
            <w:tcW w:w="800" w:type="dxa"/>
            <w:tcBorders/>
            <w:vAlign w:val="center"/>
          </w:tcPr>
          <w:p>
            <w:pPr>
              <w:pStyle w:val="TableHeading"/>
              <w:suppressLineNumbers/>
              <w:bidi w:val="0"/>
              <w:spacing w:before="0" w:after="283"/>
              <w:jc w:val="center"/>
              <w:rPr/>
            </w:pPr>
            <w:r>
              <w:rPr/>
              <w:t xml:space="preserve">Ei tulosta </w:t>
            </w:r>
          </w:p>
        </w:tc>
        <w:tc>
          <w:tcPr>
            <w:tcW w:w="908" w:type="dxa"/>
            <w:tcBorders/>
            <w:vAlign w:val="center"/>
          </w:tcPr>
          <w:p>
            <w:pPr>
              <w:pStyle w:val="TableHeading"/>
              <w:suppressLineNumbers/>
              <w:bidi w:val="0"/>
              <w:spacing w:before="0" w:after="283"/>
              <w:jc w:val="center"/>
              <w:rPr/>
            </w:pPr>
            <w:r>
              <w:rPr/>
              <w:t xml:space="preserve">% Won </w:t>
            </w:r>
          </w:p>
        </w:tc>
        <w:tc>
          <w:tcPr>
            <w:tcW w:w="593" w:type="dxa"/>
            <w:tcBorders/>
            <w:vAlign w:val="center"/>
          </w:tcPr>
          <w:p>
            <w:pPr>
              <w:pStyle w:val="TableHeading"/>
              <w:suppressLineNumbers/>
              <w:bidi w:val="0"/>
              <w:spacing w:before="0" w:after="283"/>
              <w:jc w:val="center"/>
              <w:rPr/>
            </w:pPr>
            <w:r>
              <w:rPr/>
              <w:t xml:space="preserve">Ensimmäinen </w:t>
            </w:r>
          </w:p>
        </w:tc>
        <w:tc>
          <w:tcPr>
            <w:tcW w:w="2663" w:type="dxa"/>
            <w:tcBorders/>
            <w:vAlign w:val="center"/>
          </w:tcPr>
          <w:p>
            <w:pPr>
              <w:pStyle w:val="TableHeading"/>
              <w:suppressLineNumbers/>
              <w:bidi w:val="0"/>
              <w:spacing w:before="0" w:after="283"/>
              <w:jc w:val="center"/>
              <w:rPr/>
            </w:pPr>
            <w:r>
              <w:rPr/>
              <w:t xml:space="preserve">ICC:n varsinaiset jäsenet </w:t>
            </w:r>
          </w:p>
        </w:tc>
      </w:tr>
      <w:tr>
        <w:trPr/>
        <w:tc>
          <w:tcPr>
            <w:tcW w:w="1494" w:type="dxa"/>
            <w:tcBorders/>
            <w:vAlign w:val="center"/>
          </w:tcPr>
          <w:p>
            <w:pPr>
              <w:pStyle w:val="TableHeading"/>
              <w:suppressLineNumbers/>
              <w:bidi w:val="0"/>
              <w:spacing w:before="0" w:after="283"/>
              <w:jc w:val="center"/>
              <w:rPr/>
            </w:pPr>
            <w:r>
              <w:rPr/>
              <w:t xml:space="preserve">Afganistan </w:t>
            </w:r>
          </w:p>
        </w:tc>
        <w:tc>
          <w:tcPr>
            <w:tcW w:w="968" w:type="dxa"/>
            <w:tcBorders/>
            <w:vAlign w:val="center"/>
          </w:tcPr>
          <w:p>
            <w:pPr>
              <w:pStyle w:val="TableContents"/>
              <w:bidi w:val="0"/>
              <w:spacing w:before="0" w:after="283"/>
              <w:jc w:val="left"/>
              <w:rPr>
                <w:sz w:val="4"/>
                <w:szCs w:val="4"/>
              </w:rPr>
            </w:pPr>
            <w:r>
              <w:rPr>
                <w:sz w:val="4"/>
                <w:szCs w:val="4"/>
              </w:rPr>
            </w:r>
          </w:p>
        </w:tc>
        <w:tc>
          <w:tcPr>
            <w:tcW w:w="608" w:type="dxa"/>
            <w:tcBorders/>
            <w:vAlign w:val="center"/>
          </w:tcPr>
          <w:p>
            <w:pPr>
              <w:pStyle w:val="TableContents"/>
              <w:bidi w:val="0"/>
              <w:spacing w:before="0" w:after="283"/>
              <w:jc w:val="left"/>
              <w:rPr>
                <w:sz w:val="4"/>
                <w:szCs w:val="4"/>
              </w:rPr>
            </w:pPr>
            <w:r>
              <w:rPr>
                <w:sz w:val="4"/>
                <w:szCs w:val="4"/>
              </w:rPr>
            </w:r>
          </w:p>
        </w:tc>
        <w:tc>
          <w:tcPr>
            <w:tcW w:w="563" w:type="dxa"/>
            <w:tcBorders/>
            <w:vAlign w:val="center"/>
          </w:tcPr>
          <w:p>
            <w:pPr>
              <w:pStyle w:val="TableContents"/>
              <w:bidi w:val="0"/>
              <w:spacing w:before="0" w:after="283"/>
              <w:jc w:val="left"/>
              <w:rPr/>
            </w:pPr>
            <w:r>
              <w:rPr/>
              <w:t xml:space="preserve">0 </w:t>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100.00 </w:t>
            </w:r>
          </w:p>
        </w:tc>
        <w:tc>
          <w:tcPr>
            <w:tcW w:w="593" w:type="dxa"/>
            <w:tcBorders/>
            <w:vAlign w:val="center"/>
          </w:tcPr>
          <w:p>
            <w:pPr>
              <w:pStyle w:val="TableContents"/>
              <w:bidi w:val="0"/>
              <w:spacing w:before="0" w:after="283"/>
              <w:jc w:val="left"/>
              <w:rPr>
                <w:sz w:val="4"/>
                <w:szCs w:val="4"/>
              </w:rPr>
            </w:pPr>
            <w:r>
              <w:rPr>
                <w:sz w:val="4"/>
                <w:szCs w:val="4"/>
              </w:rPr>
            </w:r>
          </w:p>
        </w:tc>
        <w:tc>
          <w:tcPr>
            <w:tcW w:w="2663" w:type="dxa"/>
            <w:tcBorders/>
            <w:vAlign w:val="center"/>
          </w:tcPr>
          <w:p>
            <w:pPr>
              <w:pStyle w:val="TableContents"/>
              <w:bidi w:val="0"/>
              <w:spacing w:before="0" w:after="283"/>
              <w:jc w:val="left"/>
              <w:rPr/>
            </w:pPr>
            <w:r>
              <w:rPr/>
              <w:t xml:space="preserve">2012 </w:t>
            </w:r>
          </w:p>
        </w:tc>
      </w:tr>
      <w:tr>
        <w:trPr/>
        <w:tc>
          <w:tcPr>
            <w:tcW w:w="1494" w:type="dxa"/>
            <w:tcBorders/>
            <w:vAlign w:val="center"/>
          </w:tcPr>
          <w:p>
            <w:pPr>
              <w:pStyle w:val="TableHeading"/>
              <w:suppressLineNumbers/>
              <w:bidi w:val="0"/>
              <w:spacing w:before="0" w:after="283"/>
              <w:jc w:val="center"/>
              <w:rPr/>
            </w:pPr>
            <w:r>
              <w:rPr/>
              <w:t xml:space="preserve">Australia </w:t>
            </w:r>
          </w:p>
        </w:tc>
        <w:tc>
          <w:tcPr>
            <w:tcW w:w="968" w:type="dxa"/>
            <w:tcBorders/>
            <w:vAlign w:val="center"/>
          </w:tcPr>
          <w:p>
            <w:pPr>
              <w:pStyle w:val="TableContents"/>
              <w:bidi w:val="0"/>
              <w:spacing w:before="0" w:after="283"/>
              <w:jc w:val="left"/>
              <w:rPr/>
            </w:pPr>
            <w:r>
              <w:rPr/>
              <w:t xml:space="preserve">15 </w:t>
            </w:r>
          </w:p>
        </w:tc>
        <w:tc>
          <w:tcPr>
            <w:tcW w:w="608" w:type="dxa"/>
            <w:tcBorders/>
            <w:vAlign w:val="center"/>
          </w:tcPr>
          <w:p>
            <w:pPr>
              <w:pStyle w:val="TableContents"/>
              <w:bidi w:val="0"/>
              <w:spacing w:before="0" w:after="283"/>
              <w:jc w:val="left"/>
              <w:rPr/>
            </w:pPr>
            <w:r>
              <w:rPr/>
              <w:t xml:space="preserve">10 </w:t>
            </w:r>
          </w:p>
        </w:tc>
        <w:tc>
          <w:tcPr>
            <w:tcW w:w="563" w:type="dxa"/>
            <w:tcBorders/>
            <w:vAlign w:val="center"/>
          </w:tcPr>
          <w:p>
            <w:pPr>
              <w:pStyle w:val="TableContents"/>
              <w:bidi w:val="0"/>
              <w:spacing w:before="0" w:after="283"/>
              <w:jc w:val="left"/>
              <w:rPr/>
            </w:pPr>
            <w:r>
              <w:rPr/>
              <w:t xml:space="preserve">5 </w:t>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66.66 </w:t>
            </w:r>
          </w:p>
        </w:tc>
        <w:tc>
          <w:tcPr>
            <w:tcW w:w="593" w:type="dxa"/>
            <w:tcBorders/>
            <w:vAlign w:val="center"/>
          </w:tcPr>
          <w:p>
            <w:pPr>
              <w:pStyle w:val="TableContents"/>
              <w:bidi w:val="0"/>
              <w:spacing w:before="0" w:after="283"/>
              <w:jc w:val="left"/>
              <w:rPr/>
            </w:pPr>
            <w:r>
              <w:rPr/>
              <w:t xml:space="preserve">2007 </w:t>
            </w:r>
          </w:p>
        </w:tc>
        <w:tc>
          <w:tcPr>
            <w:tcW w:w="2663" w:type="dxa"/>
            <w:tcBorders/>
            <w:vAlign w:val="center"/>
          </w:tcPr>
          <w:p>
            <w:pPr>
              <w:pStyle w:val="TableContents"/>
              <w:bidi w:val="0"/>
              <w:spacing w:before="0" w:after="283"/>
              <w:jc w:val="left"/>
              <w:rPr/>
            </w:pPr>
            <w:r>
              <w:rPr/>
              <w:t xml:space="preserve">2017 </w:t>
            </w:r>
          </w:p>
        </w:tc>
      </w:tr>
      <w:tr>
        <w:trPr/>
        <w:tc>
          <w:tcPr>
            <w:tcW w:w="1494" w:type="dxa"/>
            <w:tcBorders/>
            <w:vAlign w:val="center"/>
          </w:tcPr>
          <w:p>
            <w:pPr>
              <w:pStyle w:val="TableHeading"/>
              <w:suppressLineNumbers/>
              <w:bidi w:val="0"/>
              <w:spacing w:before="0" w:after="283"/>
              <w:jc w:val="center"/>
              <w:rPr/>
            </w:pPr>
            <w:r>
              <w:rPr/>
              <w:t xml:space="preserve">Bangladesh </w:t>
            </w:r>
          </w:p>
        </w:tc>
        <w:tc>
          <w:tcPr>
            <w:tcW w:w="968" w:type="dxa"/>
            <w:tcBorders/>
            <w:vAlign w:val="center"/>
          </w:tcPr>
          <w:p>
            <w:pPr>
              <w:pStyle w:val="TableContents"/>
              <w:bidi w:val="0"/>
              <w:spacing w:before="0" w:after="283"/>
              <w:jc w:val="left"/>
              <w:rPr/>
            </w:pPr>
            <w:r>
              <w:rPr/>
              <w:t xml:space="preserve">5 </w:t>
            </w:r>
          </w:p>
        </w:tc>
        <w:tc>
          <w:tcPr>
            <w:tcW w:w="608" w:type="dxa"/>
            <w:tcBorders/>
            <w:vAlign w:val="center"/>
          </w:tcPr>
          <w:p>
            <w:pPr>
              <w:pStyle w:val="TableContents"/>
              <w:bidi w:val="0"/>
              <w:spacing w:before="0" w:after="283"/>
              <w:jc w:val="left"/>
              <w:rPr/>
            </w:pPr>
            <w:r>
              <w:rPr/>
              <w:t xml:space="preserve">5 </w:t>
            </w:r>
          </w:p>
        </w:tc>
        <w:tc>
          <w:tcPr>
            <w:tcW w:w="563" w:type="dxa"/>
            <w:tcBorders/>
            <w:vAlign w:val="center"/>
          </w:tcPr>
          <w:p>
            <w:pPr>
              <w:pStyle w:val="TableContents"/>
              <w:bidi w:val="0"/>
              <w:spacing w:before="0" w:after="283"/>
              <w:jc w:val="left"/>
              <w:rPr/>
            </w:pPr>
            <w:r>
              <w:rPr/>
              <w:t xml:space="preserve">0 </w:t>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100.00 </w:t>
            </w:r>
          </w:p>
        </w:tc>
        <w:tc>
          <w:tcPr>
            <w:tcW w:w="593" w:type="dxa"/>
            <w:tcBorders/>
            <w:vAlign w:val="center"/>
          </w:tcPr>
          <w:p>
            <w:pPr>
              <w:pStyle w:val="TableContents"/>
              <w:bidi w:val="0"/>
              <w:spacing w:before="0" w:after="283"/>
              <w:jc w:val="left"/>
              <w:rPr/>
            </w:pPr>
            <w:r>
              <w:rPr/>
              <w:t xml:space="preserve">2009 </w:t>
            </w:r>
          </w:p>
        </w:tc>
        <w:tc>
          <w:tcPr>
            <w:tcW w:w="2663" w:type="dxa"/>
            <w:tcBorders/>
            <w:vAlign w:val="center"/>
          </w:tcPr>
          <w:p>
            <w:pPr>
              <w:pStyle w:val="TableContents"/>
              <w:bidi w:val="0"/>
              <w:spacing w:before="0" w:after="283"/>
              <w:jc w:val="left"/>
              <w:rPr/>
            </w:pPr>
            <w:r>
              <w:rPr/>
              <w:t xml:space="preserve">2016 </w:t>
            </w:r>
          </w:p>
        </w:tc>
      </w:tr>
      <w:tr>
        <w:trPr/>
        <w:tc>
          <w:tcPr>
            <w:tcW w:w="1494" w:type="dxa"/>
            <w:tcBorders/>
            <w:vAlign w:val="center"/>
          </w:tcPr>
          <w:p>
            <w:pPr>
              <w:pStyle w:val="TableHeading"/>
              <w:suppressLineNumbers/>
              <w:bidi w:val="0"/>
              <w:spacing w:before="0" w:after="283"/>
              <w:jc w:val="center"/>
              <w:rPr/>
            </w:pPr>
            <w:r>
              <w:rPr/>
              <w:t xml:space="preserve">Englanti </w:t>
            </w:r>
          </w:p>
        </w:tc>
        <w:tc>
          <w:tcPr>
            <w:tcW w:w="968" w:type="dxa"/>
            <w:tcBorders/>
            <w:vAlign w:val="center"/>
          </w:tcPr>
          <w:p>
            <w:pPr>
              <w:pStyle w:val="TableContents"/>
              <w:bidi w:val="0"/>
              <w:spacing w:before="0" w:after="283"/>
              <w:jc w:val="left"/>
              <w:rPr/>
            </w:pPr>
            <w:r>
              <w:rPr/>
              <w:t xml:space="preserve">11 </w:t>
            </w:r>
          </w:p>
        </w:tc>
        <w:tc>
          <w:tcPr>
            <w:tcW w:w="608" w:type="dxa"/>
            <w:tcBorders/>
            <w:vAlign w:val="center"/>
          </w:tcPr>
          <w:p>
            <w:pPr>
              <w:pStyle w:val="TableContents"/>
              <w:bidi w:val="0"/>
              <w:spacing w:before="0" w:after="283"/>
              <w:jc w:val="left"/>
              <w:rPr/>
            </w:pPr>
            <w:r>
              <w:rPr/>
              <w:t xml:space="preserve">5 </w:t>
            </w:r>
          </w:p>
        </w:tc>
        <w:tc>
          <w:tcPr>
            <w:tcW w:w="563" w:type="dxa"/>
            <w:tcBorders/>
            <w:vAlign w:val="center"/>
          </w:tcPr>
          <w:p>
            <w:pPr>
              <w:pStyle w:val="TableContents"/>
              <w:bidi w:val="0"/>
              <w:spacing w:before="0" w:after="283"/>
              <w:jc w:val="left"/>
              <w:rPr/>
            </w:pPr>
            <w:r>
              <w:rPr/>
              <w:t xml:space="preserve">6 </w:t>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45.45 </w:t>
            </w:r>
          </w:p>
        </w:tc>
        <w:tc>
          <w:tcPr>
            <w:tcW w:w="593" w:type="dxa"/>
            <w:tcBorders/>
            <w:vAlign w:val="center"/>
          </w:tcPr>
          <w:p>
            <w:pPr>
              <w:pStyle w:val="TableContents"/>
              <w:bidi w:val="0"/>
              <w:spacing w:before="0" w:after="283"/>
              <w:jc w:val="left"/>
              <w:rPr/>
            </w:pPr>
            <w:r>
              <w:rPr/>
              <w:t xml:space="preserve">2007 </w:t>
            </w:r>
          </w:p>
        </w:tc>
        <w:tc>
          <w:tcPr>
            <w:tcW w:w="2663" w:type="dxa"/>
            <w:tcBorders/>
            <w:vAlign w:val="center"/>
          </w:tcPr>
          <w:p>
            <w:pPr>
              <w:pStyle w:val="TableContents"/>
              <w:bidi w:val="0"/>
              <w:spacing w:before="0" w:after="283"/>
              <w:jc w:val="left"/>
              <w:rPr/>
            </w:pPr>
            <w:r>
              <w:rPr/>
              <w:t xml:space="preserve">2017 </w:t>
            </w:r>
          </w:p>
        </w:tc>
      </w:tr>
      <w:tr>
        <w:trPr/>
        <w:tc>
          <w:tcPr>
            <w:tcW w:w="1494" w:type="dxa"/>
            <w:tcBorders/>
            <w:vAlign w:val="center"/>
          </w:tcPr>
          <w:p>
            <w:pPr>
              <w:pStyle w:val="TableHeading"/>
              <w:suppressLineNumbers/>
              <w:bidi w:val="0"/>
              <w:spacing w:before="0" w:after="283"/>
              <w:jc w:val="center"/>
              <w:rPr/>
            </w:pPr>
            <w:r>
              <w:rPr/>
              <w:t xml:space="preserve">Irlanti </w:t>
            </w:r>
          </w:p>
        </w:tc>
        <w:tc>
          <w:tcPr>
            <w:tcW w:w="968" w:type="dxa"/>
            <w:tcBorders/>
            <w:vAlign w:val="center"/>
          </w:tcPr>
          <w:p>
            <w:pPr>
              <w:pStyle w:val="TableContents"/>
              <w:bidi w:val="0"/>
              <w:spacing w:before="0" w:after="283"/>
              <w:jc w:val="left"/>
              <w:rPr>
                <w:sz w:val="4"/>
                <w:szCs w:val="4"/>
              </w:rPr>
            </w:pPr>
            <w:r>
              <w:rPr>
                <w:sz w:val="4"/>
                <w:szCs w:val="4"/>
              </w:rPr>
            </w:r>
          </w:p>
        </w:tc>
        <w:tc>
          <w:tcPr>
            <w:tcW w:w="608" w:type="dxa"/>
            <w:tcBorders/>
            <w:vAlign w:val="center"/>
          </w:tcPr>
          <w:p>
            <w:pPr>
              <w:pStyle w:val="TableContents"/>
              <w:bidi w:val="0"/>
              <w:spacing w:before="0" w:after="283"/>
              <w:jc w:val="left"/>
              <w:rPr>
                <w:sz w:val="4"/>
                <w:szCs w:val="4"/>
              </w:rPr>
            </w:pPr>
            <w:r>
              <w:rPr>
                <w:sz w:val="4"/>
                <w:szCs w:val="4"/>
              </w:rPr>
            </w:r>
          </w:p>
        </w:tc>
        <w:tc>
          <w:tcPr>
            <w:tcW w:w="563" w:type="dxa"/>
            <w:tcBorders/>
            <w:vAlign w:val="center"/>
          </w:tcPr>
          <w:p>
            <w:pPr>
              <w:pStyle w:val="TableContents"/>
              <w:bidi w:val="0"/>
              <w:spacing w:before="0" w:after="283"/>
              <w:jc w:val="left"/>
              <w:rPr/>
            </w:pPr>
            <w:r>
              <w:rPr/>
              <w:t xml:space="preserve">0 </w:t>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100.00 </w:t>
            </w:r>
          </w:p>
        </w:tc>
        <w:tc>
          <w:tcPr>
            <w:tcW w:w="593" w:type="dxa"/>
            <w:tcBorders/>
            <w:vAlign w:val="center"/>
          </w:tcPr>
          <w:p>
            <w:pPr>
              <w:pStyle w:val="TableContents"/>
              <w:bidi w:val="0"/>
              <w:spacing w:before="0" w:after="283"/>
              <w:jc w:val="left"/>
              <w:rPr/>
            </w:pPr>
            <w:r>
              <w:rPr/>
              <w:t xml:space="preserve">2009 </w:t>
            </w:r>
          </w:p>
        </w:tc>
        <w:tc>
          <w:tcPr>
            <w:tcW w:w="2663" w:type="dxa"/>
            <w:tcBorders/>
            <w:vAlign w:val="center"/>
          </w:tcPr>
          <w:p>
            <w:pPr>
              <w:pStyle w:val="TableContents"/>
              <w:bidi w:val="0"/>
              <w:spacing w:before="0" w:after="283"/>
              <w:jc w:val="left"/>
              <w:rPr/>
            </w:pPr>
            <w:r>
              <w:rPr/>
              <w:t xml:space="preserve">2009 </w:t>
            </w:r>
          </w:p>
        </w:tc>
      </w:tr>
      <w:tr>
        <w:trPr/>
        <w:tc>
          <w:tcPr>
            <w:tcW w:w="1494" w:type="dxa"/>
            <w:tcBorders/>
            <w:vAlign w:val="center"/>
          </w:tcPr>
          <w:p>
            <w:pPr>
              <w:pStyle w:val="TableHeading"/>
              <w:suppressLineNumbers/>
              <w:bidi w:val="0"/>
              <w:spacing w:before="0" w:after="283"/>
              <w:jc w:val="center"/>
              <w:rPr/>
            </w:pPr>
            <w:r>
              <w:rPr/>
              <w:t xml:space="preserve">Uusi-Seelanti </w:t>
            </w:r>
          </w:p>
        </w:tc>
        <w:tc>
          <w:tcPr>
            <w:tcW w:w="968" w:type="dxa"/>
            <w:tcBorders/>
            <w:vAlign w:val="center"/>
          </w:tcPr>
          <w:p>
            <w:pPr>
              <w:pStyle w:val="TableContents"/>
              <w:bidi w:val="0"/>
              <w:spacing w:before="0" w:after="283"/>
              <w:jc w:val="left"/>
              <w:rPr/>
            </w:pPr>
            <w:r>
              <w:rPr/>
              <w:t xml:space="preserve">8 </w:t>
            </w:r>
          </w:p>
        </w:tc>
        <w:tc>
          <w:tcPr>
            <w:tcW w:w="608" w:type="dxa"/>
            <w:tcBorders/>
            <w:vAlign w:val="center"/>
          </w:tcPr>
          <w:p>
            <w:pPr>
              <w:pStyle w:val="TableContents"/>
              <w:bidi w:val="0"/>
              <w:spacing w:before="0" w:after="283"/>
              <w:jc w:val="left"/>
              <w:rPr>
                <w:sz w:val="4"/>
                <w:szCs w:val="4"/>
              </w:rPr>
            </w:pPr>
            <w:r>
              <w:rPr>
                <w:sz w:val="4"/>
                <w:szCs w:val="4"/>
              </w:rPr>
            </w:r>
          </w:p>
        </w:tc>
        <w:tc>
          <w:tcPr>
            <w:tcW w:w="563" w:type="dxa"/>
            <w:tcBorders/>
            <w:vAlign w:val="center"/>
          </w:tcPr>
          <w:p>
            <w:pPr>
              <w:pStyle w:val="TableContents"/>
              <w:bidi w:val="0"/>
              <w:spacing w:before="0" w:after="283"/>
              <w:jc w:val="left"/>
              <w:rPr/>
            </w:pPr>
            <w:r>
              <w:rPr/>
              <w:t xml:space="preserve">6 </w:t>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25.00 </w:t>
            </w:r>
          </w:p>
        </w:tc>
        <w:tc>
          <w:tcPr>
            <w:tcW w:w="593" w:type="dxa"/>
            <w:tcBorders/>
            <w:vAlign w:val="center"/>
          </w:tcPr>
          <w:p>
            <w:pPr>
              <w:pStyle w:val="TableContents"/>
              <w:bidi w:val="0"/>
              <w:spacing w:before="0" w:after="283"/>
              <w:jc w:val="left"/>
              <w:rPr/>
            </w:pPr>
            <w:r>
              <w:rPr/>
              <w:t xml:space="preserve">2007 </w:t>
            </w:r>
          </w:p>
        </w:tc>
        <w:tc>
          <w:tcPr>
            <w:tcW w:w="2663" w:type="dxa"/>
            <w:tcBorders/>
            <w:vAlign w:val="center"/>
          </w:tcPr>
          <w:p>
            <w:pPr>
              <w:pStyle w:val="TableContents"/>
              <w:bidi w:val="0"/>
              <w:spacing w:before="0" w:after="283"/>
              <w:jc w:val="left"/>
              <w:rPr/>
            </w:pPr>
            <w:r>
              <w:rPr/>
              <w:t xml:space="preserve">2017 </w:t>
            </w:r>
          </w:p>
        </w:tc>
      </w:tr>
      <w:tr>
        <w:trPr/>
        <w:tc>
          <w:tcPr>
            <w:tcW w:w="1494" w:type="dxa"/>
            <w:tcBorders/>
            <w:vAlign w:val="center"/>
          </w:tcPr>
          <w:p>
            <w:pPr>
              <w:pStyle w:val="TableHeading"/>
              <w:suppressLineNumbers/>
              <w:bidi w:val="0"/>
              <w:spacing w:before="0" w:after="283"/>
              <w:jc w:val="center"/>
              <w:rPr/>
            </w:pPr>
            <w:r>
              <w:rPr/>
              <w:t xml:space="preserve">Pakistan </w:t>
            </w:r>
          </w:p>
        </w:tc>
        <w:tc>
          <w:tcPr>
            <w:tcW w:w="968" w:type="dxa"/>
            <w:tcBorders/>
            <w:vAlign w:val="center"/>
          </w:tcPr>
          <w:p>
            <w:pPr>
              <w:pStyle w:val="TableContents"/>
              <w:bidi w:val="0"/>
              <w:spacing w:before="0" w:after="283"/>
              <w:jc w:val="left"/>
              <w:rPr/>
            </w:pPr>
            <w:r>
              <w:rPr/>
              <w:t xml:space="preserve">8 </w:t>
            </w:r>
          </w:p>
        </w:tc>
        <w:tc>
          <w:tcPr>
            <w:tcW w:w="608" w:type="dxa"/>
            <w:tcBorders/>
            <w:vAlign w:val="center"/>
          </w:tcPr>
          <w:p>
            <w:pPr>
              <w:pStyle w:val="TableContents"/>
              <w:bidi w:val="0"/>
              <w:spacing w:before="0" w:after="283"/>
              <w:jc w:val="left"/>
              <w:rPr/>
            </w:pPr>
            <w:r>
              <w:rPr/>
              <w:t xml:space="preserve">6 </w:t>
            </w:r>
          </w:p>
        </w:tc>
        <w:tc>
          <w:tcPr>
            <w:tcW w:w="563"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81.25 </w:t>
            </w:r>
          </w:p>
        </w:tc>
        <w:tc>
          <w:tcPr>
            <w:tcW w:w="593" w:type="dxa"/>
            <w:tcBorders/>
            <w:vAlign w:val="center"/>
          </w:tcPr>
          <w:p>
            <w:pPr>
              <w:pStyle w:val="TableContents"/>
              <w:bidi w:val="0"/>
              <w:spacing w:before="0" w:after="283"/>
              <w:jc w:val="left"/>
              <w:rPr/>
            </w:pPr>
            <w:r>
              <w:rPr/>
              <w:t xml:space="preserve">2007 </w:t>
            </w:r>
          </w:p>
        </w:tc>
        <w:tc>
          <w:tcPr>
            <w:tcW w:w="2663" w:type="dxa"/>
            <w:tcBorders/>
            <w:vAlign w:val="center"/>
          </w:tcPr>
          <w:p>
            <w:pPr>
              <w:pStyle w:val="TableContents"/>
              <w:bidi w:val="0"/>
              <w:spacing w:before="0" w:after="283"/>
              <w:jc w:val="left"/>
              <w:rPr/>
            </w:pPr>
            <w:r>
              <w:rPr/>
              <w:t xml:space="preserve">2016 </w:t>
            </w:r>
          </w:p>
        </w:tc>
      </w:tr>
      <w:tr>
        <w:trPr/>
        <w:tc>
          <w:tcPr>
            <w:tcW w:w="1494" w:type="dxa"/>
            <w:tcBorders/>
            <w:vAlign w:val="center"/>
          </w:tcPr>
          <w:p>
            <w:pPr>
              <w:pStyle w:val="TableHeading"/>
              <w:suppressLineNumbers/>
              <w:bidi w:val="0"/>
              <w:spacing w:before="0" w:after="283"/>
              <w:jc w:val="center"/>
              <w:rPr/>
            </w:pPr>
            <w:r>
              <w:rPr/>
              <w:t xml:space="preserve">Etelä-Afrikka </w:t>
            </w:r>
          </w:p>
        </w:tc>
        <w:tc>
          <w:tcPr>
            <w:tcW w:w="968" w:type="dxa"/>
            <w:tcBorders/>
            <w:vAlign w:val="center"/>
          </w:tcPr>
          <w:p>
            <w:pPr>
              <w:pStyle w:val="TableContents"/>
              <w:bidi w:val="0"/>
              <w:spacing w:before="0" w:after="283"/>
              <w:jc w:val="left"/>
              <w:rPr/>
            </w:pPr>
            <w:r>
              <w:rPr/>
              <w:t xml:space="preserve">10 </w:t>
            </w:r>
          </w:p>
        </w:tc>
        <w:tc>
          <w:tcPr>
            <w:tcW w:w="608" w:type="dxa"/>
            <w:tcBorders/>
            <w:vAlign w:val="center"/>
          </w:tcPr>
          <w:p>
            <w:pPr>
              <w:pStyle w:val="TableContents"/>
              <w:bidi w:val="0"/>
              <w:spacing w:before="0" w:after="283"/>
              <w:jc w:val="left"/>
              <w:rPr/>
            </w:pPr>
            <w:r>
              <w:rPr/>
              <w:t xml:space="preserve">6 </w:t>
            </w:r>
          </w:p>
        </w:tc>
        <w:tc>
          <w:tcPr>
            <w:tcW w:w="563"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60.00 </w:t>
            </w:r>
          </w:p>
        </w:tc>
        <w:tc>
          <w:tcPr>
            <w:tcW w:w="593" w:type="dxa"/>
            <w:tcBorders/>
            <w:vAlign w:val="center"/>
          </w:tcPr>
          <w:p>
            <w:pPr>
              <w:pStyle w:val="TableContents"/>
              <w:bidi w:val="0"/>
              <w:spacing w:before="0" w:after="283"/>
              <w:jc w:val="left"/>
              <w:rPr/>
            </w:pPr>
            <w:r>
              <w:rPr/>
              <w:t xml:space="preserve">2006 </w:t>
            </w:r>
          </w:p>
        </w:tc>
        <w:tc>
          <w:tcPr>
            <w:tcW w:w="2663" w:type="dxa"/>
            <w:tcBorders/>
            <w:vAlign w:val="center"/>
          </w:tcPr>
          <w:p>
            <w:pPr>
              <w:pStyle w:val="TableContents"/>
              <w:bidi w:val="0"/>
              <w:spacing w:before="0" w:after="283"/>
              <w:jc w:val="left"/>
              <w:rPr/>
            </w:pPr>
            <w:r>
              <w:rPr/>
              <w:t xml:space="preserve">2015 </w:t>
            </w:r>
          </w:p>
        </w:tc>
      </w:tr>
      <w:tr>
        <w:trPr/>
        <w:tc>
          <w:tcPr>
            <w:tcW w:w="1494" w:type="dxa"/>
            <w:tcBorders/>
            <w:vAlign w:val="center"/>
          </w:tcPr>
          <w:p>
            <w:pPr>
              <w:pStyle w:val="TableHeading"/>
              <w:suppressLineNumbers/>
              <w:bidi w:val="0"/>
              <w:spacing w:before="0" w:after="283"/>
              <w:jc w:val="center"/>
              <w:rPr/>
            </w:pPr>
            <w:r>
              <w:rPr/>
              <w:t xml:space="preserve">Sri Lanka </w:t>
            </w:r>
          </w:p>
        </w:tc>
        <w:tc>
          <w:tcPr>
            <w:tcW w:w="968" w:type="dxa"/>
            <w:tcBorders/>
            <w:vAlign w:val="center"/>
          </w:tcPr>
          <w:p>
            <w:pPr>
              <w:pStyle w:val="TableContents"/>
              <w:bidi w:val="0"/>
              <w:spacing w:before="0" w:after="283"/>
              <w:jc w:val="left"/>
              <w:rPr/>
            </w:pPr>
            <w:r>
              <w:rPr/>
              <w:t xml:space="preserve">11 </w:t>
            </w:r>
          </w:p>
        </w:tc>
        <w:tc>
          <w:tcPr>
            <w:tcW w:w="608" w:type="dxa"/>
            <w:tcBorders/>
            <w:vAlign w:val="center"/>
          </w:tcPr>
          <w:p>
            <w:pPr>
              <w:pStyle w:val="TableContents"/>
              <w:bidi w:val="0"/>
              <w:spacing w:before="0" w:after="283"/>
              <w:jc w:val="left"/>
              <w:rPr/>
            </w:pPr>
            <w:r>
              <w:rPr/>
              <w:t xml:space="preserve">7 </w:t>
            </w:r>
          </w:p>
        </w:tc>
        <w:tc>
          <w:tcPr>
            <w:tcW w:w="563"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63.63 </w:t>
            </w:r>
          </w:p>
        </w:tc>
        <w:tc>
          <w:tcPr>
            <w:tcW w:w="593" w:type="dxa"/>
            <w:tcBorders/>
            <w:vAlign w:val="center"/>
          </w:tcPr>
          <w:p>
            <w:pPr>
              <w:pStyle w:val="TableContents"/>
              <w:bidi w:val="0"/>
              <w:spacing w:before="0" w:after="283"/>
              <w:jc w:val="left"/>
              <w:rPr/>
            </w:pPr>
            <w:r>
              <w:rPr/>
              <w:t xml:space="preserve">2009 </w:t>
            </w:r>
          </w:p>
        </w:tc>
        <w:tc>
          <w:tcPr>
            <w:tcW w:w="2663" w:type="dxa"/>
            <w:tcBorders/>
            <w:vAlign w:val="center"/>
          </w:tcPr>
          <w:p>
            <w:pPr>
              <w:pStyle w:val="TableContents"/>
              <w:bidi w:val="0"/>
              <w:spacing w:before="0" w:after="283"/>
              <w:jc w:val="left"/>
              <w:rPr/>
            </w:pPr>
            <w:r>
              <w:rPr/>
              <w:t xml:space="preserve">2017 </w:t>
            </w:r>
          </w:p>
        </w:tc>
      </w:tr>
      <w:tr>
        <w:trPr/>
        <w:tc>
          <w:tcPr>
            <w:tcW w:w="1494" w:type="dxa"/>
            <w:tcBorders/>
            <w:vAlign w:val="center"/>
          </w:tcPr>
          <w:p>
            <w:pPr>
              <w:pStyle w:val="TableHeading"/>
              <w:suppressLineNumbers/>
              <w:bidi w:val="0"/>
              <w:spacing w:before="0" w:after="283"/>
              <w:jc w:val="center"/>
              <w:rPr/>
            </w:pPr>
            <w:r>
              <w:rPr/>
              <w:t xml:space="preserve">Länsi-Intia </w:t>
            </w:r>
          </w:p>
        </w:tc>
        <w:tc>
          <w:tcPr>
            <w:tcW w:w="968" w:type="dxa"/>
            <w:tcBorders/>
            <w:vAlign w:val="center"/>
          </w:tcPr>
          <w:p>
            <w:pPr>
              <w:pStyle w:val="TableContents"/>
              <w:bidi w:val="0"/>
              <w:spacing w:before="0" w:after="283"/>
              <w:jc w:val="left"/>
              <w:rPr/>
            </w:pPr>
            <w:r>
              <w:rPr/>
              <w:t xml:space="preserve">8 </w:t>
            </w:r>
          </w:p>
        </w:tc>
        <w:tc>
          <w:tcPr>
            <w:tcW w:w="608" w:type="dxa"/>
            <w:tcBorders/>
            <w:vAlign w:val="center"/>
          </w:tcPr>
          <w:p>
            <w:pPr>
              <w:pStyle w:val="TableContents"/>
              <w:bidi w:val="0"/>
              <w:spacing w:before="0" w:after="283"/>
              <w:jc w:val="left"/>
              <w:rPr>
                <w:sz w:val="4"/>
                <w:szCs w:val="4"/>
              </w:rPr>
            </w:pPr>
            <w:r>
              <w:rPr>
                <w:sz w:val="4"/>
                <w:szCs w:val="4"/>
              </w:rPr>
            </w:r>
          </w:p>
        </w:tc>
        <w:tc>
          <w:tcPr>
            <w:tcW w:w="563" w:type="dxa"/>
            <w:tcBorders/>
            <w:vAlign w:val="center"/>
          </w:tcPr>
          <w:p>
            <w:pPr>
              <w:pStyle w:val="TableContents"/>
              <w:bidi w:val="0"/>
              <w:spacing w:before="0" w:after="283"/>
              <w:jc w:val="left"/>
              <w:rPr/>
            </w:pPr>
            <w:r>
              <w:rPr/>
              <w:t xml:space="preserve">5 </w:t>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28.57 </w:t>
            </w:r>
          </w:p>
        </w:tc>
        <w:tc>
          <w:tcPr>
            <w:tcW w:w="593" w:type="dxa"/>
            <w:tcBorders/>
            <w:vAlign w:val="center"/>
          </w:tcPr>
          <w:p>
            <w:pPr>
              <w:pStyle w:val="TableContents"/>
              <w:bidi w:val="0"/>
              <w:spacing w:before="0" w:after="283"/>
              <w:jc w:val="left"/>
              <w:rPr/>
            </w:pPr>
            <w:r>
              <w:rPr/>
              <w:t xml:space="preserve">2009 </w:t>
            </w:r>
          </w:p>
        </w:tc>
        <w:tc>
          <w:tcPr>
            <w:tcW w:w="2663" w:type="dxa"/>
            <w:tcBorders/>
            <w:vAlign w:val="center"/>
          </w:tcPr>
          <w:p>
            <w:pPr>
              <w:pStyle w:val="TableContents"/>
              <w:bidi w:val="0"/>
              <w:spacing w:before="0" w:after="283"/>
              <w:jc w:val="left"/>
              <w:rPr/>
            </w:pPr>
            <w:r>
              <w:rPr/>
              <w:t xml:space="preserve">2017 </w:t>
            </w:r>
          </w:p>
        </w:tc>
      </w:tr>
      <w:tr>
        <w:trPr/>
        <w:tc>
          <w:tcPr>
            <w:tcW w:w="1494" w:type="dxa"/>
            <w:tcBorders/>
            <w:vAlign w:val="center"/>
          </w:tcPr>
          <w:p>
            <w:pPr>
              <w:pStyle w:val="TableHeading"/>
              <w:suppressLineNumbers/>
              <w:bidi w:val="0"/>
              <w:spacing w:before="0" w:after="283"/>
              <w:jc w:val="center"/>
              <w:rPr/>
            </w:pPr>
            <w:r>
              <w:rPr/>
              <w:t xml:space="preserve">Zimbabwe </w:t>
            </w:r>
          </w:p>
        </w:tc>
        <w:tc>
          <w:tcPr>
            <w:tcW w:w="968" w:type="dxa"/>
            <w:tcBorders/>
            <w:vAlign w:val="center"/>
          </w:tcPr>
          <w:p>
            <w:pPr>
              <w:pStyle w:val="TableContents"/>
              <w:bidi w:val="0"/>
              <w:spacing w:before="0" w:after="283"/>
              <w:jc w:val="left"/>
              <w:rPr/>
            </w:pPr>
            <w:r>
              <w:rPr/>
              <w:t xml:space="preserve">7 </w:t>
            </w:r>
          </w:p>
        </w:tc>
        <w:tc>
          <w:tcPr>
            <w:tcW w:w="608" w:type="dxa"/>
            <w:tcBorders/>
            <w:vAlign w:val="center"/>
          </w:tcPr>
          <w:p>
            <w:pPr>
              <w:pStyle w:val="TableContents"/>
              <w:bidi w:val="0"/>
              <w:spacing w:before="0" w:after="283"/>
              <w:jc w:val="left"/>
              <w:rPr/>
            </w:pPr>
            <w:r>
              <w:rPr/>
              <w:t xml:space="preserve">5 </w:t>
            </w:r>
          </w:p>
        </w:tc>
        <w:tc>
          <w:tcPr>
            <w:tcW w:w="563" w:type="dxa"/>
            <w:tcBorders/>
            <w:vAlign w:val="center"/>
          </w:tcPr>
          <w:p>
            <w:pPr>
              <w:pStyle w:val="TableContents"/>
              <w:bidi w:val="0"/>
              <w:spacing w:before="0" w:after="283"/>
              <w:jc w:val="left"/>
              <w:rPr>
                <w:sz w:val="4"/>
                <w:szCs w:val="4"/>
              </w:rPr>
            </w:pPr>
            <w:r>
              <w:rPr>
                <w:sz w:val="4"/>
                <w:szCs w:val="4"/>
              </w:rPr>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71.42 </w:t>
            </w:r>
          </w:p>
        </w:tc>
        <w:tc>
          <w:tcPr>
            <w:tcW w:w="593" w:type="dxa"/>
            <w:tcBorders/>
            <w:vAlign w:val="center"/>
          </w:tcPr>
          <w:p>
            <w:pPr>
              <w:pStyle w:val="TableContents"/>
              <w:bidi w:val="0"/>
              <w:spacing w:before="0" w:after="283"/>
              <w:jc w:val="left"/>
              <w:rPr>
                <w:sz w:val="4"/>
                <w:szCs w:val="4"/>
              </w:rPr>
            </w:pPr>
            <w:r>
              <w:rPr>
                <w:sz w:val="4"/>
                <w:szCs w:val="4"/>
              </w:rPr>
            </w:r>
          </w:p>
        </w:tc>
        <w:tc>
          <w:tcPr>
            <w:tcW w:w="2663" w:type="dxa"/>
            <w:tcBorders/>
            <w:vAlign w:val="center"/>
          </w:tcPr>
          <w:p>
            <w:pPr>
              <w:pStyle w:val="TableContents"/>
              <w:bidi w:val="0"/>
              <w:spacing w:before="0" w:after="283"/>
              <w:jc w:val="left"/>
              <w:rPr/>
            </w:pPr>
            <w:r>
              <w:rPr/>
              <w:t xml:space="preserve">2016 ICC:n liitännäisjäsenet </w:t>
            </w:r>
          </w:p>
        </w:tc>
      </w:tr>
      <w:tr>
        <w:trPr/>
        <w:tc>
          <w:tcPr>
            <w:tcW w:w="1494" w:type="dxa"/>
            <w:tcBorders/>
            <w:vAlign w:val="center"/>
          </w:tcPr>
          <w:p>
            <w:pPr>
              <w:pStyle w:val="TableHeading"/>
              <w:suppressLineNumbers/>
              <w:bidi w:val="0"/>
              <w:spacing w:before="0" w:after="283"/>
              <w:jc w:val="center"/>
              <w:rPr/>
            </w:pPr>
            <w:r>
              <w:rPr>
                <w:color w:val="A9A9A9"/>
              </w:rPr>
              <w:t xml:space="preserve">Skotlant</w:t>
            </w:r>
            <w:r>
              <w:rPr/>
              <w:t xml:space="preserve">i </w:t>
            </w:r>
          </w:p>
        </w:tc>
        <w:tc>
          <w:tcPr>
            <w:tcW w:w="968" w:type="dxa"/>
            <w:tcBorders/>
            <w:vAlign w:val="center"/>
          </w:tcPr>
          <w:p>
            <w:pPr>
              <w:pStyle w:val="TableContents"/>
              <w:bidi w:val="0"/>
              <w:spacing w:before="0" w:after="283"/>
              <w:jc w:val="left"/>
              <w:rPr>
                <w:sz w:val="4"/>
                <w:szCs w:val="4"/>
              </w:rPr>
            </w:pPr>
            <w:r>
              <w:rPr>
                <w:sz w:val="4"/>
                <w:szCs w:val="4"/>
              </w:rPr>
            </w:r>
          </w:p>
        </w:tc>
        <w:tc>
          <w:tcPr>
            <w:tcW w:w="608" w:type="dxa"/>
            <w:tcBorders/>
            <w:vAlign w:val="center"/>
          </w:tcPr>
          <w:p>
            <w:pPr>
              <w:pStyle w:val="TableContents"/>
              <w:bidi w:val="0"/>
              <w:spacing w:before="0" w:after="283"/>
              <w:jc w:val="left"/>
              <w:rPr/>
            </w:pPr>
            <w:r>
              <w:rPr/>
              <w:t xml:space="preserve">0 </w:t>
            </w:r>
          </w:p>
        </w:tc>
        <w:tc>
          <w:tcPr>
            <w:tcW w:w="563" w:type="dxa"/>
            <w:tcBorders/>
            <w:vAlign w:val="center"/>
          </w:tcPr>
          <w:p>
            <w:pPr>
              <w:pStyle w:val="TableContents"/>
              <w:bidi w:val="0"/>
              <w:spacing w:before="0" w:after="283"/>
              <w:jc w:val="left"/>
              <w:rPr/>
            </w:pPr>
            <w:r>
              <w:rPr/>
              <w:t xml:space="preserve">0 </w:t>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 </w:t>
            </w:r>
          </w:p>
        </w:tc>
        <w:tc>
          <w:tcPr>
            <w:tcW w:w="593" w:type="dxa"/>
            <w:tcBorders/>
            <w:vAlign w:val="center"/>
          </w:tcPr>
          <w:p>
            <w:pPr>
              <w:pStyle w:val="TableContents"/>
              <w:bidi w:val="0"/>
              <w:spacing w:before="0" w:after="283"/>
              <w:jc w:val="left"/>
              <w:rPr/>
            </w:pPr>
            <w:r>
              <w:rPr/>
              <w:t xml:space="preserve">2007 </w:t>
            </w:r>
          </w:p>
        </w:tc>
        <w:tc>
          <w:tcPr>
            <w:tcW w:w="2663" w:type="dxa"/>
            <w:tcBorders/>
            <w:vAlign w:val="center"/>
          </w:tcPr>
          <w:p>
            <w:pPr>
              <w:pStyle w:val="TableContents"/>
              <w:bidi w:val="0"/>
              <w:spacing w:before="0" w:after="283"/>
              <w:jc w:val="left"/>
              <w:rPr/>
            </w:pPr>
            <w:r>
              <w:rPr/>
              <w:t xml:space="preserve">2007 </w:t>
            </w:r>
          </w:p>
        </w:tc>
      </w:tr>
      <w:tr>
        <w:trPr/>
        <w:tc>
          <w:tcPr>
            <w:tcW w:w="1494" w:type="dxa"/>
            <w:tcBorders/>
            <w:vAlign w:val="center"/>
          </w:tcPr>
          <w:p>
            <w:pPr>
              <w:pStyle w:val="TableHeading"/>
              <w:suppressLineNumbers/>
              <w:bidi w:val="0"/>
              <w:spacing w:before="0" w:after="283"/>
              <w:jc w:val="center"/>
              <w:rPr/>
            </w:pPr>
            <w:r>
              <w:rPr/>
              <w:t xml:space="preserve">Yhdistyneet arabiemiirikunnat </w:t>
            </w:r>
          </w:p>
        </w:tc>
        <w:tc>
          <w:tcPr>
            <w:tcW w:w="968" w:type="dxa"/>
            <w:tcBorders/>
            <w:vAlign w:val="center"/>
          </w:tcPr>
          <w:p>
            <w:pPr>
              <w:pStyle w:val="TableContents"/>
              <w:bidi w:val="0"/>
              <w:spacing w:before="0" w:after="283"/>
              <w:jc w:val="left"/>
              <w:rPr>
                <w:sz w:val="4"/>
                <w:szCs w:val="4"/>
              </w:rPr>
            </w:pPr>
            <w:r>
              <w:rPr>
                <w:sz w:val="4"/>
                <w:szCs w:val="4"/>
              </w:rPr>
            </w:r>
          </w:p>
        </w:tc>
        <w:tc>
          <w:tcPr>
            <w:tcW w:w="608" w:type="dxa"/>
            <w:tcBorders/>
            <w:vAlign w:val="center"/>
          </w:tcPr>
          <w:p>
            <w:pPr>
              <w:pStyle w:val="TableContents"/>
              <w:bidi w:val="0"/>
              <w:spacing w:before="0" w:after="283"/>
              <w:jc w:val="left"/>
              <w:rPr>
                <w:sz w:val="4"/>
                <w:szCs w:val="4"/>
              </w:rPr>
            </w:pPr>
            <w:r>
              <w:rPr>
                <w:sz w:val="4"/>
                <w:szCs w:val="4"/>
              </w:rPr>
            </w:r>
          </w:p>
        </w:tc>
        <w:tc>
          <w:tcPr>
            <w:tcW w:w="563" w:type="dxa"/>
            <w:tcBorders/>
            <w:vAlign w:val="center"/>
          </w:tcPr>
          <w:p>
            <w:pPr>
              <w:pStyle w:val="TableContents"/>
              <w:bidi w:val="0"/>
              <w:spacing w:before="0" w:after="283"/>
              <w:jc w:val="left"/>
              <w:rPr/>
            </w:pPr>
            <w:r>
              <w:rPr/>
              <w:t xml:space="preserve">0 </w:t>
            </w:r>
          </w:p>
        </w:tc>
        <w:tc>
          <w:tcPr>
            <w:tcW w:w="789" w:type="dxa"/>
            <w:tcBorders/>
            <w:vAlign w:val="center"/>
          </w:tcPr>
          <w:p>
            <w:pPr>
              <w:pStyle w:val="TableContents"/>
              <w:bidi w:val="0"/>
              <w:spacing w:before="0" w:after="283"/>
              <w:jc w:val="left"/>
              <w:rPr/>
            </w:pPr>
            <w:r>
              <w:rPr/>
              <w:t xml:space="preserve">0 </w:t>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100.00 </w:t>
            </w:r>
          </w:p>
        </w:tc>
        <w:tc>
          <w:tcPr>
            <w:tcW w:w="593" w:type="dxa"/>
            <w:tcBorders/>
            <w:vAlign w:val="center"/>
          </w:tcPr>
          <w:p>
            <w:pPr>
              <w:pStyle w:val="TableContents"/>
              <w:bidi w:val="0"/>
              <w:spacing w:before="0" w:after="283"/>
              <w:jc w:val="left"/>
              <w:rPr/>
            </w:pPr>
            <w:r>
              <w:rPr/>
              <w:t xml:space="preserve">2016 </w:t>
            </w:r>
          </w:p>
        </w:tc>
        <w:tc>
          <w:tcPr>
            <w:tcW w:w="2663" w:type="dxa"/>
            <w:tcBorders/>
            <w:vAlign w:val="center"/>
          </w:tcPr>
          <w:p>
            <w:pPr>
              <w:pStyle w:val="TableContents"/>
              <w:bidi w:val="0"/>
              <w:spacing w:before="0" w:after="283"/>
              <w:jc w:val="left"/>
              <w:rPr/>
            </w:pPr>
            <w:r>
              <w:rPr/>
              <w:t xml:space="preserve">2016 </w:t>
            </w:r>
          </w:p>
        </w:tc>
      </w:tr>
      <w:tr>
        <w:trPr/>
        <w:tc>
          <w:tcPr>
            <w:tcW w:w="1494" w:type="dxa"/>
            <w:tcBorders/>
            <w:vAlign w:val="center"/>
          </w:tcPr>
          <w:p>
            <w:pPr>
              <w:pStyle w:val="TableHeading"/>
              <w:suppressLineNumbers/>
              <w:bidi w:val="0"/>
              <w:spacing w:before="0" w:after="283"/>
              <w:jc w:val="center"/>
              <w:rPr/>
            </w:pPr>
            <w:r>
              <w:rPr/>
              <w:t xml:space="preserve">Yhteensä </w:t>
            </w:r>
          </w:p>
        </w:tc>
        <w:tc>
          <w:tcPr>
            <w:tcW w:w="968" w:type="dxa"/>
            <w:tcBorders/>
            <w:vAlign w:val="center"/>
          </w:tcPr>
          <w:p>
            <w:pPr>
              <w:pStyle w:val="TableContents"/>
              <w:bidi w:val="0"/>
              <w:spacing w:before="0" w:after="283"/>
              <w:jc w:val="left"/>
              <w:rPr/>
            </w:pPr>
            <w:r>
              <w:rPr/>
              <w:t xml:space="preserve">88 </w:t>
            </w:r>
          </w:p>
        </w:tc>
        <w:tc>
          <w:tcPr>
            <w:tcW w:w="608" w:type="dxa"/>
            <w:tcBorders/>
            <w:vAlign w:val="center"/>
          </w:tcPr>
          <w:p>
            <w:pPr>
              <w:pStyle w:val="TableContents"/>
              <w:bidi w:val="0"/>
              <w:spacing w:before="0" w:after="283"/>
              <w:jc w:val="left"/>
              <w:rPr/>
            </w:pPr>
            <w:r>
              <w:rPr/>
              <w:t xml:space="preserve">52 </w:t>
            </w:r>
          </w:p>
        </w:tc>
        <w:tc>
          <w:tcPr>
            <w:tcW w:w="563" w:type="dxa"/>
            <w:tcBorders/>
            <w:vAlign w:val="center"/>
          </w:tcPr>
          <w:p>
            <w:pPr>
              <w:pStyle w:val="TableContents"/>
              <w:bidi w:val="0"/>
              <w:spacing w:before="0" w:after="283"/>
              <w:jc w:val="left"/>
              <w:rPr/>
            </w:pPr>
            <w:r>
              <w:rPr/>
              <w:t xml:space="preserve">33 </w:t>
            </w:r>
          </w:p>
        </w:tc>
        <w:tc>
          <w:tcPr>
            <w:tcW w:w="789"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0 </w:t>
            </w:r>
          </w:p>
        </w:tc>
        <w:tc>
          <w:tcPr>
            <w:tcW w:w="800"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61.04 </w:t>
            </w:r>
          </w:p>
        </w:tc>
        <w:tc>
          <w:tcPr>
            <w:tcW w:w="593" w:type="dxa"/>
            <w:tcBorders/>
            <w:vAlign w:val="center"/>
          </w:tcPr>
          <w:p>
            <w:pPr>
              <w:pStyle w:val="TableContents"/>
              <w:bidi w:val="0"/>
              <w:spacing w:before="0" w:after="283"/>
              <w:jc w:val="left"/>
              <w:rPr/>
            </w:pPr>
            <w:r>
              <w:rPr/>
              <w:t xml:space="preserve">2006 </w:t>
            </w:r>
          </w:p>
        </w:tc>
        <w:tc>
          <w:tcPr>
            <w:tcW w:w="2663" w:type="dxa"/>
            <w:tcBorders/>
            <w:vAlign w:val="center"/>
          </w:tcPr>
          <w:p>
            <w:pPr>
              <w:pStyle w:val="TableContents"/>
              <w:bidi w:val="0"/>
              <w:jc w:val="left"/>
              <w:rPr/>
            </w:pPr>
            <w:r>
              <w:rPr/>
              <w:t xml:space="preserve">2017 Tilastot ovat oikeita alkaen ottelusta Intia - Uusi-Seelanti Greenfield International Stadium, Thiruvanathapuram, 7. marraskuuta 2017. </w:t>
            </w:r>
          </w:p>
          <w:p>
            <w:pPr>
              <w:pStyle w:val="TextBody"/>
              <w:numPr>
                <w:ilvl w:val="0"/>
                <w:numId w:val="77"/>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maata Intia ei ole koskaan voittanut t20-maaottelussa?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jota Intia ei ole koskaan voittanut t20:ssä</w:t>
      </w:r>
    </w:p>
    <w:p>
      <w:pPr>
        <w:pStyle w:val="TextBody"/>
        <w:bidi w:val="0"/>
        <w:jc w:val="left"/>
        <w:rPr>
          <w:b/>
          <w:u w:val="single"/>
          <w:shd w:val="clear" w:fill="FFFF00"/>
        </w:rPr>
      </w:pPr>
      <w:r>
        <w:rPr>
          <w:b/>
          <w:u w:val="single"/>
          <w:shd w:val="clear" w:fill="FFFF00"/>
        </w:rPr>
        <w:t xml:space="preserve">Asiakirjan numero 32450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
        <w:gridCol w:w="736"/>
        <w:gridCol w:w="1887"/>
        <w:gridCol w:w="1444"/>
        <w:gridCol w:w="1629"/>
        <w:gridCol w:w="1351"/>
        <w:gridCol w:w="2467"/>
      </w:tblGrid>
      <w:tr>
        <w:trPr/>
        <w:tc>
          <w:tcPr>
            <w:tcW w:w="691" w:type="dxa"/>
            <w:tcBorders/>
            <w:vAlign w:val="center"/>
          </w:tcPr>
          <w:p>
            <w:pPr>
              <w:pStyle w:val="TableHeading"/>
              <w:suppressLineNumbers/>
              <w:bidi w:val="0"/>
              <w:spacing w:before="0" w:after="283"/>
              <w:jc w:val="center"/>
              <w:rPr/>
            </w:pPr>
            <w:r>
              <w:rPr/>
              <w:t xml:space="preserve">Sijoitus </w:t>
            </w:r>
          </w:p>
        </w:tc>
        <w:tc>
          <w:tcPr>
            <w:tcW w:w="736" w:type="dxa"/>
            <w:tcBorders/>
            <w:vAlign w:val="center"/>
          </w:tcPr>
          <w:p>
            <w:pPr>
              <w:pStyle w:val="TableHeading"/>
              <w:suppressLineNumbers/>
              <w:bidi w:val="0"/>
              <w:spacing w:before="0" w:after="283"/>
              <w:jc w:val="center"/>
              <w:rPr/>
            </w:pPr>
            <w:r>
              <w:rPr/>
              <w:t xml:space="preserve">Kuva </w:t>
            </w:r>
          </w:p>
        </w:tc>
        <w:tc>
          <w:tcPr>
            <w:tcW w:w="1887" w:type="dxa"/>
            <w:tcBorders/>
            <w:vAlign w:val="center"/>
          </w:tcPr>
          <w:p>
            <w:pPr>
              <w:pStyle w:val="TableHeading"/>
              <w:suppressLineNumbers/>
              <w:bidi w:val="0"/>
              <w:spacing w:before="0" w:after="283"/>
              <w:jc w:val="center"/>
              <w:rPr/>
            </w:pPr>
            <w:r>
              <w:rPr/>
              <w:t xml:space="preserve">Nimi </w:t>
            </w:r>
          </w:p>
        </w:tc>
        <w:tc>
          <w:tcPr>
            <w:tcW w:w="1444" w:type="dxa"/>
            <w:tcBorders/>
            <w:vAlign w:val="center"/>
          </w:tcPr>
          <w:p>
            <w:pPr>
              <w:pStyle w:val="TableHeading"/>
              <w:suppressLineNumbers/>
              <w:bidi w:val="0"/>
              <w:spacing w:before="0" w:after="283"/>
              <w:jc w:val="center"/>
              <w:rPr/>
            </w:pPr>
            <w:r>
              <w:rPr/>
              <w:t xml:space="preserve">Maa </w:t>
            </w:r>
          </w:p>
        </w:tc>
        <w:tc>
          <w:tcPr>
            <w:tcW w:w="1629" w:type="dxa"/>
            <w:tcBorders/>
            <w:vAlign w:val="center"/>
          </w:tcPr>
          <w:p>
            <w:pPr>
              <w:pStyle w:val="TableHeading"/>
              <w:suppressLineNumbers/>
              <w:bidi w:val="0"/>
              <w:spacing w:before="0" w:after="283"/>
              <w:jc w:val="center"/>
              <w:rPr/>
            </w:pPr>
            <w:r>
              <w:rPr/>
              <w:t xml:space="preserve">Toimisto </w:t>
            </w:r>
          </w:p>
        </w:tc>
        <w:tc>
          <w:tcPr>
            <w:tcW w:w="1351" w:type="dxa"/>
            <w:tcBorders/>
            <w:vAlign w:val="center"/>
          </w:tcPr>
          <w:p>
            <w:pPr>
              <w:pStyle w:val="TableHeading"/>
              <w:suppressLineNumbers/>
              <w:bidi w:val="0"/>
              <w:spacing w:before="0" w:after="283"/>
              <w:jc w:val="center"/>
              <w:rPr/>
            </w:pPr>
            <w:r>
              <w:rPr/>
              <w:t xml:space="preserve">Toimikausi alkoi </w:t>
            </w:r>
          </w:p>
        </w:tc>
        <w:tc>
          <w:tcPr>
            <w:tcW w:w="2467" w:type="dxa"/>
            <w:tcBorders/>
            <w:vAlign w:val="center"/>
          </w:tcPr>
          <w:p>
            <w:pPr>
              <w:pStyle w:val="TableHeading"/>
              <w:suppressLineNumbers/>
              <w:bidi w:val="0"/>
              <w:spacing w:before="0" w:after="283"/>
              <w:jc w:val="center"/>
              <w:rPr/>
            </w:pPr>
            <w:r>
              <w:rPr/>
              <w:t xml:space="preserve">Toimikauden pituus </w:t>
            </w:r>
          </w:p>
        </w:tc>
      </w:tr>
      <w:tr>
        <w:trPr/>
        <w:tc>
          <w:tcPr>
            <w:tcW w:w="691" w:type="dxa"/>
            <w:tcBorders/>
            <w:vAlign w:val="center"/>
          </w:tcPr>
          <w:p>
            <w:pPr>
              <w:pStyle w:val="TableContents"/>
              <w:bidi w:val="0"/>
              <w:spacing w:before="0" w:after="283"/>
              <w:jc w:val="left"/>
              <w:rPr/>
            </w:pPr>
            <w:r>
              <w:rPr/>
              <w:t xml:space="preserve">1.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color w:val="A9A9A9"/>
              </w:rPr>
              <w:t xml:space="preserve">Paul Biya </w:t>
            </w:r>
          </w:p>
        </w:tc>
        <w:tc>
          <w:tcPr>
            <w:tcW w:w="1444" w:type="dxa"/>
            <w:tcBorders/>
            <w:vAlign w:val="center"/>
          </w:tcPr>
          <w:p>
            <w:pPr>
              <w:pStyle w:val="TableContents"/>
              <w:bidi w:val="0"/>
              <w:spacing w:before="0" w:after="283"/>
              <w:jc w:val="left"/>
              <w:rPr/>
            </w:pPr>
            <w:r>
              <w:rPr/>
              <w:t xml:space="preserve">Kamerun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30. kesäkuuta 1975 </w:t>
            </w:r>
          </w:p>
        </w:tc>
        <w:tc>
          <w:tcPr>
            <w:tcW w:w="2467" w:type="dxa"/>
            <w:tcBorders/>
            <w:vAlign w:val="center"/>
          </w:tcPr>
          <w:p>
            <w:pPr>
              <w:pStyle w:val="TableContents"/>
              <w:bidi w:val="0"/>
              <w:spacing w:before="0" w:after="283"/>
              <w:jc w:val="left"/>
              <w:rPr/>
            </w:pPr>
            <w:r>
              <w:rPr/>
              <w:t xml:space="preserve">7004154640000000000 ♠ 42 vuotta, 123 päivää </w:t>
            </w:r>
          </w:p>
        </w:tc>
      </w:tr>
      <w:tr>
        <w:trPr/>
        <w:tc>
          <w:tcPr>
            <w:tcW w:w="691" w:type="dxa"/>
            <w:tcBorders/>
            <w:vAlign w:val="center"/>
          </w:tcPr>
          <w:p>
            <w:pPr>
              <w:pStyle w:val="TableContents"/>
              <w:bidi w:val="0"/>
              <w:spacing w:before="0" w:after="283"/>
              <w:jc w:val="left"/>
              <w:rPr/>
            </w:pPr>
            <w:r>
              <w:rPr/>
              <w:t xml:space="preserve">2.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Teodoro Obiang Nguema Mbasogo </w:t>
            </w:r>
          </w:p>
        </w:tc>
        <w:tc>
          <w:tcPr>
            <w:tcW w:w="1444" w:type="dxa"/>
            <w:tcBorders/>
            <w:vAlign w:val="center"/>
          </w:tcPr>
          <w:p>
            <w:pPr>
              <w:pStyle w:val="TableContents"/>
              <w:bidi w:val="0"/>
              <w:spacing w:before="0" w:after="283"/>
              <w:jc w:val="left"/>
              <w:rPr/>
            </w:pPr>
            <w:r>
              <w:rPr/>
              <w:t xml:space="preserve">Päiväntasaajan Guinea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3. elokuuta 1979 </w:t>
            </w:r>
          </w:p>
        </w:tc>
        <w:tc>
          <w:tcPr>
            <w:tcW w:w="2467" w:type="dxa"/>
            <w:tcBorders/>
            <w:vAlign w:val="center"/>
          </w:tcPr>
          <w:p>
            <w:pPr>
              <w:pStyle w:val="TableContents"/>
              <w:bidi w:val="0"/>
              <w:spacing w:before="0" w:after="283"/>
              <w:jc w:val="left"/>
              <w:rPr/>
            </w:pPr>
            <w:r>
              <w:rPr/>
              <w:t xml:space="preserve">7004139690000000000 ♠ 38 vuotta, 89 päivää </w:t>
            </w:r>
          </w:p>
        </w:tc>
      </w:tr>
      <w:tr>
        <w:trPr/>
        <w:tc>
          <w:tcPr>
            <w:tcW w:w="691" w:type="dxa"/>
            <w:tcBorders/>
            <w:vAlign w:val="center"/>
          </w:tcPr>
          <w:p>
            <w:pPr>
              <w:pStyle w:val="TableContents"/>
              <w:bidi w:val="0"/>
              <w:spacing w:before="0" w:after="283"/>
              <w:jc w:val="left"/>
              <w:rPr/>
            </w:pPr>
            <w:r>
              <w:rPr/>
              <w:t xml:space="preserve">3.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Robert Mugabe </w:t>
            </w:r>
          </w:p>
        </w:tc>
        <w:tc>
          <w:tcPr>
            <w:tcW w:w="1444" w:type="dxa"/>
            <w:tcBorders/>
            <w:vAlign w:val="center"/>
          </w:tcPr>
          <w:p>
            <w:pPr>
              <w:pStyle w:val="TableContents"/>
              <w:bidi w:val="0"/>
              <w:spacing w:before="0" w:after="283"/>
              <w:jc w:val="left"/>
              <w:rPr/>
            </w:pPr>
            <w:r>
              <w:rPr/>
              <w:t xml:space="preserve">Zimbabwe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18. huhtikuuta 1980 </w:t>
            </w:r>
          </w:p>
        </w:tc>
        <w:tc>
          <w:tcPr>
            <w:tcW w:w="2467" w:type="dxa"/>
            <w:tcBorders/>
            <w:vAlign w:val="center"/>
          </w:tcPr>
          <w:p>
            <w:pPr>
              <w:pStyle w:val="TableContents"/>
              <w:bidi w:val="0"/>
              <w:spacing w:before="0" w:after="283"/>
              <w:jc w:val="left"/>
              <w:rPr/>
            </w:pPr>
            <w:r>
              <w:rPr/>
              <w:t xml:space="preserve">7004137100000000000 ♠ 37 vuotta, 196 päivää </w:t>
            </w:r>
          </w:p>
        </w:tc>
      </w:tr>
      <w:tr>
        <w:trPr/>
        <w:tc>
          <w:tcPr>
            <w:tcW w:w="691" w:type="dxa"/>
            <w:tcBorders/>
            <w:vAlign w:val="center"/>
          </w:tcPr>
          <w:p>
            <w:pPr>
              <w:pStyle w:val="TableContents"/>
              <w:bidi w:val="0"/>
              <w:spacing w:before="0" w:after="283"/>
              <w:jc w:val="left"/>
              <w:rPr/>
            </w:pPr>
            <w:r>
              <w:rPr/>
              <w:t xml:space="preserve">4.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Ali Khamenei </w:t>
            </w:r>
          </w:p>
        </w:tc>
        <w:tc>
          <w:tcPr>
            <w:tcW w:w="1444" w:type="dxa"/>
            <w:tcBorders/>
            <w:vAlign w:val="center"/>
          </w:tcPr>
          <w:p>
            <w:pPr>
              <w:pStyle w:val="TableContents"/>
              <w:bidi w:val="0"/>
              <w:spacing w:before="0" w:after="283"/>
              <w:jc w:val="left"/>
              <w:rPr/>
            </w:pPr>
            <w:r>
              <w:rPr/>
              <w:t xml:space="preserve">Iran </w:t>
            </w:r>
          </w:p>
        </w:tc>
        <w:tc>
          <w:tcPr>
            <w:tcW w:w="1629" w:type="dxa"/>
            <w:tcBorders/>
            <w:vAlign w:val="center"/>
          </w:tcPr>
          <w:p>
            <w:pPr>
              <w:pStyle w:val="TableContents"/>
              <w:bidi w:val="0"/>
              <w:spacing w:before="0" w:after="283"/>
              <w:jc w:val="left"/>
              <w:rPr/>
            </w:pPr>
            <w:r>
              <w:rPr/>
              <w:t xml:space="preserve">Presidentti, sitten korkein johtaja </w:t>
            </w:r>
          </w:p>
        </w:tc>
        <w:tc>
          <w:tcPr>
            <w:tcW w:w="1351" w:type="dxa"/>
            <w:tcBorders/>
            <w:vAlign w:val="center"/>
          </w:tcPr>
          <w:p>
            <w:pPr>
              <w:pStyle w:val="TableContents"/>
              <w:bidi w:val="0"/>
              <w:spacing w:before="0" w:after="283"/>
              <w:jc w:val="left"/>
              <w:rPr/>
            </w:pPr>
            <w:r>
              <w:rPr/>
              <w:t xml:space="preserve">13. lokakuuta 1981 </w:t>
            </w:r>
          </w:p>
        </w:tc>
        <w:tc>
          <w:tcPr>
            <w:tcW w:w="2467" w:type="dxa"/>
            <w:tcBorders/>
            <w:vAlign w:val="center"/>
          </w:tcPr>
          <w:p>
            <w:pPr>
              <w:pStyle w:val="TableContents"/>
              <w:bidi w:val="0"/>
              <w:spacing w:before="0" w:after="283"/>
              <w:jc w:val="left"/>
              <w:rPr/>
            </w:pPr>
            <w:r>
              <w:rPr/>
              <w:t xml:space="preserve">7004131670000000000 ♠ 36 vuotta, 18 päivää </w:t>
            </w:r>
          </w:p>
        </w:tc>
      </w:tr>
      <w:tr>
        <w:trPr/>
        <w:tc>
          <w:tcPr>
            <w:tcW w:w="69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Nursultan Nazarbajev </w:t>
            </w:r>
          </w:p>
        </w:tc>
        <w:tc>
          <w:tcPr>
            <w:tcW w:w="1444" w:type="dxa"/>
            <w:tcBorders/>
            <w:vAlign w:val="center"/>
          </w:tcPr>
          <w:p>
            <w:pPr>
              <w:pStyle w:val="TableContents"/>
              <w:bidi w:val="0"/>
              <w:spacing w:before="0" w:after="283"/>
              <w:jc w:val="left"/>
              <w:rPr/>
            </w:pPr>
            <w:r>
              <w:rPr/>
              <w:t xml:space="preserve">Kazakstan </w:t>
            </w:r>
          </w:p>
        </w:tc>
        <w:tc>
          <w:tcPr>
            <w:tcW w:w="1629" w:type="dxa"/>
            <w:tcBorders/>
            <w:vAlign w:val="center"/>
          </w:tcPr>
          <w:p>
            <w:pPr>
              <w:pStyle w:val="TableContents"/>
              <w:bidi w:val="0"/>
              <w:spacing w:before="0" w:after="283"/>
              <w:jc w:val="left"/>
              <w:rPr/>
            </w:pPr>
            <w:r>
              <w:rPr/>
              <w:t xml:space="preserve">Pääministeri, sitten ensimmäinen ministeri, sitten presidentti </w:t>
            </w:r>
          </w:p>
        </w:tc>
        <w:tc>
          <w:tcPr>
            <w:tcW w:w="1351" w:type="dxa"/>
            <w:tcBorders/>
            <w:vAlign w:val="center"/>
          </w:tcPr>
          <w:p>
            <w:pPr>
              <w:pStyle w:val="TableContents"/>
              <w:bidi w:val="0"/>
              <w:spacing w:before="0" w:after="283"/>
              <w:jc w:val="left"/>
              <w:rPr/>
            </w:pPr>
            <w:r>
              <w:rPr/>
              <w:t xml:space="preserve">22. maaliskuuta 1984 </w:t>
            </w:r>
          </w:p>
        </w:tc>
        <w:tc>
          <w:tcPr>
            <w:tcW w:w="2467" w:type="dxa"/>
            <w:tcBorders/>
            <w:vAlign w:val="center"/>
          </w:tcPr>
          <w:p>
            <w:pPr>
              <w:pStyle w:val="TableContents"/>
              <w:bidi w:val="0"/>
              <w:spacing w:before="0" w:after="283"/>
              <w:jc w:val="left"/>
              <w:rPr/>
            </w:pPr>
            <w:r>
              <w:rPr/>
              <w:t xml:space="preserve">7004122760000000000 ♠ 33 vuotta, 223 päivää </w:t>
            </w:r>
          </w:p>
        </w:tc>
      </w:tr>
      <w:tr>
        <w:trPr/>
        <w:tc>
          <w:tcPr>
            <w:tcW w:w="69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Denis Sassou Nguesso </w:t>
            </w:r>
          </w:p>
        </w:tc>
        <w:tc>
          <w:tcPr>
            <w:tcW w:w="1444" w:type="dxa"/>
            <w:tcBorders/>
            <w:vAlign w:val="center"/>
          </w:tcPr>
          <w:p>
            <w:pPr>
              <w:pStyle w:val="TableContents"/>
              <w:bidi w:val="0"/>
              <w:spacing w:before="0" w:after="283"/>
              <w:jc w:val="left"/>
              <w:rPr/>
            </w:pPr>
            <w:r>
              <w:rPr/>
              <w:t xml:space="preserve">Kongon tasavalta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8. helmikuuta 1979 -- 31. elokuuta 1992 (1. kerta) 25. lokakuuta 1997 -- nyt (2. kerta) </w:t>
            </w:r>
          </w:p>
        </w:tc>
        <w:tc>
          <w:tcPr>
            <w:tcW w:w="2467" w:type="dxa"/>
            <w:tcBorders/>
            <w:vAlign w:val="center"/>
          </w:tcPr>
          <w:p>
            <w:pPr>
              <w:pStyle w:val="TableContents"/>
              <w:bidi w:val="0"/>
              <w:spacing w:before="0" w:after="283"/>
              <w:jc w:val="left"/>
              <w:rPr/>
            </w:pPr>
            <w:r>
              <w:rPr/>
              <w:t xml:space="preserve">7004122640000000000 ♠ 33 vuotta, 211 päivää </w:t>
            </w:r>
          </w:p>
        </w:tc>
      </w:tr>
      <w:tr>
        <w:trPr/>
        <w:tc>
          <w:tcPr>
            <w:tcW w:w="691"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Hun Sen </w:t>
            </w:r>
          </w:p>
        </w:tc>
        <w:tc>
          <w:tcPr>
            <w:tcW w:w="1444" w:type="dxa"/>
            <w:tcBorders/>
            <w:vAlign w:val="center"/>
          </w:tcPr>
          <w:p>
            <w:pPr>
              <w:pStyle w:val="TableContents"/>
              <w:bidi w:val="0"/>
              <w:spacing w:before="0" w:after="283"/>
              <w:jc w:val="left"/>
              <w:rPr/>
            </w:pPr>
            <w:r>
              <w:rPr/>
              <w:t xml:space="preserve">Kambodža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14. tammikuuta 1985 </w:t>
            </w:r>
          </w:p>
        </w:tc>
        <w:tc>
          <w:tcPr>
            <w:tcW w:w="2467" w:type="dxa"/>
            <w:tcBorders/>
            <w:vAlign w:val="center"/>
          </w:tcPr>
          <w:p>
            <w:pPr>
              <w:pStyle w:val="TableContents"/>
              <w:bidi w:val="0"/>
              <w:spacing w:before="0" w:after="283"/>
              <w:jc w:val="left"/>
              <w:rPr/>
            </w:pPr>
            <w:r>
              <w:rPr/>
              <w:t xml:space="preserve">7004119780000000000 ♠ 32 vuotta, 290 päivää </w:t>
            </w:r>
          </w:p>
        </w:tc>
      </w:tr>
      <w:tr>
        <w:trPr/>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Yoweri Museveni </w:t>
            </w:r>
          </w:p>
        </w:tc>
        <w:tc>
          <w:tcPr>
            <w:tcW w:w="1444" w:type="dxa"/>
            <w:tcBorders/>
            <w:vAlign w:val="center"/>
          </w:tcPr>
          <w:p>
            <w:pPr>
              <w:pStyle w:val="TableContents"/>
              <w:bidi w:val="0"/>
              <w:spacing w:before="0" w:after="283"/>
              <w:jc w:val="left"/>
              <w:rPr/>
            </w:pPr>
            <w:r>
              <w:rPr/>
              <w:t xml:space="preserve">Uganda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26. tammikuuta 1986 </w:t>
            </w:r>
          </w:p>
        </w:tc>
        <w:tc>
          <w:tcPr>
            <w:tcW w:w="2467" w:type="dxa"/>
            <w:tcBorders/>
            <w:vAlign w:val="center"/>
          </w:tcPr>
          <w:p>
            <w:pPr>
              <w:pStyle w:val="TableContents"/>
              <w:bidi w:val="0"/>
              <w:spacing w:before="0" w:after="283"/>
              <w:jc w:val="left"/>
              <w:rPr/>
            </w:pPr>
            <w:r>
              <w:rPr/>
              <w:t xml:space="preserve">7004116010000000000 ♠ 31 vuotta, 278 päivää </w:t>
            </w:r>
          </w:p>
        </w:tc>
      </w:tr>
      <w:tr>
        <w:trPr/>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Omar al-Bashir </w:t>
            </w:r>
          </w:p>
        </w:tc>
        <w:tc>
          <w:tcPr>
            <w:tcW w:w="1444" w:type="dxa"/>
            <w:tcBorders/>
            <w:vAlign w:val="center"/>
          </w:tcPr>
          <w:p>
            <w:pPr>
              <w:pStyle w:val="TableContents"/>
              <w:bidi w:val="0"/>
              <w:spacing w:before="0" w:after="283"/>
              <w:jc w:val="left"/>
              <w:rPr/>
            </w:pPr>
            <w:r>
              <w:rPr/>
              <w:t xml:space="preserve">Sudan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30. kesäkuuta 1989 </w:t>
            </w:r>
          </w:p>
        </w:tc>
        <w:tc>
          <w:tcPr>
            <w:tcW w:w="2467" w:type="dxa"/>
            <w:tcBorders/>
            <w:vAlign w:val="center"/>
          </w:tcPr>
          <w:p>
            <w:pPr>
              <w:pStyle w:val="TableContents"/>
              <w:bidi w:val="0"/>
              <w:spacing w:before="0" w:after="283"/>
              <w:jc w:val="left"/>
              <w:rPr/>
            </w:pPr>
            <w:r>
              <w:rPr/>
              <w:t xml:space="preserve">7004103500000000000 ♠ 28 vuotta, 123 päivää </w:t>
            </w:r>
          </w:p>
        </w:tc>
      </w:tr>
      <w:tr>
        <w:trPr/>
        <w:tc>
          <w:tcPr>
            <w:tcW w:w="691"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Idriss Déby </w:t>
            </w:r>
          </w:p>
        </w:tc>
        <w:tc>
          <w:tcPr>
            <w:tcW w:w="1444" w:type="dxa"/>
            <w:tcBorders/>
            <w:vAlign w:val="center"/>
          </w:tcPr>
          <w:p>
            <w:pPr>
              <w:pStyle w:val="TableContents"/>
              <w:bidi w:val="0"/>
              <w:spacing w:before="0" w:after="283"/>
              <w:jc w:val="left"/>
              <w:rPr/>
            </w:pPr>
            <w:r>
              <w:rPr/>
              <w:t xml:space="preserve">Chad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2. joulukuuta 1990 </w:t>
            </w:r>
          </w:p>
        </w:tc>
        <w:tc>
          <w:tcPr>
            <w:tcW w:w="2467" w:type="dxa"/>
            <w:tcBorders/>
            <w:vAlign w:val="center"/>
          </w:tcPr>
          <w:p>
            <w:pPr>
              <w:pStyle w:val="TableContents"/>
              <w:bidi w:val="0"/>
              <w:spacing w:before="0" w:after="283"/>
              <w:jc w:val="left"/>
              <w:rPr/>
            </w:pPr>
            <w:r>
              <w:rPr/>
              <w:t xml:space="preserve">70039830000000000000000 ♠ 26 vuotta, 333 päivää </w:t>
            </w:r>
          </w:p>
        </w:tc>
      </w:tr>
      <w:tr>
        <w:trPr/>
        <w:tc>
          <w:tcPr>
            <w:tcW w:w="691"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Isaias Afwerki </w:t>
            </w:r>
          </w:p>
        </w:tc>
        <w:tc>
          <w:tcPr>
            <w:tcW w:w="1444" w:type="dxa"/>
            <w:tcBorders/>
            <w:vAlign w:val="center"/>
          </w:tcPr>
          <w:p>
            <w:pPr>
              <w:pStyle w:val="TableContents"/>
              <w:bidi w:val="0"/>
              <w:spacing w:before="0" w:after="283"/>
              <w:jc w:val="left"/>
              <w:rPr/>
            </w:pPr>
            <w:r>
              <w:rPr/>
              <w:t xml:space="preserve">Eritrea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27. huhtikuuta 1991 </w:t>
            </w:r>
          </w:p>
        </w:tc>
        <w:tc>
          <w:tcPr>
            <w:tcW w:w="2467" w:type="dxa"/>
            <w:tcBorders/>
            <w:vAlign w:val="center"/>
          </w:tcPr>
          <w:p>
            <w:pPr>
              <w:pStyle w:val="TableContents"/>
              <w:bidi w:val="0"/>
              <w:spacing w:before="0" w:after="283"/>
              <w:jc w:val="left"/>
              <w:rPr/>
            </w:pPr>
            <w:r>
              <w:rPr/>
              <w:t xml:space="preserve">7003968400000000000 ♠ 26 vuotta, 187 päivää </w:t>
            </w:r>
          </w:p>
        </w:tc>
      </w:tr>
      <w:tr>
        <w:trPr/>
        <w:tc>
          <w:tcPr>
            <w:tcW w:w="691"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Emomali Rahmon </w:t>
            </w:r>
          </w:p>
        </w:tc>
        <w:tc>
          <w:tcPr>
            <w:tcW w:w="1444" w:type="dxa"/>
            <w:tcBorders/>
            <w:vAlign w:val="center"/>
          </w:tcPr>
          <w:p>
            <w:pPr>
              <w:pStyle w:val="TableContents"/>
              <w:bidi w:val="0"/>
              <w:spacing w:before="0" w:after="283"/>
              <w:jc w:val="left"/>
              <w:rPr/>
            </w:pPr>
            <w:r>
              <w:rPr/>
              <w:t xml:space="preserve">Tadžikistan </w:t>
            </w:r>
          </w:p>
        </w:tc>
        <w:tc>
          <w:tcPr>
            <w:tcW w:w="1629" w:type="dxa"/>
            <w:tcBorders/>
            <w:vAlign w:val="center"/>
          </w:tcPr>
          <w:p>
            <w:pPr>
              <w:pStyle w:val="TableContents"/>
              <w:bidi w:val="0"/>
              <w:spacing w:before="0" w:after="283"/>
              <w:jc w:val="left"/>
              <w:rPr/>
            </w:pPr>
            <w:r>
              <w:rPr/>
              <w:t xml:space="preserve">Virkaatekevä valtionpäämies, sittemmin presidentti </w:t>
            </w:r>
          </w:p>
        </w:tc>
        <w:tc>
          <w:tcPr>
            <w:tcW w:w="1351" w:type="dxa"/>
            <w:tcBorders/>
            <w:vAlign w:val="center"/>
          </w:tcPr>
          <w:p>
            <w:pPr>
              <w:pStyle w:val="TableContents"/>
              <w:bidi w:val="0"/>
              <w:spacing w:before="0" w:after="283"/>
              <w:jc w:val="left"/>
              <w:rPr/>
            </w:pPr>
            <w:r>
              <w:rPr/>
              <w:t xml:space="preserve">19. marraskuuta 1992 </w:t>
            </w:r>
          </w:p>
        </w:tc>
        <w:tc>
          <w:tcPr>
            <w:tcW w:w="2467" w:type="dxa"/>
            <w:tcBorders/>
            <w:vAlign w:val="center"/>
          </w:tcPr>
          <w:p>
            <w:pPr>
              <w:pStyle w:val="TableContents"/>
              <w:bidi w:val="0"/>
              <w:spacing w:before="0" w:after="283"/>
              <w:jc w:val="left"/>
              <w:rPr/>
            </w:pPr>
            <w:r>
              <w:rPr/>
              <w:t xml:space="preserve">7003911200000000000 ♠ 24 vuotta, 346 päivää </w:t>
            </w:r>
          </w:p>
        </w:tc>
      </w:tr>
      <w:tr>
        <w:trPr/>
        <w:tc>
          <w:tcPr>
            <w:tcW w:w="691"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Paul Kagame </w:t>
            </w:r>
          </w:p>
        </w:tc>
        <w:tc>
          <w:tcPr>
            <w:tcW w:w="1444" w:type="dxa"/>
            <w:tcBorders/>
            <w:vAlign w:val="center"/>
          </w:tcPr>
          <w:p>
            <w:pPr>
              <w:pStyle w:val="TableContents"/>
              <w:bidi w:val="0"/>
              <w:spacing w:before="0" w:after="283"/>
              <w:jc w:val="left"/>
              <w:rPr/>
            </w:pPr>
            <w:r>
              <w:rPr/>
              <w:t xml:space="preserve">Ruanda </w:t>
            </w:r>
          </w:p>
        </w:tc>
        <w:tc>
          <w:tcPr>
            <w:tcW w:w="1629" w:type="dxa"/>
            <w:tcBorders/>
            <w:vAlign w:val="center"/>
          </w:tcPr>
          <w:p>
            <w:pPr>
              <w:pStyle w:val="TableContents"/>
              <w:bidi w:val="0"/>
              <w:spacing w:before="0" w:after="283"/>
              <w:jc w:val="left"/>
              <w:rPr/>
            </w:pPr>
            <w:r>
              <w:rPr/>
              <w:t xml:space="preserve">varapuheenjohtaja, sitten puheenjohtaja </w:t>
            </w:r>
          </w:p>
        </w:tc>
        <w:tc>
          <w:tcPr>
            <w:tcW w:w="1351" w:type="dxa"/>
            <w:tcBorders/>
            <w:vAlign w:val="center"/>
          </w:tcPr>
          <w:p>
            <w:pPr>
              <w:pStyle w:val="TableContents"/>
              <w:bidi w:val="0"/>
              <w:spacing w:before="0" w:after="283"/>
              <w:jc w:val="left"/>
              <w:rPr/>
            </w:pPr>
            <w:r>
              <w:rPr/>
              <w:t xml:space="preserve">19. heinäkuuta 1994 </w:t>
            </w:r>
          </w:p>
        </w:tc>
        <w:tc>
          <w:tcPr>
            <w:tcW w:w="2467" w:type="dxa"/>
            <w:tcBorders/>
            <w:vAlign w:val="center"/>
          </w:tcPr>
          <w:p>
            <w:pPr>
              <w:pStyle w:val="TableContents"/>
              <w:bidi w:val="0"/>
              <w:spacing w:before="0" w:after="283"/>
              <w:jc w:val="left"/>
              <w:rPr/>
            </w:pPr>
            <w:r>
              <w:rPr/>
              <w:t xml:space="preserve">7003850500000000000 ♠ 23 vuotta, 104 päivää </w:t>
            </w:r>
          </w:p>
        </w:tc>
      </w:tr>
      <w:tr>
        <w:trPr/>
        <w:tc>
          <w:tcPr>
            <w:tcW w:w="691"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Alexander Lukashenko </w:t>
            </w:r>
          </w:p>
        </w:tc>
        <w:tc>
          <w:tcPr>
            <w:tcW w:w="1444" w:type="dxa"/>
            <w:tcBorders/>
            <w:vAlign w:val="center"/>
          </w:tcPr>
          <w:p>
            <w:pPr>
              <w:pStyle w:val="TableContents"/>
              <w:bidi w:val="0"/>
              <w:spacing w:before="0" w:after="283"/>
              <w:jc w:val="left"/>
              <w:rPr/>
            </w:pPr>
            <w:r>
              <w:rPr/>
              <w:t xml:space="preserve">Valko-Venäjä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20. heinäkuuta 1994 </w:t>
            </w:r>
          </w:p>
        </w:tc>
        <w:tc>
          <w:tcPr>
            <w:tcW w:w="2467" w:type="dxa"/>
            <w:tcBorders/>
            <w:vAlign w:val="center"/>
          </w:tcPr>
          <w:p>
            <w:pPr>
              <w:pStyle w:val="TableContents"/>
              <w:bidi w:val="0"/>
              <w:spacing w:before="0" w:after="283"/>
              <w:jc w:val="left"/>
              <w:rPr/>
            </w:pPr>
            <w:r>
              <w:rPr/>
              <w:t xml:space="preserve">7003850400000000000 ♠ 23 vuotta, 103 päivää </w:t>
            </w:r>
          </w:p>
        </w:tc>
      </w:tr>
      <w:tr>
        <w:trPr/>
        <w:tc>
          <w:tcPr>
            <w:tcW w:w="691"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Artur Rasizade </w:t>
            </w:r>
          </w:p>
        </w:tc>
        <w:tc>
          <w:tcPr>
            <w:tcW w:w="1444" w:type="dxa"/>
            <w:tcBorders/>
            <w:vAlign w:val="center"/>
          </w:tcPr>
          <w:p>
            <w:pPr>
              <w:pStyle w:val="TableContents"/>
              <w:bidi w:val="0"/>
              <w:spacing w:before="0" w:after="283"/>
              <w:jc w:val="left"/>
              <w:rPr/>
            </w:pPr>
            <w:r>
              <w:rPr/>
              <w:t xml:space="preserve">Azerbaidžan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20. heinäkuuta 1996 -- 4. elokuuta 2003 (1. kerta) 6. elokuuta 2003 -- nyt (2. kerta) </w:t>
            </w:r>
          </w:p>
        </w:tc>
        <w:tc>
          <w:tcPr>
            <w:tcW w:w="2467" w:type="dxa"/>
            <w:tcBorders/>
            <w:vAlign w:val="center"/>
          </w:tcPr>
          <w:p>
            <w:pPr>
              <w:pStyle w:val="TableContents"/>
              <w:bidi w:val="0"/>
              <w:spacing w:before="0" w:after="283"/>
              <w:jc w:val="left"/>
              <w:rPr/>
            </w:pPr>
            <w:r>
              <w:rPr/>
              <w:t xml:space="preserve">7003777100000000000 ♠ 21 vuotta, 101 päivää </w:t>
            </w:r>
          </w:p>
        </w:tc>
      </w:tr>
      <w:tr>
        <w:trPr/>
        <w:tc>
          <w:tcPr>
            <w:tcW w:w="691"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Daniel Ortega </w:t>
            </w:r>
          </w:p>
        </w:tc>
        <w:tc>
          <w:tcPr>
            <w:tcW w:w="1444" w:type="dxa"/>
            <w:tcBorders/>
            <w:vAlign w:val="center"/>
          </w:tcPr>
          <w:p>
            <w:pPr>
              <w:pStyle w:val="TableContents"/>
              <w:bidi w:val="0"/>
              <w:spacing w:before="0" w:after="283"/>
              <w:jc w:val="left"/>
              <w:rPr/>
            </w:pPr>
            <w:r>
              <w:rPr/>
              <w:t xml:space="preserve">Nicaragua </w:t>
            </w:r>
          </w:p>
        </w:tc>
        <w:tc>
          <w:tcPr>
            <w:tcW w:w="1629" w:type="dxa"/>
            <w:tcBorders/>
            <w:vAlign w:val="center"/>
          </w:tcPr>
          <w:p>
            <w:pPr>
              <w:pStyle w:val="TableContents"/>
              <w:bidi w:val="0"/>
              <w:spacing w:before="0" w:after="283"/>
              <w:jc w:val="left"/>
              <w:rPr/>
            </w:pPr>
            <w:r>
              <w:rPr/>
              <w:t xml:space="preserve">Virkaatekevä valtionpäämies, sittemmin presidentti </w:t>
            </w:r>
          </w:p>
        </w:tc>
        <w:tc>
          <w:tcPr>
            <w:tcW w:w="1351" w:type="dxa"/>
            <w:tcBorders/>
            <w:vAlign w:val="center"/>
          </w:tcPr>
          <w:p>
            <w:pPr>
              <w:pStyle w:val="TableContents"/>
              <w:bidi w:val="0"/>
              <w:spacing w:before="0" w:after="283"/>
              <w:jc w:val="left"/>
              <w:rPr/>
            </w:pPr>
            <w:r>
              <w:rPr/>
              <w:t xml:space="preserve">4. maaliskuuta 1981 -- 25. huhtikuuta 1990 (1. kerta) 10. tammikuuta 2007 -- nyt (2. kerta) </w:t>
            </w:r>
          </w:p>
        </w:tc>
        <w:tc>
          <w:tcPr>
            <w:tcW w:w="2467" w:type="dxa"/>
            <w:tcBorders/>
            <w:vAlign w:val="center"/>
          </w:tcPr>
          <w:p>
            <w:pPr>
              <w:pStyle w:val="TableContents"/>
              <w:bidi w:val="0"/>
              <w:spacing w:before="0" w:after="283"/>
              <w:jc w:val="left"/>
              <w:rPr/>
            </w:pPr>
            <w:r>
              <w:rPr/>
              <w:t xml:space="preserve">7003728600000000000 ♠ 19 vuotta, 346 päivää </w:t>
            </w:r>
          </w:p>
        </w:tc>
      </w:tr>
      <w:tr>
        <w:trPr/>
        <w:tc>
          <w:tcPr>
            <w:tcW w:w="69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Kim Yong-nam </w:t>
            </w:r>
          </w:p>
        </w:tc>
        <w:tc>
          <w:tcPr>
            <w:tcW w:w="1444" w:type="dxa"/>
            <w:tcBorders/>
            <w:vAlign w:val="center"/>
          </w:tcPr>
          <w:p>
            <w:pPr>
              <w:pStyle w:val="TableContents"/>
              <w:bidi w:val="0"/>
              <w:spacing w:before="0" w:after="283"/>
              <w:jc w:val="left"/>
              <w:rPr/>
            </w:pPr>
            <w:r>
              <w:rPr/>
              <w:t xml:space="preserve">Pohjois-Korea </w:t>
            </w:r>
          </w:p>
        </w:tc>
        <w:tc>
          <w:tcPr>
            <w:tcW w:w="1629" w:type="dxa"/>
            <w:tcBorders/>
            <w:vAlign w:val="center"/>
          </w:tcPr>
          <w:p>
            <w:pPr>
              <w:pStyle w:val="TableContents"/>
              <w:bidi w:val="0"/>
              <w:spacing w:before="0" w:after="283"/>
              <w:jc w:val="left"/>
              <w:rPr/>
            </w:pPr>
            <w:r>
              <w:rPr/>
              <w:t xml:space="preserve">Korkeimman kansankokouksen puhemiehistön puheenjohtaja </w:t>
            </w:r>
          </w:p>
        </w:tc>
        <w:tc>
          <w:tcPr>
            <w:tcW w:w="1351" w:type="dxa"/>
            <w:tcBorders/>
            <w:vAlign w:val="center"/>
          </w:tcPr>
          <w:p>
            <w:pPr>
              <w:pStyle w:val="TableContents"/>
              <w:bidi w:val="0"/>
              <w:spacing w:before="0" w:after="283"/>
              <w:jc w:val="left"/>
              <w:rPr/>
            </w:pPr>
            <w:r>
              <w:rPr/>
              <w:t xml:space="preserve">5. syyskuuta 1998 </w:t>
            </w:r>
          </w:p>
        </w:tc>
        <w:tc>
          <w:tcPr>
            <w:tcW w:w="2467" w:type="dxa"/>
            <w:tcBorders/>
            <w:vAlign w:val="center"/>
          </w:tcPr>
          <w:p>
            <w:pPr>
              <w:pStyle w:val="TableContents"/>
              <w:bidi w:val="0"/>
              <w:spacing w:before="0" w:after="283"/>
              <w:jc w:val="left"/>
              <w:rPr/>
            </w:pPr>
            <w:r>
              <w:rPr/>
              <w:t xml:space="preserve">7003699600000000000 ♠ 19 vuotta, 56 päivää </w:t>
            </w:r>
          </w:p>
        </w:tc>
      </w:tr>
      <w:tr>
        <w:trPr/>
        <w:tc>
          <w:tcPr>
            <w:tcW w:w="69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Tuilaepa Aiono Sailele Malielegaoi </w:t>
            </w:r>
          </w:p>
        </w:tc>
        <w:tc>
          <w:tcPr>
            <w:tcW w:w="1444" w:type="dxa"/>
            <w:tcBorders/>
            <w:vAlign w:val="center"/>
          </w:tcPr>
          <w:p>
            <w:pPr>
              <w:pStyle w:val="TableContents"/>
              <w:bidi w:val="0"/>
              <w:spacing w:before="0" w:after="283"/>
              <w:jc w:val="left"/>
              <w:rPr/>
            </w:pPr>
            <w:r>
              <w:rPr/>
              <w:t xml:space="preserve">Samoa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23. marraskuuta 1998 </w:t>
            </w:r>
          </w:p>
        </w:tc>
        <w:tc>
          <w:tcPr>
            <w:tcW w:w="2467" w:type="dxa"/>
            <w:tcBorders/>
            <w:vAlign w:val="center"/>
          </w:tcPr>
          <w:p>
            <w:pPr>
              <w:pStyle w:val="TableContents"/>
              <w:bidi w:val="0"/>
              <w:spacing w:before="0" w:after="283"/>
              <w:jc w:val="left"/>
              <w:rPr/>
            </w:pPr>
            <w:r>
              <w:rPr/>
              <w:t xml:space="preserve">7003691700000000000 ♠ 18 vuotta, 342 päivää </w:t>
            </w:r>
          </w:p>
        </w:tc>
      </w:tr>
      <w:tr>
        <w:trPr/>
        <w:tc>
          <w:tcPr>
            <w:tcW w:w="691"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Abdelaziz Bouteflika </w:t>
            </w:r>
          </w:p>
        </w:tc>
        <w:tc>
          <w:tcPr>
            <w:tcW w:w="1444" w:type="dxa"/>
            <w:tcBorders/>
            <w:vAlign w:val="center"/>
          </w:tcPr>
          <w:p>
            <w:pPr>
              <w:pStyle w:val="TableContents"/>
              <w:bidi w:val="0"/>
              <w:spacing w:before="0" w:after="283"/>
              <w:jc w:val="left"/>
              <w:rPr/>
            </w:pPr>
            <w:r>
              <w:rPr/>
              <w:t xml:space="preserve">Algeria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27. huhtikuuta 1999 </w:t>
            </w:r>
          </w:p>
        </w:tc>
        <w:tc>
          <w:tcPr>
            <w:tcW w:w="2467" w:type="dxa"/>
            <w:tcBorders/>
            <w:vAlign w:val="center"/>
          </w:tcPr>
          <w:p>
            <w:pPr>
              <w:pStyle w:val="TableContents"/>
              <w:bidi w:val="0"/>
              <w:spacing w:before="0" w:after="283"/>
              <w:jc w:val="left"/>
              <w:rPr/>
            </w:pPr>
            <w:r>
              <w:rPr/>
              <w:t xml:space="preserve">7003676200000000000 ♠ 18 vuotta, 187 päivää </w:t>
            </w:r>
          </w:p>
        </w:tc>
      </w:tr>
      <w:tr>
        <w:trPr/>
        <w:tc>
          <w:tcPr>
            <w:tcW w:w="691"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Ismaïl Omar Guelleh </w:t>
            </w:r>
          </w:p>
        </w:tc>
        <w:tc>
          <w:tcPr>
            <w:tcW w:w="1444" w:type="dxa"/>
            <w:tcBorders/>
            <w:vAlign w:val="center"/>
          </w:tcPr>
          <w:p>
            <w:pPr>
              <w:pStyle w:val="TableContents"/>
              <w:bidi w:val="0"/>
              <w:spacing w:before="0" w:after="283"/>
              <w:jc w:val="left"/>
              <w:rPr/>
            </w:pPr>
            <w:r>
              <w:rPr/>
              <w:t xml:space="preserve">Djibouti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8. toukokuuta 1999 </w:t>
            </w:r>
          </w:p>
        </w:tc>
        <w:tc>
          <w:tcPr>
            <w:tcW w:w="2467" w:type="dxa"/>
            <w:tcBorders/>
            <w:vAlign w:val="center"/>
          </w:tcPr>
          <w:p>
            <w:pPr>
              <w:pStyle w:val="TableContents"/>
              <w:bidi w:val="0"/>
              <w:spacing w:before="0" w:after="283"/>
              <w:jc w:val="left"/>
              <w:rPr/>
            </w:pPr>
            <w:r>
              <w:rPr/>
              <w:t xml:space="preserve">7003675100000000000 ♠ 18 vuotta, 176 päivää </w:t>
            </w:r>
          </w:p>
        </w:tc>
      </w:tr>
      <w:tr>
        <w:trPr/>
        <w:tc>
          <w:tcPr>
            <w:tcW w:w="691"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Vladimir Putin </w:t>
            </w:r>
          </w:p>
        </w:tc>
        <w:tc>
          <w:tcPr>
            <w:tcW w:w="1444" w:type="dxa"/>
            <w:tcBorders/>
            <w:vAlign w:val="center"/>
          </w:tcPr>
          <w:p>
            <w:pPr>
              <w:pStyle w:val="TableContents"/>
              <w:bidi w:val="0"/>
              <w:spacing w:before="0" w:after="283"/>
              <w:jc w:val="left"/>
              <w:rPr/>
            </w:pPr>
            <w:r>
              <w:rPr/>
              <w:t xml:space="preserve">Venäjä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9. elokuuta 1999 </w:t>
            </w:r>
          </w:p>
        </w:tc>
        <w:tc>
          <w:tcPr>
            <w:tcW w:w="2467" w:type="dxa"/>
            <w:tcBorders/>
            <w:vAlign w:val="center"/>
          </w:tcPr>
          <w:p>
            <w:pPr>
              <w:pStyle w:val="TableContents"/>
              <w:bidi w:val="0"/>
              <w:spacing w:before="0" w:after="283"/>
              <w:jc w:val="left"/>
              <w:rPr/>
            </w:pPr>
            <w:r>
              <w:rPr/>
              <w:t xml:space="preserve">7003665800000000000 ♠ 18 vuotta, 83 päivää </w:t>
            </w:r>
          </w:p>
        </w:tc>
      </w:tr>
      <w:tr>
        <w:trPr/>
        <w:tc>
          <w:tcPr>
            <w:tcW w:w="691"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Keith Mitchell </w:t>
            </w:r>
          </w:p>
        </w:tc>
        <w:tc>
          <w:tcPr>
            <w:tcW w:w="1444" w:type="dxa"/>
            <w:tcBorders/>
            <w:vAlign w:val="center"/>
          </w:tcPr>
          <w:p>
            <w:pPr>
              <w:pStyle w:val="TableContents"/>
              <w:bidi w:val="0"/>
              <w:spacing w:before="0" w:after="283"/>
              <w:jc w:val="left"/>
              <w:rPr/>
            </w:pPr>
            <w:r>
              <w:rPr/>
              <w:t xml:space="preserve">Grenada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22. kesäkuuta 1995 -- 9. heinäkuuta 2008 (1. kerta) 20. helmikuuta 2013 -- nyt (2. kerta) </w:t>
            </w:r>
          </w:p>
        </w:tc>
        <w:tc>
          <w:tcPr>
            <w:tcW w:w="2467" w:type="dxa"/>
            <w:tcBorders/>
            <w:vAlign w:val="center"/>
          </w:tcPr>
          <w:p>
            <w:pPr>
              <w:pStyle w:val="TableContents"/>
              <w:bidi w:val="0"/>
              <w:spacing w:before="0" w:after="283"/>
              <w:jc w:val="left"/>
              <w:rPr/>
            </w:pPr>
            <w:r>
              <w:rPr/>
              <w:t xml:space="preserve">7003648000000000000 ♠ 17 vuotta, 270 päivää </w:t>
            </w:r>
          </w:p>
        </w:tc>
      </w:tr>
      <w:tr>
        <w:trPr/>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Hage Geingob </w:t>
            </w:r>
          </w:p>
        </w:tc>
        <w:tc>
          <w:tcPr>
            <w:tcW w:w="1444" w:type="dxa"/>
            <w:tcBorders/>
            <w:vAlign w:val="center"/>
          </w:tcPr>
          <w:p>
            <w:pPr>
              <w:pStyle w:val="TableContents"/>
              <w:bidi w:val="0"/>
              <w:spacing w:before="0" w:after="283"/>
              <w:jc w:val="left"/>
              <w:rPr/>
            </w:pPr>
            <w:r>
              <w:rPr/>
              <w:t xml:space="preserve">Namibia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21. maaliskuuta 1990 -- 28. elokuuta 2002 (1. kerta) 4. joulukuuta 2012 -- nyt (2. kerta) </w:t>
            </w:r>
          </w:p>
        </w:tc>
        <w:tc>
          <w:tcPr>
            <w:tcW w:w="2467" w:type="dxa"/>
            <w:tcBorders/>
            <w:vAlign w:val="center"/>
          </w:tcPr>
          <w:p>
            <w:pPr>
              <w:pStyle w:val="TableContents"/>
              <w:bidi w:val="0"/>
              <w:spacing w:before="0" w:after="283"/>
              <w:jc w:val="left"/>
              <w:rPr/>
            </w:pPr>
            <w:r>
              <w:rPr/>
              <w:t xml:space="preserve">7003633500000000000 ♠ 17 vuotta, 126 päivää </w:t>
            </w:r>
          </w:p>
        </w:tc>
      </w:tr>
      <w:tr>
        <w:trPr/>
        <w:tc>
          <w:tcPr>
            <w:tcW w:w="691"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Bashar al-Assad </w:t>
            </w:r>
          </w:p>
        </w:tc>
        <w:tc>
          <w:tcPr>
            <w:tcW w:w="1444" w:type="dxa"/>
            <w:tcBorders/>
            <w:vAlign w:val="center"/>
          </w:tcPr>
          <w:p>
            <w:pPr>
              <w:pStyle w:val="TableContents"/>
              <w:bidi w:val="0"/>
              <w:spacing w:before="0" w:after="283"/>
              <w:jc w:val="left"/>
              <w:rPr/>
            </w:pPr>
            <w:r>
              <w:rPr/>
              <w:t xml:space="preserve">Syyria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17. heinäkuuta 2000 </w:t>
            </w:r>
          </w:p>
        </w:tc>
        <w:tc>
          <w:tcPr>
            <w:tcW w:w="2467" w:type="dxa"/>
            <w:tcBorders/>
            <w:vAlign w:val="center"/>
          </w:tcPr>
          <w:p>
            <w:pPr>
              <w:pStyle w:val="TableContents"/>
              <w:bidi w:val="0"/>
              <w:spacing w:before="0" w:after="283"/>
              <w:jc w:val="left"/>
              <w:rPr/>
            </w:pPr>
            <w:r>
              <w:rPr/>
              <w:t xml:space="preserve">7003631500000000000 ♠ 17 vuotta, 106 päivää </w:t>
            </w:r>
          </w:p>
        </w:tc>
      </w:tr>
      <w:tr>
        <w:trPr/>
        <w:tc>
          <w:tcPr>
            <w:tcW w:w="69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Joseph Kabila </w:t>
            </w:r>
          </w:p>
        </w:tc>
        <w:tc>
          <w:tcPr>
            <w:tcW w:w="1444" w:type="dxa"/>
            <w:tcBorders/>
            <w:vAlign w:val="center"/>
          </w:tcPr>
          <w:p>
            <w:pPr>
              <w:pStyle w:val="TableContents"/>
              <w:bidi w:val="0"/>
              <w:spacing w:before="0" w:after="283"/>
              <w:jc w:val="left"/>
              <w:rPr/>
            </w:pPr>
            <w:r>
              <w:rPr/>
              <w:t xml:space="preserve">Kongon demokraattinen tasavalta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17. tammikuuta 2001 </w:t>
            </w:r>
          </w:p>
        </w:tc>
        <w:tc>
          <w:tcPr>
            <w:tcW w:w="2467" w:type="dxa"/>
            <w:tcBorders/>
            <w:vAlign w:val="center"/>
          </w:tcPr>
          <w:p>
            <w:pPr>
              <w:pStyle w:val="TableContents"/>
              <w:bidi w:val="0"/>
              <w:spacing w:before="0" w:after="283"/>
              <w:jc w:val="left"/>
              <w:rPr/>
            </w:pPr>
            <w:r>
              <w:rPr/>
              <w:t xml:space="preserve">7003613100000000000 ♠ 16 vuotta, 287 päivää </w:t>
            </w:r>
          </w:p>
        </w:tc>
      </w:tr>
      <w:tr>
        <w:trPr/>
        <w:tc>
          <w:tcPr>
            <w:tcW w:w="69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Ralph Gonsalves </w:t>
            </w:r>
          </w:p>
        </w:tc>
        <w:tc>
          <w:tcPr>
            <w:tcW w:w="1444" w:type="dxa"/>
            <w:tcBorders/>
            <w:vAlign w:val="center"/>
          </w:tcPr>
          <w:p>
            <w:pPr>
              <w:pStyle w:val="TableContents"/>
              <w:bidi w:val="0"/>
              <w:spacing w:before="0" w:after="283"/>
              <w:jc w:val="left"/>
              <w:rPr/>
            </w:pPr>
            <w:r>
              <w:rPr/>
              <w:t xml:space="preserve">Saint Vincent ja Grenadiinit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29. maaliskuuta 2001 </w:t>
            </w:r>
          </w:p>
        </w:tc>
        <w:tc>
          <w:tcPr>
            <w:tcW w:w="2467" w:type="dxa"/>
            <w:tcBorders/>
            <w:vAlign w:val="center"/>
          </w:tcPr>
          <w:p>
            <w:pPr>
              <w:pStyle w:val="TableContents"/>
              <w:bidi w:val="0"/>
              <w:spacing w:before="0" w:after="283"/>
              <w:jc w:val="left"/>
              <w:rPr/>
            </w:pPr>
            <w:r>
              <w:rPr/>
              <w:t xml:space="preserve">7003606000000000000 ♠ 16 vuotta, 216 päivää </w:t>
            </w:r>
          </w:p>
        </w:tc>
      </w:tr>
      <w:tr>
        <w:trPr/>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Barnabas Sibusiso Dlamini </w:t>
            </w:r>
          </w:p>
        </w:tc>
        <w:tc>
          <w:tcPr>
            <w:tcW w:w="1444" w:type="dxa"/>
            <w:tcBorders/>
            <w:vAlign w:val="center"/>
          </w:tcPr>
          <w:p>
            <w:pPr>
              <w:pStyle w:val="TableContents"/>
              <w:bidi w:val="0"/>
              <w:spacing w:before="0" w:after="283"/>
              <w:jc w:val="left"/>
              <w:rPr/>
            </w:pPr>
            <w:r>
              <w:rPr/>
              <w:t xml:space="preserve">Swazimaa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26. heinäkuuta 1996 -- 29. syyskuuta 2003 (1. kerta) 23. lokakuuta 2008 -- nyt (2. kerta) </w:t>
            </w:r>
          </w:p>
        </w:tc>
        <w:tc>
          <w:tcPr>
            <w:tcW w:w="2467" w:type="dxa"/>
            <w:tcBorders/>
            <w:vAlign w:val="center"/>
          </w:tcPr>
          <w:p>
            <w:pPr>
              <w:pStyle w:val="TableContents"/>
              <w:bidi w:val="0"/>
              <w:spacing w:before="0" w:after="283"/>
              <w:jc w:val="left"/>
              <w:rPr/>
            </w:pPr>
            <w:r>
              <w:rPr/>
              <w:t xml:space="preserve">7003591600000000000 ♠ 16 vuotta, 72 päivää </w:t>
            </w:r>
          </w:p>
        </w:tc>
      </w:tr>
      <w:tr>
        <w:trPr/>
        <w:tc>
          <w:tcPr>
            <w:tcW w:w="69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Dési Bouterse </w:t>
            </w:r>
          </w:p>
        </w:tc>
        <w:tc>
          <w:tcPr>
            <w:tcW w:w="1444" w:type="dxa"/>
            <w:tcBorders/>
            <w:vAlign w:val="center"/>
          </w:tcPr>
          <w:p>
            <w:pPr>
              <w:pStyle w:val="TableContents"/>
              <w:bidi w:val="0"/>
              <w:spacing w:before="0" w:after="283"/>
              <w:jc w:val="left"/>
              <w:rPr/>
            </w:pPr>
            <w:r>
              <w:rPr/>
              <w:t xml:space="preserve">Suriname </w:t>
            </w:r>
          </w:p>
        </w:tc>
        <w:tc>
          <w:tcPr>
            <w:tcW w:w="1629" w:type="dxa"/>
            <w:tcBorders/>
            <w:vAlign w:val="center"/>
          </w:tcPr>
          <w:p>
            <w:pPr>
              <w:pStyle w:val="TableContents"/>
              <w:bidi w:val="0"/>
              <w:spacing w:before="0" w:after="283"/>
              <w:jc w:val="left"/>
              <w:rPr/>
            </w:pPr>
            <w:r>
              <w:rPr/>
              <w:t xml:space="preserve">De facto valtionpäämies, sitten presidentti </w:t>
            </w:r>
          </w:p>
        </w:tc>
        <w:tc>
          <w:tcPr>
            <w:tcW w:w="1351" w:type="dxa"/>
            <w:tcBorders/>
            <w:vAlign w:val="center"/>
          </w:tcPr>
          <w:p>
            <w:pPr>
              <w:pStyle w:val="TableContents"/>
              <w:bidi w:val="0"/>
              <w:spacing w:before="0" w:after="283"/>
              <w:jc w:val="left"/>
              <w:rPr/>
            </w:pPr>
            <w:r>
              <w:rPr/>
              <w:t xml:space="preserve">25. helmikuuta 1980 -- 25. tammikuuta 1988 (1. kerta) 12. elokuuta 2010 -- nyt (2. kerta) </w:t>
            </w:r>
          </w:p>
        </w:tc>
        <w:tc>
          <w:tcPr>
            <w:tcW w:w="2467" w:type="dxa"/>
            <w:tcBorders/>
            <w:vAlign w:val="center"/>
          </w:tcPr>
          <w:p>
            <w:pPr>
              <w:pStyle w:val="TableContents"/>
              <w:bidi w:val="0"/>
              <w:spacing w:before="0" w:after="283"/>
              <w:jc w:val="left"/>
              <w:rPr/>
            </w:pPr>
            <w:r>
              <w:rPr/>
              <w:t xml:space="preserve">7003552800000000000 ♠ 15 vuotta, 49 päivää </w:t>
            </w:r>
          </w:p>
        </w:tc>
      </w:tr>
      <w:tr>
        <w:trPr/>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Recep Tayyip Erdoğan </w:t>
            </w:r>
          </w:p>
        </w:tc>
        <w:tc>
          <w:tcPr>
            <w:tcW w:w="1444" w:type="dxa"/>
            <w:tcBorders/>
            <w:vAlign w:val="center"/>
          </w:tcPr>
          <w:p>
            <w:pPr>
              <w:pStyle w:val="TableContents"/>
              <w:bidi w:val="0"/>
              <w:spacing w:before="0" w:after="283"/>
              <w:jc w:val="left"/>
              <w:rPr/>
            </w:pPr>
            <w:r>
              <w:rPr/>
              <w:t xml:space="preserve">Turkki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14. maaliskuuta 2003 </w:t>
            </w:r>
          </w:p>
        </w:tc>
        <w:tc>
          <w:tcPr>
            <w:tcW w:w="2467" w:type="dxa"/>
            <w:tcBorders/>
            <w:vAlign w:val="center"/>
          </w:tcPr>
          <w:p>
            <w:pPr>
              <w:pStyle w:val="TableContents"/>
              <w:bidi w:val="0"/>
              <w:spacing w:before="0" w:after="283"/>
              <w:jc w:val="left"/>
              <w:rPr/>
            </w:pPr>
            <w:r>
              <w:rPr/>
              <w:t xml:space="preserve">7003534500000000000 ♠ 14 vuotta, 231 päivää </w:t>
            </w:r>
          </w:p>
        </w:tc>
      </w:tr>
      <w:tr>
        <w:trPr/>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Filip Vujanović </w:t>
            </w:r>
          </w:p>
        </w:tc>
        <w:tc>
          <w:tcPr>
            <w:tcW w:w="1444" w:type="dxa"/>
            <w:tcBorders/>
            <w:vAlign w:val="center"/>
          </w:tcPr>
          <w:p>
            <w:pPr>
              <w:pStyle w:val="TableContents"/>
              <w:bidi w:val="0"/>
              <w:spacing w:before="0" w:after="283"/>
              <w:jc w:val="left"/>
              <w:rPr/>
            </w:pPr>
            <w:r>
              <w:rPr/>
              <w:t xml:space="preserve">Montenegro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22. toukokuuta 2003 </w:t>
            </w:r>
          </w:p>
        </w:tc>
        <w:tc>
          <w:tcPr>
            <w:tcW w:w="2467" w:type="dxa"/>
            <w:tcBorders/>
            <w:vAlign w:val="center"/>
          </w:tcPr>
          <w:p>
            <w:pPr>
              <w:pStyle w:val="TableContents"/>
              <w:bidi w:val="0"/>
              <w:spacing w:before="0" w:after="283"/>
              <w:jc w:val="left"/>
              <w:rPr/>
            </w:pPr>
            <w:r>
              <w:rPr/>
              <w:t xml:space="preserve">7003527600000000000 ♠ 14 vuotta, 162 päivää </w:t>
            </w:r>
          </w:p>
        </w:tc>
      </w:tr>
      <w:tr>
        <w:trPr/>
        <w:tc>
          <w:tcPr>
            <w:tcW w:w="69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Ilham Alijev </w:t>
            </w:r>
          </w:p>
        </w:tc>
        <w:tc>
          <w:tcPr>
            <w:tcW w:w="1444" w:type="dxa"/>
            <w:tcBorders/>
            <w:vAlign w:val="center"/>
          </w:tcPr>
          <w:p>
            <w:pPr>
              <w:pStyle w:val="TableContents"/>
              <w:bidi w:val="0"/>
              <w:spacing w:before="0" w:after="283"/>
              <w:jc w:val="left"/>
              <w:rPr/>
            </w:pPr>
            <w:r>
              <w:rPr/>
              <w:t xml:space="preserve">Azerbaidžan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4. elokuuta 2003 </w:t>
            </w:r>
          </w:p>
        </w:tc>
        <w:tc>
          <w:tcPr>
            <w:tcW w:w="2467" w:type="dxa"/>
            <w:tcBorders/>
            <w:vAlign w:val="center"/>
          </w:tcPr>
          <w:p>
            <w:pPr>
              <w:pStyle w:val="TableContents"/>
              <w:bidi w:val="0"/>
              <w:spacing w:before="0" w:after="283"/>
              <w:jc w:val="left"/>
              <w:rPr/>
            </w:pPr>
            <w:r>
              <w:rPr/>
              <w:t xml:space="preserve">7003520200000000000 ♠ 14 vuotta, 88 päivää </w:t>
            </w:r>
          </w:p>
        </w:tc>
      </w:tr>
      <w:tr>
        <w:trPr/>
        <w:tc>
          <w:tcPr>
            <w:tcW w:w="69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Abdelkader Taleb Omar </w:t>
            </w:r>
          </w:p>
        </w:tc>
        <w:tc>
          <w:tcPr>
            <w:tcW w:w="1444" w:type="dxa"/>
            <w:tcBorders/>
            <w:vAlign w:val="center"/>
          </w:tcPr>
          <w:p>
            <w:pPr>
              <w:pStyle w:val="TableContents"/>
              <w:bidi w:val="0"/>
              <w:spacing w:before="0" w:after="283"/>
              <w:jc w:val="left"/>
              <w:rPr/>
            </w:pPr>
            <w:r>
              <w:rPr/>
              <w:t xml:space="preserve">Sahrawin demokraattinen arabitasavalta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29. lokakuuta 2003 </w:t>
            </w:r>
          </w:p>
        </w:tc>
        <w:tc>
          <w:tcPr>
            <w:tcW w:w="2467" w:type="dxa"/>
            <w:tcBorders/>
            <w:vAlign w:val="center"/>
          </w:tcPr>
          <w:p>
            <w:pPr>
              <w:pStyle w:val="TableContents"/>
              <w:bidi w:val="0"/>
              <w:spacing w:before="0" w:after="283"/>
              <w:jc w:val="left"/>
              <w:rPr/>
            </w:pPr>
            <w:r>
              <w:rPr/>
              <w:t xml:space="preserve">7003511600000000000 ♠ 14 vuotta, 2 päivää </w:t>
            </w:r>
          </w:p>
        </w:tc>
      </w:tr>
      <w:tr>
        <w:trPr/>
        <w:tc>
          <w:tcPr>
            <w:tcW w:w="69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Shavkat Mirziyojev </w:t>
            </w:r>
          </w:p>
        </w:tc>
        <w:tc>
          <w:tcPr>
            <w:tcW w:w="1444" w:type="dxa"/>
            <w:tcBorders/>
            <w:vAlign w:val="center"/>
          </w:tcPr>
          <w:p>
            <w:pPr>
              <w:pStyle w:val="TableContents"/>
              <w:bidi w:val="0"/>
              <w:spacing w:before="0" w:after="283"/>
              <w:jc w:val="left"/>
              <w:rPr/>
            </w:pPr>
            <w:r>
              <w:rPr/>
              <w:t xml:space="preserve">Uzbekistan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12. joulukuuta 2003 </w:t>
            </w:r>
          </w:p>
        </w:tc>
        <w:tc>
          <w:tcPr>
            <w:tcW w:w="2467" w:type="dxa"/>
            <w:tcBorders/>
            <w:vAlign w:val="center"/>
          </w:tcPr>
          <w:p>
            <w:pPr>
              <w:pStyle w:val="TableContents"/>
              <w:bidi w:val="0"/>
              <w:spacing w:before="0" w:after="283"/>
              <w:jc w:val="left"/>
              <w:rPr/>
            </w:pPr>
            <w:r>
              <w:rPr/>
              <w:t xml:space="preserve">7003507200000000000 ♠ 13 vuotta, 323 päivää </w:t>
            </w:r>
          </w:p>
        </w:tc>
      </w:tr>
      <w:tr>
        <w:trPr/>
        <w:tc>
          <w:tcPr>
            <w:tcW w:w="69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Sheikh Hasina </w:t>
            </w:r>
          </w:p>
        </w:tc>
        <w:tc>
          <w:tcPr>
            <w:tcW w:w="1444" w:type="dxa"/>
            <w:tcBorders/>
            <w:vAlign w:val="center"/>
          </w:tcPr>
          <w:p>
            <w:pPr>
              <w:pStyle w:val="TableContents"/>
              <w:bidi w:val="0"/>
              <w:spacing w:before="0" w:after="283"/>
              <w:jc w:val="left"/>
              <w:rPr/>
            </w:pPr>
            <w:r>
              <w:rPr/>
              <w:t xml:space="preserve">Bangladesh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23. kesäkuuta 1996 -- 15. heinäkuuta 2001 (1. kerta) 6. tammikuuta 2009 -- nyt (2. kerta) </w:t>
            </w:r>
          </w:p>
        </w:tc>
        <w:tc>
          <w:tcPr>
            <w:tcW w:w="2467" w:type="dxa"/>
            <w:tcBorders/>
            <w:vAlign w:val="center"/>
          </w:tcPr>
          <w:p>
            <w:pPr>
              <w:pStyle w:val="TableContents"/>
              <w:bidi w:val="0"/>
              <w:spacing w:before="0" w:after="283"/>
              <w:jc w:val="left"/>
              <w:rPr/>
            </w:pPr>
            <w:r>
              <w:rPr/>
              <w:t xml:space="preserve">7003506900000000000 ♠ 13 vuotta, 320 päivää </w:t>
            </w:r>
          </w:p>
        </w:tc>
      </w:tr>
      <w:tr>
        <w:trPr/>
        <w:tc>
          <w:tcPr>
            <w:tcW w:w="69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Roosevelt Skerrit </w:t>
            </w:r>
          </w:p>
        </w:tc>
        <w:tc>
          <w:tcPr>
            <w:tcW w:w="1444" w:type="dxa"/>
            <w:tcBorders/>
            <w:vAlign w:val="center"/>
          </w:tcPr>
          <w:p>
            <w:pPr>
              <w:pStyle w:val="TableContents"/>
              <w:bidi w:val="0"/>
              <w:spacing w:before="0" w:after="283"/>
              <w:jc w:val="left"/>
              <w:rPr/>
            </w:pPr>
            <w:r>
              <w:rPr/>
              <w:t xml:space="preserve">Dominica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8. tammikuuta 2004 </w:t>
            </w:r>
          </w:p>
        </w:tc>
        <w:tc>
          <w:tcPr>
            <w:tcW w:w="2467" w:type="dxa"/>
            <w:tcBorders/>
            <w:vAlign w:val="center"/>
          </w:tcPr>
          <w:p>
            <w:pPr>
              <w:pStyle w:val="TableContents"/>
              <w:bidi w:val="0"/>
              <w:spacing w:before="0" w:after="283"/>
              <w:jc w:val="left"/>
              <w:rPr/>
            </w:pPr>
            <w:r>
              <w:rPr/>
              <w:t xml:space="preserve">7003504500000000000 ♠ 13 vuotta, 296 päivää </w:t>
            </w:r>
          </w:p>
        </w:tc>
      </w:tr>
      <w:tr>
        <w:trPr/>
        <w:tc>
          <w:tcPr>
            <w:tcW w:w="69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Mahmoud Abbas </w:t>
            </w:r>
          </w:p>
        </w:tc>
        <w:tc>
          <w:tcPr>
            <w:tcW w:w="1444" w:type="dxa"/>
            <w:tcBorders/>
            <w:vAlign w:val="center"/>
          </w:tcPr>
          <w:p>
            <w:pPr>
              <w:pStyle w:val="TableContents"/>
              <w:bidi w:val="0"/>
              <w:spacing w:before="0" w:after="283"/>
              <w:jc w:val="left"/>
              <w:rPr/>
            </w:pPr>
            <w:r>
              <w:rPr/>
              <w:t xml:space="preserve">Palestiina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19. maaliskuuta 2003 -- 6. syyskuuta 2003 (1. kerta) 15. tammikuuta 2005 -- nyt (2. kerta) </w:t>
            </w:r>
          </w:p>
        </w:tc>
        <w:tc>
          <w:tcPr>
            <w:tcW w:w="2467" w:type="dxa"/>
            <w:tcBorders/>
            <w:vAlign w:val="center"/>
          </w:tcPr>
          <w:p>
            <w:pPr>
              <w:pStyle w:val="TableContents"/>
              <w:bidi w:val="0"/>
              <w:spacing w:before="0" w:after="283"/>
              <w:jc w:val="left"/>
              <w:rPr/>
            </w:pPr>
            <w:r>
              <w:rPr/>
              <w:t xml:space="preserve">7003484300000000000 ♠ 13 vuotta, 95 päivää </w:t>
            </w:r>
          </w:p>
        </w:tc>
      </w:tr>
      <w:tr>
        <w:trPr/>
        <w:tc>
          <w:tcPr>
            <w:tcW w:w="69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Lee Hsien Loong </w:t>
            </w:r>
          </w:p>
        </w:tc>
        <w:tc>
          <w:tcPr>
            <w:tcW w:w="1444" w:type="dxa"/>
            <w:tcBorders/>
            <w:vAlign w:val="center"/>
          </w:tcPr>
          <w:p>
            <w:pPr>
              <w:pStyle w:val="TableContents"/>
              <w:bidi w:val="0"/>
              <w:spacing w:before="0" w:after="283"/>
              <w:jc w:val="left"/>
              <w:rPr/>
            </w:pPr>
            <w:r>
              <w:rPr/>
              <w:t xml:space="preserve">Singapore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12. elokuuta 2004 </w:t>
            </w:r>
          </w:p>
        </w:tc>
        <w:tc>
          <w:tcPr>
            <w:tcW w:w="2467" w:type="dxa"/>
            <w:tcBorders/>
            <w:vAlign w:val="center"/>
          </w:tcPr>
          <w:p>
            <w:pPr>
              <w:pStyle w:val="TableContents"/>
              <w:bidi w:val="0"/>
              <w:spacing w:before="0" w:after="283"/>
              <w:jc w:val="left"/>
              <w:rPr/>
            </w:pPr>
            <w:r>
              <w:rPr/>
              <w:t xml:space="preserve">7003482800000000000 ♠ 13 vuotta, 80 päivää </w:t>
            </w:r>
          </w:p>
        </w:tc>
      </w:tr>
      <w:tr>
        <w:trPr/>
        <w:tc>
          <w:tcPr>
            <w:tcW w:w="69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Tommy Remengesau </w:t>
            </w:r>
          </w:p>
        </w:tc>
        <w:tc>
          <w:tcPr>
            <w:tcW w:w="1444" w:type="dxa"/>
            <w:tcBorders/>
            <w:vAlign w:val="center"/>
          </w:tcPr>
          <w:p>
            <w:pPr>
              <w:pStyle w:val="TableContents"/>
              <w:bidi w:val="0"/>
              <w:spacing w:before="0" w:after="283"/>
              <w:jc w:val="left"/>
              <w:rPr/>
            </w:pPr>
            <w:r>
              <w:rPr/>
              <w:t xml:space="preserve">Palau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1. tammikuuta 2001 -- 15. tammikuuta 2009 (1. kerta) 17. tammikuuta 2013 -- nyt (2. kerta) </w:t>
            </w:r>
          </w:p>
        </w:tc>
        <w:tc>
          <w:tcPr>
            <w:tcW w:w="2467" w:type="dxa"/>
            <w:tcBorders/>
            <w:vAlign w:val="center"/>
          </w:tcPr>
          <w:p>
            <w:pPr>
              <w:pStyle w:val="TableContents"/>
              <w:bidi w:val="0"/>
              <w:spacing w:before="0" w:after="283"/>
              <w:jc w:val="left"/>
              <w:rPr/>
            </w:pPr>
            <w:r>
              <w:rPr/>
              <w:t xml:space="preserve">7003468400000000000 ♠ 12 vuotta, 301 päivää </w:t>
            </w:r>
          </w:p>
        </w:tc>
      </w:tr>
      <w:tr>
        <w:trPr/>
        <w:tc>
          <w:tcPr>
            <w:tcW w:w="69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Faure Gnassingbé </w:t>
            </w:r>
          </w:p>
        </w:tc>
        <w:tc>
          <w:tcPr>
            <w:tcW w:w="1444" w:type="dxa"/>
            <w:tcBorders/>
            <w:vAlign w:val="center"/>
          </w:tcPr>
          <w:p>
            <w:pPr>
              <w:pStyle w:val="TableContents"/>
              <w:bidi w:val="0"/>
              <w:spacing w:before="0" w:after="283"/>
              <w:jc w:val="left"/>
              <w:rPr/>
            </w:pPr>
            <w:r>
              <w:rPr/>
              <w:t xml:space="preserve">Togo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5. helmikuuta 2005 -- 25. helmikuuta 2005 (1. kerta) 4. toukokuuta 2005 -- nyt (2. kerta) </w:t>
            </w:r>
          </w:p>
        </w:tc>
        <w:tc>
          <w:tcPr>
            <w:tcW w:w="2467" w:type="dxa"/>
            <w:tcBorders/>
            <w:vAlign w:val="center"/>
          </w:tcPr>
          <w:p>
            <w:pPr>
              <w:pStyle w:val="TableContents"/>
              <w:bidi w:val="0"/>
              <w:spacing w:before="0" w:after="283"/>
              <w:jc w:val="left"/>
              <w:rPr/>
            </w:pPr>
            <w:r>
              <w:rPr/>
              <w:t xml:space="preserve">7003458300000000000 ♠ 12 vuotta, 200 päivää </w:t>
            </w:r>
          </w:p>
        </w:tc>
      </w:tr>
      <w:tr>
        <w:trPr/>
        <w:tc>
          <w:tcPr>
            <w:tcW w:w="69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Salva Kiir Mayardit </w:t>
            </w:r>
          </w:p>
        </w:tc>
        <w:tc>
          <w:tcPr>
            <w:tcW w:w="1444" w:type="dxa"/>
            <w:tcBorders/>
            <w:vAlign w:val="center"/>
          </w:tcPr>
          <w:p>
            <w:pPr>
              <w:pStyle w:val="TableContents"/>
              <w:bidi w:val="0"/>
              <w:spacing w:before="0" w:after="283"/>
              <w:jc w:val="left"/>
              <w:rPr/>
            </w:pPr>
            <w:r>
              <w:rPr/>
              <w:t xml:space="preserve">Etelä-Sudan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30. heinäkuuta 2005 </w:t>
            </w:r>
          </w:p>
        </w:tc>
        <w:tc>
          <w:tcPr>
            <w:tcW w:w="2467" w:type="dxa"/>
            <w:tcBorders/>
            <w:vAlign w:val="center"/>
          </w:tcPr>
          <w:p>
            <w:pPr>
              <w:pStyle w:val="TableContents"/>
              <w:bidi w:val="0"/>
              <w:spacing w:before="0" w:after="283"/>
              <w:jc w:val="left"/>
              <w:rPr/>
            </w:pPr>
            <w:r>
              <w:rPr/>
              <w:t xml:space="preserve">7003447600000000000 ♠ 12 vuotta, 93 päivää </w:t>
            </w:r>
          </w:p>
        </w:tc>
      </w:tr>
      <w:tr>
        <w:trPr/>
        <w:tc>
          <w:tcPr>
            <w:tcW w:w="69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Pierre Nkurunziza </w:t>
            </w:r>
          </w:p>
        </w:tc>
        <w:tc>
          <w:tcPr>
            <w:tcW w:w="1444" w:type="dxa"/>
            <w:tcBorders/>
            <w:vAlign w:val="center"/>
          </w:tcPr>
          <w:p>
            <w:pPr>
              <w:pStyle w:val="TableContents"/>
              <w:bidi w:val="0"/>
              <w:spacing w:before="0" w:after="283"/>
              <w:jc w:val="left"/>
              <w:rPr/>
            </w:pPr>
            <w:r>
              <w:rPr/>
              <w:t xml:space="preserve">Burundi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26. elokuuta 2005 </w:t>
            </w:r>
          </w:p>
        </w:tc>
        <w:tc>
          <w:tcPr>
            <w:tcW w:w="2467" w:type="dxa"/>
            <w:tcBorders/>
            <w:vAlign w:val="center"/>
          </w:tcPr>
          <w:p>
            <w:pPr>
              <w:pStyle w:val="TableContents"/>
              <w:bidi w:val="0"/>
              <w:spacing w:before="0" w:after="283"/>
              <w:jc w:val="left"/>
              <w:rPr/>
            </w:pPr>
            <w:r>
              <w:rPr/>
              <w:t xml:space="preserve">7003444900000000000 ♠ 12 vuotta, 66 päivää </w:t>
            </w:r>
          </w:p>
        </w:tc>
      </w:tr>
      <w:tr>
        <w:trPr/>
        <w:tc>
          <w:tcPr>
            <w:tcW w:w="69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Angela Merkel </w:t>
            </w:r>
          </w:p>
        </w:tc>
        <w:tc>
          <w:tcPr>
            <w:tcW w:w="1444" w:type="dxa"/>
            <w:tcBorders/>
            <w:vAlign w:val="center"/>
          </w:tcPr>
          <w:p>
            <w:pPr>
              <w:pStyle w:val="TableContents"/>
              <w:bidi w:val="0"/>
              <w:spacing w:before="0" w:after="283"/>
              <w:jc w:val="left"/>
              <w:rPr/>
            </w:pPr>
            <w:r>
              <w:rPr/>
              <w:t xml:space="preserve">Saksa </w:t>
            </w:r>
          </w:p>
        </w:tc>
        <w:tc>
          <w:tcPr>
            <w:tcW w:w="1629" w:type="dxa"/>
            <w:tcBorders/>
            <w:vAlign w:val="center"/>
          </w:tcPr>
          <w:p>
            <w:pPr>
              <w:pStyle w:val="TableContents"/>
              <w:bidi w:val="0"/>
              <w:spacing w:before="0" w:after="283"/>
              <w:jc w:val="left"/>
              <w:rPr/>
            </w:pPr>
            <w:r>
              <w:rPr/>
              <w:t xml:space="preserve">Liittokansleri </w:t>
            </w:r>
          </w:p>
        </w:tc>
        <w:tc>
          <w:tcPr>
            <w:tcW w:w="1351" w:type="dxa"/>
            <w:tcBorders/>
            <w:vAlign w:val="center"/>
          </w:tcPr>
          <w:p>
            <w:pPr>
              <w:pStyle w:val="TableContents"/>
              <w:bidi w:val="0"/>
              <w:spacing w:before="0" w:after="283"/>
              <w:jc w:val="left"/>
              <w:rPr/>
            </w:pPr>
            <w:r>
              <w:rPr/>
              <w:t xml:space="preserve">22. marraskuuta 2005 </w:t>
            </w:r>
          </w:p>
        </w:tc>
        <w:tc>
          <w:tcPr>
            <w:tcW w:w="2467" w:type="dxa"/>
            <w:tcBorders/>
            <w:vAlign w:val="center"/>
          </w:tcPr>
          <w:p>
            <w:pPr>
              <w:pStyle w:val="TableContents"/>
              <w:bidi w:val="0"/>
              <w:spacing w:before="0" w:after="283"/>
              <w:jc w:val="left"/>
              <w:rPr/>
            </w:pPr>
            <w:r>
              <w:rPr/>
              <w:t xml:space="preserve">7003436100000000000 ♠ 11 vuotta, 343 päivää </w:t>
            </w:r>
          </w:p>
        </w:tc>
      </w:tr>
      <w:tr>
        <w:trPr/>
        <w:tc>
          <w:tcPr>
            <w:tcW w:w="69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Ellen Johnson Sirleaf </w:t>
            </w:r>
          </w:p>
        </w:tc>
        <w:tc>
          <w:tcPr>
            <w:tcW w:w="1444" w:type="dxa"/>
            <w:tcBorders/>
            <w:vAlign w:val="center"/>
          </w:tcPr>
          <w:p>
            <w:pPr>
              <w:pStyle w:val="TableContents"/>
              <w:bidi w:val="0"/>
              <w:spacing w:before="0" w:after="283"/>
              <w:jc w:val="left"/>
              <w:rPr/>
            </w:pPr>
            <w:r>
              <w:rPr/>
              <w:t xml:space="preserve">Liberia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16. tammikuuta 2006 </w:t>
            </w:r>
          </w:p>
        </w:tc>
        <w:tc>
          <w:tcPr>
            <w:tcW w:w="2467" w:type="dxa"/>
            <w:tcBorders/>
            <w:vAlign w:val="center"/>
          </w:tcPr>
          <w:p>
            <w:pPr>
              <w:pStyle w:val="TableContents"/>
              <w:bidi w:val="0"/>
              <w:spacing w:before="0" w:after="283"/>
              <w:jc w:val="left"/>
              <w:rPr/>
            </w:pPr>
            <w:r>
              <w:rPr/>
              <w:t xml:space="preserve">7003430600000000000 ♠ 11 vuotta, 288 päivää </w:t>
            </w:r>
          </w:p>
        </w:tc>
      </w:tr>
      <w:tr>
        <w:trPr/>
        <w:tc>
          <w:tcPr>
            <w:tcW w:w="69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Evo Morales </w:t>
            </w:r>
          </w:p>
        </w:tc>
        <w:tc>
          <w:tcPr>
            <w:tcW w:w="1444" w:type="dxa"/>
            <w:tcBorders/>
            <w:vAlign w:val="center"/>
          </w:tcPr>
          <w:p>
            <w:pPr>
              <w:pStyle w:val="TableContents"/>
              <w:bidi w:val="0"/>
              <w:spacing w:before="0" w:after="283"/>
              <w:jc w:val="left"/>
              <w:rPr/>
            </w:pPr>
            <w:r>
              <w:rPr/>
              <w:t xml:space="preserve">Bolivia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22. tammikuuta 2006 </w:t>
            </w:r>
          </w:p>
        </w:tc>
        <w:tc>
          <w:tcPr>
            <w:tcW w:w="2467" w:type="dxa"/>
            <w:tcBorders/>
            <w:vAlign w:val="center"/>
          </w:tcPr>
          <w:p>
            <w:pPr>
              <w:pStyle w:val="TableContents"/>
              <w:bidi w:val="0"/>
              <w:spacing w:before="0" w:after="283"/>
              <w:jc w:val="left"/>
              <w:rPr/>
            </w:pPr>
            <w:r>
              <w:rPr/>
              <w:t xml:space="preserve">7003430000000000000 ♠ 11 vuotta, 282 päivää </w:t>
            </w:r>
          </w:p>
        </w:tc>
      </w:tr>
      <w:tr>
        <w:trPr/>
        <w:tc>
          <w:tcPr>
            <w:tcW w:w="69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Benjamin Netanjahu </w:t>
            </w:r>
          </w:p>
        </w:tc>
        <w:tc>
          <w:tcPr>
            <w:tcW w:w="1444" w:type="dxa"/>
            <w:tcBorders/>
            <w:vAlign w:val="center"/>
          </w:tcPr>
          <w:p>
            <w:pPr>
              <w:pStyle w:val="TableContents"/>
              <w:bidi w:val="0"/>
              <w:spacing w:before="0" w:after="283"/>
              <w:jc w:val="left"/>
              <w:rPr/>
            </w:pPr>
            <w:r>
              <w:rPr/>
              <w:t xml:space="preserve">Israel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18. kesäkuuta 1996 -- 6. heinäkuuta 1999 (1. kerta) 31. maaliskuuta 2009 -- nyt (2. kerta) </w:t>
            </w:r>
          </w:p>
        </w:tc>
        <w:tc>
          <w:tcPr>
            <w:tcW w:w="2467" w:type="dxa"/>
            <w:tcBorders/>
            <w:vAlign w:val="center"/>
          </w:tcPr>
          <w:p>
            <w:pPr>
              <w:pStyle w:val="TableContents"/>
              <w:bidi w:val="0"/>
              <w:spacing w:before="0" w:after="283"/>
              <w:jc w:val="left"/>
              <w:rPr/>
            </w:pPr>
            <w:r>
              <w:rPr/>
              <w:t xml:space="preserve">7003424900000000000 ♠ 11 vuotta, 231 päivää </w:t>
            </w:r>
          </w:p>
        </w:tc>
      </w:tr>
      <w:tr>
        <w:trPr/>
        <w:tc>
          <w:tcPr>
            <w:tcW w:w="69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Viktor Orbán </w:t>
            </w:r>
          </w:p>
        </w:tc>
        <w:tc>
          <w:tcPr>
            <w:tcW w:w="1444" w:type="dxa"/>
            <w:tcBorders/>
            <w:vAlign w:val="center"/>
          </w:tcPr>
          <w:p>
            <w:pPr>
              <w:pStyle w:val="TableContents"/>
              <w:bidi w:val="0"/>
              <w:spacing w:before="0" w:after="283"/>
              <w:jc w:val="left"/>
              <w:rPr/>
            </w:pPr>
            <w:r>
              <w:rPr/>
              <w:t xml:space="preserve">Unkari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6. heinäkuuta 1998 -- 27. toukokuuta 2002 (1. kerta) 29. toukokuuta 2010 -- nyt (2. kerta) </w:t>
            </w:r>
          </w:p>
        </w:tc>
        <w:tc>
          <w:tcPr>
            <w:tcW w:w="2467" w:type="dxa"/>
            <w:tcBorders/>
            <w:vAlign w:val="center"/>
          </w:tcPr>
          <w:p>
            <w:pPr>
              <w:pStyle w:val="TableContents"/>
              <w:bidi w:val="0"/>
              <w:spacing w:before="0" w:after="283"/>
              <w:jc w:val="left"/>
              <w:rPr/>
            </w:pPr>
            <w:r>
              <w:rPr/>
              <w:t xml:space="preserve">7003413300000000000 ♠ 11 vuotta, 115 päivää </w:t>
            </w:r>
          </w:p>
        </w:tc>
      </w:tr>
      <w:tr>
        <w:trPr/>
        <w:tc>
          <w:tcPr>
            <w:tcW w:w="691"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Raúl Castro </w:t>
            </w:r>
          </w:p>
        </w:tc>
        <w:tc>
          <w:tcPr>
            <w:tcW w:w="1444" w:type="dxa"/>
            <w:tcBorders/>
            <w:vAlign w:val="center"/>
          </w:tcPr>
          <w:p>
            <w:pPr>
              <w:pStyle w:val="TableContents"/>
              <w:bidi w:val="0"/>
              <w:spacing w:before="0" w:after="283"/>
              <w:jc w:val="left"/>
              <w:rPr/>
            </w:pPr>
            <w:r>
              <w:rPr/>
              <w:t xml:space="preserve">Kuuba </w:t>
            </w:r>
          </w:p>
        </w:tc>
        <w:tc>
          <w:tcPr>
            <w:tcW w:w="1629" w:type="dxa"/>
            <w:tcBorders/>
            <w:vAlign w:val="center"/>
          </w:tcPr>
          <w:p>
            <w:pPr>
              <w:pStyle w:val="TableContents"/>
              <w:bidi w:val="0"/>
              <w:spacing w:before="0" w:after="283"/>
              <w:jc w:val="left"/>
              <w:rPr/>
            </w:pPr>
            <w:r>
              <w:rPr/>
              <w:t xml:space="preserve">Ensimmäinen valtiosihteeri, presidentti ja pääministeri </w:t>
            </w:r>
          </w:p>
        </w:tc>
        <w:tc>
          <w:tcPr>
            <w:tcW w:w="1351" w:type="dxa"/>
            <w:tcBorders/>
            <w:vAlign w:val="center"/>
          </w:tcPr>
          <w:p>
            <w:pPr>
              <w:pStyle w:val="TableContents"/>
              <w:bidi w:val="0"/>
              <w:spacing w:before="0" w:after="283"/>
              <w:jc w:val="left"/>
              <w:rPr/>
            </w:pPr>
            <w:r>
              <w:rPr/>
              <w:t xml:space="preserve">31. heinäkuuta 2006 </w:t>
            </w:r>
          </w:p>
        </w:tc>
        <w:tc>
          <w:tcPr>
            <w:tcW w:w="2467" w:type="dxa"/>
            <w:tcBorders/>
            <w:vAlign w:val="center"/>
          </w:tcPr>
          <w:p>
            <w:pPr>
              <w:pStyle w:val="TableContents"/>
              <w:bidi w:val="0"/>
              <w:spacing w:before="0" w:after="283"/>
              <w:jc w:val="left"/>
              <w:rPr/>
            </w:pPr>
            <w:r>
              <w:rPr/>
              <w:t xml:space="preserve">70034110000000000000000 ♠ 11 vuotta, 92 päivää </w:t>
            </w:r>
          </w:p>
        </w:tc>
      </w:tr>
      <w:tr>
        <w:trPr/>
        <w:tc>
          <w:tcPr>
            <w:tcW w:w="69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Doris Leuthard </w:t>
            </w:r>
          </w:p>
        </w:tc>
        <w:tc>
          <w:tcPr>
            <w:tcW w:w="1444" w:type="dxa"/>
            <w:tcBorders/>
            <w:vAlign w:val="center"/>
          </w:tcPr>
          <w:p>
            <w:pPr>
              <w:pStyle w:val="TableContents"/>
              <w:bidi w:val="0"/>
              <w:spacing w:before="0" w:after="283"/>
              <w:jc w:val="left"/>
              <w:rPr/>
            </w:pPr>
            <w:r>
              <w:rPr/>
              <w:t xml:space="preserve">Sveitsi </w:t>
            </w:r>
          </w:p>
        </w:tc>
        <w:tc>
          <w:tcPr>
            <w:tcW w:w="1629" w:type="dxa"/>
            <w:tcBorders/>
            <w:vAlign w:val="center"/>
          </w:tcPr>
          <w:p>
            <w:pPr>
              <w:pStyle w:val="TableContents"/>
              <w:bidi w:val="0"/>
              <w:spacing w:before="0" w:after="283"/>
              <w:jc w:val="left"/>
              <w:rPr/>
            </w:pPr>
            <w:r>
              <w:rPr/>
              <w:t xml:space="preserve">Liittoneuvoston jäsen, tällä hetkellä puheenjohtaja </w:t>
            </w:r>
          </w:p>
        </w:tc>
        <w:tc>
          <w:tcPr>
            <w:tcW w:w="1351" w:type="dxa"/>
            <w:tcBorders/>
            <w:vAlign w:val="center"/>
          </w:tcPr>
          <w:p>
            <w:pPr>
              <w:pStyle w:val="TableContents"/>
              <w:bidi w:val="0"/>
              <w:spacing w:before="0" w:after="283"/>
              <w:jc w:val="left"/>
              <w:rPr/>
            </w:pPr>
            <w:r>
              <w:rPr/>
              <w:t xml:space="preserve">1. elokuuta 2006 </w:t>
            </w:r>
          </w:p>
        </w:tc>
        <w:tc>
          <w:tcPr>
            <w:tcW w:w="2467" w:type="dxa"/>
            <w:tcBorders/>
            <w:vAlign w:val="center"/>
          </w:tcPr>
          <w:p>
            <w:pPr>
              <w:pStyle w:val="TableContents"/>
              <w:bidi w:val="0"/>
              <w:spacing w:before="0" w:after="283"/>
              <w:jc w:val="left"/>
              <w:rPr/>
            </w:pPr>
            <w:r>
              <w:rPr/>
              <w:t xml:space="preserve">7003410900000000000 ♠ 11 vuotta, 91 päivää </w:t>
            </w:r>
          </w:p>
        </w:tc>
      </w:tr>
      <w:tr>
        <w:trPr/>
        <w:tc>
          <w:tcPr>
            <w:tcW w:w="691"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Frank Bainimarama </w:t>
            </w:r>
          </w:p>
        </w:tc>
        <w:tc>
          <w:tcPr>
            <w:tcW w:w="1444" w:type="dxa"/>
            <w:tcBorders/>
            <w:vAlign w:val="center"/>
          </w:tcPr>
          <w:p>
            <w:pPr>
              <w:pStyle w:val="TableContents"/>
              <w:bidi w:val="0"/>
              <w:spacing w:before="0" w:after="283"/>
              <w:jc w:val="left"/>
              <w:rPr/>
            </w:pPr>
            <w:r>
              <w:rPr/>
              <w:t xml:space="preserve">Fidži </w:t>
            </w:r>
          </w:p>
        </w:tc>
        <w:tc>
          <w:tcPr>
            <w:tcW w:w="1629" w:type="dxa"/>
            <w:tcBorders/>
            <w:vAlign w:val="center"/>
          </w:tcPr>
          <w:p>
            <w:pPr>
              <w:pStyle w:val="TableContents"/>
              <w:bidi w:val="0"/>
              <w:spacing w:before="0" w:after="283"/>
              <w:jc w:val="left"/>
              <w:rPr/>
            </w:pPr>
            <w:r>
              <w:rPr/>
              <w:t xml:space="preserve">Virkaatekevä valtionpäämies, sittemmin pääministeri </w:t>
            </w:r>
          </w:p>
        </w:tc>
        <w:tc>
          <w:tcPr>
            <w:tcW w:w="1351" w:type="dxa"/>
            <w:tcBorders/>
            <w:vAlign w:val="center"/>
          </w:tcPr>
          <w:p>
            <w:pPr>
              <w:pStyle w:val="TableContents"/>
              <w:bidi w:val="0"/>
              <w:spacing w:before="0" w:after="283"/>
              <w:jc w:val="left"/>
              <w:rPr/>
            </w:pPr>
            <w:r>
              <w:rPr/>
              <w:t xml:space="preserve">29. toukokuuta 2000 -- 13. heinäkuuta 2000 (1. kerta) 5. joulukuuta 2006 -- nyt (2. kerta) </w:t>
            </w:r>
          </w:p>
        </w:tc>
        <w:tc>
          <w:tcPr>
            <w:tcW w:w="2467" w:type="dxa"/>
            <w:tcBorders/>
            <w:vAlign w:val="center"/>
          </w:tcPr>
          <w:p>
            <w:pPr>
              <w:pStyle w:val="TableContents"/>
              <w:bidi w:val="0"/>
              <w:spacing w:before="0" w:after="283"/>
              <w:jc w:val="left"/>
              <w:rPr/>
            </w:pPr>
            <w:r>
              <w:rPr/>
              <w:t xml:space="preserve">7003402800000000000 ♠ 11 vuotta, 10 päivää </w:t>
            </w:r>
          </w:p>
        </w:tc>
      </w:tr>
      <w:tr>
        <w:trPr/>
        <w:tc>
          <w:tcPr>
            <w:tcW w:w="691"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Gurbanguly Berdimuhamedow </w:t>
            </w:r>
          </w:p>
        </w:tc>
        <w:tc>
          <w:tcPr>
            <w:tcW w:w="1444" w:type="dxa"/>
            <w:tcBorders/>
            <w:vAlign w:val="center"/>
          </w:tcPr>
          <w:p>
            <w:pPr>
              <w:pStyle w:val="TableContents"/>
              <w:bidi w:val="0"/>
              <w:spacing w:before="0" w:after="283"/>
              <w:jc w:val="left"/>
              <w:rPr/>
            </w:pPr>
            <w:r>
              <w:rPr/>
              <w:t xml:space="preserve">Turkmenistan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21. joulukuuta 2006 </w:t>
            </w:r>
          </w:p>
        </w:tc>
        <w:tc>
          <w:tcPr>
            <w:tcW w:w="2467" w:type="dxa"/>
            <w:tcBorders/>
            <w:vAlign w:val="center"/>
          </w:tcPr>
          <w:p>
            <w:pPr>
              <w:pStyle w:val="TableContents"/>
              <w:bidi w:val="0"/>
              <w:spacing w:before="0" w:after="283"/>
              <w:jc w:val="left"/>
              <w:rPr/>
            </w:pPr>
            <w:r>
              <w:rPr/>
              <w:t xml:space="preserve">7003396700000000000 ♠ 10 vuotta, 314 päivää </w:t>
            </w:r>
          </w:p>
        </w:tc>
      </w:tr>
      <w:tr>
        <w:trPr/>
        <w:tc>
          <w:tcPr>
            <w:tcW w:w="691"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Serzh Sargsyan </w:t>
            </w:r>
          </w:p>
        </w:tc>
        <w:tc>
          <w:tcPr>
            <w:tcW w:w="1444" w:type="dxa"/>
            <w:tcBorders/>
            <w:vAlign w:val="center"/>
          </w:tcPr>
          <w:p>
            <w:pPr>
              <w:pStyle w:val="TableContents"/>
              <w:bidi w:val="0"/>
              <w:spacing w:before="0" w:after="283"/>
              <w:jc w:val="left"/>
              <w:rPr/>
            </w:pPr>
            <w:r>
              <w:rPr/>
              <w:t xml:space="preserve">Armenia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25. maaliskuuta 2007 </w:t>
            </w:r>
          </w:p>
        </w:tc>
        <w:tc>
          <w:tcPr>
            <w:tcW w:w="2467" w:type="dxa"/>
            <w:tcBorders/>
            <w:vAlign w:val="center"/>
          </w:tcPr>
          <w:p>
            <w:pPr>
              <w:pStyle w:val="TableContents"/>
              <w:bidi w:val="0"/>
              <w:spacing w:before="0" w:after="283"/>
              <w:jc w:val="left"/>
              <w:rPr/>
            </w:pPr>
            <w:r>
              <w:rPr/>
              <w:t xml:space="preserve">7003387300000000000 ♠ 10 vuotta, 220 päivää </w:t>
            </w:r>
          </w:p>
        </w:tc>
      </w:tr>
      <w:tr>
        <w:trPr/>
        <w:tc>
          <w:tcPr>
            <w:tcW w:w="691"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Ahmed Ouyahia </w:t>
            </w:r>
          </w:p>
        </w:tc>
        <w:tc>
          <w:tcPr>
            <w:tcW w:w="1444" w:type="dxa"/>
            <w:tcBorders/>
            <w:vAlign w:val="center"/>
          </w:tcPr>
          <w:p>
            <w:pPr>
              <w:pStyle w:val="TableContents"/>
              <w:bidi w:val="0"/>
              <w:spacing w:before="0" w:after="283"/>
              <w:jc w:val="left"/>
              <w:rPr/>
            </w:pPr>
            <w:r>
              <w:rPr/>
              <w:t xml:space="preserve">Algeria </w:t>
            </w:r>
          </w:p>
        </w:tc>
        <w:tc>
          <w:tcPr>
            <w:tcW w:w="1629" w:type="dxa"/>
            <w:tcBorders/>
            <w:vAlign w:val="center"/>
          </w:tcPr>
          <w:p>
            <w:pPr>
              <w:pStyle w:val="TableContents"/>
              <w:bidi w:val="0"/>
              <w:spacing w:before="0" w:after="283"/>
              <w:jc w:val="left"/>
              <w:rPr/>
            </w:pPr>
            <w:r>
              <w:rPr/>
              <w:t xml:space="preserve">Pääministeri </w:t>
            </w:r>
          </w:p>
        </w:tc>
        <w:tc>
          <w:tcPr>
            <w:tcW w:w="1351" w:type="dxa"/>
            <w:tcBorders/>
            <w:vAlign w:val="center"/>
          </w:tcPr>
          <w:p>
            <w:pPr>
              <w:pStyle w:val="TableContents"/>
              <w:bidi w:val="0"/>
              <w:spacing w:before="0" w:after="283"/>
              <w:jc w:val="left"/>
              <w:rPr/>
            </w:pPr>
            <w:r>
              <w:rPr/>
              <w:t xml:space="preserve">31. joulukuuta 1995 -- 15. joulukuuta 1998 (1. kerta) 5. toukokuuta 2003 -- 24. toukokuuta 2006 (2. kerta) 23. kesäkuuta 2008 -- 3. syyskuuta 2012 (3. kerta) 16. elokuuta 2017 -- nyt (4. kerta) </w:t>
            </w:r>
          </w:p>
        </w:tc>
        <w:tc>
          <w:tcPr>
            <w:tcW w:w="2467" w:type="dxa"/>
            <w:tcBorders/>
            <w:vAlign w:val="center"/>
          </w:tcPr>
          <w:p>
            <w:pPr>
              <w:pStyle w:val="TableContents"/>
              <w:bidi w:val="0"/>
              <w:spacing w:before="0" w:after="283"/>
              <w:jc w:val="left"/>
              <w:rPr/>
            </w:pPr>
            <w:r>
              <w:rPr/>
              <w:t xml:space="preserve">7003380400000000000 ♠ 10 vuotta, 151 päivää </w:t>
            </w:r>
          </w:p>
        </w:tc>
      </w:tr>
      <w:tr>
        <w:trPr/>
        <w:tc>
          <w:tcPr>
            <w:tcW w:w="691"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Ibrahim Boubacar Keïta </w:t>
            </w:r>
          </w:p>
        </w:tc>
        <w:tc>
          <w:tcPr>
            <w:tcW w:w="1444" w:type="dxa"/>
            <w:tcBorders/>
            <w:vAlign w:val="center"/>
          </w:tcPr>
          <w:p>
            <w:pPr>
              <w:pStyle w:val="TableContents"/>
              <w:bidi w:val="0"/>
              <w:spacing w:before="0" w:after="283"/>
              <w:jc w:val="left"/>
              <w:rPr/>
            </w:pPr>
            <w:r>
              <w:rPr/>
              <w:t xml:space="preserve">Mali </w:t>
            </w:r>
          </w:p>
        </w:tc>
        <w:tc>
          <w:tcPr>
            <w:tcW w:w="1629" w:type="dxa"/>
            <w:tcBorders/>
            <w:vAlign w:val="center"/>
          </w:tcPr>
          <w:p>
            <w:pPr>
              <w:pStyle w:val="TableContents"/>
              <w:bidi w:val="0"/>
              <w:spacing w:before="0" w:after="283"/>
              <w:jc w:val="left"/>
              <w:rPr/>
            </w:pPr>
            <w:r>
              <w:rPr/>
              <w:t xml:space="preserve">Pääministeri, sitten presidentti </w:t>
            </w:r>
          </w:p>
        </w:tc>
        <w:tc>
          <w:tcPr>
            <w:tcW w:w="1351" w:type="dxa"/>
            <w:tcBorders/>
            <w:vAlign w:val="center"/>
          </w:tcPr>
          <w:p>
            <w:pPr>
              <w:pStyle w:val="TableContents"/>
              <w:bidi w:val="0"/>
              <w:spacing w:before="0" w:after="283"/>
              <w:jc w:val="left"/>
              <w:rPr/>
            </w:pPr>
            <w:r>
              <w:rPr/>
              <w:t xml:space="preserve">4. helmikuuta 1994 -- 15. helmikuuta 2000 (1. kerta) 4. syyskuuta 2013 -- nyt (2. kerta) </w:t>
            </w:r>
          </w:p>
        </w:tc>
        <w:tc>
          <w:tcPr>
            <w:tcW w:w="2467" w:type="dxa"/>
            <w:tcBorders/>
            <w:vAlign w:val="center"/>
          </w:tcPr>
          <w:p>
            <w:pPr>
              <w:pStyle w:val="TableContents"/>
              <w:bidi w:val="0"/>
              <w:spacing w:before="0" w:after="283"/>
              <w:jc w:val="left"/>
              <w:rPr/>
            </w:pPr>
            <w:r>
              <w:rPr/>
              <w:t xml:space="preserve">7003372100000000000 ♠ 10 vuotta, 68 päivää </w:t>
            </w:r>
          </w:p>
        </w:tc>
      </w:tr>
      <w:tr>
        <w:trPr/>
        <w:tc>
          <w:tcPr>
            <w:tcW w:w="691"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Bako Sahakyan </w:t>
            </w:r>
          </w:p>
        </w:tc>
        <w:tc>
          <w:tcPr>
            <w:tcW w:w="1444" w:type="dxa"/>
            <w:tcBorders/>
            <w:vAlign w:val="center"/>
          </w:tcPr>
          <w:p>
            <w:pPr>
              <w:pStyle w:val="TableContents"/>
              <w:bidi w:val="0"/>
              <w:spacing w:before="0" w:after="283"/>
              <w:jc w:val="left"/>
              <w:rPr/>
            </w:pPr>
            <w:r>
              <w:rPr/>
              <w:t xml:space="preserve">Artsakh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7. syyskuuta 2007 </w:t>
            </w:r>
          </w:p>
        </w:tc>
        <w:tc>
          <w:tcPr>
            <w:tcW w:w="2467" w:type="dxa"/>
            <w:tcBorders/>
            <w:vAlign w:val="center"/>
          </w:tcPr>
          <w:p>
            <w:pPr>
              <w:pStyle w:val="TableContents"/>
              <w:bidi w:val="0"/>
              <w:spacing w:before="0" w:after="283"/>
              <w:jc w:val="left"/>
              <w:rPr/>
            </w:pPr>
            <w:r>
              <w:rPr/>
              <w:t xml:space="preserve">7003370700000000000 ♠ 10 vuotta, 54 päivää </w:t>
            </w:r>
          </w:p>
        </w:tc>
      </w:tr>
      <w:tr>
        <w:trPr/>
        <w:tc>
          <w:tcPr>
            <w:tcW w:w="691"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Contents"/>
              <w:bidi w:val="0"/>
              <w:spacing w:before="0" w:after="283"/>
              <w:jc w:val="left"/>
              <w:rPr/>
            </w:pPr>
            <w:r>
              <w:rPr/>
              <w:t xml:space="preserve">Ernest Bai Koroma </w:t>
            </w:r>
          </w:p>
        </w:tc>
        <w:tc>
          <w:tcPr>
            <w:tcW w:w="1444" w:type="dxa"/>
            <w:tcBorders/>
            <w:vAlign w:val="center"/>
          </w:tcPr>
          <w:p>
            <w:pPr>
              <w:pStyle w:val="TableContents"/>
              <w:bidi w:val="0"/>
              <w:spacing w:before="0" w:after="283"/>
              <w:jc w:val="left"/>
              <w:rPr/>
            </w:pPr>
            <w:r>
              <w:rPr/>
              <w:t xml:space="preserve">Sierra Leone </w:t>
            </w:r>
          </w:p>
        </w:tc>
        <w:tc>
          <w:tcPr>
            <w:tcW w:w="1629" w:type="dxa"/>
            <w:tcBorders/>
            <w:vAlign w:val="center"/>
          </w:tcPr>
          <w:p>
            <w:pPr>
              <w:pStyle w:val="TableContents"/>
              <w:bidi w:val="0"/>
              <w:spacing w:before="0" w:after="283"/>
              <w:jc w:val="left"/>
              <w:rPr/>
            </w:pPr>
            <w:r>
              <w:rPr/>
              <w:t xml:space="preserve">Presidentti </w:t>
            </w:r>
          </w:p>
        </w:tc>
        <w:tc>
          <w:tcPr>
            <w:tcW w:w="1351" w:type="dxa"/>
            <w:tcBorders/>
            <w:vAlign w:val="center"/>
          </w:tcPr>
          <w:p>
            <w:pPr>
              <w:pStyle w:val="TableContents"/>
              <w:bidi w:val="0"/>
              <w:spacing w:before="0" w:after="283"/>
              <w:jc w:val="left"/>
              <w:rPr/>
            </w:pPr>
            <w:r>
              <w:rPr/>
              <w:t xml:space="preserve">17. syyskuuta 2007 </w:t>
            </w:r>
          </w:p>
        </w:tc>
        <w:tc>
          <w:tcPr>
            <w:tcW w:w="2467" w:type="dxa"/>
            <w:tcBorders/>
            <w:vAlign w:val="center"/>
          </w:tcPr>
          <w:p>
            <w:pPr>
              <w:pStyle w:val="TableContents"/>
              <w:bidi w:val="0"/>
              <w:spacing w:before="0" w:after="283"/>
              <w:jc w:val="left"/>
              <w:rPr/>
            </w:pPr>
            <w:r>
              <w:rPr/>
              <w:t xml:space="preserve">7003369700000000000 ♠ 10 vuotta, 44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pisimpään toiminut presidentti.</w:t>
      </w:r>
    </w:p>
    <w:p>
      <w:pPr>
        <w:pStyle w:val="TextBody"/>
        <w:bidi w:val="0"/>
        <w:jc w:val="left"/>
        <w:rPr>
          <w:b/>
          <w:u w:val="single"/>
          <w:shd w:val="clear" w:fill="FFFF00"/>
        </w:rPr>
      </w:pPr>
      <w:r>
        <w:rPr>
          <w:b/>
          <w:u w:val="single"/>
          <w:shd w:val="clear" w:fill="FFFF00"/>
        </w:rPr>
        <w:t xml:space="preserve">Asiakirjan numero 32451</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Sidney Poitier Virgil Tibbsinä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Martin Landau: Logan Sharpe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Barbara McNair Valerie Tibbsinä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Anthony Zerbe (Rice Weedon)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Edward Asner Woody Garfieldinä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Jeff Corey kapteeni Mardenina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Norma Crane (Marge Garfield)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Juano Hernandez (Mealie Williamson)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David Sheiner (luutnantti Kenner)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Beverly Todd kuin Puff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Ted Gehring ylikonstaapeli Deutschina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Linda Towne Joy Sturgesina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Garry Walberg oikeuslääkärinä </w:t>
      </w:r>
    </w:p>
    <w:p>
      <w:pPr>
        <w:pStyle w:val="TextBody"/>
        <w:numPr>
          <w:ilvl w:val="0"/>
          <w:numId w:val="78"/>
        </w:numPr>
        <w:tabs>
          <w:tab w:val="clear" w:pos="1134"/>
          <w:tab w:val="left" w:leader="none" w:pos="707"/>
        </w:tabs>
        <w:bidi w:val="0"/>
        <w:spacing w:before="0" w:after="0"/>
        <w:ind w:start="707" w:hanging="283"/>
        <w:jc w:val="left"/>
        <w:rPr>
          <w:color w:val="A9A9A9"/>
        </w:rPr>
      </w:pPr>
      <w:r>
        <w:rPr>
          <w:color w:val="A9A9A9"/>
        </w:rPr>
        <w:t xml:space="preserve">George Spell Andy Tibbsinä </w:t>
      </w:r>
    </w:p>
    <w:p>
      <w:pPr>
        <w:pStyle w:val="TextBody"/>
        <w:numPr>
          <w:ilvl w:val="0"/>
          <w:numId w:val="78"/>
        </w:numPr>
        <w:tabs>
          <w:tab w:val="clear" w:pos="1134"/>
          <w:tab w:val="left" w:leader="none" w:pos="707"/>
        </w:tabs>
        <w:bidi w:val="0"/>
        <w:ind w:start="707" w:hanging="283"/>
        <w:jc w:val="left"/>
        <w:rPr/>
      </w:pPr>
      <w:r>
        <w:rPr>
          <w:color w:val="A9A9A9"/>
        </w:rPr>
        <w:t xml:space="preserve">Wanda Spell Ginger Tibbsinä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 kutsuvat minua herra Tibbsiksi -elokuvan näyttelijät</w:t>
      </w:r>
    </w:p>
    <w:p>
      <w:pPr>
        <w:pStyle w:val="TextBody"/>
        <w:bidi w:val="0"/>
        <w:jc w:val="left"/>
        <w:rPr>
          <w:b/>
          <w:u w:val="single"/>
          <w:shd w:val="clear" w:fill="FFFF00"/>
        </w:rPr>
      </w:pPr>
      <w:r>
        <w:rPr>
          <w:b/>
          <w:u w:val="single"/>
          <w:shd w:val="clear" w:fill="FFFF00"/>
        </w:rPr>
        <w:t xml:space="preserve">Asiakirjan numero 32452</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t xml:space="preserve">2017 -- nyt: </w:t>
      </w:r>
      <w:r>
        <w:rPr/>
        <w:t xml:space="preserve">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nykyinen runoilija, joka on -</w:t>
      </w:r>
    </w:p>
    <w:p>
      <w:pPr>
        <w:pStyle w:val="TextBody"/>
        <w:bidi w:val="0"/>
        <w:jc w:val="left"/>
        <w:rPr>
          <w:b/>
          <w:u w:val="single"/>
          <w:shd w:val="clear" w:fill="FFFF00"/>
        </w:rPr>
      </w:pPr>
      <w:r>
        <w:rPr>
          <w:b/>
          <w:u w:val="single"/>
          <w:shd w:val="clear" w:fill="FFFF00"/>
        </w:rPr>
        <w:t xml:space="preserve">Asiakirjan numero 32453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Vijayanagaran pohjoispuolella sijainneet muslimisulttaanit yhdistyivät ja hyökkäsivät Rama Rayan armeijaa vastaan </w:t>
      </w:r>
      <w:r>
        <w:rPr>
          <w:color w:val="A9A9A9"/>
        </w:rPr>
        <w:t xml:space="preserve">23. tammikuuta 1565 </w:t>
      </w:r>
      <w:r>
        <w:rPr/>
        <w:t xml:space="preserve">Talikotan taistelun nimellä tunnetussa taistelussa. Armeijat ottivat yhteen tasangoilla lähellä Rakkasagin ja Tangadigin kyliä (se tunnetaan myös nimellä Rakkasa-Tangadin taistelu).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rakkasa tangadin sota käytiin?</w:t>
      </w:r>
    </w:p>
    <w:p>
      <w:pPr>
        <w:pStyle w:val="TextBody"/>
        <w:bidi w:val="0"/>
        <w:jc w:val="left"/>
        <w:rPr>
          <w:b/>
          <w:u w:val="single"/>
          <w:shd w:val="clear" w:fill="FFFF00"/>
        </w:rPr>
      </w:pPr>
      <w:r>
        <w:rPr>
          <w:b/>
          <w:u w:val="single"/>
          <w:shd w:val="clear" w:fill="FFFF00"/>
        </w:rPr>
        <w:t xml:space="preserve">Asiakirjan numero 32454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osallistui </w:t>
      </w:r>
      <w:r>
        <w:rPr>
          <w:color w:val="A9A9A9"/>
        </w:rPr>
        <w:t xml:space="preserve">vuoden 1948 kesäolympialaisiin </w:t>
      </w:r>
      <w:r>
        <w:rPr/>
        <w:t xml:space="preserve">Wembley Parkissa, Lontoossa, Englannissa. 79 kilpailijaa, kaikki miehiä, osallistui 39 lajiin 10 urheilulajissa. Kyseessä oli ensimmäinen kerta, kun Intia kilpaili itsenäisenä kansakuntana 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ensimmäinen olympiamitali vapaana kansakuntana</w:t>
      </w:r>
    </w:p>
    <w:p>
      <w:pPr>
        <w:pStyle w:val="TextBody"/>
        <w:bidi w:val="0"/>
        <w:jc w:val="left"/>
        <w:rPr>
          <w:b/>
          <w:u w:val="single"/>
          <w:shd w:val="clear" w:fill="FFFF00"/>
        </w:rPr>
      </w:pPr>
      <w:r>
        <w:rPr>
          <w:b/>
          <w:u w:val="single"/>
          <w:shd w:val="clear" w:fill="FFFF00"/>
        </w:rPr>
        <w:t xml:space="preserve">Asiakirjan numero 32455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Itävallan </w:t>
      </w:r>
      <w:r>
        <w:rPr>
          <w:color w:val="A9A9A9"/>
        </w:rPr>
        <w:t xml:space="preserve">arkkiherttua Franz Ferdinand</w:t>
      </w:r>
      <w:r>
        <w:rPr/>
        <w:t xml:space="preserve">, Itävalta-Unkarin kruununperijäehdokas, ja hänen vaimonsa Sophie, Hohenbergin herttuatar, </w:t>
      </w:r>
      <w:r>
        <w:rPr/>
        <w:t xml:space="preserve">murhattiin </w:t>
      </w:r>
      <w:r>
        <w:rPr/>
        <w:t xml:space="preserve">28. kesäkuuta 1914 Sarajevossa, kun </w:t>
      </w:r>
      <w:r>
        <w:rPr>
          <w:color w:val="DCDCDC"/>
        </w:rPr>
        <w:t xml:space="preserve">Gavrilo Princip </w:t>
      </w:r>
      <w:r>
        <w:rPr/>
        <w:t xml:space="preserve">haavoitti heitä kuolettavasti</w:t>
      </w:r>
      <w:r>
        <w:rPr/>
        <w:t xml:space="preserve">. Princip oli yksi kuudesta salamurhaajasta (viisi serbiä ja yksi bosniakki), joita koordinoi bosnialainen serbi Danilo Ilić, joka oli Mustan käden salaseuran jäsen. Salamurhan poliittisena tavoitteena oli hajottaa Itävalta-Unkarin eteläslaavilaiset maakunnat, jotta ne voitaisiin yhdistää Jugoslaviaksi. Salamurhaajien motiivit olivat yhdenmukaiset sen liikkeen kanssa, joka myöhemmin tunnettiin nimellä Nuori Bosnia. Salamurha johti suoraan ensimmäiseen maailmansotaan, kun Itävalta-Unkari myöhemmin esitti Serbian kuningaskunnalle uhkavaatimuksen, joka osittain hylättiin. Itävalta-Unkari julisti sen jälkeen sodan, mikä käynnisti sotaan johtaneet toimet useimpien Euroopan valtioiden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Itävalta-Unkarin keisarikunnan perillinen vuonna 1914.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murhasi Itävalta-Unkarin kruununperijän -</w:t>
      </w:r>
    </w:p>
    <w:p>
      <w:pPr>
        <w:pStyle w:val="TextBody"/>
        <w:bidi w:val="0"/>
        <w:jc w:val="left"/>
        <w:rPr>
          <w:b/>
          <w:u w:val="single"/>
          <w:shd w:val="clear" w:fill="FFFF00"/>
        </w:rPr>
      </w:pPr>
      <w:r>
        <w:rPr>
          <w:b/>
          <w:u w:val="single"/>
          <w:shd w:val="clear" w:fill="FFFF00"/>
        </w:rPr>
        <w:t xml:space="preserve">Asiakirjan numero 32456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``Falling Slowly'' on indie folk ja indie rock -genreihin kuuluva kappale, jonka ovat kirjoittaneet, säveltäneet ja esittäneet Glen Hansard ja Markéta Irglová. Kappale kuului </w:t>
      </w:r>
      <w:r>
        <w:rPr>
          <w:color w:val="A9A9A9"/>
        </w:rPr>
        <w:t xml:space="preserve">vuonna 2007 julkaistun irlantilaisen musikaaliromanssielokuvan Once </w:t>
      </w:r>
      <w:r>
        <w:rPr/>
        <w:t xml:space="preserve">soundtrackille, jonka </w:t>
      </w:r>
      <w:r>
        <w:rPr/>
        <w:t xml:space="preserve">pääosissa Hansard ja Irglová näyttelivät ja josta se voitti parhaan alkuperäisen kappaleen Oscar-palkinnon 80. Oscar-gaalassa. Kappaleen levytti myös Hansardin yhtye The Frames.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laulu on "falling slowly</w:t>
      </w:r>
    </w:p>
    <w:p>
      <w:pPr>
        <w:pStyle w:val="TextBody"/>
        <w:bidi w:val="0"/>
        <w:jc w:val="left"/>
        <w:rPr>
          <w:b/>
          <w:u w:val="single"/>
          <w:shd w:val="clear" w:fill="FFFF00"/>
        </w:rPr>
      </w:pPr>
      <w:r>
        <w:rPr>
          <w:b/>
          <w:u w:val="single"/>
          <w:shd w:val="clear" w:fill="FFFF00"/>
        </w:rPr>
        <w:t xml:space="preserve">Asiakirjan numero 32457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57"/>
        <w:gridCol w:w="1543"/>
        <w:gridCol w:w="861"/>
        <w:gridCol w:w="726"/>
        <w:gridCol w:w="1649"/>
        <w:gridCol w:w="2356"/>
        <w:gridCol w:w="1613"/>
      </w:tblGrid>
      <w:tr>
        <w:trPr/>
        <w:tc>
          <w:tcPr>
            <w:tcW w:w="1457" w:type="dxa"/>
            <w:tcBorders/>
            <w:vAlign w:val="center"/>
          </w:tcPr>
          <w:p>
            <w:pPr>
              <w:pStyle w:val="TableHeading"/>
              <w:suppressLineNumbers/>
              <w:bidi w:val="0"/>
              <w:spacing w:before="0" w:after="283"/>
              <w:jc w:val="center"/>
              <w:rPr/>
            </w:pPr>
            <w:r>
              <w:rPr/>
              <w:t xml:space="preserve">Kaupunki/kaupunki, jota palvellaan </w:t>
            </w:r>
          </w:p>
        </w:tc>
        <w:tc>
          <w:tcPr>
            <w:tcW w:w="1543" w:type="dxa"/>
            <w:tcBorders/>
            <w:vAlign w:val="center"/>
          </w:tcPr>
          <w:p>
            <w:pPr>
              <w:pStyle w:val="TableHeading"/>
              <w:suppressLineNumbers/>
              <w:bidi w:val="0"/>
              <w:spacing w:before="0" w:after="283"/>
              <w:jc w:val="center"/>
              <w:rPr/>
            </w:pPr>
            <w:r>
              <w:rPr/>
              <w:t xml:space="preserve">Seurakunta </w:t>
            </w:r>
          </w:p>
        </w:tc>
        <w:tc>
          <w:tcPr>
            <w:tcW w:w="861" w:type="dxa"/>
            <w:tcBorders/>
            <w:vAlign w:val="center"/>
          </w:tcPr>
          <w:p>
            <w:pPr>
              <w:pStyle w:val="TableHeading"/>
              <w:suppressLineNumbers/>
              <w:bidi w:val="0"/>
              <w:spacing w:before="0" w:after="283"/>
              <w:jc w:val="center"/>
              <w:rPr/>
            </w:pPr>
            <w:r>
              <w:rPr/>
              <w:t xml:space="preserve">ICAO </w:t>
            </w:r>
          </w:p>
        </w:tc>
        <w:tc>
          <w:tcPr>
            <w:tcW w:w="726" w:type="dxa"/>
            <w:tcBorders/>
            <w:vAlign w:val="center"/>
          </w:tcPr>
          <w:p>
            <w:pPr>
              <w:pStyle w:val="TableHeading"/>
              <w:suppressLineNumbers/>
              <w:bidi w:val="0"/>
              <w:spacing w:before="0" w:after="283"/>
              <w:jc w:val="center"/>
              <w:rPr/>
            </w:pPr>
            <w:r>
              <w:rPr/>
              <w:t xml:space="preserve">IATA </w:t>
            </w:r>
          </w:p>
        </w:tc>
        <w:tc>
          <w:tcPr>
            <w:tcW w:w="1649" w:type="dxa"/>
            <w:tcBorders/>
            <w:vAlign w:val="center"/>
          </w:tcPr>
          <w:p>
            <w:pPr>
              <w:pStyle w:val="TableHeading"/>
              <w:suppressLineNumbers/>
              <w:bidi w:val="0"/>
              <w:spacing w:before="0" w:after="283"/>
              <w:jc w:val="center"/>
              <w:rPr/>
            </w:pPr>
            <w:r>
              <w:rPr/>
              <w:t xml:space="preserve">Lentoaseman nimi </w:t>
            </w:r>
          </w:p>
        </w:tc>
        <w:tc>
          <w:tcPr>
            <w:tcW w:w="2356" w:type="dxa"/>
            <w:tcBorders/>
            <w:vAlign w:val="center"/>
          </w:tcPr>
          <w:p>
            <w:pPr>
              <w:pStyle w:val="TableHeading"/>
              <w:bidi w:val="0"/>
              <w:spacing w:before="0" w:after="283"/>
              <w:rPr>
                <w:sz w:val="4"/>
                <w:szCs w:val="4"/>
              </w:rPr>
            </w:pPr>
            <w:r>
              <w:rPr>
                <w:sz w:val="4"/>
                <w:szCs w:val="4"/>
              </w:rPr>
            </w:r>
          </w:p>
        </w:tc>
        <w:tc>
          <w:tcPr>
            <w:tcW w:w="1613" w:type="dxa"/>
            <w:tcBorders/>
            <w:vAlign w:val="center"/>
          </w:tcPr>
          <w:p>
            <w:pPr>
              <w:pStyle w:val="TableHeading"/>
              <w:suppressLineNumbers/>
              <w:bidi w:val="0"/>
              <w:spacing w:before="0" w:after="283"/>
              <w:jc w:val="center"/>
              <w:rPr/>
            </w:pPr>
            <w:r>
              <w:rPr/>
              <w:t xml:space="preserve">LID Kansainväliset lentoasemat </w:t>
            </w:r>
          </w:p>
        </w:tc>
      </w:tr>
      <w:tr>
        <w:trPr/>
        <w:tc>
          <w:tcPr>
            <w:tcW w:w="1457" w:type="dxa"/>
            <w:tcBorders/>
            <w:vAlign w:val="center"/>
          </w:tcPr>
          <w:p>
            <w:pPr>
              <w:pStyle w:val="TableContents"/>
              <w:bidi w:val="0"/>
              <w:spacing w:before="0" w:after="283"/>
              <w:jc w:val="left"/>
              <w:rPr/>
            </w:pPr>
            <w:r>
              <w:rPr/>
              <w:t xml:space="preserve">Kingston </w:t>
            </w:r>
          </w:p>
        </w:tc>
        <w:tc>
          <w:tcPr>
            <w:tcW w:w="1543" w:type="dxa"/>
            <w:tcBorders/>
            <w:vAlign w:val="center"/>
          </w:tcPr>
          <w:p>
            <w:pPr>
              <w:pStyle w:val="TableContents"/>
              <w:bidi w:val="0"/>
              <w:spacing w:before="0" w:after="283"/>
              <w:jc w:val="left"/>
              <w:rPr/>
            </w:pPr>
            <w:r>
              <w:rPr/>
              <w:t xml:space="preserve">Kingston / St. Andrew </w:t>
            </w:r>
          </w:p>
        </w:tc>
        <w:tc>
          <w:tcPr>
            <w:tcW w:w="861" w:type="dxa"/>
            <w:tcBorders/>
            <w:vAlign w:val="center"/>
          </w:tcPr>
          <w:p>
            <w:pPr>
              <w:pStyle w:val="TableContents"/>
              <w:bidi w:val="0"/>
              <w:spacing w:before="0" w:after="283"/>
              <w:jc w:val="left"/>
              <w:rPr/>
            </w:pPr>
            <w:r>
              <w:rPr/>
              <w:t xml:space="preserve">MKJP </w:t>
            </w:r>
          </w:p>
        </w:tc>
        <w:tc>
          <w:tcPr>
            <w:tcW w:w="726" w:type="dxa"/>
            <w:tcBorders/>
            <w:vAlign w:val="center"/>
          </w:tcPr>
          <w:p>
            <w:pPr>
              <w:pStyle w:val="TableContents"/>
              <w:bidi w:val="0"/>
              <w:spacing w:before="0" w:after="283"/>
              <w:jc w:val="left"/>
              <w:rPr/>
            </w:pPr>
            <w:r>
              <w:rPr/>
              <w:t xml:space="preserve">KIN </w:t>
            </w:r>
          </w:p>
        </w:tc>
        <w:tc>
          <w:tcPr>
            <w:tcW w:w="1649" w:type="dxa"/>
            <w:tcBorders/>
            <w:vAlign w:val="center"/>
          </w:tcPr>
          <w:p>
            <w:pPr>
              <w:pStyle w:val="TableContents"/>
              <w:bidi w:val="0"/>
              <w:spacing w:before="0" w:after="283"/>
              <w:jc w:val="left"/>
              <w:rPr/>
            </w:pPr>
            <w:r>
              <w:rPr/>
              <w:t xml:space="preserve">Norman Manleyn kansainvälinen lentoasema </w:t>
            </w:r>
          </w:p>
        </w:tc>
        <w:tc>
          <w:tcPr>
            <w:tcW w:w="2356" w:type="dxa"/>
            <w:tcBorders/>
            <w:vAlign w:val="center"/>
          </w:tcPr>
          <w:p>
            <w:pPr>
              <w:pStyle w:val="TableContents"/>
              <w:bidi w:val="0"/>
              <w:spacing w:before="0" w:after="283"/>
              <w:jc w:val="left"/>
              <w:rPr/>
            </w:pPr>
            <w:r>
              <w:rPr/>
              <w:t xml:space="preserve">17 ° 56 ′ 08''' N 076 ° 47 ′ 15'' W </w:t>
            </w:r>
            <w:r>
              <w:rPr/>
              <w:t xml:space="preserve">/ </w:t>
            </w:r>
            <w:r>
              <w:rPr/>
              <w:t xml:space="preserve">17.93556 ° N 76.78750 ° W </w:t>
            </w:r>
            <w:r>
              <w:rPr/>
              <w:t xml:space="preserve">/ 17.93556;-76.78750 </w:t>
            </w:r>
            <w:r>
              <w:rPr/>
              <w:t xml:space="preserve">(</w:t>
            </w:r>
            <w:r>
              <w:rPr/>
              <w:t xml:space="preserve">Norman Manleyn kansainvälinen lentoasema). </w:t>
            </w:r>
          </w:p>
        </w:tc>
        <w:tc>
          <w:tcPr>
            <w:tcW w:w="1613" w:type="dxa"/>
            <w:tcBorders/>
            <w:vAlign w:val="center"/>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Montego Bay </w:t>
            </w:r>
          </w:p>
        </w:tc>
        <w:tc>
          <w:tcPr>
            <w:tcW w:w="1543" w:type="dxa"/>
            <w:tcBorders/>
            <w:vAlign w:val="center"/>
          </w:tcPr>
          <w:p>
            <w:pPr>
              <w:pStyle w:val="TableContents"/>
              <w:bidi w:val="0"/>
              <w:spacing w:before="0" w:after="283"/>
              <w:jc w:val="left"/>
              <w:rPr/>
            </w:pPr>
            <w:r>
              <w:rPr/>
              <w:t xml:space="preserve">Saint James </w:t>
            </w:r>
          </w:p>
        </w:tc>
        <w:tc>
          <w:tcPr>
            <w:tcW w:w="861" w:type="dxa"/>
            <w:tcBorders/>
            <w:vAlign w:val="center"/>
          </w:tcPr>
          <w:p>
            <w:pPr>
              <w:pStyle w:val="TableContents"/>
              <w:bidi w:val="0"/>
              <w:spacing w:before="0" w:after="283"/>
              <w:jc w:val="left"/>
              <w:rPr/>
            </w:pPr>
            <w:r>
              <w:rPr/>
              <w:t xml:space="preserve">MKJS </w:t>
            </w:r>
          </w:p>
        </w:tc>
        <w:tc>
          <w:tcPr>
            <w:tcW w:w="726" w:type="dxa"/>
            <w:tcBorders/>
            <w:vAlign w:val="center"/>
          </w:tcPr>
          <w:p>
            <w:pPr>
              <w:pStyle w:val="TableContents"/>
              <w:bidi w:val="0"/>
              <w:spacing w:before="0" w:after="283"/>
              <w:jc w:val="left"/>
              <w:rPr/>
            </w:pPr>
            <w:r>
              <w:rPr/>
              <w:t xml:space="preserve">MBJ </w:t>
            </w:r>
          </w:p>
        </w:tc>
        <w:tc>
          <w:tcPr>
            <w:tcW w:w="1649" w:type="dxa"/>
            <w:tcBorders/>
            <w:vAlign w:val="center"/>
          </w:tcPr>
          <w:p>
            <w:pPr>
              <w:pStyle w:val="TableContents"/>
              <w:bidi w:val="0"/>
              <w:spacing w:before="0" w:after="283"/>
              <w:jc w:val="left"/>
              <w:rPr/>
            </w:pPr>
            <w:r>
              <w:rPr/>
              <w:t xml:space="preserve">Sangsterin kansainvälinen lentoasema </w:t>
            </w:r>
          </w:p>
        </w:tc>
        <w:tc>
          <w:tcPr>
            <w:tcW w:w="2356" w:type="dxa"/>
            <w:tcBorders/>
            <w:vAlign w:val="center"/>
          </w:tcPr>
          <w:p>
            <w:pPr>
              <w:pStyle w:val="TableContents"/>
              <w:bidi w:val="0"/>
              <w:spacing w:before="0" w:after="283"/>
              <w:jc w:val="left"/>
              <w:rPr/>
            </w:pPr>
            <w:r>
              <w:rPr/>
              <w:t xml:space="preserve">18 ° 30 ′ 13'' N 077 ° 54 ′ 48'' W </w:t>
            </w:r>
            <w:r>
              <w:rPr/>
              <w:t xml:space="preserve">/ </w:t>
            </w:r>
            <w:r>
              <w:rPr/>
              <w:t xml:space="preserve">18.50361 ° N 77.91333 ° W </w:t>
            </w:r>
            <w:r>
              <w:rPr/>
              <w:t xml:space="preserve">/ 18.50361;-77.91333 </w:t>
            </w:r>
            <w:r>
              <w:rPr/>
              <w:t xml:space="preserve">(</w:t>
            </w:r>
            <w:r>
              <w:rPr/>
              <w:t xml:space="preserve">Sangsterin kansainvälinen lentoasema) </w:t>
            </w:r>
          </w:p>
        </w:tc>
        <w:tc>
          <w:tcPr>
            <w:tcW w:w="1613" w:type="dxa"/>
            <w:tcBorders/>
            <w:vAlign w:val="center"/>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Ocho Rios / Boscobel </w:t>
            </w:r>
          </w:p>
        </w:tc>
        <w:tc>
          <w:tcPr>
            <w:tcW w:w="1543" w:type="dxa"/>
            <w:tcBorders/>
            <w:vAlign w:val="center"/>
          </w:tcPr>
          <w:p>
            <w:pPr>
              <w:pStyle w:val="TableContents"/>
              <w:bidi w:val="0"/>
              <w:spacing w:before="0" w:after="283"/>
              <w:jc w:val="left"/>
              <w:rPr/>
            </w:pPr>
            <w:r>
              <w:rPr/>
              <w:t xml:space="preserve">Saint Mary </w:t>
            </w:r>
          </w:p>
        </w:tc>
        <w:tc>
          <w:tcPr>
            <w:tcW w:w="861" w:type="dxa"/>
            <w:tcBorders/>
            <w:vAlign w:val="center"/>
          </w:tcPr>
          <w:p>
            <w:pPr>
              <w:pStyle w:val="TableContents"/>
              <w:bidi w:val="0"/>
              <w:spacing w:before="0" w:after="283"/>
              <w:jc w:val="left"/>
              <w:rPr/>
            </w:pPr>
            <w:r>
              <w:rPr/>
              <w:t xml:space="preserve">MKBS </w:t>
            </w:r>
          </w:p>
        </w:tc>
        <w:tc>
          <w:tcPr>
            <w:tcW w:w="726" w:type="dxa"/>
            <w:tcBorders/>
            <w:vAlign w:val="center"/>
          </w:tcPr>
          <w:p>
            <w:pPr>
              <w:pStyle w:val="TableContents"/>
              <w:bidi w:val="0"/>
              <w:spacing w:before="0" w:after="283"/>
              <w:jc w:val="left"/>
              <w:rPr/>
            </w:pPr>
            <w:r>
              <w:rPr/>
              <w:t xml:space="preserve">OCJ </w:t>
            </w:r>
          </w:p>
        </w:tc>
        <w:tc>
          <w:tcPr>
            <w:tcW w:w="1649" w:type="dxa"/>
            <w:tcBorders/>
            <w:vAlign w:val="center"/>
          </w:tcPr>
          <w:p>
            <w:pPr>
              <w:pStyle w:val="TableContents"/>
              <w:bidi w:val="0"/>
              <w:spacing w:before="0" w:after="283"/>
              <w:jc w:val="left"/>
              <w:rPr/>
            </w:pPr>
            <w:r>
              <w:rPr/>
              <w:t xml:space="preserve">Ian Flemingin kansainvälinen lentoasema </w:t>
            </w:r>
          </w:p>
        </w:tc>
        <w:tc>
          <w:tcPr>
            <w:tcW w:w="2356" w:type="dxa"/>
            <w:tcBorders/>
            <w:vAlign w:val="center"/>
          </w:tcPr>
          <w:p>
            <w:pPr>
              <w:pStyle w:val="TableContents"/>
              <w:bidi w:val="0"/>
              <w:spacing w:before="0" w:after="283"/>
              <w:jc w:val="left"/>
              <w:rPr/>
            </w:pPr>
            <w:r>
              <w:rPr/>
              <w:t xml:space="preserve">18 ° 24 ′ 15'' N 076 ° 58 ′ 08'' W </w:t>
            </w:r>
            <w:r>
              <w:rPr/>
              <w:t xml:space="preserve">/ </w:t>
            </w:r>
            <w:r>
              <w:rPr/>
              <w:t xml:space="preserve">18.40417 ° N 76.96889 ° W </w:t>
            </w:r>
            <w:r>
              <w:rPr/>
              <w:t xml:space="preserve">/ 18.40417;-76.96889 </w:t>
            </w:r>
            <w:r>
              <w:rPr/>
              <w:t xml:space="preserve">(</w:t>
            </w:r>
            <w:r>
              <w:rPr/>
              <w:t xml:space="preserve">Ian Flemingin kansainvälinen lentoasema) </w:t>
            </w:r>
          </w:p>
        </w:tc>
        <w:tc>
          <w:tcPr>
            <w:tcW w:w="1613" w:type="dxa"/>
            <w:tcBorders/>
            <w:vAlign w:val="center"/>
          </w:tcPr>
          <w:p>
            <w:pPr>
              <w:pStyle w:val="TableContents"/>
              <w:bidi w:val="0"/>
              <w:spacing w:before="0" w:after="283"/>
              <w:jc w:val="left"/>
              <w:rPr>
                <w:sz w:val="4"/>
                <w:szCs w:val="4"/>
              </w:rPr>
            </w:pPr>
            <w:r>
              <w:rPr>
                <w:sz w:val="4"/>
                <w:szCs w:val="4"/>
              </w:rPr>
              <w:t xml:space="preserve">Kotimaan lentoasemat </w:t>
            </w:r>
          </w:p>
        </w:tc>
      </w:tr>
      <w:tr>
        <w:trPr/>
        <w:tc>
          <w:tcPr>
            <w:tcW w:w="1457" w:type="dxa"/>
            <w:tcBorders/>
            <w:vAlign w:val="center"/>
          </w:tcPr>
          <w:p>
            <w:pPr>
              <w:pStyle w:val="TableContents"/>
              <w:bidi w:val="0"/>
              <w:spacing w:before="0" w:after="283"/>
              <w:jc w:val="left"/>
              <w:rPr/>
            </w:pPr>
            <w:r>
              <w:rPr/>
              <w:t xml:space="preserve">Kingston </w:t>
            </w:r>
          </w:p>
        </w:tc>
        <w:tc>
          <w:tcPr>
            <w:tcW w:w="1543" w:type="dxa"/>
            <w:tcBorders/>
            <w:vAlign w:val="center"/>
          </w:tcPr>
          <w:p>
            <w:pPr>
              <w:pStyle w:val="TableContents"/>
              <w:bidi w:val="0"/>
              <w:spacing w:before="0" w:after="283"/>
              <w:jc w:val="left"/>
              <w:rPr/>
            </w:pPr>
            <w:r>
              <w:rPr/>
              <w:t xml:space="preserve">Kingston / St. Andrew </w:t>
            </w:r>
          </w:p>
        </w:tc>
        <w:tc>
          <w:tcPr>
            <w:tcW w:w="861" w:type="dxa"/>
            <w:tcBorders/>
            <w:vAlign w:val="center"/>
          </w:tcPr>
          <w:p>
            <w:pPr>
              <w:pStyle w:val="TableContents"/>
              <w:bidi w:val="0"/>
              <w:spacing w:before="0" w:after="283"/>
              <w:jc w:val="left"/>
              <w:rPr/>
            </w:pPr>
            <w:r>
              <w:rPr/>
              <w:t xml:space="preserve">MKTP </w:t>
            </w:r>
          </w:p>
        </w:tc>
        <w:tc>
          <w:tcPr>
            <w:tcW w:w="726" w:type="dxa"/>
            <w:tcBorders/>
            <w:vAlign w:val="center"/>
          </w:tcPr>
          <w:p>
            <w:pPr>
              <w:pStyle w:val="TableContents"/>
              <w:bidi w:val="0"/>
              <w:spacing w:before="0" w:after="283"/>
              <w:jc w:val="left"/>
              <w:rPr/>
            </w:pPr>
            <w:r>
              <w:rPr/>
              <w:t xml:space="preserve">KTP </w:t>
            </w:r>
          </w:p>
        </w:tc>
        <w:tc>
          <w:tcPr>
            <w:tcW w:w="1649" w:type="dxa"/>
            <w:tcBorders/>
            <w:vAlign w:val="center"/>
          </w:tcPr>
          <w:p>
            <w:pPr>
              <w:pStyle w:val="TableContents"/>
              <w:bidi w:val="0"/>
              <w:spacing w:before="0" w:after="283"/>
              <w:jc w:val="left"/>
              <w:rPr/>
            </w:pPr>
            <w:r>
              <w:rPr/>
              <w:t xml:space="preserve">Tinson Penin lentopaikka </w:t>
            </w:r>
          </w:p>
        </w:tc>
        <w:tc>
          <w:tcPr>
            <w:tcW w:w="2356" w:type="dxa"/>
            <w:tcBorders/>
            <w:vAlign w:val="center"/>
          </w:tcPr>
          <w:p>
            <w:pPr>
              <w:pStyle w:val="TableContents"/>
              <w:bidi w:val="0"/>
              <w:spacing w:before="0" w:after="283"/>
              <w:jc w:val="left"/>
              <w:rPr/>
            </w:pPr>
            <w:r>
              <w:rPr/>
              <w:t xml:space="preserve">17 ° 59 ′ 18'' N 076 ° 49 ′ 25'' W </w:t>
            </w:r>
            <w:r>
              <w:rPr/>
              <w:t xml:space="preserve">/ </w:t>
            </w:r>
            <w:r>
              <w:rPr/>
              <w:t xml:space="preserve">17.98833 ° N 76.82361 ° W </w:t>
            </w:r>
            <w:r>
              <w:rPr/>
              <w:t xml:space="preserve">/ 17.98833;-76.82361 </w:t>
            </w:r>
            <w:r>
              <w:rPr/>
              <w:t xml:space="preserve">(</w:t>
            </w:r>
            <w:r>
              <w:rPr/>
              <w:t xml:space="preserve">Tinson Pen Aerodrome). </w:t>
            </w:r>
          </w:p>
        </w:tc>
        <w:tc>
          <w:tcPr>
            <w:tcW w:w="1613" w:type="dxa"/>
            <w:tcBorders/>
            <w:vAlign w:val="center"/>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Negril </w:t>
            </w:r>
          </w:p>
        </w:tc>
        <w:tc>
          <w:tcPr>
            <w:tcW w:w="1543" w:type="dxa"/>
            <w:tcBorders/>
            <w:vAlign w:val="center"/>
          </w:tcPr>
          <w:p>
            <w:pPr>
              <w:pStyle w:val="TableContents"/>
              <w:bidi w:val="0"/>
              <w:spacing w:before="0" w:after="283"/>
              <w:jc w:val="left"/>
              <w:rPr/>
            </w:pPr>
            <w:r>
              <w:rPr/>
              <w:t xml:space="preserve">Westmoreland </w:t>
            </w:r>
          </w:p>
        </w:tc>
        <w:tc>
          <w:tcPr>
            <w:tcW w:w="861" w:type="dxa"/>
            <w:tcBorders/>
            <w:vAlign w:val="center"/>
          </w:tcPr>
          <w:p>
            <w:pPr>
              <w:pStyle w:val="TableContents"/>
              <w:bidi w:val="0"/>
              <w:spacing w:before="0" w:after="283"/>
              <w:jc w:val="left"/>
              <w:rPr/>
            </w:pPr>
            <w:r>
              <w:rPr>
                <w:color w:val="A9A9A9"/>
              </w:rPr>
              <w:t xml:space="preserve">MKN</w:t>
            </w:r>
            <w:r>
              <w:rPr/>
              <w:t xml:space="preserve">G </w:t>
            </w:r>
          </w:p>
        </w:tc>
        <w:tc>
          <w:tcPr>
            <w:tcW w:w="726" w:type="dxa"/>
            <w:tcBorders/>
            <w:vAlign w:val="center"/>
          </w:tcPr>
          <w:p>
            <w:pPr>
              <w:pStyle w:val="TableContents"/>
              <w:bidi w:val="0"/>
              <w:spacing w:before="0" w:after="283"/>
              <w:jc w:val="left"/>
              <w:rPr/>
            </w:pPr>
            <w:r>
              <w:rPr>
                <w:color w:val="DCDCDC"/>
              </w:rPr>
              <w:t xml:space="preserve">NE</w:t>
            </w:r>
            <w:r>
              <w:rPr/>
              <w:t xml:space="preserve">G </w:t>
            </w:r>
          </w:p>
        </w:tc>
        <w:tc>
          <w:tcPr>
            <w:tcW w:w="1649" w:type="dxa"/>
            <w:tcBorders/>
            <w:vAlign w:val="center"/>
          </w:tcPr>
          <w:p>
            <w:pPr>
              <w:pStyle w:val="TableContents"/>
              <w:bidi w:val="0"/>
              <w:spacing w:before="0" w:after="283"/>
              <w:jc w:val="left"/>
              <w:rPr/>
            </w:pPr>
            <w:r>
              <w:rPr/>
              <w:t xml:space="preserve">Negrilin lentopaikka </w:t>
            </w:r>
          </w:p>
        </w:tc>
        <w:tc>
          <w:tcPr>
            <w:tcW w:w="2356" w:type="dxa"/>
            <w:tcBorders/>
            <w:vAlign w:val="center"/>
          </w:tcPr>
          <w:p>
            <w:pPr>
              <w:pStyle w:val="TableContents"/>
              <w:bidi w:val="0"/>
              <w:spacing w:before="0" w:after="283"/>
              <w:jc w:val="left"/>
              <w:rPr/>
            </w:pPr>
            <w:r>
              <w:rPr/>
              <w:t xml:space="preserve">18 ° 20 ′ 24'' N 078 ° 20 ′ 08'' W </w:t>
            </w:r>
            <w:r>
              <w:rPr/>
              <w:t xml:space="preserve">/ </w:t>
            </w:r>
            <w:r>
              <w:rPr/>
              <w:t xml:space="preserve">18.34000 ° N 78.33556 ° W </w:t>
            </w:r>
            <w:r>
              <w:rPr/>
              <w:t xml:space="preserve">/ 18.34000;-78.33556 </w:t>
            </w:r>
            <w:r>
              <w:rPr/>
              <w:t xml:space="preserve">(</w:t>
            </w:r>
            <w:r>
              <w:rPr/>
              <w:t xml:space="preserve">Negrilin lentopaikka) </w:t>
            </w:r>
          </w:p>
        </w:tc>
        <w:tc>
          <w:tcPr>
            <w:tcW w:w="1613" w:type="dxa"/>
            <w:tcBorders/>
            <w:vAlign w:val="center"/>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Port Antonio </w:t>
            </w:r>
          </w:p>
        </w:tc>
        <w:tc>
          <w:tcPr>
            <w:tcW w:w="1543" w:type="dxa"/>
            <w:tcBorders/>
            <w:vAlign w:val="center"/>
          </w:tcPr>
          <w:p>
            <w:pPr>
              <w:pStyle w:val="TableContents"/>
              <w:bidi w:val="0"/>
              <w:spacing w:before="0" w:after="283"/>
              <w:jc w:val="left"/>
              <w:rPr/>
            </w:pPr>
            <w:r>
              <w:rPr/>
              <w:t xml:space="preserve">Portland </w:t>
            </w:r>
          </w:p>
        </w:tc>
        <w:tc>
          <w:tcPr>
            <w:tcW w:w="861" w:type="dxa"/>
            <w:tcBorders/>
            <w:vAlign w:val="center"/>
          </w:tcPr>
          <w:p>
            <w:pPr>
              <w:pStyle w:val="TableContents"/>
              <w:bidi w:val="0"/>
              <w:spacing w:before="0" w:after="283"/>
              <w:jc w:val="left"/>
              <w:rPr/>
            </w:pPr>
            <w:r>
              <w:rPr/>
              <w:t xml:space="preserve">MKKJ </w:t>
            </w:r>
          </w:p>
        </w:tc>
        <w:tc>
          <w:tcPr>
            <w:tcW w:w="726" w:type="dxa"/>
            <w:tcBorders/>
            <w:vAlign w:val="center"/>
          </w:tcPr>
          <w:p>
            <w:pPr>
              <w:pStyle w:val="TableContents"/>
              <w:bidi w:val="0"/>
              <w:spacing w:before="0" w:after="283"/>
              <w:jc w:val="left"/>
              <w:rPr/>
            </w:pPr>
            <w:r>
              <w:rPr/>
              <w:t xml:space="preserve">POT </w:t>
            </w:r>
          </w:p>
        </w:tc>
        <w:tc>
          <w:tcPr>
            <w:tcW w:w="1649" w:type="dxa"/>
            <w:tcBorders/>
            <w:vAlign w:val="center"/>
          </w:tcPr>
          <w:p>
            <w:pPr>
              <w:pStyle w:val="TableContents"/>
              <w:bidi w:val="0"/>
              <w:spacing w:before="0" w:after="283"/>
              <w:jc w:val="left"/>
              <w:rPr/>
            </w:pPr>
            <w:r>
              <w:rPr/>
              <w:t xml:space="preserve">Ken Jonesin lentopaikka </w:t>
            </w:r>
          </w:p>
        </w:tc>
        <w:tc>
          <w:tcPr>
            <w:tcW w:w="2356" w:type="dxa"/>
            <w:tcBorders/>
            <w:vAlign w:val="center"/>
          </w:tcPr>
          <w:p>
            <w:pPr>
              <w:pStyle w:val="TableContents"/>
              <w:bidi w:val="0"/>
              <w:spacing w:before="0" w:after="283"/>
              <w:jc w:val="left"/>
              <w:rPr/>
            </w:pPr>
            <w:r>
              <w:rPr/>
              <w:t xml:space="preserve">18 ° 11 ′ 55'' N 076 ° 32 ′ 04'' W </w:t>
            </w:r>
            <w:r>
              <w:rPr/>
              <w:t xml:space="preserve">/ </w:t>
            </w:r>
            <w:r>
              <w:rPr/>
              <w:t xml:space="preserve">18.19861 ° N 76.53444 ° W </w:t>
            </w:r>
            <w:r>
              <w:rPr/>
              <w:t xml:space="preserve">/ 18.19861;-76.53444 </w:t>
            </w:r>
            <w:r>
              <w:rPr/>
              <w:t xml:space="preserve">(</w:t>
            </w:r>
            <w:r>
              <w:rPr/>
              <w:t xml:space="preserve">Ken Jonesin lentopaikka) </w:t>
            </w:r>
          </w:p>
        </w:tc>
        <w:tc>
          <w:tcPr>
            <w:tcW w:w="1613" w:type="dxa"/>
            <w:tcBorders/>
            <w:vAlign w:val="center"/>
          </w:tcPr>
          <w:p>
            <w:pPr>
              <w:pStyle w:val="TableContents"/>
              <w:bidi w:val="0"/>
              <w:spacing w:before="0" w:after="283"/>
              <w:jc w:val="left"/>
              <w:rPr>
                <w:sz w:val="4"/>
                <w:szCs w:val="4"/>
              </w:rPr>
            </w:pPr>
            <w:r>
              <w:rPr>
                <w:sz w:val="4"/>
                <w:szCs w:val="4"/>
              </w:rPr>
              <w:t xml:space="preserve">Sotilaslentokentät </w:t>
            </w:r>
          </w:p>
        </w:tc>
      </w:tr>
      <w:tr>
        <w:trPr/>
        <w:tc>
          <w:tcPr>
            <w:tcW w:w="1457" w:type="dxa"/>
            <w:tcBorders/>
            <w:vAlign w:val="center"/>
          </w:tcPr>
          <w:p>
            <w:pPr>
              <w:pStyle w:val="TableContents"/>
              <w:bidi w:val="0"/>
              <w:spacing w:before="0" w:after="283"/>
              <w:jc w:val="left"/>
              <w:rPr/>
            </w:pPr>
            <w:r>
              <w:rPr/>
              <w:t xml:space="preserve">Kingston </w:t>
            </w:r>
          </w:p>
        </w:tc>
        <w:tc>
          <w:tcPr>
            <w:tcW w:w="1543" w:type="dxa"/>
            <w:tcBorders/>
            <w:vAlign w:val="center"/>
          </w:tcPr>
          <w:p>
            <w:pPr>
              <w:pStyle w:val="TableContents"/>
              <w:bidi w:val="0"/>
              <w:spacing w:before="0" w:after="283"/>
              <w:jc w:val="left"/>
              <w:rPr/>
            </w:pPr>
            <w:r>
              <w:rPr/>
              <w:t xml:space="preserve">Kingston / St. Andrew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Up Park Camp </w:t>
            </w:r>
          </w:p>
        </w:tc>
        <w:tc>
          <w:tcPr>
            <w:tcW w:w="2356" w:type="dxa"/>
            <w:tcBorders/>
            <w:vAlign w:val="center"/>
          </w:tcPr>
          <w:p>
            <w:pPr>
              <w:pStyle w:val="TableContents"/>
              <w:bidi w:val="0"/>
              <w:spacing w:before="0" w:after="283"/>
              <w:jc w:val="left"/>
              <w:rPr/>
            </w:pPr>
            <w:r>
              <w:rPr/>
              <w:t xml:space="preserve">17 ° 59 ′ 18'' N 076 ° 46 ′ 34'' W </w:t>
            </w:r>
            <w:r>
              <w:rPr/>
              <w:t xml:space="preserve">/ </w:t>
            </w:r>
            <w:r>
              <w:rPr/>
              <w:t xml:space="preserve">17.98833 ° N 76.77611 ° W </w:t>
            </w:r>
            <w:r>
              <w:rPr/>
              <w:t xml:space="preserve">/ 17.98833;-76.77611 </w:t>
            </w:r>
            <w:r>
              <w:rPr/>
              <w:t xml:space="preserve">(</w:t>
            </w:r>
            <w:r>
              <w:rPr/>
              <w:t xml:space="preserve">Up Park Camp) </w:t>
            </w:r>
          </w:p>
        </w:tc>
        <w:tc>
          <w:tcPr>
            <w:tcW w:w="1613" w:type="dxa"/>
            <w:tcBorders/>
            <w:vAlign w:val="center"/>
          </w:tcPr>
          <w:p>
            <w:pPr>
              <w:pStyle w:val="TableContents"/>
              <w:bidi w:val="0"/>
              <w:spacing w:before="0" w:after="283"/>
              <w:jc w:val="left"/>
              <w:rPr>
                <w:sz w:val="4"/>
                <w:szCs w:val="4"/>
              </w:rPr>
            </w:pPr>
            <w:r>
              <w:rPr>
                <w:sz w:val="4"/>
                <w:szCs w:val="4"/>
              </w:rPr>
            </w:r>
          </w:p>
        </w:tc>
      </w:tr>
      <w:tr>
        <w:trPr/>
        <w:tc>
          <w:tcPr>
            <w:tcW w:w="1457" w:type="dxa"/>
            <w:tcBorders/>
            <w:vAlign w:val="center"/>
          </w:tcPr>
          <w:p>
            <w:pPr>
              <w:pStyle w:val="TableContents"/>
              <w:bidi w:val="0"/>
              <w:spacing w:before="0" w:after="283"/>
              <w:jc w:val="left"/>
              <w:rPr/>
            </w:pPr>
            <w:r>
              <w:rPr/>
              <w:t xml:space="preserve">Moneague </w:t>
            </w:r>
          </w:p>
        </w:tc>
        <w:tc>
          <w:tcPr>
            <w:tcW w:w="1543" w:type="dxa"/>
            <w:tcBorders/>
            <w:vAlign w:val="center"/>
          </w:tcPr>
          <w:p>
            <w:pPr>
              <w:pStyle w:val="TableContents"/>
              <w:bidi w:val="0"/>
              <w:spacing w:before="0" w:after="283"/>
              <w:jc w:val="left"/>
              <w:rPr/>
            </w:pPr>
            <w:r>
              <w:rPr/>
              <w:t xml:space="preserve">Pyhä Ann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Moneaguen harjoitusleiri </w:t>
            </w:r>
          </w:p>
        </w:tc>
        <w:tc>
          <w:tcPr>
            <w:tcW w:w="2356" w:type="dxa"/>
            <w:tcBorders/>
            <w:vAlign w:val="center"/>
          </w:tcPr>
          <w:p>
            <w:pPr>
              <w:pStyle w:val="TableContents"/>
              <w:bidi w:val="0"/>
              <w:spacing w:before="0" w:after="283"/>
              <w:jc w:val="left"/>
              <w:rPr/>
            </w:pPr>
            <w:r>
              <w:rPr/>
              <w:t xml:space="preserve">18 ° 16 ′ 56'' N 077 ° 06 ′ 18'' W </w:t>
            </w:r>
            <w:r>
              <w:rPr/>
              <w:t xml:space="preserve">/ </w:t>
            </w:r>
            <w:r>
              <w:rPr/>
              <w:t xml:space="preserve">18.28222 ° N 77.10500 ° W </w:t>
            </w:r>
            <w:r>
              <w:rPr/>
              <w:t xml:space="preserve">/ 18.28222;-77.10500 </w:t>
            </w:r>
            <w:r>
              <w:rPr/>
              <w:t xml:space="preserve">(</w:t>
            </w:r>
            <w:r>
              <w:rPr/>
              <w:t xml:space="preserve">Moneague Training Camp) </w:t>
            </w:r>
          </w:p>
        </w:tc>
        <w:tc>
          <w:tcPr>
            <w:tcW w:w="1613" w:type="dxa"/>
            <w:tcBorders/>
            <w:vAlign w:val="center"/>
          </w:tcPr>
          <w:p>
            <w:pPr>
              <w:pStyle w:val="TableContents"/>
              <w:bidi w:val="0"/>
              <w:spacing w:before="0" w:after="283"/>
              <w:jc w:val="left"/>
              <w:rPr/>
            </w:pPr>
            <w:r>
              <w:rPr/>
              <w:t xml:space="preserve">JM-0015 Yksityiset lentoasemat </w:t>
            </w:r>
          </w:p>
        </w:tc>
      </w:tr>
      <w:tr>
        <w:trPr/>
        <w:tc>
          <w:tcPr>
            <w:tcW w:w="1457" w:type="dxa"/>
            <w:tcBorders/>
            <w:vAlign w:val="center"/>
          </w:tcPr>
          <w:p>
            <w:pPr>
              <w:pStyle w:val="TableContents"/>
              <w:bidi w:val="0"/>
              <w:spacing w:before="0" w:after="283"/>
              <w:jc w:val="left"/>
              <w:rPr/>
            </w:pPr>
            <w:r>
              <w:rPr/>
              <w:t xml:space="preserve">Kylpyamme </w:t>
            </w:r>
          </w:p>
        </w:tc>
        <w:tc>
          <w:tcPr>
            <w:tcW w:w="1543" w:type="dxa"/>
            <w:tcBorders/>
            <w:vAlign w:val="center"/>
          </w:tcPr>
          <w:p>
            <w:pPr>
              <w:pStyle w:val="TableContents"/>
              <w:bidi w:val="0"/>
              <w:spacing w:before="0" w:after="283"/>
              <w:jc w:val="left"/>
              <w:rPr/>
            </w:pPr>
            <w:r>
              <w:rPr/>
              <w:t xml:space="preserve">Saint Thomas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Bathin lentokenttä </w:t>
            </w:r>
          </w:p>
        </w:tc>
        <w:tc>
          <w:tcPr>
            <w:tcW w:w="2356" w:type="dxa"/>
            <w:tcBorders/>
            <w:vAlign w:val="center"/>
          </w:tcPr>
          <w:p>
            <w:pPr>
              <w:pStyle w:val="TableContents"/>
              <w:bidi w:val="0"/>
              <w:spacing w:before="0" w:after="283"/>
              <w:jc w:val="left"/>
              <w:rPr/>
            </w:pPr>
            <w:r>
              <w:rPr/>
              <w:t xml:space="preserve">17 ° 56 ′ 24'' N 076 ° 18 ′ 27'' W </w:t>
            </w:r>
            <w:r>
              <w:rPr/>
              <w:t xml:space="preserve">/ </w:t>
            </w:r>
            <w:r>
              <w:rPr/>
              <w:t xml:space="preserve">17.94000 ° N 76.30750 ° W </w:t>
            </w:r>
            <w:r>
              <w:rPr/>
              <w:t xml:space="preserve">/ 17.94000;-76.30750 </w:t>
            </w:r>
            <w:r>
              <w:rPr/>
              <w:t xml:space="preserve">(</w:t>
            </w:r>
            <w:r>
              <w:rPr/>
              <w:t xml:space="preserve">Bathin lentokenttä). </w:t>
            </w:r>
          </w:p>
        </w:tc>
        <w:tc>
          <w:tcPr>
            <w:tcW w:w="1613" w:type="dxa"/>
            <w:tcBorders/>
            <w:vAlign w:val="center"/>
          </w:tcPr>
          <w:p>
            <w:pPr>
              <w:pStyle w:val="TableContents"/>
              <w:bidi w:val="0"/>
              <w:spacing w:before="0" w:after="283"/>
              <w:jc w:val="left"/>
              <w:rPr/>
            </w:pPr>
            <w:r>
              <w:rPr/>
              <w:t xml:space="preserve">JM-0016 </w:t>
            </w:r>
          </w:p>
        </w:tc>
      </w:tr>
      <w:tr>
        <w:trPr/>
        <w:tc>
          <w:tcPr>
            <w:tcW w:w="1457" w:type="dxa"/>
            <w:tcBorders/>
            <w:vAlign w:val="center"/>
          </w:tcPr>
          <w:p>
            <w:pPr>
              <w:pStyle w:val="TableContents"/>
              <w:bidi w:val="0"/>
              <w:spacing w:before="0" w:after="283"/>
              <w:jc w:val="left"/>
              <w:rPr/>
            </w:pPr>
            <w:r>
              <w:rPr/>
              <w:t xml:space="preserve">Suo Walk </w:t>
            </w:r>
          </w:p>
        </w:tc>
        <w:tc>
          <w:tcPr>
            <w:tcW w:w="1543" w:type="dxa"/>
            <w:tcBorders/>
            <w:vAlign w:val="center"/>
          </w:tcPr>
          <w:p>
            <w:pPr>
              <w:pStyle w:val="TableContents"/>
              <w:bidi w:val="0"/>
              <w:spacing w:before="0" w:after="283"/>
              <w:jc w:val="left"/>
              <w:rPr/>
            </w:pPr>
            <w:r>
              <w:rPr/>
              <w:t xml:space="preserve">Pyhä Katariina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Tullochin lentokenttä </w:t>
            </w:r>
          </w:p>
        </w:tc>
        <w:tc>
          <w:tcPr>
            <w:tcW w:w="2356" w:type="dxa"/>
            <w:tcBorders/>
            <w:vAlign w:val="center"/>
          </w:tcPr>
          <w:p>
            <w:pPr>
              <w:pStyle w:val="TableContents"/>
              <w:bidi w:val="0"/>
              <w:spacing w:before="0" w:after="283"/>
              <w:jc w:val="left"/>
              <w:rPr/>
            </w:pPr>
            <w:r>
              <w:rPr/>
              <w:t xml:space="preserve">18 ° 06 ′ 15'' N 076 ° 59 ′ 20'' W </w:t>
            </w:r>
            <w:r>
              <w:rPr/>
              <w:t xml:space="preserve">/ </w:t>
            </w:r>
            <w:r>
              <w:rPr/>
              <w:t xml:space="preserve">18.10417 ° N 76.98889 ° W </w:t>
            </w:r>
            <w:r>
              <w:rPr/>
              <w:t xml:space="preserve">/ 18.10417;-76.98889 </w:t>
            </w:r>
            <w:r>
              <w:rPr/>
              <w:t xml:space="preserve">(</w:t>
            </w:r>
            <w:r>
              <w:rPr/>
              <w:t xml:space="preserve">Tullochin lentokenttä) </w:t>
            </w:r>
          </w:p>
        </w:tc>
        <w:tc>
          <w:tcPr>
            <w:tcW w:w="1613" w:type="dxa"/>
            <w:tcBorders/>
            <w:vAlign w:val="center"/>
          </w:tcPr>
          <w:p>
            <w:pPr>
              <w:pStyle w:val="TableContents"/>
              <w:bidi w:val="0"/>
              <w:spacing w:before="0" w:after="283"/>
              <w:jc w:val="left"/>
              <w:rPr/>
            </w:pPr>
            <w:r>
              <w:rPr/>
              <w:t xml:space="preserve">JM-0003 </w:t>
            </w:r>
          </w:p>
        </w:tc>
      </w:tr>
      <w:tr>
        <w:trPr/>
        <w:tc>
          <w:tcPr>
            <w:tcW w:w="1457" w:type="dxa"/>
            <w:tcBorders/>
            <w:vAlign w:val="center"/>
          </w:tcPr>
          <w:p>
            <w:pPr>
              <w:pStyle w:val="TableContents"/>
              <w:bidi w:val="0"/>
              <w:spacing w:before="0" w:after="283"/>
              <w:jc w:val="left"/>
              <w:rPr/>
            </w:pPr>
            <w:r>
              <w:rPr/>
              <w:t xml:space="preserve">Discovery Bay </w:t>
            </w:r>
          </w:p>
        </w:tc>
        <w:tc>
          <w:tcPr>
            <w:tcW w:w="1543" w:type="dxa"/>
            <w:tcBorders/>
            <w:vAlign w:val="center"/>
          </w:tcPr>
          <w:p>
            <w:pPr>
              <w:pStyle w:val="TableContents"/>
              <w:bidi w:val="0"/>
              <w:spacing w:before="0" w:after="283"/>
              <w:jc w:val="left"/>
              <w:rPr/>
            </w:pPr>
            <w:r>
              <w:rPr/>
              <w:t xml:space="preserve">Pyhä Ann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Puerto Secon kiitorata </w:t>
            </w:r>
          </w:p>
        </w:tc>
        <w:tc>
          <w:tcPr>
            <w:tcW w:w="2356" w:type="dxa"/>
            <w:tcBorders/>
            <w:vAlign w:val="center"/>
          </w:tcPr>
          <w:p>
            <w:pPr>
              <w:pStyle w:val="TableContents"/>
              <w:bidi w:val="0"/>
              <w:spacing w:before="0" w:after="283"/>
              <w:jc w:val="left"/>
              <w:rPr/>
            </w:pPr>
            <w:r>
              <w:rPr/>
              <w:t xml:space="preserve">18 ° 28 ′ 00'' N 77 ° 23 ′ 40'' W </w:t>
            </w:r>
            <w:r>
              <w:rPr/>
              <w:t xml:space="preserve">/ </w:t>
            </w:r>
            <w:r>
              <w:rPr/>
              <w:t xml:space="preserve">18.46667 ° N 77.39444 ° W </w:t>
            </w:r>
            <w:r>
              <w:rPr/>
              <w:t xml:space="preserve">/ 18.46667;-77.39444 </w:t>
            </w:r>
            <w:r>
              <w:rPr/>
              <w:t xml:space="preserve">(</w:t>
            </w:r>
            <w:r>
              <w:rPr/>
              <w:t xml:space="preserve">Puerto Secon lentokenttä) </w:t>
            </w:r>
          </w:p>
        </w:tc>
        <w:tc>
          <w:tcPr>
            <w:tcW w:w="1613" w:type="dxa"/>
            <w:tcBorders/>
            <w:vAlign w:val="center"/>
          </w:tcPr>
          <w:p>
            <w:pPr>
              <w:pStyle w:val="TableContents"/>
              <w:bidi w:val="0"/>
              <w:spacing w:before="0" w:after="283"/>
              <w:jc w:val="left"/>
              <w:rPr/>
            </w:pPr>
            <w:r>
              <w:rPr/>
              <w:t xml:space="preserve">JM-0007 </w:t>
            </w:r>
          </w:p>
        </w:tc>
      </w:tr>
      <w:tr>
        <w:trPr/>
        <w:tc>
          <w:tcPr>
            <w:tcW w:w="1457" w:type="dxa"/>
            <w:tcBorders/>
            <w:vAlign w:val="center"/>
          </w:tcPr>
          <w:p>
            <w:pPr>
              <w:pStyle w:val="TableContents"/>
              <w:bidi w:val="0"/>
              <w:spacing w:before="0" w:after="283"/>
              <w:jc w:val="left"/>
              <w:rPr/>
            </w:pPr>
            <w:r>
              <w:rPr/>
              <w:t xml:space="preserve">Ewarton </w:t>
            </w:r>
          </w:p>
        </w:tc>
        <w:tc>
          <w:tcPr>
            <w:tcW w:w="1543" w:type="dxa"/>
            <w:tcBorders/>
            <w:vAlign w:val="center"/>
          </w:tcPr>
          <w:p>
            <w:pPr>
              <w:pStyle w:val="TableContents"/>
              <w:bidi w:val="0"/>
              <w:spacing w:before="0" w:after="283"/>
              <w:jc w:val="left"/>
              <w:rPr/>
            </w:pPr>
            <w:r>
              <w:rPr/>
              <w:t xml:space="preserve">Pyhä Katariina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Ewartonin kiitorata </w:t>
            </w:r>
          </w:p>
        </w:tc>
        <w:tc>
          <w:tcPr>
            <w:tcW w:w="2356" w:type="dxa"/>
            <w:tcBorders/>
            <w:vAlign w:val="center"/>
          </w:tcPr>
          <w:p>
            <w:pPr>
              <w:pStyle w:val="TableContents"/>
              <w:bidi w:val="0"/>
              <w:spacing w:before="0" w:after="283"/>
              <w:jc w:val="left"/>
              <w:rPr/>
            </w:pPr>
            <w:r>
              <w:rPr/>
              <w:t xml:space="preserve">18 ° 10 ′ 26''' N 077 ° 04 ′ 07''' W </w:t>
            </w:r>
            <w:r>
              <w:rPr/>
              <w:t xml:space="preserve">/ </w:t>
            </w:r>
            <w:r>
              <w:rPr/>
              <w:t xml:space="preserve">18.17389 ° N 77.06861 ° W </w:t>
            </w:r>
            <w:r>
              <w:rPr/>
              <w:t xml:space="preserve">/ 18.17389;-77.06861 </w:t>
            </w:r>
            <w:r>
              <w:rPr/>
              <w:t xml:space="preserve">(</w:t>
            </w:r>
            <w:r>
              <w:rPr/>
              <w:t xml:space="preserve">Ewartonin lentokenttä) </w:t>
            </w:r>
          </w:p>
        </w:tc>
        <w:tc>
          <w:tcPr>
            <w:tcW w:w="1613" w:type="dxa"/>
            <w:tcBorders/>
            <w:vAlign w:val="center"/>
          </w:tcPr>
          <w:p>
            <w:pPr>
              <w:pStyle w:val="TableContents"/>
              <w:bidi w:val="0"/>
              <w:spacing w:before="0" w:after="283"/>
              <w:jc w:val="left"/>
              <w:rPr/>
            </w:pPr>
            <w:r>
              <w:rPr/>
              <w:t xml:space="preserve">JM-0004 </w:t>
            </w:r>
          </w:p>
        </w:tc>
      </w:tr>
      <w:tr>
        <w:trPr/>
        <w:tc>
          <w:tcPr>
            <w:tcW w:w="1457" w:type="dxa"/>
            <w:tcBorders/>
            <w:vAlign w:val="center"/>
          </w:tcPr>
          <w:p>
            <w:pPr>
              <w:pStyle w:val="TableContents"/>
              <w:bidi w:val="0"/>
              <w:spacing w:before="0" w:after="283"/>
              <w:jc w:val="left"/>
              <w:rPr/>
            </w:pPr>
            <w:r>
              <w:rPr/>
              <w:t xml:space="preserve">Manchioneal </w:t>
            </w:r>
          </w:p>
        </w:tc>
        <w:tc>
          <w:tcPr>
            <w:tcW w:w="1543" w:type="dxa"/>
            <w:tcBorders/>
            <w:vAlign w:val="center"/>
          </w:tcPr>
          <w:p>
            <w:pPr>
              <w:pStyle w:val="TableContents"/>
              <w:bidi w:val="0"/>
              <w:spacing w:before="0" w:after="283"/>
              <w:jc w:val="left"/>
              <w:rPr/>
            </w:pPr>
            <w:r>
              <w:rPr/>
              <w:t xml:space="preserve">Portland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Manchionealin kiitorata </w:t>
            </w:r>
          </w:p>
        </w:tc>
        <w:tc>
          <w:tcPr>
            <w:tcW w:w="2356" w:type="dxa"/>
            <w:tcBorders/>
            <w:vAlign w:val="center"/>
          </w:tcPr>
          <w:p>
            <w:pPr>
              <w:pStyle w:val="TableContents"/>
              <w:bidi w:val="0"/>
              <w:spacing w:before="0" w:after="283"/>
              <w:jc w:val="left"/>
              <w:rPr/>
            </w:pPr>
            <w:r>
              <w:rPr/>
              <w:t xml:space="preserve">18 ° 03 ′ 17''' N 76 ° 17 ′ 00'' W </w:t>
            </w:r>
            <w:r>
              <w:rPr/>
              <w:t xml:space="preserve">/ </w:t>
            </w:r>
            <w:r>
              <w:rPr/>
              <w:t xml:space="preserve">18.05472 ° N 76.28333 ° W </w:t>
            </w:r>
            <w:r>
              <w:rPr/>
              <w:t xml:space="preserve">/ 18.05472;-76.28333 </w:t>
            </w:r>
            <w:r>
              <w:rPr/>
              <w:t xml:space="preserve">(</w:t>
            </w:r>
            <w:r>
              <w:rPr/>
              <w:t xml:space="preserve">Manchionealin lentopaikka) </w:t>
            </w:r>
          </w:p>
        </w:tc>
        <w:tc>
          <w:tcPr>
            <w:tcW w:w="1613" w:type="dxa"/>
            <w:tcBorders/>
            <w:vAlign w:val="center"/>
          </w:tcPr>
          <w:p>
            <w:pPr>
              <w:pStyle w:val="TableContents"/>
              <w:bidi w:val="0"/>
              <w:spacing w:before="0" w:after="283"/>
              <w:jc w:val="left"/>
              <w:rPr/>
            </w:pPr>
            <w:r>
              <w:rPr/>
              <w:t xml:space="preserve">JM-0002 </w:t>
            </w:r>
          </w:p>
        </w:tc>
      </w:tr>
      <w:tr>
        <w:trPr/>
        <w:tc>
          <w:tcPr>
            <w:tcW w:w="1457" w:type="dxa"/>
            <w:tcBorders/>
            <w:vAlign w:val="center"/>
          </w:tcPr>
          <w:p>
            <w:pPr>
              <w:pStyle w:val="TableContents"/>
              <w:bidi w:val="0"/>
              <w:spacing w:before="0" w:after="283"/>
              <w:jc w:val="left"/>
              <w:rPr/>
            </w:pPr>
            <w:r>
              <w:rPr/>
              <w:t xml:space="preserve">Nain </w:t>
            </w:r>
          </w:p>
        </w:tc>
        <w:tc>
          <w:tcPr>
            <w:tcW w:w="1543" w:type="dxa"/>
            <w:tcBorders/>
            <w:vAlign w:val="center"/>
          </w:tcPr>
          <w:p>
            <w:pPr>
              <w:pStyle w:val="TableContents"/>
              <w:bidi w:val="0"/>
              <w:spacing w:before="0" w:after="283"/>
              <w:jc w:val="left"/>
              <w:rPr/>
            </w:pPr>
            <w:r>
              <w:rPr/>
              <w:t xml:space="preserve">Pyhä Elisabet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Nainin kiitorata </w:t>
            </w:r>
          </w:p>
        </w:tc>
        <w:tc>
          <w:tcPr>
            <w:tcW w:w="2356" w:type="dxa"/>
            <w:tcBorders/>
            <w:vAlign w:val="center"/>
          </w:tcPr>
          <w:p>
            <w:pPr>
              <w:pStyle w:val="TableContents"/>
              <w:bidi w:val="0"/>
              <w:spacing w:before="0" w:after="283"/>
              <w:jc w:val="left"/>
              <w:rPr/>
            </w:pPr>
            <w:r>
              <w:rPr/>
              <w:t xml:space="preserve">17 ° 58 ′ 38'' N 77 ° 36 ′ 25'' W </w:t>
            </w:r>
            <w:r>
              <w:rPr/>
              <w:t xml:space="preserve">/ </w:t>
            </w:r>
            <w:r>
              <w:rPr/>
              <w:t xml:space="preserve">17.97722 ° N 77.60694 ° W </w:t>
            </w:r>
            <w:r>
              <w:rPr/>
              <w:t xml:space="preserve">/ 17.97722;-77.60694 </w:t>
            </w:r>
            <w:r>
              <w:rPr/>
              <w:t xml:space="preserve">(</w:t>
            </w:r>
            <w:r>
              <w:rPr/>
              <w:t xml:space="preserve">Nainin lentokenttä) </w:t>
            </w:r>
          </w:p>
        </w:tc>
        <w:tc>
          <w:tcPr>
            <w:tcW w:w="1613" w:type="dxa"/>
            <w:tcBorders/>
            <w:vAlign w:val="center"/>
          </w:tcPr>
          <w:p>
            <w:pPr>
              <w:pStyle w:val="TableContents"/>
              <w:bidi w:val="0"/>
              <w:spacing w:before="0" w:after="283"/>
              <w:jc w:val="left"/>
              <w:rPr/>
            </w:pPr>
            <w:r>
              <w:rPr/>
              <w:t xml:space="preserve">JM-0010 </w:t>
            </w:r>
          </w:p>
        </w:tc>
      </w:tr>
      <w:tr>
        <w:trPr/>
        <w:tc>
          <w:tcPr>
            <w:tcW w:w="1457" w:type="dxa"/>
            <w:tcBorders/>
            <w:vAlign w:val="center"/>
          </w:tcPr>
          <w:p>
            <w:pPr>
              <w:pStyle w:val="TableContents"/>
              <w:bidi w:val="0"/>
              <w:spacing w:before="0" w:after="283"/>
              <w:jc w:val="left"/>
              <w:rPr/>
            </w:pPr>
            <w:r>
              <w:rPr/>
              <w:t xml:space="preserve">Old Harbour Bay </w:t>
            </w:r>
          </w:p>
        </w:tc>
        <w:tc>
          <w:tcPr>
            <w:tcW w:w="1543" w:type="dxa"/>
            <w:tcBorders/>
            <w:vAlign w:val="center"/>
          </w:tcPr>
          <w:p>
            <w:pPr>
              <w:pStyle w:val="TableContents"/>
              <w:bidi w:val="0"/>
              <w:spacing w:before="0" w:after="283"/>
              <w:jc w:val="left"/>
              <w:rPr/>
            </w:pPr>
            <w:r>
              <w:rPr/>
              <w:t xml:space="preserve">Pyhä Katariina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Port Esquivelin kiitorata </w:t>
            </w:r>
          </w:p>
        </w:tc>
        <w:tc>
          <w:tcPr>
            <w:tcW w:w="2356" w:type="dxa"/>
            <w:tcBorders/>
            <w:vAlign w:val="center"/>
          </w:tcPr>
          <w:p>
            <w:pPr>
              <w:pStyle w:val="TableContents"/>
              <w:bidi w:val="0"/>
              <w:spacing w:before="0" w:after="283"/>
              <w:jc w:val="left"/>
              <w:rPr/>
            </w:pPr>
            <w:r>
              <w:rPr/>
              <w:t xml:space="preserve">17 ° 53 ′ 30'' N 77 ° 08 ′ 10'' W </w:t>
            </w:r>
            <w:r>
              <w:rPr/>
              <w:t xml:space="preserve">/ </w:t>
            </w:r>
            <w:r>
              <w:rPr/>
              <w:t xml:space="preserve">17.89167 ° N 77.13611 ° W </w:t>
            </w:r>
            <w:r>
              <w:rPr/>
              <w:t xml:space="preserve">/ 17.89167;-77.13611 </w:t>
            </w:r>
            <w:r>
              <w:rPr/>
              <w:t xml:space="preserve">(</w:t>
            </w:r>
            <w:r>
              <w:rPr/>
              <w:t xml:space="preserve">Port Esquivelin lentokenttä) </w:t>
            </w:r>
          </w:p>
        </w:tc>
        <w:tc>
          <w:tcPr>
            <w:tcW w:w="1613" w:type="dxa"/>
            <w:tcBorders/>
            <w:vAlign w:val="center"/>
          </w:tcPr>
          <w:p>
            <w:pPr>
              <w:pStyle w:val="TableContents"/>
              <w:bidi w:val="0"/>
              <w:spacing w:before="0" w:after="283"/>
              <w:jc w:val="left"/>
              <w:rPr/>
            </w:pPr>
            <w:r>
              <w:rPr/>
              <w:t xml:space="preserve">JM-0006 </w:t>
            </w:r>
          </w:p>
        </w:tc>
      </w:tr>
      <w:tr>
        <w:trPr/>
        <w:tc>
          <w:tcPr>
            <w:tcW w:w="1457" w:type="dxa"/>
            <w:tcBorders/>
            <w:vAlign w:val="center"/>
          </w:tcPr>
          <w:p>
            <w:pPr>
              <w:pStyle w:val="TableContents"/>
              <w:bidi w:val="0"/>
              <w:spacing w:before="0" w:after="283"/>
              <w:jc w:val="left"/>
              <w:rPr/>
            </w:pPr>
            <w:r>
              <w:rPr/>
              <w:t xml:space="preserve">Williamsfield </w:t>
            </w:r>
          </w:p>
        </w:tc>
        <w:tc>
          <w:tcPr>
            <w:tcW w:w="1543" w:type="dxa"/>
            <w:tcBorders/>
            <w:vAlign w:val="center"/>
          </w:tcPr>
          <w:p>
            <w:pPr>
              <w:pStyle w:val="TableContents"/>
              <w:bidi w:val="0"/>
              <w:spacing w:before="0" w:after="283"/>
              <w:jc w:val="left"/>
              <w:rPr/>
            </w:pPr>
            <w:r>
              <w:rPr/>
              <w:t xml:space="preserve">Manchester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Kirkvinen kiitorata </w:t>
            </w:r>
          </w:p>
        </w:tc>
        <w:tc>
          <w:tcPr>
            <w:tcW w:w="2356" w:type="dxa"/>
            <w:tcBorders/>
            <w:vAlign w:val="center"/>
          </w:tcPr>
          <w:p>
            <w:pPr>
              <w:pStyle w:val="TableContents"/>
              <w:bidi w:val="0"/>
              <w:spacing w:before="0" w:after="283"/>
              <w:jc w:val="left"/>
              <w:rPr/>
            </w:pPr>
            <w:r>
              <w:rPr/>
              <w:t xml:space="preserve">18 ° 04 ′ 45'' N 77 ° 28 ′ 40'' W </w:t>
            </w:r>
            <w:r>
              <w:rPr/>
              <w:t xml:space="preserve">/ </w:t>
            </w:r>
            <w:r>
              <w:rPr/>
              <w:t xml:space="preserve">18.07917 ° N 77.47778 ° W </w:t>
            </w:r>
            <w:r>
              <w:rPr/>
              <w:t xml:space="preserve">/ 18.07917;-77.47778 </w:t>
            </w:r>
            <w:r>
              <w:rPr/>
              <w:t xml:space="preserve">(</w:t>
            </w:r>
            <w:r>
              <w:rPr/>
              <w:t xml:space="preserve">Kirkvinen lentopaikka) </w:t>
            </w:r>
          </w:p>
        </w:tc>
        <w:tc>
          <w:tcPr>
            <w:tcW w:w="1613" w:type="dxa"/>
            <w:tcBorders/>
            <w:vAlign w:val="center"/>
          </w:tcPr>
          <w:p>
            <w:pPr>
              <w:pStyle w:val="TableContents"/>
              <w:bidi w:val="0"/>
              <w:spacing w:before="0" w:after="283"/>
              <w:jc w:val="left"/>
              <w:rPr/>
            </w:pPr>
            <w:r>
              <w:rPr/>
              <w:t xml:space="preserve">JM-0009 Suljettu </w:t>
            </w:r>
          </w:p>
        </w:tc>
      </w:tr>
      <w:tr>
        <w:trPr/>
        <w:tc>
          <w:tcPr>
            <w:tcW w:w="1457" w:type="dxa"/>
            <w:tcBorders/>
            <w:vAlign w:val="center"/>
          </w:tcPr>
          <w:p>
            <w:pPr>
              <w:pStyle w:val="TableContents"/>
              <w:bidi w:val="0"/>
              <w:spacing w:before="0" w:after="283"/>
              <w:jc w:val="left"/>
              <w:rPr/>
            </w:pPr>
            <w:r>
              <w:rPr/>
              <w:t xml:space="preserve">Espanjalainen kaupunki </w:t>
            </w:r>
          </w:p>
        </w:tc>
        <w:tc>
          <w:tcPr>
            <w:tcW w:w="1543" w:type="dxa"/>
            <w:tcBorders/>
            <w:vAlign w:val="center"/>
          </w:tcPr>
          <w:p>
            <w:pPr>
              <w:pStyle w:val="TableContents"/>
              <w:bidi w:val="0"/>
              <w:spacing w:before="0" w:after="283"/>
              <w:jc w:val="left"/>
              <w:rPr/>
            </w:pPr>
            <w:r>
              <w:rPr/>
              <w:t xml:space="preserve">Pyhä Katariina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Caymanasin lentokenttä </w:t>
            </w:r>
          </w:p>
        </w:tc>
        <w:tc>
          <w:tcPr>
            <w:tcW w:w="2356" w:type="dxa"/>
            <w:tcBorders/>
            <w:vAlign w:val="center"/>
          </w:tcPr>
          <w:p>
            <w:pPr>
              <w:pStyle w:val="TableContents"/>
              <w:bidi w:val="0"/>
              <w:spacing w:before="0" w:after="283"/>
              <w:jc w:val="left"/>
              <w:rPr/>
            </w:pPr>
            <w:r>
              <w:rPr/>
              <w:t xml:space="preserve">18 ° 00 ′ 52''' N 076 ° 55 ′ 27''' W </w:t>
            </w:r>
            <w:r>
              <w:rPr/>
              <w:t xml:space="preserve">/ </w:t>
            </w:r>
            <w:r>
              <w:rPr/>
              <w:t xml:space="preserve">18.01444 ° N 76.92417 ° W </w:t>
            </w:r>
            <w:r>
              <w:rPr/>
              <w:t xml:space="preserve">/ 18.01444;-76.92417 </w:t>
            </w:r>
            <w:r>
              <w:rPr/>
              <w:t xml:space="preserve">(</w:t>
            </w:r>
            <w:r>
              <w:rPr/>
              <w:t xml:space="preserve">Caymanasin lentokenttä) </w:t>
            </w:r>
          </w:p>
        </w:tc>
        <w:tc>
          <w:tcPr>
            <w:tcW w:w="1613" w:type="dxa"/>
            <w:tcBorders/>
            <w:vAlign w:val="center"/>
          </w:tcPr>
          <w:p>
            <w:pPr>
              <w:pStyle w:val="TableContents"/>
              <w:bidi w:val="0"/>
              <w:spacing w:before="0" w:after="283"/>
              <w:jc w:val="left"/>
              <w:rPr/>
            </w:pPr>
            <w:r>
              <w:rPr/>
              <w:t xml:space="preserve">Suljettu </w:t>
            </w:r>
          </w:p>
        </w:tc>
      </w:tr>
      <w:tr>
        <w:trPr/>
        <w:tc>
          <w:tcPr>
            <w:tcW w:w="1457" w:type="dxa"/>
            <w:tcBorders/>
            <w:vAlign w:val="center"/>
          </w:tcPr>
          <w:p>
            <w:pPr>
              <w:pStyle w:val="TableContents"/>
              <w:bidi w:val="0"/>
              <w:spacing w:before="0" w:after="283"/>
              <w:jc w:val="left"/>
              <w:rPr/>
            </w:pPr>
            <w:r>
              <w:rPr/>
              <w:t xml:space="preserve">Duncans </w:t>
            </w:r>
          </w:p>
        </w:tc>
        <w:tc>
          <w:tcPr>
            <w:tcW w:w="1543" w:type="dxa"/>
            <w:tcBorders/>
            <w:vAlign w:val="center"/>
          </w:tcPr>
          <w:p>
            <w:pPr>
              <w:pStyle w:val="TableContents"/>
              <w:bidi w:val="0"/>
              <w:spacing w:before="0" w:after="283"/>
              <w:jc w:val="left"/>
              <w:rPr/>
            </w:pPr>
            <w:r>
              <w:rPr/>
              <w:t xml:space="preserve">Trelawny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Bracon lentokenttä </w:t>
            </w:r>
          </w:p>
        </w:tc>
        <w:tc>
          <w:tcPr>
            <w:tcW w:w="2356" w:type="dxa"/>
            <w:tcBorders/>
            <w:vAlign w:val="center"/>
          </w:tcPr>
          <w:p>
            <w:pPr>
              <w:pStyle w:val="TableContents"/>
              <w:bidi w:val="0"/>
              <w:spacing w:before="0" w:after="283"/>
              <w:jc w:val="left"/>
              <w:rPr/>
            </w:pPr>
            <w:r>
              <w:rPr/>
              <w:t xml:space="preserve">18 ° 28 ′ 39'' N 077 ° 29 ′ 18'' W </w:t>
            </w:r>
            <w:r>
              <w:rPr/>
              <w:t xml:space="preserve">/ </w:t>
            </w:r>
            <w:r>
              <w:rPr/>
              <w:t xml:space="preserve">18.47750 ° N 77.48833 ° W </w:t>
            </w:r>
            <w:r>
              <w:rPr/>
              <w:t xml:space="preserve">/ 18.47750;-77.48833 </w:t>
            </w:r>
            <w:r>
              <w:rPr/>
              <w:t xml:space="preserve">(</w:t>
            </w:r>
            <w:r>
              <w:rPr/>
              <w:t xml:space="preserve">Bracon lentokenttä) </w:t>
            </w:r>
          </w:p>
        </w:tc>
        <w:tc>
          <w:tcPr>
            <w:tcW w:w="1613" w:type="dxa"/>
            <w:tcBorders/>
            <w:vAlign w:val="center"/>
          </w:tcPr>
          <w:p>
            <w:pPr>
              <w:pStyle w:val="TableContents"/>
              <w:bidi w:val="0"/>
              <w:spacing w:before="0" w:after="283"/>
              <w:jc w:val="left"/>
              <w:rPr/>
            </w:pPr>
            <w:r>
              <w:rPr/>
              <w:t xml:space="preserve">Suljettu </w:t>
            </w:r>
          </w:p>
        </w:tc>
      </w:tr>
      <w:tr>
        <w:trPr/>
        <w:tc>
          <w:tcPr>
            <w:tcW w:w="1457" w:type="dxa"/>
            <w:tcBorders/>
            <w:vAlign w:val="center"/>
          </w:tcPr>
          <w:p>
            <w:pPr>
              <w:pStyle w:val="TableContents"/>
              <w:bidi w:val="0"/>
              <w:spacing w:before="0" w:after="283"/>
              <w:jc w:val="left"/>
              <w:rPr/>
            </w:pPr>
            <w:r>
              <w:rPr/>
              <w:t xml:space="preserve">Vernam Field </w:t>
            </w:r>
          </w:p>
        </w:tc>
        <w:tc>
          <w:tcPr>
            <w:tcW w:w="1543" w:type="dxa"/>
            <w:tcBorders/>
            <w:vAlign w:val="center"/>
          </w:tcPr>
          <w:p>
            <w:pPr>
              <w:pStyle w:val="TableContents"/>
              <w:bidi w:val="0"/>
              <w:spacing w:before="0" w:after="283"/>
              <w:jc w:val="left"/>
              <w:rPr/>
            </w:pPr>
            <w:r>
              <w:rPr/>
              <w:t xml:space="preserve">Clarendon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Vernam Field </w:t>
            </w:r>
          </w:p>
        </w:tc>
        <w:tc>
          <w:tcPr>
            <w:tcW w:w="2356" w:type="dxa"/>
            <w:tcBorders/>
            <w:vAlign w:val="center"/>
          </w:tcPr>
          <w:p>
            <w:pPr>
              <w:pStyle w:val="TableContents"/>
              <w:bidi w:val="0"/>
              <w:spacing w:before="0" w:after="283"/>
              <w:jc w:val="left"/>
              <w:rPr/>
            </w:pPr>
            <w:r>
              <w:rPr/>
              <w:t xml:space="preserve">17 ° 53 ′ 18'' N 077 ° 18 ′ 11'' W </w:t>
            </w:r>
            <w:r>
              <w:rPr/>
              <w:t xml:space="preserve">/ </w:t>
            </w:r>
            <w:r>
              <w:rPr/>
              <w:t xml:space="preserve">17.88833 ° N 77.30306 ° W </w:t>
            </w:r>
            <w:r>
              <w:rPr/>
              <w:t xml:space="preserve">/ 17.88833;-77.30306 </w:t>
            </w:r>
            <w:r>
              <w:rPr/>
              <w:t xml:space="preserve">(</w:t>
            </w:r>
            <w:r>
              <w:rPr/>
              <w:t xml:space="preserve">Vernam Field) </w:t>
            </w:r>
          </w:p>
        </w:tc>
        <w:tc>
          <w:tcPr>
            <w:tcW w:w="1613" w:type="dxa"/>
            <w:tcBorders/>
            <w:vAlign w:val="center"/>
          </w:tcPr>
          <w:p>
            <w:pPr>
              <w:pStyle w:val="TableContents"/>
              <w:bidi w:val="0"/>
              <w:spacing w:before="0" w:after="283"/>
              <w:jc w:val="left"/>
              <w:rPr/>
            </w:pPr>
            <w:r>
              <w:rPr/>
              <w:t xml:space="preserve">Suljettu </w:t>
            </w:r>
          </w:p>
        </w:tc>
      </w:tr>
      <w:tr>
        <w:trPr/>
        <w:tc>
          <w:tcPr>
            <w:tcW w:w="1457" w:type="dxa"/>
            <w:tcBorders/>
            <w:vAlign w:val="center"/>
          </w:tcPr>
          <w:p>
            <w:pPr>
              <w:pStyle w:val="TableContents"/>
              <w:bidi w:val="0"/>
              <w:spacing w:before="0" w:after="283"/>
              <w:jc w:val="left"/>
              <w:rPr/>
            </w:pPr>
            <w:r>
              <w:rPr/>
              <w:t xml:space="preserve">Rocky Point </w:t>
            </w:r>
          </w:p>
        </w:tc>
        <w:tc>
          <w:tcPr>
            <w:tcW w:w="1543" w:type="dxa"/>
            <w:tcBorders/>
            <w:vAlign w:val="center"/>
          </w:tcPr>
          <w:p>
            <w:pPr>
              <w:pStyle w:val="TableContents"/>
              <w:bidi w:val="0"/>
              <w:spacing w:before="0" w:after="283"/>
              <w:jc w:val="left"/>
              <w:rPr/>
            </w:pPr>
            <w:r>
              <w:rPr/>
              <w:t xml:space="preserve">Clarendon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Rocky Pointin kiitorata </w:t>
            </w:r>
          </w:p>
        </w:tc>
        <w:tc>
          <w:tcPr>
            <w:tcW w:w="2356" w:type="dxa"/>
            <w:tcBorders/>
            <w:vAlign w:val="center"/>
          </w:tcPr>
          <w:p>
            <w:pPr>
              <w:pStyle w:val="TableContents"/>
              <w:bidi w:val="0"/>
              <w:spacing w:before="0" w:after="283"/>
              <w:jc w:val="left"/>
              <w:rPr/>
            </w:pPr>
            <w:r>
              <w:rPr/>
              <w:t xml:space="preserve">17 ° 46 ′ 37'' N 077 ° 15 ′ 36'' W </w:t>
            </w:r>
            <w:r>
              <w:rPr/>
              <w:t xml:space="preserve">/ </w:t>
            </w:r>
            <w:r>
              <w:rPr/>
              <w:t xml:space="preserve">17.77694 ° N 77.26000 ° W </w:t>
            </w:r>
            <w:r>
              <w:rPr/>
              <w:t xml:space="preserve">/ 17.77694;-77.26000 </w:t>
            </w:r>
            <w:r>
              <w:rPr/>
              <w:t xml:space="preserve">(</w:t>
            </w:r>
            <w:r>
              <w:rPr/>
              <w:t xml:space="preserve">Rocky Point Airstrip). </w:t>
            </w:r>
          </w:p>
        </w:tc>
        <w:tc>
          <w:tcPr>
            <w:tcW w:w="1613" w:type="dxa"/>
            <w:tcBorders/>
            <w:vAlign w:val="center"/>
          </w:tcPr>
          <w:p>
            <w:pPr>
              <w:pStyle w:val="TableContents"/>
              <w:bidi w:val="0"/>
              <w:spacing w:before="0" w:after="283"/>
              <w:jc w:val="left"/>
              <w:rPr/>
            </w:pPr>
            <w:r>
              <w:rPr/>
              <w:t xml:space="preserve">Suljettu </w:t>
            </w:r>
          </w:p>
        </w:tc>
      </w:tr>
      <w:tr>
        <w:trPr/>
        <w:tc>
          <w:tcPr>
            <w:tcW w:w="1457" w:type="dxa"/>
            <w:tcBorders/>
            <w:vAlign w:val="center"/>
          </w:tcPr>
          <w:p>
            <w:pPr>
              <w:pStyle w:val="TableContents"/>
              <w:bidi w:val="0"/>
              <w:spacing w:before="0" w:after="283"/>
              <w:jc w:val="left"/>
              <w:rPr/>
            </w:pPr>
            <w:r>
              <w:rPr/>
              <w:t xml:space="preserve">Mandeville </w:t>
            </w:r>
          </w:p>
        </w:tc>
        <w:tc>
          <w:tcPr>
            <w:tcW w:w="1543" w:type="dxa"/>
            <w:tcBorders/>
            <w:vAlign w:val="center"/>
          </w:tcPr>
          <w:p>
            <w:pPr>
              <w:pStyle w:val="TableContents"/>
              <w:bidi w:val="0"/>
              <w:spacing w:before="0" w:after="283"/>
              <w:jc w:val="left"/>
              <w:rPr/>
            </w:pPr>
            <w:r>
              <w:rPr/>
              <w:t xml:space="preserve">Manchester </w:t>
            </w:r>
          </w:p>
        </w:tc>
        <w:tc>
          <w:tcPr>
            <w:tcW w:w="861" w:type="dxa"/>
            <w:tcBorders/>
            <w:vAlign w:val="center"/>
          </w:tcPr>
          <w:p>
            <w:pPr>
              <w:pStyle w:val="TableContents"/>
              <w:bidi w:val="0"/>
              <w:spacing w:before="0" w:after="283"/>
              <w:jc w:val="left"/>
              <w:rPr>
                <w:sz w:val="4"/>
                <w:szCs w:val="4"/>
              </w:rPr>
            </w:pPr>
            <w:r>
              <w:rPr>
                <w:sz w:val="4"/>
                <w:szCs w:val="4"/>
              </w:rPr>
            </w:r>
          </w:p>
        </w:tc>
        <w:tc>
          <w:tcPr>
            <w:tcW w:w="726" w:type="dxa"/>
            <w:tcBorders/>
            <w:vAlign w:val="center"/>
          </w:tcPr>
          <w:p>
            <w:pPr>
              <w:pStyle w:val="TableContents"/>
              <w:bidi w:val="0"/>
              <w:spacing w:before="0" w:after="283"/>
              <w:jc w:val="left"/>
              <w:rPr/>
            </w:pPr>
            <w:r>
              <w:rPr/>
              <w:t xml:space="preserve">MVJ </w:t>
            </w:r>
          </w:p>
        </w:tc>
        <w:tc>
          <w:tcPr>
            <w:tcW w:w="1649" w:type="dxa"/>
            <w:tcBorders/>
            <w:vAlign w:val="center"/>
          </w:tcPr>
          <w:p>
            <w:pPr>
              <w:pStyle w:val="TableContents"/>
              <w:bidi w:val="0"/>
              <w:spacing w:before="0" w:after="283"/>
              <w:jc w:val="left"/>
              <w:rPr/>
            </w:pPr>
            <w:r>
              <w:rPr/>
              <w:t xml:space="preserve">Marlboron lentoasema (Marlborough'n lentoasema) </w:t>
            </w:r>
          </w:p>
        </w:tc>
        <w:tc>
          <w:tcPr>
            <w:tcW w:w="2356" w:type="dxa"/>
            <w:tcBorders/>
            <w:vAlign w:val="center"/>
          </w:tcPr>
          <w:p>
            <w:pPr>
              <w:pStyle w:val="TableContents"/>
              <w:bidi w:val="0"/>
              <w:spacing w:before="0" w:after="283"/>
              <w:jc w:val="left"/>
              <w:rPr/>
            </w:pPr>
            <w:r>
              <w:rPr/>
              <w:t xml:space="preserve">18 ° 01 ′ 11'' N 077 ° 29 ′ 42'' W </w:t>
            </w:r>
            <w:r>
              <w:rPr/>
              <w:t xml:space="preserve">/ </w:t>
            </w:r>
            <w:r>
              <w:rPr/>
              <w:t xml:space="preserve">18.01972 ° N 77.49500 ° W </w:t>
            </w:r>
            <w:r>
              <w:rPr/>
              <w:t xml:space="preserve">/ 18.01972;-77.49500 </w:t>
            </w:r>
            <w:r>
              <w:rPr/>
              <w:t xml:space="preserve">(</w:t>
            </w:r>
            <w:r>
              <w:rPr/>
              <w:t xml:space="preserve">Marlboron lentoasema) </w:t>
            </w:r>
          </w:p>
        </w:tc>
        <w:tc>
          <w:tcPr>
            <w:tcW w:w="1613" w:type="dxa"/>
            <w:tcBorders/>
            <w:vAlign w:val="center"/>
          </w:tcPr>
          <w:p>
            <w:pPr>
              <w:pStyle w:val="TableContents"/>
              <w:bidi w:val="0"/>
              <w:spacing w:before="0" w:after="283"/>
              <w:jc w:val="left"/>
              <w:rPr/>
            </w:pPr>
            <w:r>
              <w:rPr/>
              <w:t xml:space="preserve">Suljettu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jamaikan negrilin lentoaseman koodi?</w:t>
      </w:r>
    </w:p>
    <w:p>
      <w:pPr>
        <w:pStyle w:val="TextBody"/>
        <w:bidi w:val="0"/>
        <w:jc w:val="left"/>
        <w:rPr>
          <w:b/>
          <w:u w:val="single"/>
          <w:shd w:val="clear" w:fill="FFFF00"/>
        </w:rPr>
      </w:pPr>
      <w:r>
        <w:rPr>
          <w:b/>
          <w:u w:val="single"/>
          <w:shd w:val="clear" w:fill="FFFF00"/>
        </w:rPr>
        <w:t xml:space="preserve">Asiakirjan numero 32458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Eoghan Karl Christopher Quigg </w:t>
      </w:r>
      <w:r>
        <w:rPr/>
        <w:t xml:space="preserve">(lausutaan ``Owen'', syntynyt 12. heinäkuuta 1992) on kotoisin Londonderryn kreivikunnasta Pohjois-Irlannista. Hänellä on kaksi nuorempaa veljeä ja pikkusisko, jotka syntyivät Quiggin osallistuessa ohjelmaan. Hän oli nuorin kilpailija 12:sta.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x-tekijän, kun jls oli mukana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X Factor -ohjelman viides brittisarja lähetettiin ITV:llä. Sarja alkoi 16. elokuuta 2008 ja päättyi 13. joulukuuta 2008 suureen finaaliin. Koe-esiintymisprosessin jälkeen valittiin 12 finalistia, jotka jaettiin neljään kategoriaan. Kunkin kategorian mentorina toimi yksi ohjelman tuomareista. Simon Cowell ohjasi poikia, Cheryl Cole tyttöjä, Dannii Minogue yli 25-vuotiaita ja Louis Walsh ryhmiä. Finaalissa </w:t>
      </w:r>
      <w:r>
        <w:rPr>
          <w:color w:val="A9A9A9"/>
        </w:rPr>
        <w:t xml:space="preserve">Alexandra Burke </w:t>
      </w:r>
      <w:r>
        <w:rPr/>
        <w:t xml:space="preserve">julistettiin voittajaksi, JLS sijoittui toiseksi ja Eoghan Quigg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jls hävisi x-factorissa</w:t>
      </w:r>
    </w:p>
    <w:p>
      <w:pPr>
        <w:pStyle w:val="TextBody"/>
        <w:bidi w:val="0"/>
        <w:jc w:val="left"/>
        <w:rPr>
          <w:b/>
          <w:u w:val="single"/>
          <w:shd w:val="clear" w:fill="FFFF00"/>
        </w:rPr>
      </w:pPr>
      <w:r>
        <w:rPr>
          <w:b/>
          <w:u w:val="single"/>
          <w:shd w:val="clear" w:fill="FFFF00"/>
        </w:rPr>
        <w:t xml:space="preserve">Asiakirjan numero 32459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Christchurchin </w:t>
      </w:r>
      <w:r>
        <w:rPr>
          <w:color w:val="DCDCDC"/>
        </w:rPr>
        <w:t xml:space="preserve">ilmasto on lauhkean valtameri-ilmaston mukainen, ja siellä on leuto kesä, viileä talvi ja säännölliset kohtuulliset sateet</w:t>
      </w:r>
      <w:r>
        <w:rPr/>
        <w:t xml:space="preserve">. Keskimääräinen päivittäinen enimmäisilman lämpötila on 22,5 °C tammikuussa ja 11,3 °C heinäkuussa. Köppenin ilmastoluokituksen mukaan Christchurchin ilmasto on valtameri-ilmasto (Cfb). Kaupungin kesä on enimmäkseen lämmin, mutta koillisesta tuleva merituuli lieventää sitä usein. Ennätyslämpötila 41,6 °C saavutettiin helmikuussa 1973. Merkittävä sääpiirre on nor'wester, kuuma föhn-tuuli, joka toisinaan saavuttaa myrskyn voimakkuuden ja aiheuttaa laajalti pieniä omaisuusvahinkoja. Kuten monissa kaupungeissa, Christchurchissa on kaupunkien lämpösaarekeilmiö; lämpötila on hieman korkeampi kaupungin sisäosissa kuin ympäröivällä maaseudulla.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ilmasto christchurchissa Uudessa-Seelannissa?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on christchurchin ilmasto Uudessa-Seelannissa?</w:t>
      </w:r>
    </w:p>
    <w:p>
      <w:pPr>
        <w:pStyle w:val="TextBody"/>
        <w:bidi w:val="0"/>
        <w:jc w:val="left"/>
        <w:rPr>
          <w:b/>
          <w:u w:val="single"/>
          <w:shd w:val="clear" w:fill="FFFF00"/>
        </w:rPr>
      </w:pPr>
      <w:r>
        <w:rPr>
          <w:b/>
          <w:u w:val="single"/>
          <w:shd w:val="clear" w:fill="FFFF00"/>
        </w:rPr>
        <w:t xml:space="preserve">Asiakirjan numero 32460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Julius Caesarin </w:t>
      </w:r>
      <w:r>
        <w:rPr/>
        <w:t xml:space="preserve">salamurha </w:t>
      </w:r>
      <w:r>
        <w:rPr/>
        <w:t xml:space="preserve">oli seurausta monien roomalaisten senaattorien salaliitosta, jota johtivat Gaius Cassius Longinus, Decimus Junius Brutus Albinus ja Marcus Junius Brutus. He puukottivat </w:t>
      </w:r>
      <w:r>
        <w:rPr>
          <w:color w:val="DCDCDC"/>
        </w:rPr>
        <w:t xml:space="preserve">Julius Caesarin </w:t>
      </w:r>
      <w:r>
        <w:rPr/>
        <w:t xml:space="preserve">kuoliaaksi Pompeiuksen teatterin vieressä maaliskuun 15. päivänä (maaliskuun 15. päivä) vuonna 44 eaa. Caesar oli Rooman tasavallan diktaattori, sillä Rooman tasavallan senaatti oli hiljattain julistanut hänet ikuiseksi diktaattoriksi. Tämä julistus sai useat senaattorit pelkäämään, että Caesar halusi kaataa senaatin tyrannian hyväksi. Salaliittolaiset eivät kyenneet palauttamaan Rooman tasavaltaa, ja salamurhan seuraukset johtivat liberaattoreiden sisällissotaan ja lopulta Rooman valtakunnan prinsiippikaudelle.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salamurhattiin maaliskuun aatonaattona.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tapettiin maaliskuun aattona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päivää salamurhan jälkeen Marcus Antonius kutsui koolle senaatin ja sai aikaan kompromissin, jossa salamurhaajia ei rangaistaisi teoistaan, mutta kaikki Caesarin nimitykset jäisivät voimaan. Näin Antonius todennäköisesti toivoi välttävänsä sen, että Caesarin kuoleman seurauksena syntyisi suuria säröjä hallitukseen. Samalla Antonius vähensi salaliittolaisten tavoitteita. Salamurhaajien odottamaton tulos oli se, että Caesarin kuolema nopeutti Rooman tasavallan loppua. Rooman alemmat luokat, joiden keskuudessa Caesar oli suosittu, raivostuivat siitä, että pieni joukko aristokraatteja oli uhrannut Caesarin. Antonius, joka oli ajautunut erilleen Caesarista, käytti hyväkseen roomalaisen väkijoukon surua ja uhkasi päästää heidät Optimatesin kimppuun, kenties tarkoituksenaan ottaa Rooma itse haltuunsa. Caesar oli kuitenkin Caesarin yllätykseksi ja harmiksi nimittänyt </w:t>
      </w:r>
      <w:r>
        <w:rPr>
          <w:color w:val="A9A9A9"/>
        </w:rPr>
        <w:t xml:space="preserve">veljenpoikansa Gaius Octaviuksen </w:t>
      </w:r>
      <w:r>
        <w:rPr/>
        <w:t xml:space="preserve">ainoaksi perillisekseen ja testamentannut tälle suunnattoman voimakkaan Caesar-nimen sekä tehnyt hänestä yhden tasavallan rikkaimmista kansalaisista. Kuultuaan ottoisänsä kuolemasta Octavius jätti opintonsa Apolloniassa ja purjehti Adrianmeren yli Brundisiumiin. Octaviuksesta tuli Gaius Julius Caesar Octavianus eli Octavianus, suuren Caesarin poika, ja näin ollen hän peri myös suuren osan Rooman kansasta uskollisuutensa. Octavianus, joka Caesarin kuollessa oli vasta 18-vuotias, osoittautui huomattavan poliittisesti taitavaksi, ja kun Antonius hoiti Decimus Brutuksen kanssa uusien sisällissotien ensimmäisen kierroksen, Octavianus lujitti horjuvaa asemaansa. Antonius ei aluksi pitänyt Octaviusta todellisena poliittisena uhkana tämän nuoren iän ja kokemattomuuden vuoksi, mutta Octavius sai nopeasti Caesarin ystävien ja kannattajien tuen ja ihailun.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ainoaksi perijäksi Caesarin murhan jälkeen...</w:t>
      </w:r>
    </w:p>
    <w:p>
      <w:pPr>
        <w:pStyle w:val="TextBody"/>
        <w:bidi w:val="0"/>
        <w:jc w:val="left"/>
        <w:rPr>
          <w:b/>
          <w:u w:val="single"/>
          <w:shd w:val="clear" w:fill="FFFF00"/>
        </w:rPr>
      </w:pPr>
      <w:r>
        <w:rPr>
          <w:b/>
          <w:u w:val="single"/>
          <w:shd w:val="clear" w:fill="FFFF00"/>
        </w:rPr>
        <w:t xml:space="preserve">Asiakirjan numero 32461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Chickamaugan taistelu Osa Yhdysvaltain sisällissodan läntistä teatteria Chickamaugan taistelu by Kurz &amp; Allison </w:t>
      </w:r>
    </w:p>
    <w:tbl>
      <w:tblPr>
        <w:tblW w:w="10205" w:type="dxa"/>
        <w:jc w:val="left"/>
        <w:tblInd w:w="0" w:type="dxa"/>
        <w:tblLayout w:type="fixed"/>
        <w:tblCellMar>
          <w:top w:w="28" w:type="dxa"/>
          <w:left w:w="28" w:type="dxa"/>
          <w:bottom w:w="28" w:type="dxa"/>
          <w:right w:w="28" w:type="dxa"/>
        </w:tblCellMar>
      </w:tblPr>
      <w:tblGrid>
        <w:gridCol w:w="1045"/>
        <w:gridCol w:w="9160"/>
      </w:tblGrid>
      <w:tr>
        <w:trPr/>
        <w:tc>
          <w:tcPr>
            <w:tcW w:w="1045" w:type="dxa"/>
            <w:tcBorders/>
            <w:vAlign w:val="center"/>
          </w:tcPr>
          <w:p>
            <w:pPr>
              <w:pStyle w:val="TableHeading"/>
              <w:suppressLineNumbers/>
              <w:bidi w:val="0"/>
              <w:spacing w:before="0" w:after="283"/>
              <w:jc w:val="center"/>
              <w:rPr/>
            </w:pPr>
            <w:r>
              <w:rPr/>
              <w:t xml:space="preserve">Päivämäärä </w:t>
            </w:r>
          </w:p>
        </w:tc>
        <w:tc>
          <w:tcPr>
            <w:tcW w:w="9160" w:type="dxa"/>
            <w:tcBorders/>
            <w:vAlign w:val="center"/>
          </w:tcPr>
          <w:p>
            <w:pPr>
              <w:pStyle w:val="TableContents"/>
              <w:bidi w:val="0"/>
              <w:spacing w:before="0" w:after="283"/>
              <w:jc w:val="left"/>
              <w:rPr/>
            </w:pPr>
            <w:r>
              <w:rPr/>
              <w:t xml:space="preserve">Syyskuu 18 -- 20, 1863 </w:t>
            </w:r>
          </w:p>
        </w:tc>
      </w:tr>
      <w:tr>
        <w:trPr/>
        <w:tc>
          <w:tcPr>
            <w:tcW w:w="1045" w:type="dxa"/>
            <w:tcBorders/>
            <w:vAlign w:val="center"/>
          </w:tcPr>
          <w:p>
            <w:pPr>
              <w:pStyle w:val="TableHeading"/>
              <w:suppressLineNumbers/>
              <w:bidi w:val="0"/>
              <w:spacing w:before="0" w:after="283"/>
              <w:jc w:val="center"/>
              <w:rPr/>
            </w:pPr>
            <w:r>
              <w:rPr/>
              <w:t xml:space="preserve">Sijainti </w:t>
            </w:r>
          </w:p>
        </w:tc>
        <w:tc>
          <w:tcPr>
            <w:tcW w:w="9160" w:type="dxa"/>
            <w:tcBorders/>
            <w:vAlign w:val="center"/>
          </w:tcPr>
          <w:p>
            <w:pPr>
              <w:pStyle w:val="TableContents"/>
              <w:bidi w:val="0"/>
              <w:spacing w:before="0" w:after="283"/>
              <w:jc w:val="left"/>
              <w:rPr/>
            </w:pPr>
            <w:r>
              <w:rPr/>
              <w:t xml:space="preserve">Catoosan ja Walkerin piirikunnat, Georgia 34 ° 55 ′ 03'' N 85 ° 15 ′ 38'' W </w:t>
            </w:r>
            <w:r>
              <w:rPr/>
              <w:t xml:space="preserve">/ </w:t>
            </w:r>
            <w:r>
              <w:rPr/>
              <w:t xml:space="preserve">34,9176 ° N 85,2606 ° W </w:t>
            </w:r>
            <w:r>
              <w:rPr/>
              <w:t xml:space="preserve">/ 34,9176;-85,2606 Koordinaatit: 34 ° 55 ′ 03''' N 85 ° 15 ′ 38'' W </w:t>
            </w:r>
            <w:r>
              <w:rPr/>
              <w:t xml:space="preserve">/ </w:t>
            </w:r>
            <w:r>
              <w:rPr/>
              <w:t xml:space="preserve">34.9176 ° N 85.2606 ° W </w:t>
            </w:r>
            <w:r>
              <w:rPr/>
              <w:t xml:space="preserve">/ 34.9176;-85.2606 </w:t>
            </w:r>
          </w:p>
        </w:tc>
      </w:tr>
      <w:tr>
        <w:trPr/>
        <w:tc>
          <w:tcPr>
            <w:tcW w:w="1045" w:type="dxa"/>
            <w:tcBorders/>
            <w:vAlign w:val="center"/>
          </w:tcPr>
          <w:p>
            <w:pPr>
              <w:pStyle w:val="TableHeading"/>
              <w:suppressLineNumbers/>
              <w:bidi w:val="0"/>
              <w:spacing w:before="0" w:after="283"/>
              <w:jc w:val="center"/>
              <w:rPr/>
            </w:pPr>
            <w:r>
              <w:rPr/>
              <w:t xml:space="preserve">Tulos </w:t>
            </w:r>
          </w:p>
        </w:tc>
        <w:tc>
          <w:tcPr>
            <w:tcW w:w="9160" w:type="dxa"/>
            <w:tcBorders/>
            <w:vAlign w:val="center"/>
          </w:tcPr>
          <w:p>
            <w:pPr>
              <w:pStyle w:val="TableContents"/>
              <w:bidi w:val="0"/>
              <w:spacing w:before="0" w:after="283"/>
              <w:jc w:val="left"/>
              <w:rPr/>
            </w:pPr>
            <w:r>
              <w:rPr/>
              <w:t xml:space="preserve">Konfederaation voitto </w:t>
            </w:r>
          </w:p>
        </w:tc>
      </w:tr>
    </w:tbl>
    <w:p>
      <w:pPr>
        <w:pStyle w:val="TextBody"/>
        <w:bidi w:val="0"/>
        <w:spacing w:before="0" w:after="283"/>
        <w:jc w:val="left"/>
        <w:rPr/>
      </w:pPr>
      <w:r>
        <w:rPr/>
        <w:t xml:space="preserve">Sodan osapuolet Yhdysvallat Konfederaation osavaltiot Komentajat ja johtajat </w:t>
      </w:r>
      <w:r>
        <w:rPr>
          <w:color w:val="A9A9A9"/>
        </w:rPr>
        <w:t xml:space="preserve">William Rosecrans </w:t>
      </w:r>
      <w:r>
        <w:rPr>
          <w:color w:val="DCDCDC"/>
        </w:rPr>
        <w:t xml:space="preserve">Braxton Bragg </w:t>
      </w:r>
      <w:r>
        <w:rPr/>
        <w:t xml:space="preserve">Osallistuneet yksiköt Cumberlandin armeija Tennesseen armeija Vahvuus ∼ 60 000 ∼ 65 000 Kaatuneita ja tappioita 16 170 1,657 kaatunutta 9 756 haavoittunutta 4 757 vangittua tai kadonnutta 18 454 2 312 kaatunutta 14 674 haavoittunutta 1 468 vangittua tai kadonnutta Chickamauga Sijainti Georgian osavaltiossa Chickamauga Chickamauga Chickamauga (the US) Näytä kartta Georgiasta (U.Yhdysvaltain osavaltio) Näytä kartta Yhdysvalloista Näytä kaikki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Chickamaugan taistelun johtajia?</w:t>
      </w:r>
    </w:p>
    <w:p>
      <w:pPr>
        <w:pStyle w:val="TextBody"/>
        <w:bidi w:val="0"/>
        <w:jc w:val="left"/>
        <w:rPr>
          <w:b/>
          <w:u w:val="single"/>
          <w:shd w:val="clear" w:fill="FFFF00"/>
        </w:rPr>
      </w:pPr>
      <w:r>
        <w:rPr>
          <w:b/>
          <w:u w:val="single"/>
          <w:shd w:val="clear" w:fill="FFFF00"/>
        </w:rPr>
        <w:t xml:space="preserve">Asiakirjan numero 32462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Campbell on toinen puolisko </w:t>
      </w:r>
      <w:r>
        <w:rPr>
          <w:color w:val="A9A9A9"/>
        </w:rPr>
        <w:t xml:space="preserve">The Cast </w:t>
      </w:r>
      <w:r>
        <w:rPr/>
        <w:t xml:space="preserve">-duosta, </w:t>
      </w:r>
      <w:r>
        <w:rPr/>
        <w:t xml:space="preserve">jonka versio Robert Burnsin runosta ``Auld Lang Syne'' esitettiin elokuvassa Sex and the City. Campbell on myös ceilidh-yhtye The Occasionalsin jäsen, ja hän on barokkiyhtye Concerto Caledonian vieraileva muusikko.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auld lang syne sex and the city</w:t>
      </w:r>
    </w:p>
    <w:p>
      <w:pPr>
        <w:pStyle w:val="TextBody"/>
        <w:bidi w:val="0"/>
        <w:jc w:val="left"/>
        <w:rPr>
          <w:b/>
          <w:u w:val="single"/>
          <w:shd w:val="clear" w:fill="FFFF00"/>
        </w:rPr>
      </w:pPr>
      <w:r>
        <w:rPr>
          <w:b/>
          <w:u w:val="single"/>
          <w:shd w:val="clear" w:fill="FFFF00"/>
        </w:rPr>
        <w:t xml:space="preserve">Asiakirjan numero 32463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 Time Goes By on brittiläinen romanttinen komediasarja, joka esitettiin BBC One -kanavalla vuosina 1992-2005 </w:t>
      </w:r>
      <w:r>
        <w:rPr>
          <w:color w:val="A9A9A9"/>
        </w:rPr>
        <w:t xml:space="preserve">yhdeksän </w:t>
      </w:r>
      <w:r>
        <w:rPr/>
        <w:t xml:space="preserve">sarjan ja kolmen erikoisjakson ajan (kesto 45, 50 ja 60 minuuttia), ja se esitettiin Yhdistyneessä kuningaskunnassa Draama-kanavalla klo 19.20-20 tammikuusta 2017 alkaen. Se oli suosionsa vuoksi kanavalla toinen back to back -uusinta.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ajan myötä tulee</w:t>
      </w:r>
    </w:p>
    <w:p>
      <w:pPr>
        <w:pStyle w:val="TextBody"/>
        <w:bidi w:val="0"/>
        <w:jc w:val="left"/>
        <w:rPr>
          <w:b/>
          <w:shd w:val="clear" w:fill="FFFF00"/>
        </w:rPr>
      </w:pPr>
      <w:r>
        <w:rPr>
          <w:b/>
          <w:shd w:val="clear" w:fill="FFFF00"/>
        </w:rPr>
        <w:t xml:space="preserve">Teksti numero 1</w:t>
      </w:r>
    </w:p>
    <w:p>
      <w:pPr>
        <w:pStyle w:val="TextBody"/>
        <w:numPr>
          <w:ilvl w:val="0"/>
          <w:numId w:val="80"/>
        </w:numPr>
        <w:tabs>
          <w:tab w:val="clear" w:pos="1134"/>
          <w:tab w:val="left" w:leader="none" w:pos="707"/>
        </w:tabs>
        <w:bidi w:val="0"/>
        <w:spacing w:before="0" w:after="0"/>
        <w:ind w:start="707" w:hanging="283"/>
        <w:jc w:val="left"/>
        <w:rPr/>
      </w:pPr>
      <w:r>
        <w:rPr/>
        <w:t xml:space="preserve">Jean Mary Hardcastle (ent. Pargetter, aiemmin Hanson) (Judi Dench) -- Judithin äiti, josta tulee myöhemmin Lionelin vaimo. </w:t>
      </w:r>
    </w:p>
    <w:p>
      <w:pPr>
        <w:pStyle w:val="TextBody"/>
        <w:numPr>
          <w:ilvl w:val="0"/>
          <w:numId w:val="80"/>
        </w:numPr>
        <w:tabs>
          <w:tab w:val="clear" w:pos="1134"/>
          <w:tab w:val="left" w:leader="none" w:pos="707"/>
        </w:tabs>
        <w:bidi w:val="0"/>
        <w:spacing w:before="0" w:after="0"/>
        <w:ind w:start="707" w:hanging="283"/>
        <w:jc w:val="left"/>
        <w:rPr/>
      </w:pPr>
      <w:r>
        <w:rPr/>
        <w:t xml:space="preserve">Lionel Hardcastle (Geoffrey Palmer) -- Jeanin aviomies ja Rockyn poika. </w:t>
      </w:r>
    </w:p>
    <w:p>
      <w:pPr>
        <w:pStyle w:val="TextBody"/>
        <w:numPr>
          <w:ilvl w:val="0"/>
          <w:numId w:val="80"/>
        </w:numPr>
        <w:tabs>
          <w:tab w:val="clear" w:pos="1134"/>
          <w:tab w:val="left" w:leader="none" w:pos="707"/>
        </w:tabs>
        <w:bidi w:val="0"/>
        <w:spacing w:before="0" w:after="0"/>
        <w:ind w:start="707" w:hanging="283"/>
        <w:jc w:val="left"/>
        <w:rPr/>
      </w:pPr>
      <w:r>
        <w:rPr/>
        <w:t xml:space="preserve">Judith ``Judi'' Deacon (o.s. Hanson) (Moira Brooker) -- Jeanin tytär ja Sandyn paras ystävä, myöhemmin Alistairin vaimo. </w:t>
      </w:r>
    </w:p>
    <w:p>
      <w:pPr>
        <w:pStyle w:val="TextBody"/>
        <w:numPr>
          <w:ilvl w:val="0"/>
          <w:numId w:val="80"/>
        </w:numPr>
        <w:tabs>
          <w:tab w:val="clear" w:pos="1134"/>
          <w:tab w:val="left" w:leader="none" w:pos="707"/>
        </w:tabs>
        <w:bidi w:val="0"/>
        <w:spacing w:before="0" w:after="0"/>
        <w:ind w:start="707" w:hanging="283"/>
        <w:jc w:val="left"/>
        <w:rPr/>
      </w:pPr>
      <w:r>
        <w:rPr/>
        <w:t xml:space="preserve">Alistair Deacon (Philip Bretherton) -- Aluksi Lionelin kirjan kustantaja, sitten Judithin aviomies. </w:t>
      </w:r>
    </w:p>
    <w:p>
      <w:pPr>
        <w:pStyle w:val="TextBody"/>
        <w:numPr>
          <w:ilvl w:val="0"/>
          <w:numId w:val="80"/>
        </w:numPr>
        <w:tabs>
          <w:tab w:val="clear" w:pos="1134"/>
          <w:tab w:val="left" w:leader="none" w:pos="707"/>
        </w:tabs>
        <w:bidi w:val="0"/>
        <w:spacing w:before="0" w:after="0"/>
        <w:ind w:start="707" w:hanging="283"/>
        <w:jc w:val="left"/>
        <w:rPr/>
      </w:pPr>
      <w:r>
        <w:rPr/>
        <w:t xml:space="preserve">Sandy Edwards (Jenny Funnell) -- Jeanin sihteeri ja vastaanottovirkailija, Judithin paras ystävä ja myöhemmin Harryn vaimo. </w:t>
      </w:r>
    </w:p>
    <w:p>
      <w:pPr>
        <w:pStyle w:val="TextBody"/>
        <w:numPr>
          <w:ilvl w:val="0"/>
          <w:numId w:val="80"/>
        </w:numPr>
        <w:tabs>
          <w:tab w:val="clear" w:pos="1134"/>
          <w:tab w:val="left" w:leader="none" w:pos="707"/>
        </w:tabs>
        <w:bidi w:val="0"/>
        <w:spacing w:before="0" w:after="0"/>
        <w:ind w:start="707" w:hanging="283"/>
        <w:jc w:val="left"/>
        <w:rPr/>
      </w:pPr>
      <w:r>
        <w:rPr/>
        <w:t xml:space="preserve">Penny Johnson (ent. Hanson) (Moyra Fraser) -- Jeanin käly (Jeanin ensimmäisestä avioliitosta Davidin kanssa). </w:t>
      </w:r>
    </w:p>
    <w:p>
      <w:pPr>
        <w:pStyle w:val="TextBody"/>
        <w:numPr>
          <w:ilvl w:val="0"/>
          <w:numId w:val="80"/>
        </w:numPr>
        <w:tabs>
          <w:tab w:val="clear" w:pos="1134"/>
          <w:tab w:val="left" w:leader="none" w:pos="707"/>
        </w:tabs>
        <w:bidi w:val="0"/>
        <w:spacing w:before="0" w:after="0"/>
        <w:ind w:start="707" w:hanging="283"/>
        <w:jc w:val="left"/>
        <w:rPr/>
      </w:pPr>
      <w:r>
        <w:rPr/>
        <w:t xml:space="preserve">Stephen Johnson (</w:t>
      </w:r>
      <w:r>
        <w:rPr>
          <w:color w:val="A9A9A9"/>
        </w:rPr>
        <w:t xml:space="preserve">Paul Chapman) </w:t>
      </w:r>
      <w:r>
        <w:rPr/>
        <w:t xml:space="preserve">-- Pennyn aviomies. </w:t>
      </w:r>
    </w:p>
    <w:p>
      <w:pPr>
        <w:pStyle w:val="TextBody"/>
        <w:numPr>
          <w:ilvl w:val="0"/>
          <w:numId w:val="80"/>
        </w:numPr>
        <w:tabs>
          <w:tab w:val="clear" w:pos="1134"/>
          <w:tab w:val="left" w:leader="none" w:pos="707"/>
        </w:tabs>
        <w:bidi w:val="0"/>
        <w:spacing w:before="0" w:after="0"/>
        <w:ind w:start="707" w:hanging="283"/>
        <w:jc w:val="left"/>
        <w:rPr/>
      </w:pPr>
      <w:r>
        <w:rPr/>
        <w:t xml:space="preserve">Harry (David Michaels ja Daniel Ryan) -- Sandyn aviomies. </w:t>
      </w:r>
    </w:p>
    <w:p>
      <w:pPr>
        <w:pStyle w:val="TextBody"/>
        <w:numPr>
          <w:ilvl w:val="0"/>
          <w:numId w:val="80"/>
        </w:numPr>
        <w:tabs>
          <w:tab w:val="clear" w:pos="1134"/>
          <w:tab w:val="left" w:leader="none" w:pos="707"/>
        </w:tabs>
        <w:bidi w:val="0"/>
        <w:spacing w:before="0" w:after="0"/>
        <w:ind w:start="707" w:hanging="283"/>
        <w:jc w:val="left"/>
        <w:rPr/>
      </w:pPr>
      <w:r>
        <w:rPr/>
        <w:t xml:space="preserve">Rouva Bale (Janet Henfrey) -- Hardcastlen maalaistalon taloudenhoitaja. </w:t>
      </w:r>
    </w:p>
    <w:p>
      <w:pPr>
        <w:pStyle w:val="TextBody"/>
        <w:numPr>
          <w:ilvl w:val="0"/>
          <w:numId w:val="80"/>
        </w:numPr>
        <w:tabs>
          <w:tab w:val="clear" w:pos="1134"/>
          <w:tab w:val="left" w:leader="none" w:pos="707"/>
        </w:tabs>
        <w:bidi w:val="0"/>
        <w:spacing w:before="0" w:after="0"/>
        <w:ind w:start="707" w:hanging="283"/>
        <w:jc w:val="left"/>
        <w:rPr/>
      </w:pPr>
      <w:r>
        <w:rPr/>
        <w:t xml:space="preserve">Lol Ferris (Tim Wylton) -- Hardcastlen maalaiskodin puutarhuri. </w:t>
      </w:r>
    </w:p>
    <w:p>
      <w:pPr>
        <w:pStyle w:val="TextBody"/>
        <w:numPr>
          <w:ilvl w:val="0"/>
          <w:numId w:val="80"/>
        </w:numPr>
        <w:tabs>
          <w:tab w:val="clear" w:pos="1134"/>
          <w:tab w:val="left" w:leader="none" w:pos="707"/>
        </w:tabs>
        <w:bidi w:val="0"/>
        <w:spacing w:before="0" w:after="0"/>
        <w:ind w:start="707" w:hanging="283"/>
        <w:jc w:val="left"/>
        <w:rPr/>
      </w:pPr>
      <w:r>
        <w:rPr/>
        <w:t xml:space="preserve">Richard ``Rocky'' Hardcastle (Frank Middlemass) - Lionelin hillitön isä, joka omistaa maalaistalon Hampshiren maaseudulla sekä valtavan omaisuuden. </w:t>
      </w:r>
    </w:p>
    <w:p>
      <w:pPr>
        <w:pStyle w:val="TextBody"/>
        <w:numPr>
          <w:ilvl w:val="0"/>
          <w:numId w:val="80"/>
        </w:numPr>
        <w:tabs>
          <w:tab w:val="clear" w:pos="1134"/>
          <w:tab w:val="left" w:leader="none" w:pos="707"/>
        </w:tabs>
        <w:bidi w:val="0"/>
        <w:ind w:start="707" w:hanging="283"/>
        <w:jc w:val="left"/>
        <w:rPr/>
      </w:pPr>
      <w:r>
        <w:rPr/>
        <w:t xml:space="preserve">Madge Darbley-Hardcastle (Joan Sims) -- Rocky Hardcastlen vaimo, 7 vuotta nuorempi. Koska näyttelijä Joan Sims kuoli vuonna 2001, kaksi vuotta ennen jälleennäkemisen erikoisjaksojen kuvauksia, hänen selitetään menneen arkeologiksi Egyptiin.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Stephenia elokuvassa As time goes by</w:t>
      </w:r>
    </w:p>
    <w:p>
      <w:pPr>
        <w:pStyle w:val="TextBody"/>
        <w:bidi w:val="0"/>
        <w:jc w:val="left"/>
        <w:rPr>
          <w:b/>
          <w:u w:val="single"/>
          <w:shd w:val="clear" w:fill="FFFF00"/>
        </w:rPr>
      </w:pPr>
      <w:r>
        <w:rPr>
          <w:b/>
          <w:u w:val="single"/>
          <w:shd w:val="clear" w:fill="FFFF00"/>
        </w:rPr>
        <w:t xml:space="preserve">Asiakirjan numero 32464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Fixer Upper on amerikkalainen tosi-tv-sarja, jota esitetään HGTV-kanavalla ja jonka pääosissa ovat Joanna ja Chip Gaines, ja jonka kotipaikka on Waco, Texas. Sarjan pilottijakso esitettiin </w:t>
      </w:r>
      <w:r>
        <w:rPr>
          <w:color w:val="A9A9A9"/>
        </w:rPr>
        <w:t xml:space="preserve">toukokuussa 2013</w:t>
      </w:r>
      <w:r>
        <w:rPr/>
        <w:t xml:space="preserve">, ja koko 1. kausi alkoi huhtikuussa 2014, 2. kausi alkoi tammikuussa 2015, 3. kausi alkoi joulukuussa 2015 ja 4. kausi alkoi marraskuussa 2016. Kausi 5 sai ensi-iltansa 21. marraskuuta 2017 ja on viimeinen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Chip ja Joanna ovat olleet televisiossa?</w:t>
      </w:r>
    </w:p>
    <w:p>
      <w:pPr>
        <w:pStyle w:val="TextBody"/>
        <w:bidi w:val="0"/>
        <w:jc w:val="left"/>
        <w:rPr>
          <w:b/>
          <w:u w:val="single"/>
          <w:shd w:val="clear" w:fill="FFFF00"/>
        </w:rPr>
      </w:pPr>
      <w:r>
        <w:rPr>
          <w:b/>
          <w:u w:val="single"/>
          <w:shd w:val="clear" w:fill="FFFF00"/>
        </w:rPr>
        <w:t xml:space="preserve">Asiakirjan numero 32465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hallinnossa rivikohtainen veto eli osittainen veto on toimeenpanovallan käyttäjän valta mitätöidä tai peruuttaa lakiehdotuksen, yleensä talousarviomäärärahoja koskevan lakiehdotuksen, tietyt määräykset ilman, että koko lainsäädäntöpaketti asetetaan veto-oikeuteen. Line-item-vetoihin liittyy yleensä mahdollisuus lainsäädännölliseen kumoamiseen</w:t>
      </w:r>
      <w:r>
        <w:rPr/>
        <w:t xml:space="preserve">,</w:t>
      </w:r>
      <w:r>
        <w:rPr>
          <w:color w:val="A9A9A9"/>
        </w:rPr>
        <w:t xml:space="preserve"> kuten perinteisiin vetoihin.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rivi-item-veto-oikeus olisi perustuslaillinen, miten se vaikuttaisi voimatasapainoon? selitä.</w:t>
      </w:r>
    </w:p>
    <w:p>
      <w:pPr>
        <w:pStyle w:val="TextBody"/>
        <w:bidi w:val="0"/>
        <w:jc w:val="left"/>
        <w:rPr>
          <w:b/>
          <w:u w:val="single"/>
          <w:shd w:val="clear" w:fill="FFFF00"/>
        </w:rPr>
      </w:pPr>
      <w:r>
        <w:rPr>
          <w:b/>
          <w:u w:val="single"/>
          <w:shd w:val="clear" w:fill="FFFF00"/>
        </w:rPr>
        <w:t xml:space="preserve">Asiakirjan numero 32466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Kakkujen kynttilöiden historia juontaa juurensa </w:t>
      </w:r>
      <w:r>
        <w:rPr>
          <w:color w:val="A9A9A9"/>
        </w:rPr>
        <w:t xml:space="preserve">1700-luvun </w:t>
      </w:r>
      <w:r>
        <w:rPr/>
        <w:t xml:space="preserve">Saksassa lasten syntymäpäiväjuhliin, Kinderfestiin. Myös tässä perinteessä käytetään kynttilöitä ja kakkuja. Saksalaiset lapset vietiin auditorion kaltaiseen tilaan. Siellä he saivat vapaasti juhlia toista vuotta paikassa, jossa saksalaiset uskoivat aikuisten suojelevan lapsia pahoilta hengiltä, jotka yrittävät varastaa heidän sielunsa. Tuohon aikaan ei ollut tapana tuoda lahjoja syntymäpäiville, vaan vieraat toivat vain hyviä toivotuksia syntymäpäivävieraalle. Jos vieras kuitenkin toi lahjoja, sitä pidettiin hyvänä merkkinä henkilölle, jonka syntymäpäivä oli. Myöhemmin kukat tulivat varsin suosituiksi syntymäpäivälahjoiksi.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laittaa kynttilöitä syntymäpäiväkakkuihin?</w:t>
      </w:r>
    </w:p>
    <w:p>
      <w:pPr>
        <w:pStyle w:val="TextBody"/>
        <w:bidi w:val="0"/>
        <w:jc w:val="left"/>
        <w:rPr>
          <w:b/>
          <w:u w:val="single"/>
          <w:shd w:val="clear" w:fill="FFFF00"/>
        </w:rPr>
      </w:pPr>
      <w:r>
        <w:rPr>
          <w:b/>
          <w:u w:val="single"/>
          <w:shd w:val="clear" w:fill="FFFF00"/>
        </w:rPr>
        <w:t xml:space="preserve">Asiakirjan numero 32467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Equalizer 2 julkaistiin Yhdysvalloissa </w:t>
      </w:r>
      <w:r>
        <w:rPr>
          <w:color w:val="A9A9A9"/>
        </w:rPr>
        <w:t xml:space="preserve">20. heinäkuuta 2018 </w:t>
      </w:r>
      <w:r>
        <w:rPr/>
        <w:t xml:space="preserve">Sony Pictures Releasingin toimesta. Elokuva on tuottanut yli 99 miljoonaa dollaria, ja se sai kriitikoilta vaihtelevia arvioita, jotka kehuivat Washingtonin suoritusta ja toimintakohtauksia, mutta eivät pitäneet elokuvan tahdista ja sivujuonten 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Equalizer 2 tulee ulos Denzel Washingtonin kanssa?</w:t>
      </w:r>
    </w:p>
    <w:p>
      <w:pPr>
        <w:pStyle w:val="TextBody"/>
        <w:bidi w:val="0"/>
        <w:jc w:val="left"/>
        <w:rPr>
          <w:b/>
          <w:u w:val="single"/>
          <w:shd w:val="clear" w:fill="FFFF00"/>
        </w:rPr>
      </w:pPr>
      <w:r>
        <w:rPr>
          <w:b/>
          <w:u w:val="single"/>
          <w:shd w:val="clear" w:fill="FFFF00"/>
        </w:rPr>
        <w:t xml:space="preserve">Asiakirjan numero 32468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suoran mittauksen tähden etäisyydestä (61 Cygni 11,4 valovuoden päässä) teki Friedrich Bessel vuonna 1838 käyttämällä parallaksitekniikkaa. Parallaksimittaukset osoittivat tähtien valtavan etäisyyden taivaalla. Kaksoistähtien havainnoinnin merkitys kasvoi 1800-luvulla. Vuonna 1834 Friedrich Bessel havaitsi muutoksia Siriustähden omaliikkeessä ja päätteli, että tähdellä oli piilossa oleva seuralainen. Edward Pickering löysi ensimmäisen spektroskooppisen kaksoistähden vuonna 1899, kun hän havaitsi Mizar-tähden spektriviivojen jaksottaisen jakautumisen 104 päivän aikana. Friedrich Georg Wilhelm von Struven ja S.W. Burnhamin kaltaiset tähtitieteilijät keräsivät yksityiskohtaisia havaintoja monista kaksoistähtijärjestelmistä, minkä ansiosta tähtien massat voitiin määrittää kiertoratojen alkuaineiden laskennasta. Ensimmäisen ratkaisun kaksoistähtien kiertoradan johtamisen ongelmaan kaukoputkihavainnoista teki Felix Savary vuonna 1827. 1900-luvulla tähtien tieteellinen tutkimus edistyi yhä nopeammin. Valokuvasta tuli arvokas tähtitieteen väline. Karl Schwarzschild havaitsi, että </w:t>
      </w:r>
      <w:r>
        <w:rPr/>
        <w:t xml:space="preserve">tähden </w:t>
      </w:r>
      <w:r>
        <w:rPr>
          <w:color w:val="A9A9A9"/>
        </w:rPr>
        <w:t xml:space="preserve">väri </w:t>
      </w:r>
      <w:r>
        <w:rPr/>
        <w:t xml:space="preserve">ja siten sen lämpötila voidaan määrittää vertaamalla visuaalista magnitudia valokuvauksen magnitudiin. Valosähköisen fotometrin kehittäminen mahdollisti magnitudin tarkat mittaukset useilla aallonpituusväleillä. Vuonna 1921 Albert A. Michelson teki ensimmäiset tähtien läpimitan mittaukset käyttämällä Mount Wilsonin observatorion Hooker-teleskoopin interferometriä.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ominaisuus, joka liittyy tähden lämpötilaan.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Tähdet viettävät noin 90 prosenttia olemassaolostaan fuusioimalla </w:t>
      </w:r>
      <w:r>
        <w:rPr>
          <w:color w:val="A9A9A9"/>
        </w:rPr>
        <w:t xml:space="preserve">vetyä </w:t>
      </w:r>
      <w:r>
        <w:rPr/>
        <w:t xml:space="preserve">heliumiksi korkean lämpötilan ja paineen reaktioissa lähellä ydintä. Tällaisten tähtien sanotaan olevan pääjaksossa, ja niitä kutsutaan kääpiötähdiksi. Nolla-ikäisestä pääsekvenssistä alkaen heliumin osuus tähden ytimessä kasvaa tasaisesti, ydinfuusion nopeus ytimessä kasvaa hitaasti, samoin kuin tähden lämpötila ja luminositeetti. Esimerkiksi Auringon valovoiman on arvioitu kasvaneen noin 40 prosenttia sen jälkeen, kun se saavutti pääjakson 4,6 miljardia (4,6 × 10)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auringon ja muiden pääjaksotähtien todellinen voimanlähde?</w:t>
      </w:r>
    </w:p>
    <w:p>
      <w:pPr>
        <w:pStyle w:val="TextBody"/>
        <w:bidi w:val="0"/>
        <w:jc w:val="left"/>
        <w:rPr>
          <w:b/>
          <w:u w:val="single"/>
          <w:shd w:val="clear" w:fill="FFFF00"/>
        </w:rPr>
      </w:pPr>
      <w:r>
        <w:rPr>
          <w:b/>
          <w:u w:val="single"/>
          <w:shd w:val="clear" w:fill="FFFF00"/>
        </w:rPr>
        <w:t xml:space="preserve">Asiakirjan numero 32469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w:t>
      </w:r>
      <w:r>
        <w:rPr>
          <w:color w:val="A9A9A9"/>
        </w:rPr>
        <w:t xml:space="preserve">Whitney Thompson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americas next top model -kauden 10</w:t>
      </w:r>
    </w:p>
    <w:p>
      <w:pPr>
        <w:pStyle w:val="TextBody"/>
        <w:bidi w:val="0"/>
        <w:jc w:val="left"/>
        <w:rPr>
          <w:b/>
          <w:u w:val="single"/>
          <w:shd w:val="clear" w:fill="FFFF00"/>
        </w:rPr>
      </w:pPr>
      <w:r>
        <w:rPr>
          <w:b/>
          <w:u w:val="single"/>
          <w:shd w:val="clear" w:fill="FFFF00"/>
        </w:rPr>
        <w:t xml:space="preserve">Asiakirjan numero 32470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Deon Richmond </w:t>
      </w:r>
      <w:r>
        <w:rPr/>
        <w:t xml:space="preserve">(s. 2. huhtikuuta 1978) on yhdysvaltalainen näyttelijä New Yorkista.</w:t>
      </w:r>
      <w:r>
        <w:rPr/>
        <w:t xml:space="preserve"> Richmond tunnetaan parhaiten toistuvista rooleistaan Rudy Huxtablen ystävänä Kennynä (lempinimeltään ``Bud'') NBC:n komediasarjassa The Cosby Show ja Jordan Bennettinä ABC:n / The WB:n komediasarjassa Sisko, sisko.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Kenny Budia Cosby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Budia Bill Cosby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Rudyn ystävää Budia Cosby Show'ssa...</w:t>
      </w:r>
    </w:p>
    <w:p>
      <w:pPr>
        <w:pStyle w:val="TextBody"/>
        <w:bidi w:val="0"/>
        <w:jc w:val="left"/>
        <w:rPr>
          <w:b/>
          <w:u w:val="single"/>
          <w:shd w:val="clear" w:fill="FFFF00"/>
        </w:rPr>
      </w:pPr>
      <w:r>
        <w:rPr>
          <w:b/>
          <w:u w:val="single"/>
          <w:shd w:val="clear" w:fill="FFFF00"/>
        </w:rPr>
        <w:t xml:space="preserve">Asiakirjan numero 32471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Avaruuskuljetus </w:t>
      </w:r>
      <w:r>
        <w:rPr/>
        <w:t xml:space="preserve">on avaruusaluksen avulla tapahtuvaa kuljetusta Maan ilmakehästä ulkoavaruuteen. Vaikka teknologiaa on tutkittu paljon, sitä käytetään harvoin, paitsi satelliittien asettamiseen kiertoradalle ja tieteellisten kokeiden tekemiseen. Ihminen on kuitenkin laskeutunut kuuhun, ja luotaimia on lähetetty kaikille aurinkokunnan planeetoille.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liikennemuotoa käytetään kuuhun matkustamiseen?</w:t>
      </w:r>
    </w:p>
    <w:p>
      <w:pPr>
        <w:pStyle w:val="TextBody"/>
        <w:bidi w:val="0"/>
        <w:jc w:val="left"/>
        <w:rPr>
          <w:b/>
          <w:u w:val="single"/>
          <w:shd w:val="clear" w:fill="FFFF00"/>
        </w:rPr>
      </w:pPr>
      <w:r>
        <w:rPr>
          <w:b/>
          <w:u w:val="single"/>
          <w:shd w:val="clear" w:fill="FFFF00"/>
        </w:rPr>
        <w:t xml:space="preserve">Asiakirjan numero 32472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St Clair "Bob" Grant (21. huhtikuuta 1932 - </w:t>
      </w:r>
      <w:r>
        <w:rPr>
          <w:color w:val="A9A9A9"/>
        </w:rPr>
        <w:t xml:space="preserve">8. marraskuuta 2003) </w:t>
      </w:r>
      <w:r>
        <w:rPr/>
        <w:t xml:space="preserve">oli englantilainen näyttelijä, koomikko ja kirjailija, joka tunnettiin parhaiten roolistaan linja-auton konduktöörinä Jack Harper televisiosarjassa On the Buses sekä sen elokuvaversioista ja näyttämöversiosta.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 kuoli?</w:t>
      </w:r>
    </w:p>
    <w:p>
      <w:pPr>
        <w:pStyle w:val="TextBody"/>
        <w:bidi w:val="0"/>
        <w:jc w:val="left"/>
        <w:rPr>
          <w:b/>
          <w:u w:val="single"/>
          <w:shd w:val="clear" w:fill="FFFF00"/>
        </w:rPr>
      </w:pPr>
      <w:r>
        <w:rPr>
          <w:b/>
          <w:u w:val="single"/>
          <w:shd w:val="clear" w:fill="FFFF00"/>
        </w:rPr>
        <w:t xml:space="preserve">Asiakirjan numero 32473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Vuoteen 1912 mennessä </w:t>
      </w:r>
      <w:r>
        <w:rPr/>
        <w:t xml:space="preserve">suuret elokuvayhtiöt olivat perustaneet tuotantonsa Los Angelesin lähelle tai Los Angelesiin. 1900-luvun alussa suurin osa elokuvapatenteista oli Thomas Edisonin New Jerseyssä sijaitsevan Motion Picture Patents Companyn hallussa, ja elokuvantekijät haastettiin usein oikeuteen tuotantonsa lopettamiseksi. Tätä välttääkseen elokuvantekijät alkoivat muuttaa länteen, jossa Edisonin patentteja ei voitu panna täytäntöön. Myös sää oli ihanteellinen ja erilaiset kuvauspaikat olivat nopeasti saatavilla. Los Angelesista tuli elokuvateollisuuden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elokuvateollisuus muutti Hollywoodiin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Jerseyssä toimiva Centaur Company perusti Hollywoodin ensimmäisen studion, Nestor Companyn, lokakuussa 1911 osoitteessa 6121 Sunset Boulevard (Gowerin kulmassa) sijaitsevaan roadhouseen. Neljällä suurella elokuvayhtiöllä - Paramountilla, Warner Bros., RKO:lla ja Columbialla - oli studiot Hollywoodissa, samoin kuin useilla pienemmillä yhtiöillä ja vuokrausstudioilla. </w:t>
      </w:r>
      <w:r>
        <w:rPr>
          <w:color w:val="A9A9A9"/>
        </w:rPr>
        <w:t xml:space="preserve">1920-luvulla </w:t>
      </w:r>
      <w:r>
        <w:rPr/>
        <w:t xml:space="preserve">Hollywood oli maan viidenneksi suurin teollisuudenala. 1930-luvulle tultaessa Hollywoodin studioista tuli täysin vertikaalisesti integroituneita, sillä tuotanto, jakelu ja esittäminen olivat näiden yhtiöiden hallinnassa, minkä ansiosta Hollywood pystyi tuottamaan 600 elokuvaa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Hollywoodista tuli maailman elokuvapääkaupunki?</w:t>
      </w:r>
    </w:p>
    <w:p>
      <w:pPr>
        <w:pStyle w:val="TextBody"/>
        <w:bidi w:val="0"/>
        <w:jc w:val="left"/>
        <w:rPr>
          <w:b/>
          <w:u w:val="single"/>
          <w:shd w:val="clear" w:fill="FFFF00"/>
        </w:rPr>
      </w:pPr>
      <w:r>
        <w:rPr>
          <w:b/>
          <w:u w:val="single"/>
          <w:shd w:val="clear" w:fill="FFFF00"/>
        </w:rPr>
        <w:t xml:space="preserve">Asiakirjan numero 32474</w:t>
      </w:r>
    </w:p>
    <w:p>
      <w:pPr>
        <w:pStyle w:val="TextBody"/>
        <w:bidi w:val="0"/>
        <w:jc w:val="left"/>
        <w:rPr>
          <w:b/>
          <w:shd w:val="clear" w:fill="FFFF00"/>
        </w:rPr>
      </w:pPr>
      <w:r>
        <w:rPr>
          <w:b/>
          <w:shd w:val="clear" w:fill="FFFF00"/>
        </w:rPr>
        <w:t xml:space="preserve">Tekstin numero 0</w:t>
      </w:r>
    </w:p>
    <w:tbl>
      <w:tblPr>
        <w:tblW w:w="4938" w:type="dxa"/>
        <w:jc w:val="left"/>
        <w:tblInd w:w="0" w:type="dxa"/>
        <w:tblLayout w:type="fixed"/>
        <w:tblCellMar>
          <w:top w:w="28" w:type="dxa"/>
          <w:left w:w="28" w:type="dxa"/>
          <w:bottom w:w="28" w:type="dxa"/>
          <w:right w:w="28" w:type="dxa"/>
        </w:tblCellMar>
      </w:tblPr>
      <w:tblGrid>
        <w:gridCol w:w="1906"/>
        <w:gridCol w:w="1606"/>
        <w:gridCol w:w="1426"/>
      </w:tblGrid>
      <w:tr>
        <w:trPr/>
        <w:tc>
          <w:tcPr>
            <w:tcW w:w="1906" w:type="dxa"/>
            <w:tcBorders/>
            <w:vAlign w:val="center"/>
          </w:tcPr>
          <w:p>
            <w:pPr>
              <w:pStyle w:val="TableHeading"/>
              <w:suppressLineNumbers/>
              <w:bidi w:val="0"/>
              <w:spacing w:before="0" w:after="283"/>
              <w:jc w:val="center"/>
              <w:rPr/>
            </w:pPr>
            <w:r>
              <w:rPr/>
              <w:t xml:space="preserve">Valtio </w:t>
            </w:r>
          </w:p>
        </w:tc>
        <w:tc>
          <w:tcPr>
            <w:tcW w:w="1606" w:type="dxa"/>
            <w:tcBorders/>
            <w:vAlign w:val="center"/>
          </w:tcPr>
          <w:p>
            <w:pPr>
              <w:pStyle w:val="TableHeading"/>
              <w:suppressLineNumbers/>
              <w:bidi w:val="0"/>
              <w:spacing w:before="0" w:after="283"/>
              <w:jc w:val="center"/>
              <w:rPr/>
            </w:pPr>
            <w:r>
              <w:rPr/>
              <w:t xml:space="preserve">Yksinomaiset sivustot </w:t>
            </w:r>
          </w:p>
        </w:tc>
        <w:tc>
          <w:tcPr>
            <w:tcW w:w="1426" w:type="dxa"/>
            <w:tcBorders/>
            <w:vAlign w:val="center"/>
          </w:tcPr>
          <w:p>
            <w:pPr>
              <w:pStyle w:val="TableHeading"/>
              <w:suppressLineNumbers/>
              <w:bidi w:val="0"/>
              <w:spacing w:before="0" w:after="283"/>
              <w:jc w:val="center"/>
              <w:rPr/>
            </w:pPr>
            <w:r>
              <w:rPr/>
              <w:t xml:space="preserve">Jaetut sivustot </w:t>
            </w:r>
          </w:p>
        </w:tc>
      </w:tr>
      <w:tr>
        <w:trPr/>
        <w:tc>
          <w:tcPr>
            <w:tcW w:w="1906" w:type="dxa"/>
            <w:tcBorders/>
            <w:vAlign w:val="center"/>
          </w:tcPr>
          <w:p>
            <w:pPr>
              <w:pStyle w:val="TableContents"/>
              <w:bidi w:val="0"/>
              <w:spacing w:before="0" w:after="283"/>
              <w:jc w:val="left"/>
              <w:rPr/>
            </w:pPr>
            <w:r>
              <w:rPr/>
              <w:t xml:space="preserve">Assam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Bihar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Chandigarh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Delhi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Goa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Gujarat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Himachal Pradesh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Karnataka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Kerala </w:t>
            </w:r>
          </w:p>
        </w:tc>
        <w:tc>
          <w:tcPr>
            <w:tcW w:w="1606" w:type="dxa"/>
            <w:tcBorders/>
            <w:vAlign w:val="center"/>
          </w:tcPr>
          <w:p>
            <w:pPr>
              <w:pStyle w:val="TableContents"/>
              <w:bidi w:val="0"/>
              <w:spacing w:before="0" w:after="283"/>
              <w:jc w:val="left"/>
              <w:rPr/>
            </w:pPr>
            <w:r>
              <w:rPr/>
              <w:t xml:space="preserve">0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Madhya Pradesh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Maharashtra </w:t>
            </w:r>
          </w:p>
        </w:tc>
        <w:tc>
          <w:tcPr>
            <w:tcW w:w="1606"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Odisha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Rajasthan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Tamil Nadu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Uttarakhand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Uttar Pradesh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r>
        <w:trPr/>
        <w:tc>
          <w:tcPr>
            <w:tcW w:w="1906" w:type="dxa"/>
            <w:tcBorders/>
            <w:vAlign w:val="center"/>
          </w:tcPr>
          <w:p>
            <w:pPr>
              <w:pStyle w:val="TableContents"/>
              <w:bidi w:val="0"/>
              <w:spacing w:before="0" w:after="283"/>
              <w:jc w:val="left"/>
              <w:rPr/>
            </w:pPr>
            <w:r>
              <w:rPr/>
              <w:t xml:space="preserve">Länsi-Bengali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Sikkim </w:t>
            </w:r>
          </w:p>
        </w:tc>
        <w:tc>
          <w:tcPr>
            <w:tcW w:w="16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maailmanperintökohdetta on Maharashtrassa?</w:t>
      </w:r>
    </w:p>
    <w:p>
      <w:pPr>
        <w:pStyle w:val="TextBody"/>
        <w:bidi w:val="0"/>
        <w:jc w:val="left"/>
        <w:rPr>
          <w:b/>
          <w:u w:val="single"/>
          <w:shd w:val="clear" w:fill="FFFF00"/>
        </w:rPr>
      </w:pPr>
      <w:r>
        <w:rPr>
          <w:b/>
          <w:u w:val="single"/>
          <w:shd w:val="clear" w:fill="FFFF00"/>
        </w:rPr>
        <w:t xml:space="preserve">Asiakirjan numero 32475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Peruskirja on asiakirja, joka antoi siirtokunnille </w:t>
      </w:r>
      <w:r>
        <w:rPr>
          <w:color w:val="A9A9A9"/>
        </w:rPr>
        <w:t xml:space="preserve">lailliset oikeudet olemassaoloon</w:t>
      </w:r>
      <w:r>
        <w:rPr/>
        <w:t xml:space="preserve">. Peruskirja on asiakirja, jolla annetaan tietyt oikeudet kaupungille, kaupungille, yliopistolle tai laitokselle. Siirtokuntien peruskirjat annettiin, kun kuningas myönsi maanomistajille tai siirtokuntayhtiölle yksinoikeuden hallita maata. Peruskirjoissa määriteltiin siirtokunnan suhde emämaahan, johon kruunu ei puuttunut. Kauppayhtiöiden osalta peruskirjat antoivat hallitusvallan yhtiölle Englannissa. Virkamiehet määrittelivät siirtokunnan hallinnon, lait ja määräykset, mutta vain Englannin lakien mukaisina. Proprietary charters antoi hallintovallan omistajalle, joka määritteli hallintomuodon, valitsi virkamiehet ja antoi lakeja vapaamielisten neuvojen ja suostumuksen alaisena. Kaikki siirtokuntien peruskirjat takasivat siirtokuntalaisille englantilaisten epämääräiset oikeudet ja etuoikeudet, jotka myöhemmin aiheuttivat ongelmia vallankumousaikana. Seitsemännentoista vuosisadan jälkipuoliskolla kruunu piti peruskirjoja siirtokuntien hallinnan esteenä ja korvasi kuninkaallisen provinssin korporaatioilla ja proprietary-hallituksilla.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Amerikan uusille siirtokunnille annettiin peruskirjoilla?</w:t>
      </w:r>
    </w:p>
    <w:p>
      <w:pPr>
        <w:pStyle w:val="TextBody"/>
        <w:bidi w:val="0"/>
        <w:jc w:val="left"/>
        <w:rPr>
          <w:b/>
          <w:u w:val="single"/>
          <w:shd w:val="clear" w:fill="FFFF00"/>
        </w:rPr>
      </w:pPr>
      <w:r>
        <w:rPr>
          <w:b/>
          <w:u w:val="single"/>
          <w:shd w:val="clear" w:fill="FFFF00"/>
        </w:rPr>
        <w:t xml:space="preserve">Asiakirjan numero 32476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Rigby (äänenä William Salyers) on 3'5'' antropomorfinen ruskea pesukarhu, joka työskentelee puiston pihanhoitajana. Se on ollut Mordecain paras ystävä lapsesta asti ja laiskottelee vielä enemmän kuin Mordecai. Rigby on hyperaktiivinen, epäkypsä ja erittäin ilkikurinen, mikä saa hänet joskus riitelemään Mordecain kanssa. Hän elää enimmäkseen vain pitääkseen hauskaa ja rentoutuakseen, minkä hän saavuttaa joskus itsekkäillä teoilla, kuten valehtelemalla tai huijaamalla. Hänellä on paha tapa aiheuttaa itselleen ja muille ongelmia, ja hän aiheuttaa usein monia kaoottisia ja surrealistisia ongelmia, joita The Parkissa esiintyy. Hän on kuitenkin syvällä sisimmässään hyvä ihminen ja pitää tiukasti kiinni ystävistään. Mordecain tavoin Rigby rakastaa videopelejä, mutta hän on näistä kahdesta huonompi. Hänet on myös osoitettu heikoimmaksi The Parkin työntekijöistä, vaikka hän onkin yllättänyt heidät muutamaan otteeseen. Rigbyn voimattomuus oli tärkeä juonenkäänne jaksossa ``One Pull Up'', jossa Rigbyn oli läpäistävä firman lääkärintarkastus ja säilytettävä työpaikkansa suorittamalla yksi veto. Hänellä on nuorempi veli nimeltä ``Don'', jonka pituus ja ruumiinrakenne saavat ihmiset uskomaan, että hän, ei Rigby, on isoveli. </w:t>
      </w:r>
      <w:r>
        <w:rPr/>
        <w:t xml:space="preserve">Paikallisessa kahvilassa työskentelevällä </w:t>
      </w:r>
      <w:r>
        <w:rPr>
          <w:color w:val="A9A9A9"/>
        </w:rPr>
        <w:t xml:space="preserve">naismyyrällä</w:t>
      </w:r>
      <w:r>
        <w:rPr/>
        <w:t xml:space="preserve"> Eileen Robertsilla, joka </w:t>
      </w:r>
      <w:r>
        <w:rPr/>
        <w:t xml:space="preserve">on aiemmin työskennellyt Margaret Smithin rinnalla, on voimakkaita tunteita Rigbyä kohtaan, ja hän tekee tämän hyvin ilmeiseksi. Alun perin Rigby ei ole vastannut hänen tunteisiinsa ja sivuuttaa hänet jossakin vaiheessa tylysti, mutta alkaa nopeasti lämmetä Rigbylle ja antaa ymmärtää, että hänkin pitää Rigbystä. Kohdassa ``Dumped at the Altar'' Rigby paljastaa Mordecai'lle, että hän ja Eileen ovat seurustelleet kolme kuukautta. Rigby on allerginen kananmunille, mikä käy ilmi jaksossa ``Eggscellent'', kun Rigby yritti syödä 12 munan munakkaan voittaakseen rekkakuskihatun ja vaipui koomaan vakavan allergisen reaktion vuoksi. Rigby on myös kuollut sarjassa neljä kertaa ja herätetty henkiin. Hänet tappoi Skips kädenvääntöottelussa, hänet tappoi Snowballs-hirviö, hänet tappoi Mordecai, joka työnsi hänet aika-avaruusjatkumoon, ja hän vaipui kuolemaan johtavaan koomaan elokuvassa ``Eggscellent''. Rigbyn päättäjäispäivän erikoisjaksossa Rigby on vihdoin valmistunut lukiosta. Epilogissa ``Säännöllinen eeppinen lopputaistelu'' Rigby lopettaa The Parkin ja muuttaa Eileenin luo. Lopulta he menevät naimisiin ja perustavat perheen, mutta ei tiedetä, onko Rigby töissä vai ei, sillä hänet nähdään opettamassa lapsilleen videopelejä.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eläin on Eileen tavallisesta ohjelmasta?</w:t>
      </w:r>
    </w:p>
    <w:p>
      <w:pPr>
        <w:pStyle w:val="TextBody"/>
        <w:bidi w:val="0"/>
        <w:jc w:val="left"/>
        <w:rPr>
          <w:b/>
          <w:u w:val="single"/>
          <w:shd w:val="clear" w:fill="FFFF00"/>
        </w:rPr>
      </w:pPr>
      <w:r>
        <w:rPr>
          <w:b/>
          <w:u w:val="single"/>
          <w:shd w:val="clear" w:fill="FFFF00"/>
        </w:rPr>
        <w:t xml:space="preserve">Asiakirjan numero 32477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 River on Taylor Sheridanin käsikirjoittama ja ohjaama uuslänsimainen murhamysteeri-elokuva vuodelta 2017. Elokuvan pääosissa Jeremy Renner ja Elizabeth Olsen näyttelevät Yhdysvaltain kalastus- ja luontopalvelun jäljittäjää ja FBI:n agenttia, jotka yrittävät selvittää murhaa Wind Riverin intiaanireservaatissa Wyomingissa. Gil Birmingham, Jon Bernthal ja Graham Greene näyttelevät myös. Sheridanin mukaan elokuvan avauskortti "tositapahtumien innoittamana" oli viittaus </w:t>
      </w:r>
      <w:r>
        <w:rPr>
          <w:color w:val="A9A9A9"/>
        </w:rPr>
        <w:t xml:space="preserve">"tuhansiin samanlaisiin tositapahtumiin", jotka liittyvät naisten seksuaaliseen hyväksikäyttöön reservaattien alueella</w:t>
      </w:r>
      <w:r>
        <w:rPr/>
        <w:t xml:space="preserve">, mikä oli hänen pääasiallinen motivaationsa elokuvan kirjoittamiseen.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wind river</w:t>
      </w:r>
    </w:p>
    <w:p>
      <w:pPr>
        <w:pStyle w:val="TextBody"/>
        <w:bidi w:val="0"/>
        <w:jc w:val="left"/>
        <w:rPr>
          <w:b/>
          <w:u w:val="single"/>
          <w:shd w:val="clear" w:fill="FFFF00"/>
        </w:rPr>
      </w:pPr>
      <w:r>
        <w:rPr>
          <w:b/>
          <w:u w:val="single"/>
          <w:shd w:val="clear" w:fill="FFFF00"/>
        </w:rPr>
        <w:t xml:space="preserve">Asiakirjan numero 32478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päättyminen toi vauvabuumin moniin maihin, erityisesti länsimaihin. Sodanjälkeisen vauvabuumin tarkasta alkamis- ja päättymisajankohdasta ollaan hieman eri mieltä, mutta useimmiten sen katsotaan alkaneen heti sodan jälkeisinä vuosina, vaikka jotkut arvioivat sen alkaneen jo aiemmin, kun syntyvyys lisääntyi vuosina 1941-1943. Noususuhdanne alkoi laskea, kun syntyvyys Yhdysvalloissa alkoi laskea </w:t>
      </w:r>
      <w:r>
        <w:rPr>
          <w:color w:val="A9A9A9"/>
        </w:rPr>
        <w:t xml:space="preserve">vuonna 1958</w:t>
      </w:r>
      <w:r>
        <w:rPr/>
        <w:t xml:space="preserve">, mutta noususuhdanne pysähtyi vasta kolme vuotta myöhemmin vuonna 1961, 20 vuotta sen alkamisen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hedelmällisyysluku saavutti huippunsa Yhdysvalloissa?</w:t>
      </w:r>
    </w:p>
    <w:p>
      <w:pPr>
        <w:pStyle w:val="TextBody"/>
        <w:bidi w:val="0"/>
        <w:jc w:val="left"/>
        <w:rPr>
          <w:b/>
          <w:u w:val="single"/>
          <w:shd w:val="clear" w:fill="FFFF00"/>
        </w:rPr>
      </w:pPr>
      <w:r>
        <w:rPr>
          <w:b/>
          <w:u w:val="single"/>
          <w:shd w:val="clear" w:fill="FFFF00"/>
        </w:rPr>
        <w:t xml:space="preserve">Asiakirjan numero 32479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1988 kansalaisvapauksia koskeva laki (Civil Liberties Act of 1988, Pub. L. 100 -- 383, title I, 10. elokuuta 1988, 102 Stat. 904, 50a U.S.C. § 1989b et seq.) on Yhdysvaltain liittovaltion laki, jolla myönnettiin korvauksia japanilaisamerikkalaisille, jotka </w:t>
      </w:r>
      <w:r>
        <w:rPr>
          <w:color w:val="A9A9A9"/>
        </w:rPr>
        <w:t xml:space="preserve">Yhdysvaltain hallitus </w:t>
      </w:r>
      <w:r>
        <w:rPr/>
        <w:t xml:space="preserve">oli internoinut </w:t>
      </w:r>
      <w:r>
        <w:rPr/>
        <w:t xml:space="preserve">toisen maailmansodan aikana. Lain takana olivat Kalifornian demokraattinen kongressiedustaja Norman Mineta, joka oli lapsena internoitu, ja Wyomingin republikaanisenaattori Alan K. Simpson, joka tapasi Minetan ensimmäisen kerran vieraillessaan internointileirillä. Kolmas tukija oli Kalifornian senaattori Pete Wilson. Lakiehdotusta kannatti kongressin demokraattien enemmistö, kun taas republikaanien enemmistö äänesti sitä vastaan. Presidentti Ronald Reagan allekirjoitti 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kansalaisvapauslakia syytetään Yhdysvaltojen kansalaisten internoinnista?</w:t>
      </w:r>
    </w:p>
    <w:p>
      <w:pPr>
        <w:pStyle w:val="TextBody"/>
        <w:bidi w:val="0"/>
        <w:jc w:val="left"/>
        <w:rPr>
          <w:b/>
          <w:u w:val="single"/>
          <w:shd w:val="clear" w:fill="FFFF00"/>
        </w:rPr>
      </w:pPr>
      <w:r>
        <w:rPr>
          <w:b/>
          <w:u w:val="single"/>
          <w:shd w:val="clear" w:fill="FFFF00"/>
        </w:rPr>
        <w:t xml:space="preserve">Asiakirjan numero 32480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Machine &amp; Foundry Co., Inc. </w:t>
      </w:r>
      <w:r>
        <w:rPr/>
        <w:t xml:space="preserve">osti yrityksen vuonna </w:t>
      </w:r>
      <w:r>
        <w:rPr>
          <w:color w:val="A9A9A9"/>
        </w:rPr>
        <w:t xml:space="preserve">1949 </w:t>
      </w:r>
      <w:r>
        <w:rPr/>
        <w:t xml:space="preserve">ja myi sen Black &amp; Deckerille vuonna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 and decker osti dewaltin?</w:t>
      </w:r>
    </w:p>
    <w:p>
      <w:pPr>
        <w:pStyle w:val="TextBody"/>
        <w:bidi w:val="0"/>
        <w:jc w:val="left"/>
        <w:rPr>
          <w:b/>
          <w:u w:val="single"/>
          <w:shd w:val="clear" w:fill="FFFF00"/>
        </w:rPr>
      </w:pPr>
      <w:r>
        <w:rPr>
          <w:b/>
          <w:u w:val="single"/>
          <w:shd w:val="clear" w:fill="FFFF00"/>
        </w:rPr>
        <w:t xml:space="preserve">Asiakirjan numero 32481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Tanskan Länsi-Intia Dansk Vestindien Tanskan-Norjan siirtokunta (1754 -- 1814) Tanskan siirtokunta (</w:t>
      </w:r>
      <w:r>
        <w:rPr>
          <w:color w:val="A9A9A9"/>
        </w:rPr>
        <w:t xml:space="preserve">1814 -- 1917</w:t>
      </w:r>
      <w:r>
        <w:rPr/>
        <w:t xml:space="preserve">)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1754 -- 1917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Tanskan / Tanska-Norjan lippu (vuoteen 1814 asti) Tanskan vaakuna Pääkaupunki Charlotte Amalie (1672 -- 1754 ja 1871 -- 1917) Christiansted (1754 -- 1871) Kielet Tanska, Englanti Poliittinen rakenne Tanskan-Norjan siirtomaa (1754 -- 1814) Tanskan siirtomaa (1814 -- 1917) Kenraalikuvernööri 1756 -- 66 Christian Leberecht von Prøck (ensimmäinen) 1916 -- 17 Henri Konow (viimeinen) Historia Tanskan Länsi-Intian yhtiö myi Tanskan Länsi-Intian 1754 Tanskan Länsi-Intian sopimus 31.3.1917 Pinta-ala 400 km Väestö 1911 est. 27 000 Valuutta Rigsdaler (1754 -- 1849) Daler (1849 -- 1917) </w:t>
      </w:r>
    </w:p>
    <w:tbl>
      <w:tblPr>
        <w:tblW w:w="6302" w:type="dxa"/>
        <w:jc w:val="left"/>
        <w:tblInd w:w="0" w:type="dxa"/>
        <w:tblLayout w:type="fixed"/>
        <w:tblCellMar>
          <w:top w:w="28" w:type="dxa"/>
          <w:left w:w="28" w:type="dxa"/>
          <w:bottom w:w="28" w:type="dxa"/>
          <w:right w:w="28" w:type="dxa"/>
        </w:tblCellMar>
      </w:tblPr>
      <w:tblGrid>
        <w:gridCol w:w="3091"/>
        <w:gridCol w:w="3211"/>
      </w:tblGrid>
      <w:tr>
        <w:trPr/>
        <w:tc>
          <w:tcPr>
            <w:tcW w:w="3091" w:type="dxa"/>
            <w:tcBorders/>
            <w:vAlign w:val="center"/>
          </w:tcPr>
          <w:p>
            <w:pPr>
              <w:pStyle w:val="TableContents"/>
              <w:bidi w:val="0"/>
              <w:spacing w:before="0" w:after="283"/>
              <w:jc w:val="left"/>
              <w:rPr/>
            </w:pPr>
            <w:r>
              <w:rPr/>
              <w:t xml:space="preserve">Edeltäjänä </w:t>
            </w:r>
          </w:p>
        </w:tc>
        <w:tc>
          <w:tcPr>
            <w:tcW w:w="3211" w:type="dxa"/>
            <w:tcBorders/>
            <w:vAlign w:val="center"/>
          </w:tcPr>
          <w:p>
            <w:pPr>
              <w:pStyle w:val="TableContents"/>
              <w:bidi w:val="0"/>
              <w:spacing w:before="0" w:after="0"/>
              <w:jc w:val="left"/>
              <w:rPr/>
            </w:pPr>
            <w:r>
              <w:rPr/>
              <w:t xml:space="preserve">Seuraavat jäsenet </w:t>
            </w:r>
          </w:p>
          <w:tbl>
            <w:tblPr>
              <w:tblW w:w="3080" w:type="dxa"/>
              <w:jc w:val="left"/>
              <w:tblInd w:w="0" w:type="dxa"/>
              <w:tblLayout w:type="fixed"/>
              <w:tblCellMar>
                <w:top w:w="28" w:type="dxa"/>
                <w:left w:w="28" w:type="dxa"/>
                <w:bottom w:w="28" w:type="dxa"/>
                <w:right w:w="28" w:type="dxa"/>
              </w:tblCellMar>
            </w:tblPr>
            <w:tblGrid>
              <w:gridCol w:w="124"/>
              <w:gridCol w:w="2956"/>
            </w:tblGrid>
            <w:tr>
              <w:trPr/>
              <w:tc>
                <w:tcPr>
                  <w:tcW w:w="124" w:type="dxa"/>
                  <w:tcBorders/>
                  <w:vAlign w:val="center"/>
                </w:tcPr>
                <w:p>
                  <w:pPr>
                    <w:pStyle w:val="TableContents"/>
                    <w:bidi w:val="0"/>
                    <w:spacing w:before="0" w:after="283"/>
                    <w:jc w:val="left"/>
                    <w:rPr>
                      <w:sz w:val="4"/>
                      <w:szCs w:val="4"/>
                    </w:rPr>
                  </w:pPr>
                  <w:r>
                    <w:rPr>
                      <w:sz w:val="4"/>
                      <w:szCs w:val="4"/>
                    </w:rPr>
                  </w:r>
                </w:p>
              </w:tc>
              <w:tc>
                <w:tcPr>
                  <w:tcW w:w="2956" w:type="dxa"/>
                  <w:tcBorders/>
                  <w:vAlign w:val="center"/>
                </w:tcPr>
                <w:p>
                  <w:pPr>
                    <w:pStyle w:val="TableContents"/>
                    <w:bidi w:val="0"/>
                    <w:spacing w:before="0" w:after="283"/>
                    <w:jc w:val="left"/>
                    <w:rPr/>
                  </w:pPr>
                  <w:r>
                    <w:rPr/>
                    <w:t xml:space="preserve">Tanskan Länsi-Intian yhtiö </w:t>
                  </w:r>
                </w:p>
              </w:tc>
            </w:tr>
          </w:tbl>
          <w:p>
            <w:pPr>
              <w:pStyle w:val="TableContents"/>
              <w:bidi w:val="0"/>
              <w:spacing w:before="0" w:after="283"/>
              <w:jc w:val="left"/>
              <w:rPr/>
            </w:pPr>
            <w:r>
              <w:rPr/>
            </w:r>
          </w:p>
        </w:tc>
      </w:tr>
      <w:tr>
        <w:trPr/>
        <w:tc>
          <w:tcPr>
            <w:tcW w:w="3091" w:type="dxa"/>
            <w:tcBorders/>
            <w:vAlign w:val="center"/>
          </w:tcPr>
          <w:tbl>
            <w:tblPr>
              <w:tblW w:w="2990" w:type="dxa"/>
              <w:jc w:val="left"/>
              <w:tblInd w:w="0" w:type="dxa"/>
              <w:tblLayout w:type="fixed"/>
              <w:tblCellMar>
                <w:top w:w="28" w:type="dxa"/>
                <w:left w:w="28" w:type="dxa"/>
                <w:bottom w:w="28" w:type="dxa"/>
                <w:right w:w="28" w:type="dxa"/>
              </w:tblCellMar>
            </w:tblPr>
            <w:tblGrid>
              <w:gridCol w:w="2836"/>
              <w:gridCol w:w="154"/>
            </w:tblGrid>
            <w:tr>
              <w:trPr/>
              <w:tc>
                <w:tcPr>
                  <w:tcW w:w="2836" w:type="dxa"/>
                  <w:tcBorders/>
                  <w:vAlign w:val="center"/>
                </w:tcPr>
                <w:p>
                  <w:pPr>
                    <w:pStyle w:val="TableContents"/>
                    <w:bidi w:val="0"/>
                    <w:spacing w:before="0" w:after="283"/>
                    <w:jc w:val="left"/>
                    <w:rPr/>
                  </w:pPr>
                  <w:r>
                    <w:rPr/>
                    <w:t xml:space="preserve">Yhdysvaltain Neitsytsaaret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2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Tanska hallitsi Länsi-Intiaa (nykyiset Yhdysvaltain Neitsytsaaret)?</w:t>
      </w:r>
    </w:p>
    <w:p>
      <w:pPr>
        <w:pStyle w:val="TextBody"/>
        <w:bidi w:val="0"/>
        <w:jc w:val="left"/>
        <w:rPr>
          <w:b/>
          <w:u w:val="single"/>
          <w:shd w:val="clear" w:fill="FFFF00"/>
        </w:rPr>
      </w:pPr>
      <w:r>
        <w:rPr>
          <w:b/>
          <w:u w:val="single"/>
          <w:shd w:val="clear" w:fill="FFFF00"/>
        </w:rPr>
        <w:t xml:space="preserve">Asiakirjan numero 32482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Vielä </w:t>
      </w:r>
      <w:r>
        <w:rPr>
          <w:color w:val="A9A9A9"/>
        </w:rPr>
        <w:t xml:space="preserve">1970-luvulle asti </w:t>
      </w:r>
      <w:r>
        <w:rPr/>
        <w:t xml:space="preserve">hallitukset pitivät melua pikemminkin häiriönä kuin ympäristöongelmana.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melusaasteet lisätään saasteluetteloon?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Ympäristönsuojeluvirastolla on valtuudet tutkia ja tutkia melua ja sen vaikutuksia, levittää yleisölle tietoa melusaasteesta ja sen haitallisista terveysvaikutuksista, vastata melua koskeviin tiedusteluihin ja arvioida voimassa olevien säännösten tehokkuutta kansanterveyden ja - hyvinvoinnin suojelemiseksi vuoden </w:t>
      </w:r>
      <w:r>
        <w:rPr>
          <w:color w:val="A9A9A9"/>
        </w:rPr>
        <w:t xml:space="preserve">1972</w:t>
      </w:r>
      <w:r>
        <w:rPr/>
        <w:t xml:space="preserve"> meluntorjuntalain </w:t>
      </w:r>
      <w:r>
        <w:rPr/>
        <w:t xml:space="preserve">ja vuoden 1978 hiljaisia yhteisöjä koskevan lain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melusaaste lisättiin saasteluetteloon</w:t>
      </w:r>
    </w:p>
    <w:p>
      <w:pPr>
        <w:pStyle w:val="TextBody"/>
        <w:bidi w:val="0"/>
        <w:jc w:val="left"/>
        <w:rPr>
          <w:b/>
          <w:u w:val="single"/>
          <w:shd w:val="clear" w:fill="FFFF00"/>
        </w:rPr>
      </w:pPr>
      <w:r>
        <w:rPr>
          <w:b/>
          <w:u w:val="single"/>
          <w:shd w:val="clear" w:fill="FFFF00"/>
        </w:rPr>
        <w:t xml:space="preserve">Asiakirjan numero 32483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AltGr (myös Alt Graph tai Right Alt) on muuttajanäppäin, joka löytyy joistakin tietokoneiden näppäimistöistä, ja sitä käytetään ensisijaisesti sellaisten merkkien kirjoittamiseen, jotka ovat epätavallisia näppäimistön asettelun paikallistasolla, kuten valuuttasymbolit ja aksentoidut kirjaimet. Tyypillisessä IBM-yhteensopivassa PC-näppäimistössä AltGr-näppäin </w:t>
      </w:r>
      <w:r>
        <w:rPr>
          <w:color w:val="A9A9A9"/>
        </w:rPr>
        <w:t xml:space="preserve">korvaa oikeanpuoleisen Alt-näppäimen</w:t>
      </w:r>
      <w:r>
        <w:rPr/>
        <w:t xml:space="preserve">. MacOS:ssä Option-näppäimellä on AltGr-näppäimen kaltaisia toimintoja.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altgr-näppäin macissa</w:t>
      </w:r>
    </w:p>
    <w:p>
      <w:pPr>
        <w:pStyle w:val="TextBody"/>
        <w:bidi w:val="0"/>
        <w:jc w:val="left"/>
        <w:rPr>
          <w:b/>
          <w:u w:val="single"/>
          <w:shd w:val="clear" w:fill="FFFF00"/>
        </w:rPr>
      </w:pPr>
      <w:r>
        <w:rPr>
          <w:b/>
          <w:u w:val="single"/>
          <w:shd w:val="clear" w:fill="FFFF00"/>
        </w:rPr>
        <w:t xml:space="preserve">Asiakirjan numero 32484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Koripallossa levypallo, josta käytetään puhekielessä nimitystä levypallo, on tilasto, joka myönnetään pelaajalle, joka saa pallon takaisin menetetyn kenttämaalin tai vapaaheiton jälkeen. Levypalloja annetaan myös </w:t>
      </w:r>
      <w:r>
        <w:rPr>
          <w:color w:val="A9A9A9"/>
        </w:rPr>
        <w:t xml:space="preserve">pelaajalle, joka syöttää joukkueen hyökkäyspäässä ohi menneen heiton</w:t>
      </w:r>
      <w:r>
        <w:rPr/>
        <w:t xml:space="preserve">. Koripallossa levypallot ovat rutiininomainen osa peliä, sillä suurin osa hallussapidosta vaihtuu onnistuneesti suoritetun heiton jälkeen tai levypallon ansiosta puolustava joukkue saa pallon haltuunsa. Levypallon voi napata joko hyökkäävä tai puolustava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 hyvityksen levypallosta, kun hän saa tip-outin.</w:t>
      </w:r>
    </w:p>
    <w:p>
      <w:pPr>
        <w:pStyle w:val="TextBody"/>
        <w:bidi w:val="0"/>
        <w:jc w:val="left"/>
        <w:rPr>
          <w:b/>
          <w:u w:val="single"/>
          <w:shd w:val="clear" w:fill="FFFF00"/>
        </w:rPr>
      </w:pPr>
      <w:r>
        <w:rPr>
          <w:b/>
          <w:u w:val="single"/>
          <w:shd w:val="clear" w:fill="FFFF00"/>
        </w:rPr>
        <w:t xml:space="preserve">Asiakirjan numero 32485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3-rivinen kivääri M1891 / Mosin -- Nagant Mosin -- Nagant kiväärisarja. Ylhäältä alaspäin: </w:t>
      </w:r>
    </w:p>
    <w:p>
      <w:pPr>
        <w:pStyle w:val="TextBody"/>
        <w:numPr>
          <w:ilvl w:val="0"/>
          <w:numId w:val="81"/>
        </w:numPr>
        <w:tabs>
          <w:tab w:val="clear" w:pos="1134"/>
          <w:tab w:val="left" w:leader="none" w:pos="707"/>
        </w:tabs>
        <w:bidi w:val="0"/>
        <w:spacing w:before="0" w:after="0"/>
        <w:ind w:start="707" w:hanging="283"/>
        <w:jc w:val="left"/>
        <w:rPr/>
      </w:pPr>
      <w:r>
        <w:rPr/>
        <w:t xml:space="preserve">Mosin -- Nagant M91 </w:t>
      </w:r>
    </w:p>
    <w:p>
      <w:pPr>
        <w:pStyle w:val="TextBody"/>
        <w:numPr>
          <w:ilvl w:val="0"/>
          <w:numId w:val="81"/>
        </w:numPr>
        <w:tabs>
          <w:tab w:val="clear" w:pos="1134"/>
          <w:tab w:val="left" w:leader="none" w:pos="707"/>
        </w:tabs>
        <w:bidi w:val="0"/>
        <w:spacing w:before="0" w:after="0"/>
        <w:ind w:start="707" w:hanging="283"/>
        <w:jc w:val="left"/>
        <w:rPr/>
      </w:pPr>
      <w:r>
        <w:rPr/>
        <w:t xml:space="preserve">Mosin -- Nagant M91 ``Dragoon''. </w:t>
      </w:r>
    </w:p>
    <w:p>
      <w:pPr>
        <w:pStyle w:val="TextBody"/>
        <w:numPr>
          <w:ilvl w:val="0"/>
          <w:numId w:val="81"/>
        </w:numPr>
        <w:tabs>
          <w:tab w:val="clear" w:pos="1134"/>
          <w:tab w:val="left" w:leader="none" w:pos="707"/>
        </w:tabs>
        <w:bidi w:val="0"/>
        <w:spacing w:before="0" w:after="0"/>
        <w:ind w:start="707" w:hanging="283"/>
        <w:jc w:val="left"/>
        <w:rPr/>
      </w:pPr>
      <w:r>
        <w:rPr/>
        <w:t xml:space="preserve">Mosin -- Nagant M07 karabiini </w:t>
      </w:r>
    </w:p>
    <w:p>
      <w:pPr>
        <w:pStyle w:val="TextBody"/>
        <w:numPr>
          <w:ilvl w:val="0"/>
          <w:numId w:val="81"/>
        </w:numPr>
        <w:tabs>
          <w:tab w:val="clear" w:pos="1134"/>
          <w:tab w:val="left" w:leader="none" w:pos="707"/>
        </w:tabs>
        <w:bidi w:val="0"/>
        <w:spacing w:before="0" w:after="0"/>
        <w:ind w:start="707" w:hanging="283"/>
        <w:jc w:val="left"/>
        <w:rPr/>
      </w:pPr>
      <w:r>
        <w:rPr/>
        <w:t xml:space="preserve">Mosin -- Nagant M91 / 30 </w:t>
      </w:r>
    </w:p>
    <w:p>
      <w:pPr>
        <w:pStyle w:val="TextBody"/>
        <w:numPr>
          <w:ilvl w:val="0"/>
          <w:numId w:val="81"/>
        </w:numPr>
        <w:tabs>
          <w:tab w:val="clear" w:pos="1134"/>
          <w:tab w:val="left" w:leader="none" w:pos="707"/>
        </w:tabs>
        <w:bidi w:val="0"/>
        <w:spacing w:before="0" w:after="0"/>
        <w:ind w:start="707" w:hanging="283"/>
        <w:jc w:val="left"/>
        <w:rPr/>
      </w:pPr>
      <w:r>
        <w:rPr/>
        <w:t xml:space="preserve">Mosin -- Nagant M91 / 30 PU tarkka-ampuja </w:t>
      </w:r>
    </w:p>
    <w:p>
      <w:pPr>
        <w:pStyle w:val="TextBody"/>
        <w:numPr>
          <w:ilvl w:val="0"/>
          <w:numId w:val="81"/>
        </w:numPr>
        <w:tabs>
          <w:tab w:val="clear" w:pos="1134"/>
          <w:tab w:val="left" w:leader="none" w:pos="707"/>
        </w:tabs>
        <w:bidi w:val="0"/>
        <w:spacing w:before="0" w:after="0"/>
        <w:ind w:start="707" w:hanging="283"/>
        <w:jc w:val="left"/>
        <w:rPr/>
      </w:pPr>
      <w:r>
        <w:rPr/>
        <w:t xml:space="preserve">Mosin -- Nagant M38 karbiini </w:t>
      </w:r>
    </w:p>
    <w:p>
      <w:pPr>
        <w:pStyle w:val="TextBody"/>
        <w:numPr>
          <w:ilvl w:val="0"/>
          <w:numId w:val="81"/>
        </w:numPr>
        <w:tabs>
          <w:tab w:val="clear" w:pos="1134"/>
          <w:tab w:val="left" w:leader="none" w:pos="707"/>
        </w:tabs>
        <w:bidi w:val="0"/>
        <w:spacing w:before="0" w:after="0"/>
        <w:ind w:start="707" w:hanging="283"/>
        <w:jc w:val="left"/>
        <w:rPr/>
      </w:pPr>
      <w:r>
        <w:rPr/>
        <w:t xml:space="preserve">Mosin -- Nagant M44-karbiini </w:t>
      </w:r>
    </w:p>
    <w:p>
      <w:pPr>
        <w:pStyle w:val="TextBody"/>
        <w:numPr>
          <w:ilvl w:val="0"/>
          <w:numId w:val="81"/>
        </w:numPr>
        <w:tabs>
          <w:tab w:val="clear" w:pos="1134"/>
          <w:tab w:val="left" w:leader="none" w:pos="707"/>
        </w:tabs>
        <w:bidi w:val="0"/>
        <w:ind w:start="707" w:hanging="283"/>
        <w:jc w:val="left"/>
        <w:rPr/>
      </w:pPr>
      <w:r>
        <w:rPr/>
        <w:t xml:space="preserve">Mosin -- Nagant M59 karabiini </w:t>
      </w:r>
    </w:p>
    <w:tbl>
      <w:tblPr>
        <w:tblW w:w="10205" w:type="dxa"/>
        <w:jc w:val="left"/>
        <w:tblInd w:w="0" w:type="dxa"/>
        <w:tblLayout w:type="fixed"/>
        <w:tblCellMar>
          <w:top w:w="28" w:type="dxa"/>
          <w:left w:w="28" w:type="dxa"/>
          <w:bottom w:w="28" w:type="dxa"/>
          <w:right w:w="28" w:type="dxa"/>
        </w:tblCellMar>
      </w:tblPr>
      <w:tblGrid>
        <w:gridCol w:w="1629"/>
        <w:gridCol w:w="8576"/>
      </w:tblGrid>
      <w:tr>
        <w:trPr/>
        <w:tc>
          <w:tcPr>
            <w:tcW w:w="1629" w:type="dxa"/>
            <w:tcBorders/>
            <w:vAlign w:val="center"/>
          </w:tcPr>
          <w:p>
            <w:pPr>
              <w:pStyle w:val="TableHeading"/>
              <w:suppressLineNumbers/>
              <w:bidi w:val="0"/>
              <w:spacing w:before="0" w:after="283"/>
              <w:jc w:val="center"/>
              <w:rPr/>
            </w:pPr>
            <w:r>
              <w:rPr/>
              <w:t xml:space="preserve">Tyyppi </w:t>
            </w:r>
          </w:p>
        </w:tc>
        <w:tc>
          <w:tcPr>
            <w:tcW w:w="8576" w:type="dxa"/>
            <w:tcBorders/>
            <w:vAlign w:val="center"/>
          </w:tcPr>
          <w:p>
            <w:pPr>
              <w:pStyle w:val="TableContents"/>
              <w:bidi w:val="0"/>
              <w:spacing w:before="0" w:after="283"/>
              <w:jc w:val="left"/>
              <w:rPr/>
            </w:pPr>
            <w:r>
              <w:rPr/>
              <w:t xml:space="preserve">Pistoolitoiminen kivääri Tarkka-ampujakivääri (vain PU-ampujakivääri) </w:t>
            </w:r>
          </w:p>
        </w:tc>
      </w:tr>
      <w:tr>
        <w:trPr/>
        <w:tc>
          <w:tcPr>
            <w:tcW w:w="1629" w:type="dxa"/>
            <w:tcBorders/>
            <w:vAlign w:val="center"/>
          </w:tcPr>
          <w:p>
            <w:pPr>
              <w:pStyle w:val="TableHeading"/>
              <w:suppressLineNumbers/>
              <w:bidi w:val="0"/>
              <w:spacing w:before="0" w:after="283"/>
              <w:jc w:val="center"/>
              <w:rPr/>
            </w:pPr>
            <w:r>
              <w:rPr/>
              <w:t xml:space="preserve">Alkuperäpaikka </w:t>
            </w:r>
          </w:p>
        </w:tc>
        <w:tc>
          <w:tcPr>
            <w:tcW w:w="8576" w:type="dxa"/>
            <w:tcBorders/>
            <w:vAlign w:val="center"/>
          </w:tcPr>
          <w:p>
            <w:pPr>
              <w:pStyle w:val="TableContents"/>
              <w:bidi w:val="0"/>
              <w:spacing w:before="0" w:after="283"/>
              <w:jc w:val="left"/>
              <w:rPr/>
            </w:pPr>
            <w:r>
              <w:rPr/>
              <w:t xml:space="preserve">Venäjän keisarikunnan palveluhistoria </w:t>
            </w:r>
          </w:p>
        </w:tc>
      </w:tr>
      <w:tr>
        <w:trPr/>
        <w:tc>
          <w:tcPr>
            <w:tcW w:w="1629" w:type="dxa"/>
            <w:tcBorders/>
            <w:vAlign w:val="center"/>
          </w:tcPr>
          <w:p>
            <w:pPr>
              <w:pStyle w:val="TableHeading"/>
              <w:suppressLineNumbers/>
              <w:bidi w:val="0"/>
              <w:spacing w:before="0" w:after="283"/>
              <w:jc w:val="center"/>
              <w:rPr/>
            </w:pPr>
            <w:r>
              <w:rPr/>
              <w:t xml:space="preserve">Käytössä </w:t>
            </w:r>
          </w:p>
        </w:tc>
        <w:tc>
          <w:tcPr>
            <w:tcW w:w="8576" w:type="dxa"/>
            <w:tcBorders/>
            <w:vAlign w:val="center"/>
          </w:tcPr>
          <w:p>
            <w:pPr>
              <w:pStyle w:val="TableContents"/>
              <w:bidi w:val="0"/>
              <w:spacing w:before="0" w:after="283"/>
              <w:jc w:val="left"/>
              <w:rPr/>
            </w:pPr>
            <w:r>
              <w:rPr/>
              <w:t xml:space="preserve">1891 -- nykyisin </w:t>
            </w:r>
          </w:p>
        </w:tc>
      </w:tr>
      <w:tr>
        <w:trPr/>
        <w:tc>
          <w:tcPr>
            <w:tcW w:w="1629" w:type="dxa"/>
            <w:tcBorders/>
            <w:vAlign w:val="center"/>
          </w:tcPr>
          <w:p>
            <w:pPr>
              <w:pStyle w:val="TableHeading"/>
              <w:suppressLineNumbers/>
              <w:bidi w:val="0"/>
              <w:spacing w:before="0" w:after="283"/>
              <w:jc w:val="center"/>
              <w:rPr/>
            </w:pPr>
            <w:r>
              <w:rPr/>
              <w:t xml:space="preserve">Käytössä </w:t>
            </w:r>
          </w:p>
        </w:tc>
        <w:tc>
          <w:tcPr>
            <w:tcW w:w="8576" w:type="dxa"/>
            <w:tcBorders/>
            <w:vAlign w:val="center"/>
          </w:tcPr>
          <w:p>
            <w:pPr>
              <w:pStyle w:val="TableContents"/>
              <w:bidi w:val="0"/>
              <w:spacing w:before="0" w:after="283"/>
              <w:jc w:val="left"/>
              <w:rPr/>
            </w:pPr>
            <w:r>
              <w:rPr/>
              <w:t xml:space="preserve">Katso käyttäjät </w:t>
            </w:r>
          </w:p>
        </w:tc>
      </w:tr>
      <w:tr>
        <w:trPr/>
        <w:tc>
          <w:tcPr>
            <w:tcW w:w="1629" w:type="dxa"/>
            <w:tcBorders/>
            <w:vAlign w:val="center"/>
          </w:tcPr>
          <w:p>
            <w:pPr>
              <w:pStyle w:val="TableHeading"/>
              <w:suppressLineNumbers/>
              <w:bidi w:val="0"/>
              <w:spacing w:before="0" w:after="283"/>
              <w:jc w:val="center"/>
              <w:rPr/>
            </w:pPr>
            <w:r>
              <w:rPr/>
              <w:t xml:space="preserve">Sodat </w:t>
            </w:r>
          </w:p>
        </w:tc>
        <w:tc>
          <w:tcPr>
            <w:tcW w:w="8576" w:type="dxa"/>
            <w:tcBorders/>
            <w:vAlign w:val="center"/>
          </w:tcPr>
          <w:p>
            <w:pPr>
              <w:pStyle w:val="TableContents"/>
              <w:bidi w:val="0"/>
              <w:spacing w:before="0" w:after="283"/>
              <w:jc w:val="left"/>
              <w:rPr/>
            </w:pPr>
            <w:r>
              <w:rPr/>
              <w:t xml:space="preserve">Filippiinien vallankumous Ensimmäinen Italian ja Etiopian sota Venäjän ja Japanin sota Ensimmäinen maailmansota Suomen sisällissota Venäjän vallankumous Venäjän sisällissota Puolan ja Neuvostoliiton sota Turkin itsenäisyyssota Kiinan sisällissota Espanjan sisällissota Toinen kiinalais-japanilainen sota Neuvostoliiton ja Japanin rajaselkkaukset Talvisota Toinen maailmansota Ensimmäinen Indokiinan sota Korean sota Unkarin vallankumous 1956 Jemenin sisällissota Kiinan ja Japanin välinen sotaIntian sota Laosin sisällissota Vietnamin sota Kambodžan sisällissota Kambodžan -- Vietnamin sota Thaimaan -- Laosin rajasota Afganistanin sisällissota Neuvostoliiton sota Afganistanissa Jugoslavian sodat Tšetšenian ensimmäinen ja toinen sota Afganistanin sota Irakin sota Venäjän ja Georgian sota Syyrian sisällissota Syyrian sisällissota 2014 Venäjä-mielinen konflikti Ukrainassa Sota Ukrainassa Donbassin sota Krimin liittäminen Venäjän federaatioon Tuotannon historiaa </w:t>
            </w:r>
          </w:p>
        </w:tc>
      </w:tr>
      <w:tr>
        <w:trPr/>
        <w:tc>
          <w:tcPr>
            <w:tcW w:w="1629" w:type="dxa"/>
            <w:tcBorders/>
            <w:vAlign w:val="center"/>
          </w:tcPr>
          <w:p>
            <w:pPr>
              <w:pStyle w:val="TableHeading"/>
              <w:suppressLineNumbers/>
              <w:bidi w:val="0"/>
              <w:spacing w:before="0" w:after="283"/>
              <w:jc w:val="center"/>
              <w:rPr/>
            </w:pPr>
            <w:r>
              <w:rPr/>
              <w:t xml:space="preserve">Suunnittelija </w:t>
            </w:r>
          </w:p>
        </w:tc>
        <w:tc>
          <w:tcPr>
            <w:tcW w:w="8576" w:type="dxa"/>
            <w:tcBorders/>
            <w:vAlign w:val="center"/>
          </w:tcPr>
          <w:p>
            <w:pPr>
              <w:pStyle w:val="TableContents"/>
              <w:bidi w:val="0"/>
              <w:spacing w:before="0" w:after="283"/>
              <w:jc w:val="left"/>
              <w:rPr/>
            </w:pPr>
            <w:r>
              <w:rPr/>
              <w:t xml:space="preserve">Kapteeni Sergei Mosin, Léon Nagant. </w:t>
            </w:r>
          </w:p>
        </w:tc>
      </w:tr>
      <w:tr>
        <w:trPr/>
        <w:tc>
          <w:tcPr>
            <w:tcW w:w="1629" w:type="dxa"/>
            <w:tcBorders/>
            <w:vAlign w:val="center"/>
          </w:tcPr>
          <w:p>
            <w:pPr>
              <w:pStyle w:val="TableHeading"/>
              <w:suppressLineNumbers/>
              <w:bidi w:val="0"/>
              <w:spacing w:before="0" w:after="283"/>
              <w:jc w:val="center"/>
              <w:rPr/>
            </w:pPr>
            <w:r>
              <w:rPr/>
              <w:t xml:space="preserve">Suunniteltu </w:t>
            </w:r>
          </w:p>
        </w:tc>
        <w:tc>
          <w:tcPr>
            <w:tcW w:w="8576" w:type="dxa"/>
            <w:tcBorders/>
            <w:vAlign w:val="center"/>
          </w:tcPr>
          <w:p>
            <w:pPr>
              <w:pStyle w:val="TableContents"/>
              <w:bidi w:val="0"/>
              <w:spacing w:before="0" w:after="283"/>
              <w:jc w:val="left"/>
              <w:rPr/>
            </w:pPr>
            <w:r>
              <w:rPr/>
              <w:t xml:space="preserve">1891 </w:t>
            </w:r>
          </w:p>
        </w:tc>
      </w:tr>
      <w:tr>
        <w:trPr/>
        <w:tc>
          <w:tcPr>
            <w:tcW w:w="1629" w:type="dxa"/>
            <w:tcBorders/>
            <w:vAlign w:val="center"/>
          </w:tcPr>
          <w:p>
            <w:pPr>
              <w:pStyle w:val="TableHeading"/>
              <w:suppressLineNumbers/>
              <w:bidi w:val="0"/>
              <w:spacing w:before="0" w:after="283"/>
              <w:jc w:val="center"/>
              <w:rPr/>
            </w:pPr>
            <w:r>
              <w:rPr/>
              <w:t xml:space="preserve">Valmistaja </w:t>
            </w:r>
          </w:p>
        </w:tc>
        <w:tc>
          <w:tcPr>
            <w:tcW w:w="8576" w:type="dxa"/>
            <w:tcBorders/>
            <w:vAlign w:val="center"/>
          </w:tcPr>
          <w:p>
            <w:pPr>
              <w:pStyle w:val="TableContents"/>
              <w:bidi w:val="0"/>
              <w:spacing w:before="0" w:after="283"/>
              <w:jc w:val="left"/>
              <w:rPr/>
            </w:pPr>
            <w:r>
              <w:rPr/>
              <w:t xml:space="preserve">Tula, Izhevsk, Sestroryetsk, Manufacture Nationale d'Armes de Châtellerault, Remington, New England Westinghouse ja monet muut. </w:t>
            </w:r>
          </w:p>
        </w:tc>
      </w:tr>
      <w:tr>
        <w:trPr/>
        <w:tc>
          <w:tcPr>
            <w:tcW w:w="1629" w:type="dxa"/>
            <w:tcBorders/>
            <w:vAlign w:val="center"/>
          </w:tcPr>
          <w:p>
            <w:pPr>
              <w:pStyle w:val="TableHeading"/>
              <w:suppressLineNumbers/>
              <w:bidi w:val="0"/>
              <w:spacing w:before="0" w:after="283"/>
              <w:jc w:val="center"/>
              <w:rPr/>
            </w:pPr>
            <w:r>
              <w:rPr/>
              <w:t xml:space="preserve">Tuotettu </w:t>
            </w:r>
          </w:p>
        </w:tc>
        <w:tc>
          <w:tcPr>
            <w:tcW w:w="8576" w:type="dxa"/>
            <w:tcBorders/>
            <w:vAlign w:val="center"/>
          </w:tcPr>
          <w:p>
            <w:pPr>
              <w:pStyle w:val="TableContents"/>
              <w:bidi w:val="0"/>
              <w:spacing w:before="0" w:after="283"/>
              <w:jc w:val="left"/>
              <w:rPr/>
            </w:pPr>
            <w:r>
              <w:rPr/>
              <w:t xml:space="preserve">1891 -- 1965 </w:t>
            </w:r>
          </w:p>
        </w:tc>
      </w:tr>
      <w:tr>
        <w:trPr/>
        <w:tc>
          <w:tcPr>
            <w:tcW w:w="1629" w:type="dxa"/>
            <w:tcBorders/>
            <w:vAlign w:val="center"/>
          </w:tcPr>
          <w:p>
            <w:pPr>
              <w:pStyle w:val="TableHeading"/>
              <w:suppressLineNumbers/>
              <w:bidi w:val="0"/>
              <w:spacing w:before="0" w:after="283"/>
              <w:jc w:val="center"/>
              <w:rPr/>
            </w:pPr>
            <w:r>
              <w:rPr/>
              <w:t xml:space="preserve">Ei rakennettu </w:t>
            </w:r>
          </w:p>
        </w:tc>
        <w:tc>
          <w:tcPr>
            <w:tcW w:w="8576" w:type="dxa"/>
            <w:tcBorders/>
            <w:vAlign w:val="center"/>
          </w:tcPr>
          <w:p>
            <w:pPr>
              <w:pStyle w:val="TableContents"/>
              <w:bidi w:val="0"/>
              <w:spacing w:before="0" w:after="283"/>
              <w:jc w:val="left"/>
              <w:rPr/>
            </w:pPr>
            <w:r>
              <w:rPr/>
              <w:t xml:space="preserve">~ 37 000 000 (Venäjä / Neuvostoliitto) </w:t>
            </w:r>
          </w:p>
        </w:tc>
      </w:tr>
      <w:tr>
        <w:trPr/>
        <w:tc>
          <w:tcPr>
            <w:tcW w:w="1629" w:type="dxa"/>
            <w:tcBorders/>
            <w:vAlign w:val="center"/>
          </w:tcPr>
          <w:p>
            <w:pPr>
              <w:pStyle w:val="TableHeading"/>
              <w:suppressLineNumbers/>
              <w:bidi w:val="0"/>
              <w:spacing w:before="0" w:after="283"/>
              <w:jc w:val="center"/>
              <w:rPr/>
            </w:pPr>
            <w:r>
              <w:rPr/>
              <w:t xml:space="preserve">Vaihtoehdot </w:t>
            </w:r>
          </w:p>
        </w:tc>
        <w:tc>
          <w:tcPr>
            <w:tcW w:w="8576" w:type="dxa"/>
            <w:tcBorders/>
            <w:vAlign w:val="center"/>
          </w:tcPr>
          <w:p>
            <w:pPr>
              <w:pStyle w:val="TableContents"/>
              <w:bidi w:val="0"/>
              <w:spacing w:before="0" w:after="283"/>
              <w:jc w:val="left"/>
              <w:rPr/>
            </w:pPr>
            <w:r>
              <w:rPr/>
              <w:t xml:space="preserve">katso Vaihtoehdot Tekniset tiedot </w:t>
            </w:r>
          </w:p>
        </w:tc>
      </w:tr>
      <w:tr>
        <w:trPr/>
        <w:tc>
          <w:tcPr>
            <w:tcW w:w="1629" w:type="dxa"/>
            <w:tcBorders/>
            <w:vAlign w:val="center"/>
          </w:tcPr>
          <w:p>
            <w:pPr>
              <w:pStyle w:val="TableHeading"/>
              <w:suppressLineNumbers/>
              <w:bidi w:val="0"/>
              <w:spacing w:before="0" w:after="283"/>
              <w:jc w:val="center"/>
              <w:rPr/>
            </w:pPr>
            <w:r>
              <w:rPr/>
              <w:t xml:space="preserve">Paino </w:t>
            </w:r>
          </w:p>
        </w:tc>
        <w:tc>
          <w:tcPr>
            <w:tcW w:w="8576" w:type="dxa"/>
            <w:tcBorders/>
            <w:vAlign w:val="center"/>
          </w:tcPr>
          <w:p>
            <w:pPr>
              <w:pStyle w:val="TableContents"/>
              <w:bidi w:val="0"/>
              <w:spacing w:before="0" w:after="283"/>
              <w:jc w:val="left"/>
              <w:rPr/>
            </w:pPr>
            <w:r>
              <w:rPr/>
              <w:t xml:space="preserve">4 kg (8.8 lb) (M91 / 30) 3.4 kg (7.5 lb) (M38) 4.1 kg (9.0 lb) (M44) </w:t>
            </w:r>
          </w:p>
        </w:tc>
      </w:tr>
      <w:tr>
        <w:trPr/>
        <w:tc>
          <w:tcPr>
            <w:tcW w:w="1629" w:type="dxa"/>
            <w:tcBorders/>
            <w:vAlign w:val="center"/>
          </w:tcPr>
          <w:p>
            <w:pPr>
              <w:pStyle w:val="TableHeading"/>
              <w:suppressLineNumbers/>
              <w:bidi w:val="0"/>
              <w:spacing w:before="0" w:after="283"/>
              <w:jc w:val="center"/>
              <w:rPr/>
            </w:pPr>
            <w:r>
              <w:rPr/>
              <w:t xml:space="preserve">Pituus </w:t>
            </w:r>
          </w:p>
        </w:tc>
        <w:tc>
          <w:tcPr>
            <w:tcW w:w="8576" w:type="dxa"/>
            <w:tcBorders/>
            <w:vAlign w:val="center"/>
          </w:tcPr>
          <w:p>
            <w:pPr>
              <w:pStyle w:val="TableContents"/>
              <w:bidi w:val="0"/>
              <w:spacing w:before="0" w:after="283"/>
              <w:jc w:val="left"/>
              <w:rPr/>
            </w:pPr>
            <w:r>
              <w:rPr/>
              <w:t xml:space="preserve">1 232 mm (48,5 tuumaa) (M91 / 30) 1 013 mm (39,9 tuumaa) (karbiinit) </w:t>
            </w:r>
          </w:p>
        </w:tc>
      </w:tr>
      <w:tr>
        <w:trPr/>
        <w:tc>
          <w:tcPr>
            <w:tcW w:w="1629" w:type="dxa"/>
            <w:tcBorders/>
            <w:vAlign w:val="center"/>
          </w:tcPr>
          <w:p>
            <w:pPr>
              <w:pStyle w:val="TableHeading"/>
              <w:suppressLineNumbers/>
              <w:bidi w:val="0"/>
              <w:spacing w:before="0" w:after="283"/>
              <w:jc w:val="center"/>
              <w:rPr/>
            </w:pPr>
            <w:r>
              <w:rPr/>
              <w:t xml:space="preserve">Piipun pituus </w:t>
            </w:r>
          </w:p>
        </w:tc>
        <w:tc>
          <w:tcPr>
            <w:tcW w:w="8576" w:type="dxa"/>
            <w:tcBorders/>
            <w:vAlign w:val="center"/>
          </w:tcPr>
          <w:p>
            <w:pPr>
              <w:pStyle w:val="TableContents"/>
              <w:bidi w:val="0"/>
              <w:spacing w:before="0" w:after="283"/>
              <w:jc w:val="left"/>
              <w:rPr/>
            </w:pPr>
            <w:r>
              <w:rPr/>
              <w:t xml:space="preserve">730 mm (29 tuumaa) (M91/30) 514 mm (20,2 tuumaa) (karbiinit) </w:t>
            </w:r>
          </w:p>
        </w:tc>
      </w:tr>
      <w:tr>
        <w:trPr/>
        <w:tc>
          <w:tcPr>
            <w:tcW w:w="1629" w:type="dxa"/>
            <w:tcBorders/>
            <w:vAlign w:val="center"/>
          </w:tcPr>
          <w:p>
            <w:pPr>
              <w:pStyle w:val="TableHeading"/>
              <w:suppressLineNumbers/>
              <w:bidi w:val="0"/>
              <w:spacing w:before="0" w:after="283"/>
              <w:jc w:val="center"/>
              <w:rPr/>
            </w:pPr>
            <w:r>
              <w:rPr/>
              <w:t xml:space="preserve">Kasetti </w:t>
            </w:r>
          </w:p>
        </w:tc>
        <w:tc>
          <w:tcPr>
            <w:tcW w:w="8576" w:type="dxa"/>
            <w:tcBorders/>
            <w:vAlign w:val="center"/>
          </w:tcPr>
          <w:p>
            <w:pPr>
              <w:pStyle w:val="TableContents"/>
              <w:bidi w:val="0"/>
              <w:spacing w:before="0" w:after="283"/>
              <w:jc w:val="left"/>
              <w:rPr/>
            </w:pPr>
            <w:r>
              <w:rPr/>
              <w:t xml:space="preserve">7.62 × 54mmR (eli 7.62 Russian) 7.62 × 53mmR (vain suomalaiset muunnokset) 7.92 × 57mm Mauser (puolalaiset muunnokset ja saksalaiset kaappaukset) 8 × 50mmR Mannlicher (Itävallan kaappaus) </w:t>
            </w:r>
          </w:p>
        </w:tc>
      </w:tr>
      <w:tr>
        <w:trPr/>
        <w:tc>
          <w:tcPr>
            <w:tcW w:w="1629" w:type="dxa"/>
            <w:tcBorders/>
            <w:vAlign w:val="center"/>
          </w:tcPr>
          <w:p>
            <w:pPr>
              <w:pStyle w:val="TableHeading"/>
              <w:suppressLineNumbers/>
              <w:bidi w:val="0"/>
              <w:spacing w:before="0" w:after="283"/>
              <w:jc w:val="center"/>
              <w:rPr/>
            </w:pPr>
            <w:r>
              <w:rPr/>
              <w:t xml:space="preserve">Toiminta </w:t>
            </w:r>
          </w:p>
        </w:tc>
        <w:tc>
          <w:tcPr>
            <w:tcW w:w="8576" w:type="dxa"/>
            <w:tcBorders/>
            <w:vAlign w:val="center"/>
          </w:tcPr>
          <w:p>
            <w:pPr>
              <w:pStyle w:val="TableContents"/>
              <w:bidi w:val="0"/>
              <w:spacing w:before="0" w:after="283"/>
              <w:jc w:val="left"/>
              <w:rPr/>
            </w:pPr>
            <w:r>
              <w:rPr/>
              <w:t xml:space="preserve">Salama-ase </w:t>
            </w:r>
          </w:p>
        </w:tc>
      </w:tr>
      <w:tr>
        <w:trPr/>
        <w:tc>
          <w:tcPr>
            <w:tcW w:w="1629" w:type="dxa"/>
            <w:tcBorders/>
            <w:vAlign w:val="center"/>
          </w:tcPr>
          <w:p>
            <w:pPr>
              <w:pStyle w:val="TableHeading"/>
              <w:suppressLineNumbers/>
              <w:bidi w:val="0"/>
              <w:spacing w:before="0" w:after="283"/>
              <w:jc w:val="center"/>
              <w:rPr/>
            </w:pPr>
            <w:r>
              <w:rPr/>
              <w:t xml:space="preserve">Tulinopeus </w:t>
            </w:r>
          </w:p>
        </w:tc>
        <w:tc>
          <w:tcPr>
            <w:tcW w:w="8576" w:type="dxa"/>
            <w:tcBorders/>
            <w:vAlign w:val="center"/>
          </w:tcPr>
          <w:p>
            <w:pPr>
              <w:pStyle w:val="TableContents"/>
              <w:bidi w:val="0"/>
              <w:spacing w:before="0" w:after="283"/>
              <w:jc w:val="left"/>
              <w:rPr/>
            </w:pPr>
            <w:r>
              <w:rPr/>
              <w:t xml:space="preserve">Muuttuva </w:t>
            </w:r>
          </w:p>
        </w:tc>
      </w:tr>
      <w:tr>
        <w:trPr/>
        <w:tc>
          <w:tcPr>
            <w:tcW w:w="1629" w:type="dxa"/>
            <w:tcBorders/>
            <w:vAlign w:val="center"/>
          </w:tcPr>
          <w:p>
            <w:pPr>
              <w:pStyle w:val="TableHeading"/>
              <w:suppressLineNumbers/>
              <w:bidi w:val="0"/>
              <w:spacing w:before="0" w:after="283"/>
              <w:jc w:val="center"/>
              <w:rPr/>
            </w:pPr>
            <w:r>
              <w:rPr/>
              <w:t xml:space="preserve">Suihkunopeus </w:t>
            </w:r>
          </w:p>
        </w:tc>
        <w:tc>
          <w:tcPr>
            <w:tcW w:w="8576" w:type="dxa"/>
            <w:tcBorders/>
            <w:vAlign w:val="center"/>
          </w:tcPr>
          <w:p>
            <w:pPr>
              <w:pStyle w:val="TableContents"/>
              <w:bidi w:val="0"/>
              <w:spacing w:before="0" w:after="283"/>
              <w:jc w:val="left"/>
              <w:rPr/>
            </w:pPr>
            <w:r>
              <w:rPr/>
              <w:t xml:space="preserve">Kevyt kuula, ~ 865 m / s (2,838 ft / s) kivääri ~ 800 m / s (2,625 ft / s) karbiini. </w:t>
            </w:r>
          </w:p>
        </w:tc>
      </w:tr>
      <w:tr>
        <w:trPr/>
        <w:tc>
          <w:tcPr>
            <w:tcW w:w="1629" w:type="dxa"/>
            <w:tcBorders/>
            <w:vAlign w:val="center"/>
          </w:tcPr>
          <w:p>
            <w:pPr>
              <w:pStyle w:val="TableHeading"/>
              <w:suppressLineNumbers/>
              <w:bidi w:val="0"/>
              <w:spacing w:before="0" w:after="283"/>
              <w:jc w:val="center"/>
              <w:rPr/>
            </w:pPr>
            <w:r>
              <w:rPr/>
              <w:t xml:space="preserve">Tehokas ampumaetäisyys </w:t>
            </w:r>
          </w:p>
        </w:tc>
        <w:tc>
          <w:tcPr>
            <w:tcW w:w="8576" w:type="dxa"/>
            <w:tcBorders/>
            <w:vAlign w:val="center"/>
          </w:tcPr>
          <w:p>
            <w:pPr>
              <w:pStyle w:val="TableContents"/>
              <w:bidi w:val="0"/>
              <w:spacing w:before="0" w:after="283"/>
              <w:jc w:val="left"/>
              <w:rPr/>
            </w:pPr>
            <w:r>
              <w:rPr>
                <w:color w:val="A9A9A9"/>
              </w:rPr>
              <w:t xml:space="preserve">500 m (550 jaardia), 800 + m (875 + jaardia </w:t>
            </w:r>
            <w:r>
              <w:rPr/>
              <w:t xml:space="preserve">optiikalla). </w:t>
            </w:r>
          </w:p>
        </w:tc>
      </w:tr>
      <w:tr>
        <w:trPr/>
        <w:tc>
          <w:tcPr>
            <w:tcW w:w="1629" w:type="dxa"/>
            <w:tcBorders/>
            <w:vAlign w:val="center"/>
          </w:tcPr>
          <w:p>
            <w:pPr>
              <w:pStyle w:val="TableHeading"/>
              <w:suppressLineNumbers/>
              <w:bidi w:val="0"/>
              <w:spacing w:before="0" w:after="283"/>
              <w:jc w:val="center"/>
              <w:rPr/>
            </w:pPr>
            <w:r>
              <w:rPr/>
              <w:t xml:space="preserve">Syöttöjärjestelmä </w:t>
            </w:r>
          </w:p>
        </w:tc>
        <w:tc>
          <w:tcPr>
            <w:tcW w:w="8576" w:type="dxa"/>
            <w:tcBorders/>
            <w:vAlign w:val="center"/>
          </w:tcPr>
          <w:p>
            <w:pPr>
              <w:pStyle w:val="TableContents"/>
              <w:bidi w:val="0"/>
              <w:spacing w:before="0" w:after="283"/>
              <w:jc w:val="left"/>
              <w:rPr/>
            </w:pPr>
            <w:r>
              <w:rPr/>
              <w:t xml:space="preserve">5-kierroksinen irrottamaton lipas, joka ladataan yksittäin tai 5-kierroksisilla lippiksillä. </w:t>
            </w:r>
          </w:p>
        </w:tc>
      </w:tr>
      <w:tr>
        <w:trPr/>
        <w:tc>
          <w:tcPr>
            <w:tcW w:w="1629" w:type="dxa"/>
            <w:tcBorders/>
            <w:vAlign w:val="center"/>
          </w:tcPr>
          <w:p>
            <w:pPr>
              <w:pStyle w:val="TableHeading"/>
              <w:suppressLineNumbers/>
              <w:bidi w:val="0"/>
              <w:spacing w:before="0" w:after="283"/>
              <w:jc w:val="center"/>
              <w:rPr/>
            </w:pPr>
            <w:r>
              <w:rPr/>
              <w:t xml:space="preserve">Sights </w:t>
            </w:r>
          </w:p>
        </w:tc>
        <w:tc>
          <w:tcPr>
            <w:tcW w:w="8576" w:type="dxa"/>
            <w:tcBorders/>
            <w:vAlign w:val="center"/>
          </w:tcPr>
          <w:p>
            <w:pPr>
              <w:pStyle w:val="TableContents"/>
              <w:bidi w:val="0"/>
              <w:spacing w:before="0" w:after="283"/>
              <w:jc w:val="left"/>
              <w:rPr/>
            </w:pPr>
            <w:r>
              <w:rPr/>
              <w:t xml:space="preserve">Takana: tikkaat, porrastettu 100 m:stä 2000 m:iin (M91/30) ja 100 m:stä 1000 m:iin (M38 ja M44); Edessä: kiinteä hupullinen pylväs (säädettävissä ajelehtimalla) PU 3.5 ja PEM-kiikari myös asennettuna.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mosin nagant 91 30 voi ampua?</w:t>
      </w:r>
    </w:p>
    <w:p>
      <w:pPr>
        <w:pStyle w:val="TextBody"/>
        <w:bidi w:val="0"/>
        <w:jc w:val="left"/>
        <w:rPr>
          <w:b/>
          <w:u w:val="single"/>
          <w:shd w:val="clear" w:fill="FFFF00"/>
        </w:rPr>
      </w:pPr>
      <w:r>
        <w:rPr>
          <w:b/>
          <w:u w:val="single"/>
          <w:shd w:val="clear" w:fill="FFFF00"/>
        </w:rPr>
        <w:t xml:space="preserve">Asiakirjan numero 32486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sarja on tällä hetkellä ostettavissa Amazon Instant Videosta Saksassa. Ensimmäinen kausi (joka sisältää sarjan kaksi ensimmäistä kautta) on saatavilla </w:t>
      </w:r>
      <w:r>
        <w:rPr>
          <w:color w:val="A9A9A9"/>
        </w:rPr>
        <w:t xml:space="preserve">kuudessa niteessä</w:t>
      </w:r>
      <w:r>
        <w:rPr/>
        <w:t xml:space="preserve">, kun taas toinen kausi (joka sisältää kolmannen kauden) on saatavilla yhdessä niteessä.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volyymia darkwing ankka on olemassa</w:t>
      </w:r>
    </w:p>
    <w:p>
      <w:pPr>
        <w:pStyle w:val="TextBody"/>
        <w:bidi w:val="0"/>
        <w:jc w:val="left"/>
        <w:rPr>
          <w:b/>
          <w:u w:val="single"/>
          <w:shd w:val="clear" w:fill="FFFF00"/>
        </w:rPr>
      </w:pPr>
      <w:r>
        <w:rPr>
          <w:b/>
          <w:u w:val="single"/>
          <w:shd w:val="clear" w:fill="FFFF00"/>
        </w:rPr>
        <w:t xml:space="preserve">Asiakirjan numero 32487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King's Companyn alkuperäisessä, vuonna 1677 valmistuneessa produktiossa Charles Hart näytteli Marcus Antoniusta ja </w:t>
      </w:r>
      <w:r>
        <w:rPr>
          <w:color w:val="A9A9A9"/>
        </w:rPr>
        <w:t xml:space="preserve">Elizabeth Boutell </w:t>
      </w:r>
      <w:r>
        <w:rPr/>
        <w:t xml:space="preserve">Kleopatraa, Michael Mohun Ventidiusta ja Katherine Corey Octaviaa. All for Love; myös The World Well Lost on John Drydenin kirjoittama tragedia, joka esitettiin ja painettiin ensimmäisen kerran vuonna 1677. Dryden käsittelee tässä näytelmässä samaa aihetta kuin Shakespearen Antonius ja Kleopatra. Siinä missä vanhempi runoilija kuitenkin ``hajotti näytelmänsä toiminnan Italiaan, Kreikkaan ja Egyptiin'', Dryden sijoitti kaikki kohtaukset Aleksandrian kaupunkiin. Lisäksi hän "tyytyy Antoniuksen historian loppukohtaukseen sen sijaan, että hän esittäisi Pompeiuksen kanssa käytyyn sotaan, Lepiduksen kanssa käytyihin neuvotteluihin, Antoniuksen ensimmäisen vaimon kuolemaan ja muihin olosuhteisiin, jotka Shakespearessa vain häiritsevät huomiomme kiinnittämistä draaman pääkohteesta" (Sir Walter Scott). Dryden, sanoo Saintsbury, "jättää pois kaiken sen, mikä alkuperäisessä tarinassa on järkyttävää ja vastenmielistä romanttisesta näkökulmasta ...". All for Love -näytelmän parhaat palat eivät tietenkään voi haastaa vertailua Shakespearen parhaiden palojen kanssa ... mutta tämän näytelmän parhaat kohdat, ja mikä tärkeintä, sen yleinen rakenne ja tyyli, vastaavat tietyin ajallisin myönnytyksin Beaumontin ja Fletcherin parhaita kohtia ja siten lähes kaikkien englantilaisten tragedioiden parhaita kohtia Shakespearea lukuun ottamatta." Alkuperäiseen näyttelijäkaartiin kuuluivat Hart Antoniuksena, Mohun Ventidiuksena, Clarke Dolabellana, Goodman Alexasina, Griffin Serapionina, rouva Boutell Kleopatrana ja rouva Corey Octaviana. Näytelmä esitettiin uudelleen Lincoln's Inn Fieldsissä helmikuussa 1704, jolloin Antonius oli Betterton, Kleopatra rouva Barry, Dolabella Wilks ja Octavia rouva Bracegirdle; Drury Lanella joulukuussa 1718, jolloin Antonius oli Booth, Kleopatra rouva Oldfield ja Octavia rouva Porter.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Kleopatran luonne Drydenin teoksessa All for Love (Kaikki rakkaudesta)</w:t>
      </w:r>
    </w:p>
    <w:p>
      <w:pPr>
        <w:pStyle w:val="TextBody"/>
        <w:bidi w:val="0"/>
        <w:jc w:val="left"/>
        <w:rPr>
          <w:b/>
          <w:u w:val="single"/>
          <w:shd w:val="clear" w:fill="FFFF00"/>
        </w:rPr>
      </w:pPr>
      <w:r>
        <w:rPr>
          <w:b/>
          <w:u w:val="single"/>
          <w:shd w:val="clear" w:fill="FFFF00"/>
        </w:rPr>
        <w:t xml:space="preserve">Asiakirjan numero 32488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Wally on palkinto, joka myönnetään NHRA:n kansallisen kilpailun voittajille. Niitä on jaettu kansallisissa tapahtumissa NHRA:n kilpailukaudesta 1969 alkaen. Wally-pokaali (joka on nimetty NHRA:n perustajan </w:t>
      </w:r>
      <w:r>
        <w:rPr>
          <w:color w:val="A9A9A9"/>
        </w:rPr>
        <w:t xml:space="preserve">Wally Parksin </w:t>
      </w:r>
      <w:r>
        <w:rPr/>
        <w:t xml:space="preserve">mukaan) on </w:t>
      </w:r>
      <w:r>
        <w:rPr/>
        <w:t xml:space="preserve">18 tuumaa korkea ja painaa 12 kiloa, ja </w:t>
      </w:r>
      <w:r>
        <w:rPr/>
        <w:t xml:space="preserve">siinä on antiikkinen messinkipinnoite tavanomaisen metallisekoituksen päällä ja vankka pähkinäpuujalusta.</w:t>
      </w:r>
      <w:r>
        <w:rPr/>
        <w:t xml:space="preserve"> Toisin kuin yleisesti uskotaan, Wally-pokaalissa ei ole itse Parksia, vaan se on mallinnettu Top Gas -kilpailija Jack Jonesin mukaan. (1) Jerry Gordon Kuvan alkuperä on mielenkiintoinen. National Dragster -lehden 30. kesäkuuta 1995 ilmestyneen numeron mukaan tarina kertoo, että vuoden 1969 alussa Jack Jones oli päivätyössään ja sai puhelun Wally Parksilta. Parks kysyi häneltä, olisiko hän halukas poseeraamaan kuvissa Pomona Racewaylla olevaa pokaalia varten. Pomona on 16 minuutin ajomatkan päässä Glendorasta, jossa NHRA:n kotipaikka sijaitsee. Jack suostui, ja useita kuvia otettiin, mukaan lukien nyt ikoniseksi muodostunut kuva, jossa hän on varusteidensa ja renkaan kanssa. Myöhemmin samana vuonna otettiin käyttöön kuuluisa Wally-pokaali. Se on täydellinen, koska se on edelleen saman mallinen kuin vuonna 1969. Se ei kehity, koska sen ei tarvitse kehittyä.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mies, joka esiintyy Wally-pokaalissa...</w:t>
      </w:r>
    </w:p>
    <w:p>
      <w:pPr>
        <w:pStyle w:val="TextBody"/>
        <w:bidi w:val="0"/>
        <w:jc w:val="left"/>
        <w:rPr>
          <w:b/>
          <w:u w:val="single"/>
          <w:shd w:val="clear" w:fill="FFFF00"/>
        </w:rPr>
      </w:pPr>
      <w:r>
        <w:rPr>
          <w:b/>
          <w:u w:val="single"/>
          <w:shd w:val="clear" w:fill="FFFF00"/>
        </w:rPr>
        <w:t xml:space="preserve">Asiakirjan numero 32489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Marauder (1990-2016) oli kilpahevonen, joka voitti </w:t>
      </w:r>
      <w:r>
        <w:rPr>
          <w:color w:val="A9A9A9"/>
        </w:rPr>
        <w:t xml:space="preserve">vuoden 2001 </w:t>
      </w:r>
      <w:r>
        <w:rPr/>
        <w:t xml:space="preserve">Grand Nationalin ajoin 33/1. Vain neljä hevosta suoritti kilpailun onnistuneesti - kaksi hevosista oli noussut uudelleen - osittain Aintreen epätoivoisten olosuhteiden vuoksi ja pääasiassa sen ansiosta, että irti oleva hevonen Paddy's Return aiheutti kaaosta Canal Turnissa.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marauder voitti grand nationalin?</w:t>
      </w:r>
    </w:p>
    <w:p>
      <w:pPr>
        <w:pStyle w:val="TextBody"/>
        <w:bidi w:val="0"/>
        <w:jc w:val="left"/>
        <w:rPr>
          <w:b/>
          <w:u w:val="single"/>
          <w:shd w:val="clear" w:fill="FFFF00"/>
        </w:rPr>
      </w:pPr>
      <w:r>
        <w:rPr>
          <w:b/>
          <w:u w:val="single"/>
          <w:shd w:val="clear" w:fill="FFFF00"/>
        </w:rPr>
        <w:t xml:space="preserve">Asiakirjan numero 32490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Niagaran putousten riippusilta, joka ylitti Niagara-joen vuosina 1855-1897, oli </w:t>
      </w:r>
      <w:r>
        <w:rPr>
          <w:color w:val="A9A9A9"/>
        </w:rPr>
        <w:t xml:space="preserve">maailman ensimmäinen toimiva rautateiden riippusilta</w:t>
      </w:r>
      <w:r>
        <w:rPr/>
        <w:t xml:space="preserve">. Se ulottui 251 metrin (825 jalan) päähän ja sijaitsi 4,0 kilometrin (2,5 mailin) päässä Niagaran putouksista alajuoksulla, jossa se yhdisti Niagaran putoukset Ontariossa ja Niagaran putoukset New Yorkissa. Junat käyttivät sen kahdesta kannesta ylempää, jalankulkijat ja vaunut alempaa. Kanadalaispoliitikkojen ideoima silta rakennettiin yhden amerikkalaisen ja yhden kanadalaisen yrityksen toimesta. Sitä kutsuttiin yleisimmin nimellä Suspension Bridge; muita nimiä olivat Niagara Railway Suspension Bridge, Niagara Suspension Bridge ja sen virallinen amerikkalainen nimi International Suspension Bridge.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silta on Niagaran putousten silta?</w:t>
      </w:r>
    </w:p>
    <w:p>
      <w:pPr>
        <w:pStyle w:val="TextBody"/>
        <w:bidi w:val="0"/>
        <w:jc w:val="left"/>
        <w:rPr>
          <w:b/>
          <w:u w:val="single"/>
          <w:shd w:val="clear" w:fill="FFFF00"/>
        </w:rPr>
      </w:pPr>
      <w:r>
        <w:rPr>
          <w:b/>
          <w:u w:val="single"/>
          <w:shd w:val="clear" w:fill="FFFF00"/>
        </w:rPr>
        <w:t xml:space="preserve">Asiakirjan numero 32491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Osinko on maksu, jonka yhtiö maksaa </w:t>
      </w:r>
      <w:r>
        <w:rPr>
          <w:color w:val="A9A9A9"/>
        </w:rPr>
        <w:t xml:space="preserve">osakkeenomistajilleen </w:t>
      </w:r>
      <w:r>
        <w:rPr/>
        <w:t xml:space="preserve">yleensä voitonjakona. Kun yhtiö tuottaa voittoa tai ylijäämää, yhtiö voi sijoittaa voiton uudelleen liiketoimintaan (ns. voittovarat) ja maksaa osan voitosta osinkona osakkeenomistajille. Voitonjako osakkeenomistajille voi tapahtua käteisenä (yleensä tallettamalla voitto pankkitilille), tai jos yhtiöllä on osingon uudelleensijoitussuunnitelma, määrä voidaan maksaa laskemalla liikkeeseen uusia osakkeita tai ostamalla osakkeita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yhtiö jakaa voittonsa osinkoina, jotka maksetaan kenelle tahansa.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Osake- tai skriptiosingot </w:t>
      </w:r>
      <w:r>
        <w:rPr/>
        <w:t xml:space="preserve">ovat osinkoja, jotka maksetaan liikkeeseen laskevan yhtiön tai toisen yhtiön (kuten sen tytäryhtiön) lisäosakkeiden muodossa. Osingot maksetaan yleensä suhteessa omistettuihin osakkeisiin (esimerkiksi jokaista 100 omistettua osaketta kohden 5 prosentin osinko tuottaa 5 lisäosaketta).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minkälaiset osingot tyypillisesti maksetaan osinkoina yhtiön osakkeiden lisäosinkoina.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Osinko jaetaan kiinteänä määränä osaketta kohti, ja osakkeenomistajat saavat osinkoa suhteessa omistusosuuteensa. Osakeyhtiölle </w:t>
      </w:r>
      <w:r>
        <w:rPr>
          <w:color w:val="A9A9A9"/>
        </w:rPr>
        <w:t xml:space="preserve">osingonmaksu </w:t>
      </w:r>
      <w:r>
        <w:rPr/>
        <w:t xml:space="preserve">ei ole kulu, vaan se on verojen jälkeisen voiton jakamista osakkeenomistajien kesken. Kertyneet voittovarat (voitot, joita ei ole jaettu osinkoina) esitetään yhtiön taseen omaa pääomaa koskevassa kohdassa, joka on sama kuin liikkeeseen laskettu osakepääoma. Julkiset yhtiöt maksavat osinkoja yleensä kiinteän aikataulun mukaan, mutta ne voivat myös milloin tahansa julistaa osingon, jota kutsutaan joskus erityisosingoksi, jotta se eroaisi kiinteän aikataulun mukaisista osingoista. Osuuskunnat puolestaan jakavat osingot jäsenten toiminnan mukaan, joten niiden osinkoja pidetään usein menona ennen veroja.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osakkeenomistajille jaettavia voittoja verojen jälkeen kutsutaan nimellä</w:t>
      </w:r>
    </w:p>
    <w:p>
      <w:pPr>
        <w:pStyle w:val="TextBody"/>
        <w:bidi w:val="0"/>
        <w:jc w:val="left"/>
        <w:rPr>
          <w:b/>
          <w:u w:val="single"/>
          <w:shd w:val="clear" w:fill="FFFF00"/>
        </w:rPr>
      </w:pPr>
      <w:r>
        <w:rPr>
          <w:b/>
          <w:u w:val="single"/>
          <w:shd w:val="clear" w:fill="FFFF00"/>
        </w:rPr>
        <w:t xml:space="preserve">Asiakirjan numero 32492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-sarjakuvia on tuotettu eri sarjakuvakustantamoiden toimesta vuoden 1977 Star Wars -elokuvan ensi-illasta lähtien. Marvel Comicsin samanniminen sarja alkoi vuonna </w:t>
      </w:r>
      <w:r>
        <w:rPr>
          <w:color w:val="A9A9A9"/>
        </w:rPr>
        <w:t xml:space="preserve">1977 </w:t>
      </w:r>
      <w:r>
        <w:rPr/>
        <w:t xml:space="preserve">kuuden numeron sarjakuvasovituksella elokuvasta, ja sitä julkaistiin 107 numeroa vuoteen 1986 asti. Blackthorne Publishing julkaisi kolmiulotteisia sarjakuvia kolmen numeron sarjan vuosina 1987-1988. Dark Horse julkaisi vuonna 1991 rajoitetun sarjan Star Wars: Dark Empire ja tuotti lopulta yli 100 Star Wars -nimikettä vuoteen 2014 asti, mukaan lukien alkuperäisen elokuvatrilogian mangasovitukset ja vuonna 1999 ilmestynyt esiosa The Phantom Menace. Walt Disney Company osti Marvelin vuonna 2009 ja Lucasfilmin vuonna 2012, ja Star Wars -sarjakuvien lisenssi palasi Marvelille vuonna 2015. Vuonna 2017 IDW Publishing julkaisi antologiasarjan Star Wars Adventures.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Star Wars -sarjakuva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Lucasfilmin julkisuuspäällikkö Charles Lippincott lähestyi alun perin Marvel Comicsin kustantajaa Stan Leetä vuonna 1975, jotta hän voisi julkaista Star Wars -sarjakuvan ennen elokuvan julkaisua, jotta se vetoaisi sen todennäköisimpään yleisöön. Lee kieltäytyi aluksi harkitsemasta ehdotusta ennen elokuvan valmistumista, ja vasta toisessa tapaamisessa, jonka järjesti Roy Thomas, joka halusi kustantaa sarjan, sai hänet vakuuttuneeksi asiasta. Koska elokuviin liittyvät sarjakuvat myivät tuohon aikaan harvoin hyvin, Lee neuvotteli julkaisujärjestelyn, jossa Lucasfilmille ei maksettu rojalteja ennen kuin myynti oli ylittänyt 100 000 kappaletta. Siinä vaiheessa oikeudellisia järjestelyjä voitaisiin tarkastella uudelleen. Star Warsin numero 1 julkaistiin myyntiin </w:t>
      </w:r>
      <w:r>
        <w:rPr>
          <w:color w:val="A9A9A9"/>
        </w:rPr>
        <w:t xml:space="preserve">12. huhtikuuta 1977</w:t>
      </w:r>
      <w:r>
        <w:rPr/>
        <w:t xml:space="preserve">, ja Marvel julkaisi sarjaa vuodesta 1977 vuoteen 1986, ja se kesti 107 numeroa ja kolme vuosikertaa. Marvelin entisen päätoimittajan Jim Shooterin mukaan Star Wars -sarjakuvien vahva myynti pelasti Marvelin taloudellisesti vuosina 1977 ja 1978. Marvelin Star Wars -sarja oli yksi alan myydyimmistä sarjoista vuosina 1979 ja 1980. Ainoa haittapuoli Marvelin kannalta oli se, että 100 000 kappaleen myyntikiintiö ylitettiin nopeasti, minkä ansiosta Lippincott saattoi neuvotella rojaltijärjestelyt uudelleen vahvasta asemasta.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Star Wars -sarjakuva julkaistiin?</w:t>
      </w:r>
    </w:p>
    <w:p>
      <w:pPr>
        <w:pStyle w:val="TextBody"/>
        <w:bidi w:val="0"/>
        <w:jc w:val="left"/>
        <w:rPr>
          <w:b/>
          <w:u w:val="single"/>
          <w:shd w:val="clear" w:fill="FFFF00"/>
        </w:rPr>
      </w:pPr>
      <w:r>
        <w:rPr>
          <w:b/>
          <w:u w:val="single"/>
          <w:shd w:val="clear" w:fill="FFFF00"/>
        </w:rPr>
        <w:t xml:space="preserve">Asiakirjan numero 32493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Englanninspringerspanieli on spanielien heimoon kuuluva ampumakoira, jota on perinteisesti käytetty riistan metsästykseen ja noutamiseen. Se on kiintymyksellinen ja kiihkeä rotu, jonka </w:t>
      </w:r>
      <w:r>
        <w:rPr>
          <w:color w:val="A9A9A9"/>
        </w:rPr>
        <w:t xml:space="preserve">tyypillinen elinikä on kahdestatoista neljääntoista vuoteen</w:t>
      </w:r>
      <w:r>
        <w:rPr/>
        <w:t xml:space="preserve">. Ne ovat hyvin samankaltaisia kuin walesinspringerspanielit, ja ne polveutuvat 1800-luvun puolivälissä syntyneistä norfolk- tai shropshirenspanieleista; rotu on eronnut erillisiksi näyttely- ja käyttölinjoiksi. Rotu kärsii keskimääräisistä terveysongelmista. Rodun näyttelyssä kasvatettu versio on yhdistetty ``raivo-oireyhtymään'', vaikka sairaus on hyvin harvinainen. Se on läheistä sukua walesinspringerspanielille ja hyvin läheistä sukua englannincockerspanielille; alle sata vuotta sitten springerspanielit ja cockerspanielit tulivat samasta pentueesta. Pienemmät cockerit metsästivät metsäkukkoja, kun taas isompia pentueita käytettiin riistan huuhteluun eli "springereihin". Vuonna 1902 Kennelliitto tunnusti englanninspringerspanielin omaksi rodukseensa. Niitä käytetään laajalti nuuskukoirina. Termi Springer tulee historiallisesta metsästystehtävästä, jossa koira huuhtoi (spring) lintuja 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englantilainen springer spanieli elää?</w:t>
      </w:r>
    </w:p>
    <w:p>
      <w:pPr>
        <w:pStyle w:val="TextBody"/>
        <w:bidi w:val="0"/>
        <w:jc w:val="left"/>
        <w:rPr>
          <w:b/>
          <w:u w:val="single"/>
          <w:shd w:val="clear" w:fill="FFFF00"/>
        </w:rPr>
      </w:pPr>
      <w:r>
        <w:rPr>
          <w:b/>
          <w:u w:val="single"/>
          <w:shd w:val="clear" w:fill="FFFF00"/>
        </w:rPr>
        <w:t xml:space="preserve">Asiakirjan numero 32494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Southlake, Texas City City of Southlake, Texas Southlake City Hall, Southlake Town Square Southlaken sijainti Tarrant County, Texas </w:t>
      </w:r>
      <w:r>
        <w:rPr>
          <w:color w:val="A9A9A9"/>
        </w:rPr>
        <w:t xml:space="preserve">Koordinaatit: </w:t>
      </w:r>
      <w:r>
        <w:rPr/>
        <w:t xml:space="preserve">Southlake, Texas, Texas, Texas, Texas, Texas, Texas:  </w:t>
      </w:r>
      <w:r>
        <w:rPr/>
        <w:t xml:space="preserve">32 ° 56 ′ 48''' N 97 ° 8 ′ 43'' W </w:t>
      </w:r>
      <w:r>
        <w:rPr/>
        <w:t xml:space="preserve">/ </w:t>
      </w:r>
      <w:r>
        <w:rPr/>
        <w:t xml:space="preserve">32.94667 ° N 97.14528 ° W </w:t>
      </w:r>
      <w:r>
        <w:rPr/>
        <w:t xml:space="preserve">/ 32.94667;-97.14528 </w:t>
      </w:r>
    </w:p>
    <w:tbl>
      <w:tblPr>
        <w:tblW w:w="8374" w:type="dxa"/>
        <w:jc w:val="left"/>
        <w:tblInd w:w="0" w:type="dxa"/>
        <w:tblLayout w:type="fixed"/>
        <w:tblCellMar>
          <w:top w:w="28" w:type="dxa"/>
          <w:left w:w="28" w:type="dxa"/>
          <w:bottom w:w="28" w:type="dxa"/>
          <w:right w:w="28" w:type="dxa"/>
        </w:tblCellMar>
      </w:tblPr>
      <w:tblGrid>
        <w:gridCol w:w="3391"/>
        <w:gridCol w:w="4983"/>
      </w:tblGrid>
      <w:tr>
        <w:trPr/>
        <w:tc>
          <w:tcPr>
            <w:tcW w:w="3391" w:type="dxa"/>
            <w:tcBorders/>
            <w:vAlign w:val="center"/>
          </w:tcPr>
          <w:p>
            <w:pPr>
              <w:pStyle w:val="TableHeading"/>
              <w:suppressLineNumbers/>
              <w:bidi w:val="0"/>
              <w:spacing w:before="0" w:after="283"/>
              <w:jc w:val="center"/>
              <w:rPr/>
            </w:pPr>
            <w:r>
              <w:rPr/>
              <w:t xml:space="preserve">Maa </w:t>
            </w:r>
          </w:p>
        </w:tc>
        <w:tc>
          <w:tcPr>
            <w:tcW w:w="4983" w:type="dxa"/>
            <w:tcBorders/>
            <w:vAlign w:val="center"/>
          </w:tcPr>
          <w:p>
            <w:pPr>
              <w:pStyle w:val="TableContents"/>
              <w:bidi w:val="0"/>
              <w:spacing w:before="0" w:after="283"/>
              <w:jc w:val="left"/>
              <w:rPr/>
            </w:pPr>
            <w:r>
              <w:rPr/>
              <w:t xml:space="preserve">Yhdysvallat </w:t>
            </w:r>
          </w:p>
        </w:tc>
      </w:tr>
      <w:tr>
        <w:trPr/>
        <w:tc>
          <w:tcPr>
            <w:tcW w:w="3391" w:type="dxa"/>
            <w:tcBorders/>
            <w:vAlign w:val="center"/>
          </w:tcPr>
          <w:p>
            <w:pPr>
              <w:pStyle w:val="TableHeading"/>
              <w:suppressLineNumbers/>
              <w:bidi w:val="0"/>
              <w:spacing w:before="0" w:after="283"/>
              <w:jc w:val="center"/>
              <w:rPr/>
            </w:pPr>
            <w:r>
              <w:rPr/>
              <w:t xml:space="preserve">Valtio </w:t>
            </w:r>
          </w:p>
        </w:tc>
        <w:tc>
          <w:tcPr>
            <w:tcW w:w="4983" w:type="dxa"/>
            <w:tcBorders/>
            <w:vAlign w:val="center"/>
          </w:tcPr>
          <w:p>
            <w:pPr>
              <w:pStyle w:val="TableContents"/>
              <w:bidi w:val="0"/>
              <w:spacing w:before="0" w:after="283"/>
              <w:jc w:val="left"/>
              <w:rPr/>
            </w:pPr>
            <w:r>
              <w:rPr/>
              <w:t xml:space="preserve">Texas </w:t>
            </w:r>
          </w:p>
        </w:tc>
      </w:tr>
      <w:tr>
        <w:trPr/>
        <w:tc>
          <w:tcPr>
            <w:tcW w:w="3391" w:type="dxa"/>
            <w:tcBorders/>
            <w:vAlign w:val="center"/>
          </w:tcPr>
          <w:p>
            <w:pPr>
              <w:pStyle w:val="TableHeading"/>
              <w:suppressLineNumbers/>
              <w:bidi w:val="0"/>
              <w:spacing w:before="0" w:after="283"/>
              <w:jc w:val="center"/>
              <w:rPr/>
            </w:pPr>
            <w:r>
              <w:rPr/>
              <w:t xml:space="preserve">Maakunnat </w:t>
            </w:r>
          </w:p>
        </w:tc>
        <w:tc>
          <w:tcPr>
            <w:tcW w:w="4983" w:type="dxa"/>
            <w:tcBorders/>
            <w:vAlign w:val="center"/>
          </w:tcPr>
          <w:p>
            <w:pPr>
              <w:pStyle w:val="TableContents"/>
              <w:bidi w:val="0"/>
              <w:spacing w:before="0" w:after="283"/>
              <w:jc w:val="left"/>
              <w:rPr/>
            </w:pPr>
            <w:r>
              <w:rPr/>
              <w:t xml:space="preserve">Tarrant, Denton </w:t>
            </w:r>
          </w:p>
        </w:tc>
      </w:tr>
      <w:tr>
        <w:trPr/>
        <w:tc>
          <w:tcPr>
            <w:tcW w:w="3391" w:type="dxa"/>
            <w:tcBorders/>
            <w:vAlign w:val="center"/>
          </w:tcPr>
          <w:p>
            <w:pPr>
              <w:pStyle w:val="TableHeading"/>
              <w:suppressLineNumbers/>
              <w:bidi w:val="0"/>
              <w:spacing w:before="0" w:after="283"/>
              <w:jc w:val="center"/>
              <w:rPr/>
            </w:pPr>
            <w:r>
              <w:rPr/>
              <w:t xml:space="preserve">Incorporated </w:t>
            </w:r>
          </w:p>
        </w:tc>
        <w:tc>
          <w:tcPr>
            <w:tcW w:w="4983" w:type="dxa"/>
            <w:tcBorders/>
            <w:vAlign w:val="center"/>
          </w:tcPr>
          <w:p>
            <w:pPr>
              <w:pStyle w:val="TableContents"/>
              <w:bidi w:val="0"/>
              <w:spacing w:before="0" w:after="283"/>
              <w:jc w:val="left"/>
              <w:rPr/>
            </w:pPr>
            <w:r>
              <w:rPr/>
              <w:t xml:space="preserve">1956 Hallitus </w:t>
            </w:r>
          </w:p>
        </w:tc>
      </w:tr>
      <w:tr>
        <w:trPr/>
        <w:tc>
          <w:tcPr>
            <w:tcW w:w="3391" w:type="dxa"/>
            <w:tcBorders/>
            <w:vAlign w:val="center"/>
          </w:tcPr>
          <w:p>
            <w:pPr>
              <w:pStyle w:val="TableHeading"/>
              <w:suppressLineNumbers/>
              <w:bidi w:val="0"/>
              <w:spacing w:before="0" w:after="283"/>
              <w:jc w:val="center"/>
              <w:rPr/>
            </w:pPr>
            <w:r>
              <w:rPr/>
              <w:t xml:space="preserve">Tyyppi </w:t>
            </w:r>
          </w:p>
        </w:tc>
        <w:tc>
          <w:tcPr>
            <w:tcW w:w="4983" w:type="dxa"/>
            <w:tcBorders/>
            <w:vAlign w:val="center"/>
          </w:tcPr>
          <w:p>
            <w:pPr>
              <w:pStyle w:val="TableContents"/>
              <w:bidi w:val="0"/>
              <w:spacing w:before="0" w:after="283"/>
              <w:jc w:val="left"/>
              <w:rPr/>
            </w:pPr>
            <w:r>
              <w:rPr/>
              <w:t xml:space="preserve">Neuvoston johtaja </w:t>
            </w:r>
          </w:p>
        </w:tc>
      </w:tr>
      <w:tr>
        <w:trPr/>
        <w:tc>
          <w:tcPr>
            <w:tcW w:w="3391" w:type="dxa"/>
            <w:tcBorders/>
            <w:vAlign w:val="center"/>
          </w:tcPr>
          <w:p>
            <w:pPr>
              <w:pStyle w:val="TableHeading"/>
              <w:suppressLineNumbers/>
              <w:bidi w:val="0"/>
              <w:spacing w:before="0" w:after="283"/>
              <w:jc w:val="center"/>
              <w:rPr/>
            </w:pPr>
            <w:r>
              <w:rPr/>
              <w:t xml:space="preserve">Pormestari </w:t>
            </w:r>
          </w:p>
        </w:tc>
        <w:tc>
          <w:tcPr>
            <w:tcW w:w="4983" w:type="dxa"/>
            <w:tcBorders/>
            <w:vAlign w:val="center"/>
          </w:tcPr>
          <w:p>
            <w:pPr>
              <w:pStyle w:val="TableContents"/>
              <w:bidi w:val="0"/>
              <w:spacing w:before="0" w:after="283"/>
              <w:jc w:val="left"/>
              <w:rPr/>
            </w:pPr>
            <w:r>
              <w:rPr/>
              <w:t xml:space="preserve">Pormestari Laura Hill </w:t>
            </w:r>
          </w:p>
        </w:tc>
      </w:tr>
      <w:tr>
        <w:trPr/>
        <w:tc>
          <w:tcPr>
            <w:tcW w:w="3391" w:type="dxa"/>
            <w:tcBorders/>
            <w:vAlign w:val="center"/>
          </w:tcPr>
          <w:p>
            <w:pPr>
              <w:pStyle w:val="TableHeading"/>
              <w:suppressLineNumbers/>
              <w:bidi w:val="0"/>
              <w:spacing w:before="0" w:after="283"/>
              <w:jc w:val="center"/>
              <w:rPr/>
            </w:pPr>
            <w:r>
              <w:rPr/>
              <w:t xml:space="preserve">Kaupunginvaltuusto </w:t>
            </w:r>
          </w:p>
        </w:tc>
        <w:tc>
          <w:tcPr>
            <w:tcW w:w="4983" w:type="dxa"/>
            <w:tcBorders/>
            <w:vAlign w:val="center"/>
          </w:tcPr>
          <w:p>
            <w:pPr>
              <w:pStyle w:val="TableContents"/>
              <w:bidi w:val="0"/>
              <w:jc w:val="left"/>
              <w:rPr/>
            </w:pPr>
            <w:r>
              <w:rPr/>
              <w:t xml:space="preserve">Neuvoston jäsenet (näytä) </w:t>
            </w:r>
          </w:p>
          <w:p>
            <w:pPr>
              <w:pStyle w:val="TableContents"/>
              <w:numPr>
                <w:ilvl w:val="0"/>
                <w:numId w:val="82"/>
              </w:numPr>
              <w:tabs>
                <w:tab w:val="clear" w:pos="1134"/>
                <w:tab w:val="left" w:leader="none" w:pos="707"/>
              </w:tabs>
              <w:bidi w:val="0"/>
              <w:spacing w:before="0" w:after="0"/>
              <w:ind w:start="707" w:hanging="283"/>
              <w:jc w:val="left"/>
              <w:rPr/>
            </w:pPr>
            <w:r>
              <w:rPr/>
              <w:t xml:space="preserve">Shahid Shafi </w:t>
            </w:r>
          </w:p>
          <w:p>
            <w:pPr>
              <w:pStyle w:val="TableContents"/>
              <w:numPr>
                <w:ilvl w:val="0"/>
                <w:numId w:val="82"/>
              </w:numPr>
              <w:tabs>
                <w:tab w:val="clear" w:pos="1134"/>
                <w:tab w:val="left" w:leader="none" w:pos="707"/>
              </w:tabs>
              <w:bidi w:val="0"/>
              <w:spacing w:before="0" w:after="0"/>
              <w:ind w:start="707" w:hanging="283"/>
              <w:jc w:val="left"/>
              <w:rPr/>
            </w:pPr>
            <w:r>
              <w:rPr/>
              <w:t xml:space="preserve">Shawn McCaskill </w:t>
            </w:r>
          </w:p>
          <w:p>
            <w:pPr>
              <w:pStyle w:val="TableContents"/>
              <w:numPr>
                <w:ilvl w:val="0"/>
                <w:numId w:val="82"/>
              </w:numPr>
              <w:tabs>
                <w:tab w:val="clear" w:pos="1134"/>
                <w:tab w:val="left" w:leader="none" w:pos="707"/>
              </w:tabs>
              <w:bidi w:val="0"/>
              <w:spacing w:before="0" w:after="0"/>
              <w:ind w:start="707" w:hanging="283"/>
              <w:jc w:val="left"/>
              <w:rPr/>
            </w:pPr>
            <w:r>
              <w:rPr/>
              <w:t xml:space="preserve">Chad Patton </w:t>
            </w:r>
          </w:p>
          <w:p>
            <w:pPr>
              <w:pStyle w:val="TableContents"/>
              <w:numPr>
                <w:ilvl w:val="0"/>
                <w:numId w:val="82"/>
              </w:numPr>
              <w:tabs>
                <w:tab w:val="clear" w:pos="1134"/>
                <w:tab w:val="left" w:leader="none" w:pos="707"/>
              </w:tabs>
              <w:bidi w:val="0"/>
              <w:spacing w:before="0" w:after="0"/>
              <w:ind w:start="707" w:hanging="283"/>
              <w:jc w:val="left"/>
              <w:rPr/>
            </w:pPr>
            <w:r>
              <w:rPr/>
              <w:t xml:space="preserve">Randy Williamson </w:t>
            </w:r>
          </w:p>
          <w:p>
            <w:pPr>
              <w:pStyle w:val="TableContents"/>
              <w:numPr>
                <w:ilvl w:val="0"/>
                <w:numId w:val="82"/>
              </w:numPr>
              <w:tabs>
                <w:tab w:val="clear" w:pos="1134"/>
                <w:tab w:val="left" w:leader="none" w:pos="707"/>
              </w:tabs>
              <w:bidi w:val="0"/>
              <w:spacing w:before="0" w:after="0"/>
              <w:ind w:start="707" w:hanging="283"/>
              <w:jc w:val="left"/>
              <w:rPr/>
            </w:pPr>
            <w:r>
              <w:rPr/>
              <w:t xml:space="preserve">John Huffman </w:t>
            </w:r>
          </w:p>
          <w:p>
            <w:pPr>
              <w:pStyle w:val="TableContents"/>
              <w:numPr>
                <w:ilvl w:val="0"/>
                <w:numId w:val="82"/>
              </w:numPr>
              <w:tabs>
                <w:tab w:val="clear" w:pos="1134"/>
                <w:tab w:val="left" w:leader="none" w:pos="707"/>
              </w:tabs>
              <w:bidi w:val="0"/>
              <w:spacing w:before="0" w:after="283"/>
              <w:ind w:start="707" w:hanging="283"/>
              <w:jc w:val="left"/>
              <w:rPr/>
            </w:pPr>
            <w:r>
              <w:rPr/>
              <w:t xml:space="preserve">Gary Fawks </w:t>
            </w:r>
          </w:p>
        </w:tc>
      </w:tr>
      <w:tr>
        <w:trPr/>
        <w:tc>
          <w:tcPr>
            <w:tcW w:w="3391" w:type="dxa"/>
            <w:tcBorders/>
            <w:vAlign w:val="center"/>
          </w:tcPr>
          <w:p>
            <w:pPr>
              <w:pStyle w:val="TableHeading"/>
              <w:suppressLineNumbers/>
              <w:bidi w:val="0"/>
              <w:spacing w:before="0" w:after="283"/>
              <w:jc w:val="center"/>
              <w:rPr/>
            </w:pPr>
            <w:r>
              <w:rPr/>
              <w:t xml:space="preserve">Texasin edustajainhuone </w:t>
            </w:r>
          </w:p>
        </w:tc>
        <w:tc>
          <w:tcPr>
            <w:tcW w:w="4983" w:type="dxa"/>
            <w:tcBorders/>
            <w:vAlign w:val="center"/>
          </w:tcPr>
          <w:p>
            <w:pPr>
              <w:pStyle w:val="TableContents"/>
              <w:bidi w:val="0"/>
              <w:jc w:val="left"/>
              <w:rPr/>
            </w:pPr>
            <w:r>
              <w:rPr/>
              <w:t xml:space="preserve">Edustajat (näytä) </w:t>
            </w:r>
          </w:p>
          <w:p>
            <w:pPr>
              <w:pStyle w:val="TableContents"/>
              <w:numPr>
                <w:ilvl w:val="0"/>
                <w:numId w:val="83"/>
              </w:numPr>
              <w:tabs>
                <w:tab w:val="clear" w:pos="1134"/>
                <w:tab w:val="left" w:leader="none" w:pos="707"/>
              </w:tabs>
              <w:bidi w:val="0"/>
              <w:spacing w:before="0" w:after="0"/>
              <w:ind w:start="707" w:hanging="283"/>
              <w:jc w:val="left"/>
              <w:rPr/>
            </w:pPr>
            <w:r>
              <w:rPr/>
              <w:t xml:space="preserve">Tan Parker (R), piiri 63 </w:t>
            </w:r>
          </w:p>
          <w:p>
            <w:pPr>
              <w:pStyle w:val="TableContents"/>
              <w:numPr>
                <w:ilvl w:val="0"/>
                <w:numId w:val="83"/>
              </w:numPr>
              <w:tabs>
                <w:tab w:val="clear" w:pos="1134"/>
                <w:tab w:val="left" w:leader="none" w:pos="707"/>
              </w:tabs>
              <w:bidi w:val="0"/>
              <w:spacing w:before="0" w:after="283"/>
              <w:ind w:start="707" w:hanging="283"/>
              <w:jc w:val="left"/>
              <w:rPr/>
            </w:pPr>
            <w:r>
              <w:rPr/>
              <w:t xml:space="preserve">Giovanni Capriglione (R), 98. vaalipiiri </w:t>
            </w:r>
          </w:p>
        </w:tc>
      </w:tr>
      <w:tr>
        <w:trPr/>
        <w:tc>
          <w:tcPr>
            <w:tcW w:w="3391" w:type="dxa"/>
            <w:tcBorders/>
            <w:vAlign w:val="center"/>
          </w:tcPr>
          <w:p>
            <w:pPr>
              <w:pStyle w:val="TableHeading"/>
              <w:suppressLineNumbers/>
              <w:bidi w:val="0"/>
              <w:spacing w:before="0" w:after="283"/>
              <w:jc w:val="center"/>
              <w:rPr/>
            </w:pPr>
            <w:r>
              <w:rPr/>
              <w:t xml:space="preserve">Texasin senaatti </w:t>
            </w:r>
          </w:p>
        </w:tc>
        <w:tc>
          <w:tcPr>
            <w:tcW w:w="4983" w:type="dxa"/>
            <w:tcBorders/>
            <w:vAlign w:val="center"/>
          </w:tcPr>
          <w:p>
            <w:pPr>
              <w:pStyle w:val="TableContents"/>
              <w:bidi w:val="0"/>
              <w:jc w:val="left"/>
              <w:rPr/>
            </w:pPr>
            <w:r>
              <w:rPr/>
              <w:t xml:space="preserve">Senaattorit (show) </w:t>
            </w:r>
          </w:p>
          <w:p>
            <w:pPr>
              <w:pStyle w:val="TableContents"/>
              <w:numPr>
                <w:ilvl w:val="0"/>
                <w:numId w:val="84"/>
              </w:numPr>
              <w:tabs>
                <w:tab w:val="clear" w:pos="1134"/>
                <w:tab w:val="left" w:leader="none" w:pos="707"/>
              </w:tabs>
              <w:bidi w:val="0"/>
              <w:spacing w:before="0" w:after="0"/>
              <w:ind w:start="707" w:hanging="283"/>
              <w:jc w:val="left"/>
              <w:rPr/>
            </w:pPr>
            <w:r>
              <w:rPr/>
              <w:t xml:space="preserve">Konni Burton (R), 10. piiri </w:t>
            </w:r>
          </w:p>
          <w:p>
            <w:pPr>
              <w:pStyle w:val="TableContents"/>
              <w:numPr>
                <w:ilvl w:val="0"/>
                <w:numId w:val="84"/>
              </w:numPr>
              <w:tabs>
                <w:tab w:val="clear" w:pos="1134"/>
                <w:tab w:val="left" w:leader="none" w:pos="707"/>
              </w:tabs>
              <w:bidi w:val="0"/>
              <w:spacing w:before="0" w:after="0"/>
              <w:ind w:start="707" w:hanging="283"/>
              <w:jc w:val="left"/>
              <w:rPr/>
            </w:pPr>
            <w:r>
              <w:rPr/>
              <w:t xml:space="preserve">Kelly Hancock (R), 9. vaalipiiri </w:t>
            </w:r>
          </w:p>
          <w:p>
            <w:pPr>
              <w:pStyle w:val="TableContents"/>
              <w:numPr>
                <w:ilvl w:val="0"/>
                <w:numId w:val="84"/>
              </w:numPr>
              <w:tabs>
                <w:tab w:val="clear" w:pos="1134"/>
                <w:tab w:val="left" w:leader="none" w:pos="707"/>
              </w:tabs>
              <w:bidi w:val="0"/>
              <w:spacing w:before="0" w:after="283"/>
              <w:ind w:start="707" w:hanging="283"/>
              <w:jc w:val="left"/>
              <w:rPr/>
            </w:pPr>
            <w:r>
              <w:rPr/>
              <w:t xml:space="preserve">Jane Nelson (R), piiri 12 </w:t>
            </w:r>
          </w:p>
        </w:tc>
      </w:tr>
      <w:tr>
        <w:trPr/>
        <w:tc>
          <w:tcPr>
            <w:tcW w:w="3391" w:type="dxa"/>
            <w:tcBorders/>
            <w:vAlign w:val="center"/>
          </w:tcPr>
          <w:p>
            <w:pPr>
              <w:pStyle w:val="TableHeading"/>
              <w:suppressLineNumbers/>
              <w:bidi w:val="0"/>
              <w:spacing w:before="0" w:after="283"/>
              <w:jc w:val="center"/>
              <w:rPr/>
            </w:pPr>
            <w:r>
              <w:rPr/>
              <w:t xml:space="preserve">Yhdysvaltain edustajainhuone </w:t>
            </w:r>
          </w:p>
        </w:tc>
        <w:tc>
          <w:tcPr>
            <w:tcW w:w="4983" w:type="dxa"/>
            <w:tcBorders/>
            <w:vAlign w:val="center"/>
          </w:tcPr>
          <w:p>
            <w:pPr>
              <w:pStyle w:val="TableContents"/>
              <w:bidi w:val="0"/>
              <w:jc w:val="left"/>
              <w:rPr/>
            </w:pPr>
            <w:r>
              <w:rPr/>
              <w:t xml:space="preserve">Kongressin jäsenet (näytä) </w:t>
            </w:r>
          </w:p>
          <w:p>
            <w:pPr>
              <w:pStyle w:val="TableContents"/>
              <w:numPr>
                <w:ilvl w:val="0"/>
                <w:numId w:val="85"/>
              </w:numPr>
              <w:tabs>
                <w:tab w:val="clear" w:pos="1134"/>
                <w:tab w:val="left" w:leader="none" w:pos="707"/>
              </w:tabs>
              <w:bidi w:val="0"/>
              <w:spacing w:before="0" w:after="0"/>
              <w:ind w:start="707" w:hanging="283"/>
              <w:jc w:val="left"/>
              <w:rPr/>
            </w:pPr>
            <w:r>
              <w:rPr/>
              <w:t xml:space="preserve">Kenny Marchant (R), 24. vaalipiiri </w:t>
            </w:r>
          </w:p>
          <w:p>
            <w:pPr>
              <w:pStyle w:val="TableContents"/>
              <w:numPr>
                <w:ilvl w:val="0"/>
                <w:numId w:val="85"/>
              </w:numPr>
              <w:tabs>
                <w:tab w:val="clear" w:pos="1134"/>
                <w:tab w:val="left" w:leader="none" w:pos="707"/>
              </w:tabs>
              <w:bidi w:val="0"/>
              <w:spacing w:before="0" w:after="283"/>
              <w:ind w:start="707" w:hanging="283"/>
              <w:jc w:val="left"/>
              <w:rPr/>
            </w:pPr>
            <w:r>
              <w:rPr/>
              <w:t xml:space="preserve">Michael C. Burgess (R), 26. vaalipiirin alue </w:t>
            </w:r>
          </w:p>
        </w:tc>
      </w:tr>
      <w:tr>
        <w:trPr/>
        <w:tc>
          <w:tcPr>
            <w:tcW w:w="3391" w:type="dxa"/>
            <w:tcBorders/>
            <w:vAlign w:val="center"/>
          </w:tcPr>
          <w:p>
            <w:pPr>
              <w:pStyle w:val="TableHeading"/>
              <w:suppressLineNumbers/>
              <w:bidi w:val="0"/>
              <w:spacing w:before="0" w:after="283"/>
              <w:jc w:val="center"/>
              <w:rPr/>
            </w:pPr>
            <w:r>
              <w:rPr/>
              <w:t xml:space="preserve">Yhteensä </w:t>
            </w:r>
          </w:p>
        </w:tc>
        <w:tc>
          <w:tcPr>
            <w:tcW w:w="4983" w:type="dxa"/>
            <w:tcBorders/>
            <w:vAlign w:val="center"/>
          </w:tcPr>
          <w:p>
            <w:pPr>
              <w:pStyle w:val="TableContents"/>
              <w:bidi w:val="0"/>
              <w:spacing w:before="0" w:after="283"/>
              <w:jc w:val="left"/>
              <w:rPr/>
            </w:pPr>
            <w:r>
              <w:rPr/>
              <w:t xml:space="preserve">22,5 neliömetriä (58,1 km) </w:t>
            </w:r>
          </w:p>
        </w:tc>
      </w:tr>
      <w:tr>
        <w:trPr/>
        <w:tc>
          <w:tcPr>
            <w:tcW w:w="3391" w:type="dxa"/>
            <w:tcBorders/>
            <w:vAlign w:val="center"/>
          </w:tcPr>
          <w:p>
            <w:pPr>
              <w:pStyle w:val="TableHeading"/>
              <w:suppressLineNumbers/>
              <w:bidi w:val="0"/>
              <w:spacing w:before="0" w:after="283"/>
              <w:jc w:val="center"/>
              <w:rPr/>
            </w:pPr>
            <w:r>
              <w:rPr/>
              <w:t xml:space="preserve">Maa </w:t>
            </w:r>
          </w:p>
        </w:tc>
        <w:tc>
          <w:tcPr>
            <w:tcW w:w="4983" w:type="dxa"/>
            <w:tcBorders/>
            <w:vAlign w:val="center"/>
          </w:tcPr>
          <w:p>
            <w:pPr>
              <w:pStyle w:val="TableContents"/>
              <w:bidi w:val="0"/>
              <w:spacing w:before="0" w:after="283"/>
              <w:jc w:val="left"/>
              <w:rPr/>
            </w:pPr>
            <w:r>
              <w:rPr/>
              <w:t xml:space="preserve">21,9 neliömetriä (56,7 km) </w:t>
            </w:r>
          </w:p>
        </w:tc>
      </w:tr>
      <w:tr>
        <w:trPr/>
        <w:tc>
          <w:tcPr>
            <w:tcW w:w="3391" w:type="dxa"/>
            <w:tcBorders/>
            <w:vAlign w:val="center"/>
          </w:tcPr>
          <w:p>
            <w:pPr>
              <w:pStyle w:val="TableHeading"/>
              <w:suppressLineNumbers/>
              <w:bidi w:val="0"/>
              <w:spacing w:before="0" w:after="283"/>
              <w:jc w:val="center"/>
              <w:rPr/>
            </w:pPr>
            <w:r>
              <w:rPr/>
              <w:t xml:space="preserve">Vesi </w:t>
            </w:r>
          </w:p>
        </w:tc>
        <w:tc>
          <w:tcPr>
            <w:tcW w:w="4983" w:type="dxa"/>
            <w:tcBorders/>
            <w:vAlign w:val="center"/>
          </w:tcPr>
          <w:p>
            <w:pPr>
              <w:pStyle w:val="TableContents"/>
              <w:bidi w:val="0"/>
              <w:spacing w:before="0" w:after="283"/>
              <w:jc w:val="left"/>
              <w:rPr/>
            </w:pPr>
            <w:r>
              <w:rPr/>
              <w:t xml:space="preserve">0,6 neliömetriä (1,4 km) 2,45% 2.45% </w:t>
            </w:r>
          </w:p>
        </w:tc>
      </w:tr>
      <w:tr>
        <w:trPr/>
        <w:tc>
          <w:tcPr>
            <w:tcW w:w="3391" w:type="dxa"/>
            <w:tcBorders/>
            <w:vAlign w:val="center"/>
          </w:tcPr>
          <w:p>
            <w:pPr>
              <w:pStyle w:val="TableHeading"/>
              <w:suppressLineNumbers/>
              <w:bidi w:val="0"/>
              <w:spacing w:before="0" w:after="283"/>
              <w:jc w:val="center"/>
              <w:rPr/>
            </w:pPr>
            <w:r>
              <w:rPr/>
              <w:t xml:space="preserve">Korkeusasema </w:t>
            </w:r>
          </w:p>
        </w:tc>
        <w:tc>
          <w:tcPr>
            <w:tcW w:w="4983" w:type="dxa"/>
            <w:tcBorders/>
            <w:vAlign w:val="center"/>
          </w:tcPr>
          <w:p>
            <w:pPr>
              <w:pStyle w:val="TableContents"/>
              <w:bidi w:val="0"/>
              <w:spacing w:before="0" w:after="283"/>
              <w:jc w:val="left"/>
              <w:rPr/>
            </w:pPr>
            <w:r>
              <w:rPr/>
              <w:t xml:space="preserve">640 ft (195 m) Väestö (2010) </w:t>
            </w:r>
          </w:p>
        </w:tc>
      </w:tr>
      <w:tr>
        <w:trPr/>
        <w:tc>
          <w:tcPr>
            <w:tcW w:w="3391" w:type="dxa"/>
            <w:tcBorders/>
            <w:vAlign w:val="center"/>
          </w:tcPr>
          <w:p>
            <w:pPr>
              <w:pStyle w:val="TableHeading"/>
              <w:suppressLineNumbers/>
              <w:bidi w:val="0"/>
              <w:spacing w:before="0" w:after="283"/>
              <w:jc w:val="center"/>
              <w:rPr/>
            </w:pPr>
            <w:r>
              <w:rPr/>
              <w:t xml:space="preserve">Yhteensä </w:t>
            </w:r>
          </w:p>
        </w:tc>
        <w:tc>
          <w:tcPr>
            <w:tcW w:w="4983" w:type="dxa"/>
            <w:tcBorders/>
            <w:vAlign w:val="center"/>
          </w:tcPr>
          <w:p>
            <w:pPr>
              <w:pStyle w:val="TableContents"/>
              <w:bidi w:val="0"/>
              <w:spacing w:before="0" w:after="283"/>
              <w:jc w:val="left"/>
              <w:rPr/>
            </w:pPr>
            <w:r>
              <w:rPr/>
              <w:t xml:space="preserve">Jessica + Mac </w:t>
            </w:r>
          </w:p>
        </w:tc>
      </w:tr>
      <w:tr>
        <w:trPr/>
        <w:tc>
          <w:tcPr>
            <w:tcW w:w="3391" w:type="dxa"/>
            <w:tcBorders/>
            <w:vAlign w:val="center"/>
          </w:tcPr>
          <w:p>
            <w:pPr>
              <w:pStyle w:val="TableHeading"/>
              <w:suppressLineNumbers/>
              <w:bidi w:val="0"/>
              <w:spacing w:before="0" w:after="283"/>
              <w:jc w:val="center"/>
              <w:rPr/>
            </w:pPr>
            <w:r>
              <w:rPr/>
              <w:t xml:space="preserve">Tiheys </w:t>
            </w:r>
          </w:p>
        </w:tc>
        <w:tc>
          <w:tcPr>
            <w:tcW w:w="4983" w:type="dxa"/>
            <w:tcBorders/>
            <w:vAlign w:val="center"/>
          </w:tcPr>
          <w:p>
            <w:pPr>
              <w:pStyle w:val="TableContents"/>
              <w:bidi w:val="0"/>
              <w:spacing w:before="0" w:after="283"/>
              <w:jc w:val="left"/>
              <w:rPr/>
            </w:pPr>
            <w:r>
              <w:rPr/>
              <w:t xml:space="preserve">983,0 / neliömi (379,6 / km) </w:t>
            </w:r>
          </w:p>
        </w:tc>
      </w:tr>
      <w:tr>
        <w:trPr/>
        <w:tc>
          <w:tcPr>
            <w:tcW w:w="3391" w:type="dxa"/>
            <w:tcBorders/>
            <w:vAlign w:val="center"/>
          </w:tcPr>
          <w:p>
            <w:pPr>
              <w:pStyle w:val="TableHeading"/>
              <w:suppressLineNumbers/>
              <w:bidi w:val="0"/>
              <w:spacing w:before="0" w:after="283"/>
              <w:jc w:val="center"/>
              <w:rPr/>
            </w:pPr>
            <w:r>
              <w:rPr/>
              <w:t xml:space="preserve">Aikavyöhyke </w:t>
            </w:r>
          </w:p>
        </w:tc>
        <w:tc>
          <w:tcPr>
            <w:tcW w:w="4983" w:type="dxa"/>
            <w:tcBorders/>
            <w:vAlign w:val="center"/>
          </w:tcPr>
          <w:p>
            <w:pPr>
              <w:pStyle w:val="TableContents"/>
              <w:bidi w:val="0"/>
              <w:spacing w:before="0" w:after="283"/>
              <w:jc w:val="left"/>
              <w:rPr/>
            </w:pPr>
            <w:r>
              <w:rPr/>
              <w:t xml:space="preserve">CST (UTC-6) </w:t>
            </w:r>
          </w:p>
        </w:tc>
      </w:tr>
      <w:tr>
        <w:trPr/>
        <w:tc>
          <w:tcPr>
            <w:tcW w:w="3391" w:type="dxa"/>
            <w:tcBorders/>
            <w:vAlign w:val="center"/>
          </w:tcPr>
          <w:p>
            <w:pPr>
              <w:pStyle w:val="TableHeading"/>
              <w:suppressLineNumbers/>
              <w:bidi w:val="0"/>
              <w:spacing w:before="0" w:after="283"/>
              <w:jc w:val="center"/>
              <w:rPr/>
            </w:pPr>
            <w:r>
              <w:rPr/>
              <w:t xml:space="preserve">Kesä (kesäaika) </w:t>
            </w:r>
          </w:p>
        </w:tc>
        <w:tc>
          <w:tcPr>
            <w:tcW w:w="4983" w:type="dxa"/>
            <w:tcBorders/>
            <w:vAlign w:val="center"/>
          </w:tcPr>
          <w:p>
            <w:pPr>
              <w:pStyle w:val="TableContents"/>
              <w:bidi w:val="0"/>
              <w:spacing w:before="0" w:after="283"/>
              <w:jc w:val="left"/>
              <w:rPr/>
            </w:pPr>
            <w:r>
              <w:rPr/>
              <w:t xml:space="preserve">CDT (UTC-5) </w:t>
            </w:r>
          </w:p>
        </w:tc>
      </w:tr>
      <w:tr>
        <w:trPr/>
        <w:tc>
          <w:tcPr>
            <w:tcW w:w="3391" w:type="dxa"/>
            <w:tcBorders/>
            <w:vAlign w:val="center"/>
          </w:tcPr>
          <w:p>
            <w:pPr>
              <w:pStyle w:val="TableHeading"/>
              <w:suppressLineNumbers/>
              <w:bidi w:val="0"/>
              <w:spacing w:before="0" w:after="283"/>
              <w:jc w:val="center"/>
              <w:rPr/>
            </w:pPr>
            <w:r>
              <w:rPr/>
              <w:t xml:space="preserve">Postinumero </w:t>
            </w:r>
          </w:p>
        </w:tc>
        <w:tc>
          <w:tcPr>
            <w:tcW w:w="4983" w:type="dxa"/>
            <w:tcBorders/>
            <w:vAlign w:val="center"/>
          </w:tcPr>
          <w:p>
            <w:pPr>
              <w:pStyle w:val="TableContents"/>
              <w:bidi w:val="0"/>
              <w:spacing w:before="0" w:after="283"/>
              <w:jc w:val="left"/>
              <w:rPr/>
            </w:pPr>
            <w:r>
              <w:rPr/>
              <w:t xml:space="preserve">76092 </w:t>
            </w:r>
          </w:p>
        </w:tc>
      </w:tr>
      <w:tr>
        <w:trPr/>
        <w:tc>
          <w:tcPr>
            <w:tcW w:w="3391" w:type="dxa"/>
            <w:tcBorders/>
            <w:vAlign w:val="center"/>
          </w:tcPr>
          <w:p>
            <w:pPr>
              <w:pStyle w:val="TableHeading"/>
              <w:suppressLineNumbers/>
              <w:bidi w:val="0"/>
              <w:spacing w:before="0" w:after="283"/>
              <w:jc w:val="center"/>
              <w:rPr/>
            </w:pPr>
            <w:r>
              <w:rPr/>
              <w:t xml:space="preserve">Suuntanumero (s) </w:t>
            </w:r>
          </w:p>
        </w:tc>
        <w:tc>
          <w:tcPr>
            <w:tcW w:w="4983" w:type="dxa"/>
            <w:tcBorders/>
            <w:vAlign w:val="center"/>
          </w:tcPr>
          <w:p>
            <w:pPr>
              <w:pStyle w:val="TableContents"/>
              <w:bidi w:val="0"/>
              <w:spacing w:before="0" w:after="283"/>
              <w:jc w:val="left"/>
              <w:rPr/>
            </w:pPr>
            <w:r>
              <w:rPr/>
              <w:t xml:space="preserve">817, 214, 972 </w:t>
            </w:r>
          </w:p>
        </w:tc>
      </w:tr>
      <w:tr>
        <w:trPr/>
        <w:tc>
          <w:tcPr>
            <w:tcW w:w="3391" w:type="dxa"/>
            <w:tcBorders/>
            <w:vAlign w:val="center"/>
          </w:tcPr>
          <w:p>
            <w:pPr>
              <w:pStyle w:val="TableHeading"/>
              <w:suppressLineNumbers/>
              <w:bidi w:val="0"/>
              <w:spacing w:before="0" w:after="283"/>
              <w:jc w:val="center"/>
              <w:rPr/>
            </w:pPr>
            <w:r>
              <w:rPr/>
              <w:t xml:space="preserve">FIPS-koodi </w:t>
            </w:r>
          </w:p>
        </w:tc>
        <w:tc>
          <w:tcPr>
            <w:tcW w:w="4983" w:type="dxa"/>
            <w:tcBorders/>
            <w:vAlign w:val="center"/>
          </w:tcPr>
          <w:p>
            <w:pPr>
              <w:pStyle w:val="TableContents"/>
              <w:bidi w:val="0"/>
              <w:spacing w:before="0" w:after="283"/>
              <w:jc w:val="left"/>
              <w:rPr/>
            </w:pPr>
            <w:r>
              <w:rPr/>
              <w:t xml:space="preserve">48-69032 </w:t>
            </w:r>
          </w:p>
        </w:tc>
      </w:tr>
      <w:tr>
        <w:trPr/>
        <w:tc>
          <w:tcPr>
            <w:tcW w:w="3391" w:type="dxa"/>
            <w:tcBorders/>
            <w:vAlign w:val="center"/>
          </w:tcPr>
          <w:p>
            <w:pPr>
              <w:pStyle w:val="TableHeading"/>
              <w:suppressLineNumbers/>
              <w:bidi w:val="0"/>
              <w:spacing w:before="0" w:after="283"/>
              <w:jc w:val="center"/>
              <w:rPr/>
            </w:pPr>
            <w:r>
              <w:rPr/>
              <w:t xml:space="preserve">GNIS-tunnus </w:t>
            </w:r>
          </w:p>
        </w:tc>
        <w:tc>
          <w:tcPr>
            <w:tcW w:w="4983" w:type="dxa"/>
            <w:tcBorders/>
            <w:vAlign w:val="center"/>
          </w:tcPr>
          <w:p>
            <w:pPr>
              <w:pStyle w:val="TableContents"/>
              <w:bidi w:val="0"/>
              <w:spacing w:before="0" w:after="283"/>
              <w:jc w:val="left"/>
              <w:rPr/>
            </w:pPr>
            <w:r>
              <w:rPr/>
              <w:t xml:space="preserve">1347589 </w:t>
            </w:r>
          </w:p>
        </w:tc>
      </w:tr>
      <w:tr>
        <w:trPr/>
        <w:tc>
          <w:tcPr>
            <w:tcW w:w="3391" w:type="dxa"/>
            <w:tcBorders/>
            <w:vAlign w:val="center"/>
          </w:tcPr>
          <w:p>
            <w:pPr>
              <w:pStyle w:val="TableHeading"/>
              <w:suppressLineNumbers/>
              <w:bidi w:val="0"/>
              <w:spacing w:before="0" w:after="283"/>
              <w:jc w:val="center"/>
              <w:rPr/>
            </w:pPr>
            <w:r>
              <w:rPr/>
              <w:t xml:space="preserve">Verkkosivusto </w:t>
            </w:r>
          </w:p>
        </w:tc>
        <w:tc>
          <w:tcPr>
            <w:tcW w:w="4983" w:type="dxa"/>
            <w:tcBorders/>
            <w:vAlign w:val="center"/>
          </w:tcPr>
          <w:p>
            <w:pPr>
              <w:pStyle w:val="TableContents"/>
              <w:bidi w:val="0"/>
              <w:spacing w:before="0" w:after="283"/>
              <w:jc w:val="left"/>
              <w:rPr/>
            </w:pPr>
            <w:r>
              <w:rPr/>
              <w:t xml:space="preserve">www.cityofsouthlake.com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Southlake Texas on Texasin kartalla?</w:t>
      </w:r>
    </w:p>
    <w:p>
      <w:pPr>
        <w:pStyle w:val="TextBody"/>
        <w:bidi w:val="0"/>
        <w:jc w:val="left"/>
        <w:rPr>
          <w:b/>
          <w:u w:val="single"/>
          <w:shd w:val="clear" w:fill="FFFF00"/>
        </w:rPr>
      </w:pPr>
      <w:r>
        <w:rPr>
          <w:b/>
          <w:u w:val="single"/>
          <w:shd w:val="clear" w:fill="FFFF00"/>
        </w:rPr>
        <w:t xml:space="preserve">Asiakirjan numero 32495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Pugsley Addams Addams Family -hahmo Ken Weatherwax Pugsleynä The Addams Family -televisiosarjassa. </w:t>
      </w:r>
    </w:p>
    <w:tbl>
      <w:tblPr>
        <w:tblW w:w="10205" w:type="dxa"/>
        <w:jc w:val="left"/>
        <w:tblInd w:w="0" w:type="dxa"/>
        <w:tblLayout w:type="fixed"/>
        <w:tblCellMar>
          <w:top w:w="28" w:type="dxa"/>
          <w:left w:w="28" w:type="dxa"/>
          <w:bottom w:w="28" w:type="dxa"/>
          <w:right w:w="28" w:type="dxa"/>
        </w:tblCellMar>
      </w:tblPr>
      <w:tblGrid>
        <w:gridCol w:w="1496"/>
        <w:gridCol w:w="8709"/>
      </w:tblGrid>
      <w:tr>
        <w:trPr/>
        <w:tc>
          <w:tcPr>
            <w:tcW w:w="1496" w:type="dxa"/>
            <w:tcBorders/>
            <w:vAlign w:val="center"/>
          </w:tcPr>
          <w:p>
            <w:pPr>
              <w:pStyle w:val="TableHeading"/>
              <w:suppressLineNumbers/>
              <w:bidi w:val="0"/>
              <w:spacing w:before="0" w:after="283"/>
              <w:jc w:val="center"/>
              <w:rPr/>
            </w:pPr>
            <w:r>
              <w:rPr/>
              <w:t xml:space="preserve">Ensimmäinen esiintyminen </w:t>
            </w:r>
          </w:p>
        </w:tc>
        <w:tc>
          <w:tcPr>
            <w:tcW w:w="8709" w:type="dxa"/>
            <w:tcBorders/>
            <w:vAlign w:val="center"/>
          </w:tcPr>
          <w:p>
            <w:pPr>
              <w:pStyle w:val="TableContents"/>
              <w:bidi w:val="0"/>
              <w:spacing w:before="0" w:after="283"/>
              <w:jc w:val="left"/>
              <w:rPr/>
            </w:pPr>
            <w:r>
              <w:rPr/>
              <w:t xml:space="preserve">The New Yorker -sarjakuva, (1938) </w:t>
            </w:r>
          </w:p>
        </w:tc>
      </w:tr>
      <w:tr>
        <w:trPr/>
        <w:tc>
          <w:tcPr>
            <w:tcW w:w="1496" w:type="dxa"/>
            <w:tcBorders/>
            <w:vAlign w:val="center"/>
          </w:tcPr>
          <w:p>
            <w:pPr>
              <w:pStyle w:val="TableHeading"/>
              <w:suppressLineNumbers/>
              <w:bidi w:val="0"/>
              <w:spacing w:before="0" w:after="283"/>
              <w:jc w:val="center"/>
              <w:rPr/>
            </w:pPr>
            <w:r>
              <w:rPr/>
              <w:t xml:space="preserve">Luonut </w:t>
            </w:r>
          </w:p>
        </w:tc>
        <w:tc>
          <w:tcPr>
            <w:tcW w:w="8709" w:type="dxa"/>
            <w:tcBorders/>
            <w:vAlign w:val="center"/>
          </w:tcPr>
          <w:p>
            <w:pPr>
              <w:pStyle w:val="TableContents"/>
              <w:bidi w:val="0"/>
              <w:spacing w:before="0" w:after="283"/>
              <w:jc w:val="left"/>
              <w:rPr/>
            </w:pPr>
            <w:r>
              <w:rPr/>
              <w:t xml:space="preserve">Charles Addams </w:t>
            </w:r>
          </w:p>
        </w:tc>
      </w:tr>
      <w:tr>
        <w:trPr/>
        <w:tc>
          <w:tcPr>
            <w:tcW w:w="1496" w:type="dxa"/>
            <w:tcBorders/>
            <w:vAlign w:val="center"/>
          </w:tcPr>
          <w:p>
            <w:pPr>
              <w:pStyle w:val="TableHeading"/>
              <w:suppressLineNumbers/>
              <w:bidi w:val="0"/>
              <w:spacing w:before="0" w:after="283"/>
              <w:jc w:val="center"/>
              <w:rPr/>
            </w:pPr>
            <w:r>
              <w:rPr/>
              <w:t xml:space="preserve">Kuvat: </w:t>
            </w:r>
          </w:p>
        </w:tc>
        <w:tc>
          <w:tcPr>
            <w:tcW w:w="8709" w:type="dxa"/>
            <w:tcBorders/>
            <w:vAlign w:val="center"/>
          </w:tcPr>
          <w:p>
            <w:pPr>
              <w:pStyle w:val="TableContents"/>
              <w:bidi w:val="0"/>
              <w:spacing w:before="0" w:after="283"/>
              <w:jc w:val="left"/>
              <w:rPr/>
            </w:pPr>
            <w:r>
              <w:rPr>
                <w:color w:val="A9A9A9"/>
              </w:rPr>
              <w:t xml:space="preserve">Ken Weatherwax </w:t>
            </w:r>
            <w:r>
              <w:rPr/>
              <w:t xml:space="preserve">(1964 sarja) Jimmy Workman (1991 &amp; 1993 elokuvat) Jerry Messing (1998 elokuva) Brody Smith (1998 sarja) Danny Herz (2016 Los Gatos nuorisoteatterin tuotanto) Phillip Gordon (CCYD Addams Family tuotanto) Tiedot </w:t>
            </w:r>
          </w:p>
        </w:tc>
      </w:tr>
      <w:tr>
        <w:trPr/>
        <w:tc>
          <w:tcPr>
            <w:tcW w:w="1496" w:type="dxa"/>
            <w:tcBorders/>
            <w:vAlign w:val="center"/>
          </w:tcPr>
          <w:p>
            <w:pPr>
              <w:pStyle w:val="TableHeading"/>
              <w:suppressLineNumbers/>
              <w:bidi w:val="0"/>
              <w:spacing w:before="0" w:after="283"/>
              <w:jc w:val="center"/>
              <w:rPr/>
            </w:pPr>
            <w:r>
              <w:rPr/>
              <w:t xml:space="preserve">Sukupuoli </w:t>
            </w:r>
          </w:p>
        </w:tc>
        <w:tc>
          <w:tcPr>
            <w:tcW w:w="8709" w:type="dxa"/>
            <w:tcBorders/>
            <w:vAlign w:val="center"/>
          </w:tcPr>
          <w:p>
            <w:pPr>
              <w:pStyle w:val="TableContents"/>
              <w:bidi w:val="0"/>
              <w:spacing w:before="0" w:after="283"/>
              <w:jc w:val="left"/>
              <w:rPr/>
            </w:pPr>
            <w:r>
              <w:rPr/>
              <w:t xml:space="preserve">Mies </w:t>
            </w:r>
          </w:p>
        </w:tc>
      </w:tr>
      <w:tr>
        <w:trPr/>
        <w:tc>
          <w:tcPr>
            <w:tcW w:w="1496" w:type="dxa"/>
            <w:tcBorders/>
            <w:vAlign w:val="center"/>
          </w:tcPr>
          <w:p>
            <w:pPr>
              <w:pStyle w:val="TableHeading"/>
              <w:suppressLineNumbers/>
              <w:bidi w:val="0"/>
              <w:spacing w:before="0" w:after="283"/>
              <w:jc w:val="center"/>
              <w:rPr/>
            </w:pPr>
            <w:r>
              <w:rPr/>
              <w:t xml:space="preserve">Perhe </w:t>
            </w:r>
          </w:p>
        </w:tc>
        <w:tc>
          <w:tcPr>
            <w:tcW w:w="8709" w:type="dxa"/>
            <w:tcBorders/>
            <w:vAlign w:val="center"/>
          </w:tcPr>
          <w:p>
            <w:pPr>
              <w:pStyle w:val="TableContents"/>
              <w:bidi w:val="0"/>
              <w:spacing w:before="0" w:after="283"/>
              <w:jc w:val="left"/>
              <w:rPr/>
            </w:pPr>
            <w:r>
              <w:rPr/>
              <w:t xml:space="preserve">Gomez (isä) Morticia (äiti) Wednesday (pikkusisko) Fester (isosetä, mutta elokuvissa setä) Isoäiti (isoäiti) Itt (serkku) Debbie Jellinsky-Addams (täti) Pubert Addams (veli) </w:t>
            </w:r>
          </w:p>
        </w:tc>
      </w:tr>
      <w:tr>
        <w:trPr/>
        <w:tc>
          <w:tcPr>
            <w:tcW w:w="1496" w:type="dxa"/>
            <w:tcBorders/>
            <w:vAlign w:val="center"/>
          </w:tcPr>
          <w:p>
            <w:pPr>
              <w:pStyle w:val="TableHeading"/>
              <w:suppressLineNumbers/>
              <w:bidi w:val="0"/>
              <w:spacing w:before="0" w:after="283"/>
              <w:jc w:val="center"/>
              <w:rPr/>
            </w:pPr>
            <w:r>
              <w:rPr/>
              <w:t xml:space="preserve">Kansalaisuus </w:t>
            </w:r>
          </w:p>
        </w:tc>
        <w:tc>
          <w:tcPr>
            <w:tcW w:w="8709"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Pugsleytä alkuperäisessä Addams Family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Amerikkalaisessa televisiosarjassa Pugsleyta esittää lapsinäyttelijä </w:t>
      </w:r>
      <w:r>
        <w:rPr>
          <w:color w:val="A9A9A9"/>
        </w:rPr>
        <w:t xml:space="preserve">Ken Weatherwax</w:t>
      </w:r>
      <w:r>
        <w:rPr/>
        <w:t xml:space="preserve">. Tämä hahmo on iloisempi ja kekseliäämpi; hän osoittaa outoja insinööritaitoja, muun muassa keksii hajottajan, painovoiman vastaisen aseen ja muita laitteita. Hän ja Gomez loivat tietokoneen nimeltä Whizzo ja robotin nimeltä Smiley (jota esittää Robby the Robot). Pugsley ja hänen nuorempi sisarensa Wednesday leikkivät usein yhdessä, harvoin osoittaen merkkejä sisarusten kilpailusta; he ovat kiinnostuneita hämähäkeistä, dynamiitista, giljotiinista ja muista vaarallisista ``leluista''.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Pugsleytä Addamsin perheen tv-sarjassa...</w:t>
      </w:r>
    </w:p>
    <w:p>
      <w:pPr>
        <w:pStyle w:val="TextBody"/>
        <w:bidi w:val="0"/>
        <w:jc w:val="left"/>
        <w:rPr>
          <w:b/>
          <w:u w:val="single"/>
          <w:shd w:val="clear" w:fill="FFFF00"/>
        </w:rPr>
      </w:pPr>
      <w:r>
        <w:rPr>
          <w:b/>
          <w:u w:val="single"/>
          <w:shd w:val="clear" w:fill="FFFF00"/>
        </w:rPr>
        <w:t xml:space="preserve">Asiakirjan numero 32496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Carole Bouquet </w:t>
      </w:r>
      <w:r>
        <w:rPr/>
        <w:t xml:space="preserve">(s. 18. elokuuta 1957) on ranskalainen näyttelijä ja muotimalli, joka on esiintynyt yli 50 elokuvassa vuodesta 1977 lähtien. Hän näytteli Bond-tyttö Melina Havelockia vuonna 1981 ilmestyneessä James Bond -elokuvassa For Your Eyes Only. Vuonna 1990 hänelle myönnettiin parhaan naispääosan César-palkinto roolistaan elokuvassa Liian kaunis sinulle.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Bond-tyttöä elokuvassa "Vain sinun silmiesi tähden"...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esitti Melinaa elokuvassa "Vain silmillesi"?</w:t>
      </w:r>
    </w:p>
    <w:p>
      <w:pPr>
        <w:pStyle w:val="TextBody"/>
        <w:bidi w:val="0"/>
        <w:jc w:val="left"/>
        <w:rPr>
          <w:b/>
          <w:u w:val="single"/>
          <w:shd w:val="clear" w:fill="FFFF00"/>
        </w:rPr>
      </w:pPr>
      <w:r>
        <w:rPr>
          <w:b/>
          <w:u w:val="single"/>
          <w:shd w:val="clear" w:fill="FFFF00"/>
        </w:rPr>
        <w:t xml:space="preserve">Asiakirjan numero 32497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9"/>
        <w:gridCol w:w="1568"/>
        <w:gridCol w:w="1444"/>
        <w:gridCol w:w="1564"/>
        <w:gridCol w:w="1120"/>
        <w:gridCol w:w="977"/>
        <w:gridCol w:w="1951"/>
      </w:tblGrid>
      <w:tr>
        <w:trPr/>
        <w:tc>
          <w:tcPr>
            <w:tcW w:w="812"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568" w:type="dxa"/>
            <w:tcBorders/>
            <w:vAlign w:val="center"/>
          </w:tcPr>
          <w:p>
            <w:pPr>
              <w:pStyle w:val="TableHeading"/>
              <w:suppressLineNumbers/>
              <w:bidi w:val="0"/>
              <w:spacing w:before="0" w:after="283"/>
              <w:jc w:val="center"/>
              <w:rPr/>
            </w:pPr>
            <w:r>
              <w:rPr/>
              <w:t xml:space="preserve">Otsikko </w:t>
            </w:r>
          </w:p>
        </w:tc>
        <w:tc>
          <w:tcPr>
            <w:tcW w:w="1444" w:type="dxa"/>
            <w:tcBorders/>
            <w:vAlign w:val="center"/>
          </w:tcPr>
          <w:p>
            <w:pPr>
              <w:pStyle w:val="TableHeading"/>
              <w:suppressLineNumbers/>
              <w:bidi w:val="0"/>
              <w:spacing w:before="0" w:after="283"/>
              <w:jc w:val="center"/>
              <w:rPr/>
            </w:pPr>
            <w:r>
              <w:rPr/>
              <w:t xml:space="preserve">Ohjaaja </w:t>
            </w:r>
          </w:p>
        </w:tc>
        <w:tc>
          <w:tcPr>
            <w:tcW w:w="1564" w:type="dxa"/>
            <w:tcBorders/>
            <w:vAlign w:val="center"/>
          </w:tcPr>
          <w:p>
            <w:pPr>
              <w:pStyle w:val="TableHeading"/>
              <w:suppressLineNumbers/>
              <w:bidi w:val="0"/>
              <w:spacing w:before="0" w:after="283"/>
              <w:jc w:val="center"/>
              <w:rPr/>
            </w:pPr>
            <w:r>
              <w:rPr/>
              <w:t xml:space="preserve">Kirjoittanut </w:t>
            </w:r>
          </w:p>
        </w:tc>
        <w:tc>
          <w:tcPr>
            <w:tcW w:w="1120" w:type="dxa"/>
            <w:tcBorders/>
            <w:vAlign w:val="center"/>
          </w:tcPr>
          <w:p>
            <w:pPr>
              <w:pStyle w:val="TableHeading"/>
              <w:suppressLineNumbers/>
              <w:bidi w:val="0"/>
              <w:spacing w:before="0" w:after="283"/>
              <w:jc w:val="center"/>
              <w:rPr/>
            </w:pPr>
            <w:r>
              <w:rPr/>
              <w:t xml:space="preserve">Alkuperäinen lähetyspäivä </w:t>
            </w:r>
          </w:p>
        </w:tc>
        <w:tc>
          <w:tcPr>
            <w:tcW w:w="977" w:type="dxa"/>
            <w:tcBorders/>
            <w:vAlign w:val="center"/>
          </w:tcPr>
          <w:p>
            <w:pPr>
              <w:pStyle w:val="TableHeading"/>
              <w:suppressLineNumbers/>
              <w:bidi w:val="0"/>
              <w:spacing w:before="0" w:after="283"/>
              <w:jc w:val="center"/>
              <w:rPr/>
            </w:pPr>
            <w:r>
              <w:rPr/>
              <w:t xml:space="preserve">Tuotteen koodi </w:t>
            </w:r>
          </w:p>
        </w:tc>
        <w:tc>
          <w:tcPr>
            <w:tcW w:w="1951" w:type="dxa"/>
            <w:tcBorders/>
            <w:vAlign w:val="center"/>
          </w:tcPr>
          <w:p>
            <w:pPr>
              <w:pStyle w:val="TableHeading"/>
              <w:suppressLineNumbers/>
              <w:bidi w:val="0"/>
              <w:spacing w:before="0" w:after="283"/>
              <w:jc w:val="center"/>
              <w:rPr/>
            </w:pPr>
            <w:r>
              <w:rPr/>
              <w:t xml:space="preserve">Yhdysvaltain katsojat (miljoonaa) </w:t>
            </w:r>
          </w:p>
        </w:tc>
      </w:tr>
      <w:tr>
        <w:trPr/>
        <w:tc>
          <w:tcPr>
            <w:tcW w:w="812" w:type="dxa"/>
            <w:tcBorders/>
            <w:vAlign w:val="center"/>
          </w:tcPr>
          <w:p>
            <w:pPr>
              <w:pStyle w:val="TableHeading"/>
              <w:suppressLineNumbers/>
              <w:bidi w:val="0"/>
              <w:spacing w:before="0" w:after="283"/>
              <w:jc w:val="center"/>
              <w:rPr/>
            </w:pPr>
            <w:r>
              <w:rPr/>
              <w:t xml:space="preserve">45 </w:t>
            </w:r>
          </w:p>
        </w:tc>
        <w:tc>
          <w:tcPr>
            <w:tcW w:w="769"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"Purple Piano Project </w:t>
            </w:r>
          </w:p>
        </w:tc>
        <w:tc>
          <w:tcPr>
            <w:tcW w:w="1444" w:type="dxa"/>
            <w:tcBorders/>
            <w:vAlign w:val="center"/>
          </w:tcPr>
          <w:p>
            <w:pPr>
              <w:pStyle w:val="TableContents"/>
              <w:bidi w:val="0"/>
              <w:spacing w:before="0" w:after="283"/>
              <w:jc w:val="left"/>
              <w:rPr/>
            </w:pPr>
            <w:r>
              <w:rPr/>
              <w:t xml:space="preserve">Eric Stoltz </w:t>
            </w:r>
          </w:p>
        </w:tc>
        <w:tc>
          <w:tcPr>
            <w:tcW w:w="1564" w:type="dxa"/>
            <w:tcBorders/>
            <w:vAlign w:val="center"/>
          </w:tcPr>
          <w:p>
            <w:pPr>
              <w:pStyle w:val="TableContents"/>
              <w:bidi w:val="0"/>
              <w:spacing w:before="0" w:after="283"/>
              <w:jc w:val="left"/>
              <w:rPr/>
            </w:pPr>
            <w:r>
              <w:rPr/>
              <w:t xml:space="preserve">Brad Falchuk </w:t>
            </w:r>
          </w:p>
        </w:tc>
        <w:tc>
          <w:tcPr>
            <w:tcW w:w="1120" w:type="dxa"/>
            <w:tcBorders/>
            <w:vAlign w:val="center"/>
          </w:tcPr>
          <w:p>
            <w:pPr>
              <w:pStyle w:val="TableContents"/>
              <w:bidi w:val="0"/>
              <w:spacing w:before="0" w:after="283"/>
              <w:jc w:val="left"/>
              <w:rPr/>
            </w:pPr>
            <w:r>
              <w:rPr/>
              <w:t xml:space="preserve">20. syyskuuta 2011 (2011-09-20) </w:t>
            </w:r>
          </w:p>
        </w:tc>
        <w:tc>
          <w:tcPr>
            <w:tcW w:w="977" w:type="dxa"/>
            <w:tcBorders/>
            <w:vAlign w:val="center"/>
          </w:tcPr>
          <w:p>
            <w:pPr>
              <w:pStyle w:val="TableContents"/>
              <w:bidi w:val="0"/>
              <w:spacing w:before="0" w:after="283"/>
              <w:jc w:val="left"/>
              <w:rPr/>
            </w:pPr>
            <w:r>
              <w:rPr/>
              <w:t xml:space="preserve">3ARC01 </w:t>
            </w:r>
          </w:p>
        </w:tc>
        <w:tc>
          <w:tcPr>
            <w:tcW w:w="1951" w:type="dxa"/>
            <w:tcBorders/>
            <w:vAlign w:val="center"/>
          </w:tcPr>
          <w:p>
            <w:pPr>
              <w:pStyle w:val="TableContents"/>
              <w:bidi w:val="0"/>
              <w:spacing w:before="0" w:after="283"/>
              <w:jc w:val="left"/>
              <w:rPr/>
            </w:pPr>
            <w:r>
              <w:rPr/>
              <w:t xml:space="preserve">9.21 Glee-kerhossa on enää kymmenen jäsentä, ja se tarvitsee uusia jäseniä, joten ohjaaja Will Schuester antaa heille tehtäväksi hankkia uusia laulajia. Cheerleading-valmentaja Sue Sylvester pyrkii kongressiin taiteen vähentämisen puolesta kouluissa ja ohjaa uudet cheerleading-kapteenit Santanan ja Beckyn (Lauren Potter) sabotoimaan pianoja, joita käytetään Glee-klubin projektissa. Blaine siirtyy McKinley Highiin ollakseen Kurtin kanssa ja liittyy New Directionsiin. Rachelin ja Kurtin jatko-opintosuunnitelmat New Yorkiin kärsivät takaiskun. </w:t>
            </w:r>
          </w:p>
        </w:tc>
      </w:tr>
      <w:tr>
        <w:trPr/>
        <w:tc>
          <w:tcPr>
            <w:tcW w:w="812" w:type="dxa"/>
            <w:tcBorders/>
            <w:vAlign w:val="center"/>
          </w:tcPr>
          <w:p>
            <w:pPr>
              <w:pStyle w:val="TableHeading"/>
              <w:suppressLineNumbers/>
              <w:bidi w:val="0"/>
              <w:spacing w:before="0" w:after="283"/>
              <w:jc w:val="center"/>
              <w:rPr/>
            </w:pPr>
            <w:r>
              <w:rPr/>
              <w:t xml:space="preserve">46 </w:t>
            </w:r>
          </w:p>
        </w:tc>
        <w:tc>
          <w:tcPr>
            <w:tcW w:w="769"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"Olen yksisarvinen </w:t>
            </w:r>
          </w:p>
        </w:tc>
        <w:tc>
          <w:tcPr>
            <w:tcW w:w="1444" w:type="dxa"/>
            <w:tcBorders/>
            <w:vAlign w:val="center"/>
          </w:tcPr>
          <w:p>
            <w:pPr>
              <w:pStyle w:val="TableContents"/>
              <w:bidi w:val="0"/>
              <w:spacing w:before="0" w:after="283"/>
              <w:jc w:val="left"/>
              <w:rPr/>
            </w:pPr>
            <w:r>
              <w:rPr/>
              <w:t xml:space="preserve">Brad Falchuk </w:t>
            </w:r>
          </w:p>
        </w:tc>
        <w:tc>
          <w:tcPr>
            <w:tcW w:w="1564" w:type="dxa"/>
            <w:tcBorders/>
            <w:vAlign w:val="center"/>
          </w:tcPr>
          <w:p>
            <w:pPr>
              <w:pStyle w:val="TableContents"/>
              <w:bidi w:val="0"/>
              <w:spacing w:before="0" w:after="283"/>
              <w:jc w:val="left"/>
              <w:rPr/>
            </w:pPr>
            <w:r>
              <w:rPr/>
              <w:t xml:space="preserve">Ryan Murphy </w:t>
            </w:r>
          </w:p>
        </w:tc>
        <w:tc>
          <w:tcPr>
            <w:tcW w:w="1120" w:type="dxa"/>
            <w:tcBorders/>
            <w:vAlign w:val="center"/>
          </w:tcPr>
          <w:p>
            <w:pPr>
              <w:pStyle w:val="TableContents"/>
              <w:bidi w:val="0"/>
              <w:spacing w:before="0" w:after="283"/>
              <w:jc w:val="left"/>
              <w:rPr/>
            </w:pPr>
            <w:r>
              <w:rPr/>
              <w:t xml:space="preserve">27. syyskuuta 2011 (2011-09-27) </w:t>
            </w:r>
          </w:p>
        </w:tc>
        <w:tc>
          <w:tcPr>
            <w:tcW w:w="977" w:type="dxa"/>
            <w:tcBorders/>
            <w:vAlign w:val="center"/>
          </w:tcPr>
          <w:p>
            <w:pPr>
              <w:pStyle w:val="TableContents"/>
              <w:bidi w:val="0"/>
              <w:spacing w:before="0" w:after="283"/>
              <w:jc w:val="left"/>
              <w:rPr/>
            </w:pPr>
            <w:r>
              <w:rPr/>
              <w:t xml:space="preserve">3ARC02 </w:t>
            </w:r>
          </w:p>
        </w:tc>
        <w:tc>
          <w:tcPr>
            <w:tcW w:w="1951" w:type="dxa"/>
            <w:tcBorders/>
            <w:vAlign w:val="center"/>
          </w:tcPr>
          <w:p>
            <w:pPr>
              <w:pStyle w:val="TableContents"/>
              <w:bidi w:val="0"/>
              <w:spacing w:before="0" w:after="283"/>
              <w:jc w:val="left"/>
              <w:rPr/>
            </w:pPr>
            <w:r>
              <w:rPr/>
              <w:t xml:space="preserve">8.60 Will järjestää joillekin kuoron jäsenille tanssiharjoitusleirin, jolla he voivat parantaa tanssiaan. Koulun West Side Story -musikaalin koe-esiintymiset alkavat, ja Kurt ja Blaine kilpailevat Tonyn roolista. Kurt pelkää olevansa "liian homo" näyttelemään suuria rooleja Broadwaylla, mutta hänen isänsä rohkaisee häntä olemaan oma itsensä. Sue esittää Quinniä taiteen vastaisessa mainoksessa kongressikampanjansa puolesta. Shelby Corcoran (Idina Menzel) palkataan perustamaan kilpaileva kuoroklubi McKinley Highiin, ja hän ottaa yhteyttä adoptiotyttärensä syntymävanhempiin Quinniin ja Puckiin. Kurt aloittaa kampanjansa vanhemman luokan presidentiksi. </w:t>
            </w:r>
          </w:p>
        </w:tc>
      </w:tr>
      <w:tr>
        <w:trPr/>
        <w:tc>
          <w:tcPr>
            <w:tcW w:w="812" w:type="dxa"/>
            <w:tcBorders/>
            <w:vAlign w:val="center"/>
          </w:tcPr>
          <w:p>
            <w:pPr>
              <w:pStyle w:val="TableHeading"/>
              <w:suppressLineNumbers/>
              <w:bidi w:val="0"/>
              <w:spacing w:before="0" w:after="283"/>
              <w:jc w:val="center"/>
              <w:rPr/>
            </w:pPr>
            <w:r>
              <w:rPr/>
              <w:t xml:space="preserve">47 </w:t>
            </w:r>
          </w:p>
        </w:tc>
        <w:tc>
          <w:tcPr>
            <w:tcW w:w="769"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``Aasian F'' </w:t>
            </w:r>
          </w:p>
        </w:tc>
        <w:tc>
          <w:tcPr>
            <w:tcW w:w="1444" w:type="dxa"/>
            <w:tcBorders/>
            <w:vAlign w:val="center"/>
          </w:tcPr>
          <w:p>
            <w:pPr>
              <w:pStyle w:val="TableContents"/>
              <w:bidi w:val="0"/>
              <w:spacing w:before="0" w:after="283"/>
              <w:jc w:val="left"/>
              <w:rPr/>
            </w:pPr>
            <w:r>
              <w:rPr/>
              <w:t xml:space="preserve">Alfonso Gomez-Rejon </w:t>
            </w:r>
          </w:p>
        </w:tc>
        <w:tc>
          <w:tcPr>
            <w:tcW w:w="1564" w:type="dxa"/>
            <w:tcBorders/>
            <w:vAlign w:val="center"/>
          </w:tcPr>
          <w:p>
            <w:pPr>
              <w:pStyle w:val="TableContents"/>
              <w:bidi w:val="0"/>
              <w:spacing w:before="0" w:after="283"/>
              <w:jc w:val="left"/>
              <w:rPr/>
            </w:pPr>
            <w:r>
              <w:rPr/>
              <w:t xml:space="preserve">Ian Brennan </w:t>
            </w:r>
          </w:p>
        </w:tc>
        <w:tc>
          <w:tcPr>
            <w:tcW w:w="1120" w:type="dxa"/>
            <w:tcBorders/>
            <w:vAlign w:val="center"/>
          </w:tcPr>
          <w:p>
            <w:pPr>
              <w:pStyle w:val="TableContents"/>
              <w:bidi w:val="0"/>
              <w:spacing w:before="0" w:after="283"/>
              <w:jc w:val="left"/>
              <w:rPr/>
            </w:pPr>
            <w:r>
              <w:rPr/>
              <w:t xml:space="preserve">4. lokakuuta 2011 (2011-10-04) </w:t>
            </w:r>
          </w:p>
        </w:tc>
        <w:tc>
          <w:tcPr>
            <w:tcW w:w="977" w:type="dxa"/>
            <w:tcBorders/>
            <w:vAlign w:val="center"/>
          </w:tcPr>
          <w:p>
            <w:pPr>
              <w:pStyle w:val="TableContents"/>
              <w:bidi w:val="0"/>
              <w:spacing w:before="0" w:after="283"/>
              <w:jc w:val="left"/>
              <w:rPr/>
            </w:pPr>
            <w:r>
              <w:rPr/>
              <w:t xml:space="preserve">3ARC03 </w:t>
            </w:r>
          </w:p>
        </w:tc>
        <w:tc>
          <w:tcPr>
            <w:tcW w:w="1951" w:type="dxa"/>
            <w:tcBorders/>
            <w:vAlign w:val="center"/>
          </w:tcPr>
          <w:p>
            <w:pPr>
              <w:pStyle w:val="TableContents"/>
              <w:bidi w:val="0"/>
              <w:spacing w:before="0" w:after="283"/>
              <w:jc w:val="left"/>
              <w:rPr/>
            </w:pPr>
            <w:r>
              <w:rPr/>
              <w:t xml:space="preserve">8.42 Kun Mike saa kemian kokeesta kiitettävän, hänen isänsä haluaa hänen jättävän kuoron. Sen sijaan hän käy koe-esiintymässä West Side Storyyn. Mercedes käy myös koe-esiintymisessä, mutta kieltäytyy jakamasta Marian roolia Rachelin kanssa, kun molempien rooli on tarkoitus jakaa kahteen osaan; hän myös jättää New Directionsin ja liittyy Shelbyn kilpailevaan kuorokerhoon. Brittanyn kampanja luokan puheenjohtajaksi käynnistyy, ja Rachelista tulee kolmas ehdokas, mikä suututtaa toisen ehdokkaan, Kurtin. Emma Pillsburyn vanhemmat käyvät vierailulla ja aiheuttavat hänen pakko-oireisen pakkomielteensä puhkeamisen. Musikaalin näyttelijälista on julkaistu. </w:t>
            </w:r>
          </w:p>
        </w:tc>
      </w:tr>
      <w:tr>
        <w:trPr/>
        <w:tc>
          <w:tcPr>
            <w:tcW w:w="812" w:type="dxa"/>
            <w:tcBorders/>
            <w:vAlign w:val="center"/>
          </w:tcPr>
          <w:p>
            <w:pPr>
              <w:pStyle w:val="TableHeading"/>
              <w:suppressLineNumbers/>
              <w:bidi w:val="0"/>
              <w:spacing w:before="0" w:after="283"/>
              <w:jc w:val="center"/>
              <w:rPr/>
            </w:pPr>
            <w:r>
              <w:rPr/>
              <w:t xml:space="preserve">48 </w:t>
            </w:r>
          </w:p>
        </w:tc>
        <w:tc>
          <w:tcPr>
            <w:tcW w:w="769"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``Pot o' Gold'' </w:t>
            </w:r>
          </w:p>
        </w:tc>
        <w:tc>
          <w:tcPr>
            <w:tcW w:w="1444" w:type="dxa"/>
            <w:tcBorders/>
            <w:vAlign w:val="center"/>
          </w:tcPr>
          <w:p>
            <w:pPr>
              <w:pStyle w:val="TableContents"/>
              <w:bidi w:val="0"/>
              <w:spacing w:before="0" w:after="283"/>
              <w:jc w:val="left"/>
              <w:rPr/>
            </w:pPr>
            <w:r>
              <w:rPr/>
              <w:t xml:space="preserve">Adam Shankman </w:t>
            </w:r>
          </w:p>
        </w:tc>
        <w:tc>
          <w:tcPr>
            <w:tcW w:w="1564" w:type="dxa"/>
            <w:tcBorders/>
            <w:vAlign w:val="center"/>
          </w:tcPr>
          <w:p>
            <w:pPr>
              <w:pStyle w:val="TableContents"/>
              <w:bidi w:val="0"/>
              <w:spacing w:before="0" w:after="283"/>
              <w:jc w:val="left"/>
              <w:rPr/>
            </w:pPr>
            <w:r>
              <w:rPr/>
              <w:t xml:space="preserve">Ali Adler </w:t>
            </w:r>
          </w:p>
        </w:tc>
        <w:tc>
          <w:tcPr>
            <w:tcW w:w="1120" w:type="dxa"/>
            <w:tcBorders/>
            <w:vAlign w:val="center"/>
          </w:tcPr>
          <w:p>
            <w:pPr>
              <w:pStyle w:val="TableContents"/>
              <w:bidi w:val="0"/>
              <w:spacing w:before="0" w:after="283"/>
              <w:jc w:val="left"/>
              <w:rPr/>
            </w:pPr>
            <w:r>
              <w:rPr/>
              <w:t xml:space="preserve">1. marraskuuta 2011 (2011-11-01) </w:t>
            </w:r>
          </w:p>
        </w:tc>
        <w:tc>
          <w:tcPr>
            <w:tcW w:w="977" w:type="dxa"/>
            <w:tcBorders/>
            <w:vAlign w:val="center"/>
          </w:tcPr>
          <w:p>
            <w:pPr>
              <w:pStyle w:val="TableContents"/>
              <w:bidi w:val="0"/>
              <w:spacing w:before="0" w:after="283"/>
              <w:jc w:val="left"/>
              <w:rPr/>
            </w:pPr>
            <w:r>
              <w:rPr/>
              <w:t xml:space="preserve">3ARC04 </w:t>
            </w:r>
          </w:p>
        </w:tc>
        <w:tc>
          <w:tcPr>
            <w:tcW w:w="1951" w:type="dxa"/>
            <w:tcBorders/>
            <w:vAlign w:val="center"/>
          </w:tcPr>
          <w:p>
            <w:pPr>
              <w:pStyle w:val="TableContents"/>
              <w:bidi w:val="0"/>
              <w:spacing w:before="0" w:after="283"/>
              <w:jc w:val="left"/>
              <w:rPr/>
            </w:pPr>
            <w:r>
              <w:rPr/>
              <w:t xml:space="preserve">7.47 Irlantilainen vaihto-oppilas Rory Flanagan (Damian McGinty) saapuu McKinley Highiin. Hän asuu Brittanyn luona, ja Brittany luulee häntä haltijaksi. Mercedes aloittaa rekrytoinnin Shelbyn uuteen Glee-klubiin ja onnistuu houkuttelemaan Santanan ja Brittanyn, jotka nyt seurustelevat virallisesti. Sue saa uuden kilpailijan kongressiin pyrkiessään, kun Kurtin isä Burt Hummel (Mike O'Malley) päättää asettua ehdolle häntä vastaan. Rory liittyy New Directionsiin. </w:t>
            </w:r>
          </w:p>
        </w:tc>
      </w:tr>
      <w:tr>
        <w:trPr/>
        <w:tc>
          <w:tcPr>
            <w:tcW w:w="812" w:type="dxa"/>
            <w:tcBorders/>
            <w:vAlign w:val="center"/>
          </w:tcPr>
          <w:p>
            <w:pPr>
              <w:pStyle w:val="TableHeading"/>
              <w:suppressLineNumbers/>
              <w:bidi w:val="0"/>
              <w:spacing w:before="0" w:after="283"/>
              <w:jc w:val="center"/>
              <w:rPr/>
            </w:pPr>
            <w:r>
              <w:rPr/>
              <w:t xml:space="preserve">49 </w:t>
            </w:r>
          </w:p>
        </w:tc>
        <w:tc>
          <w:tcPr>
            <w:tcW w:w="769" w:type="dxa"/>
            <w:tcBorders/>
            <w:vAlign w:val="center"/>
          </w:tcPr>
          <w:p>
            <w:pPr>
              <w:pStyle w:val="TableContents"/>
              <w:bidi w:val="0"/>
              <w:spacing w:before="0" w:after="283"/>
              <w:jc w:val="left"/>
              <w:rPr/>
            </w:pPr>
            <w:r>
              <w:rPr/>
              <w:t xml:space="preserve">5 </w:t>
            </w:r>
          </w:p>
        </w:tc>
        <w:tc>
          <w:tcPr>
            <w:tcW w:w="1568" w:type="dxa"/>
            <w:tcBorders/>
            <w:vAlign w:val="center"/>
          </w:tcPr>
          <w:p>
            <w:pPr>
              <w:pStyle w:val="TableContents"/>
              <w:bidi w:val="0"/>
              <w:spacing w:before="0" w:after="283"/>
              <w:jc w:val="left"/>
              <w:rPr/>
            </w:pPr>
            <w:r>
              <w:rPr/>
              <w:t xml:space="preserve">"Ensimmäinen kerta </w:t>
            </w:r>
          </w:p>
        </w:tc>
        <w:tc>
          <w:tcPr>
            <w:tcW w:w="1444" w:type="dxa"/>
            <w:tcBorders/>
            <w:vAlign w:val="center"/>
          </w:tcPr>
          <w:p>
            <w:pPr>
              <w:pStyle w:val="TableContents"/>
              <w:bidi w:val="0"/>
              <w:spacing w:before="0" w:after="283"/>
              <w:jc w:val="left"/>
              <w:rPr/>
            </w:pPr>
            <w:r>
              <w:rPr/>
              <w:t xml:space="preserve">Bradley Buecker </w:t>
            </w:r>
          </w:p>
        </w:tc>
        <w:tc>
          <w:tcPr>
            <w:tcW w:w="1564" w:type="dxa"/>
            <w:tcBorders/>
            <w:vAlign w:val="center"/>
          </w:tcPr>
          <w:p>
            <w:pPr>
              <w:pStyle w:val="TableContents"/>
              <w:bidi w:val="0"/>
              <w:spacing w:before="0" w:after="283"/>
              <w:jc w:val="left"/>
              <w:rPr/>
            </w:pPr>
            <w:r>
              <w:rPr/>
              <w:t xml:space="preserve">Roberto Aguirre-Sacasa </w:t>
            </w:r>
          </w:p>
        </w:tc>
        <w:tc>
          <w:tcPr>
            <w:tcW w:w="1120" w:type="dxa"/>
            <w:tcBorders/>
            <w:vAlign w:val="center"/>
          </w:tcPr>
          <w:p>
            <w:pPr>
              <w:pStyle w:val="TableContents"/>
              <w:bidi w:val="0"/>
              <w:spacing w:before="0" w:after="283"/>
              <w:jc w:val="left"/>
              <w:rPr/>
            </w:pPr>
            <w:r>
              <w:rPr/>
              <w:t xml:space="preserve">8. marraskuuta 2011 (2011-11-08) </w:t>
            </w:r>
          </w:p>
        </w:tc>
        <w:tc>
          <w:tcPr>
            <w:tcW w:w="977" w:type="dxa"/>
            <w:tcBorders/>
            <w:vAlign w:val="center"/>
          </w:tcPr>
          <w:p>
            <w:pPr>
              <w:pStyle w:val="TableContents"/>
              <w:bidi w:val="0"/>
              <w:spacing w:before="0" w:after="283"/>
              <w:jc w:val="left"/>
              <w:rPr/>
            </w:pPr>
            <w:r>
              <w:rPr/>
              <w:t xml:space="preserve">3ARC05 </w:t>
            </w:r>
          </w:p>
        </w:tc>
        <w:tc>
          <w:tcPr>
            <w:tcW w:w="1951" w:type="dxa"/>
            <w:tcBorders/>
            <w:vAlign w:val="center"/>
          </w:tcPr>
          <w:p>
            <w:pPr>
              <w:pStyle w:val="TableContents"/>
              <w:bidi w:val="0"/>
              <w:spacing w:before="0" w:after="283"/>
              <w:jc w:val="left"/>
              <w:rPr/>
            </w:pPr>
            <w:r>
              <w:rPr/>
              <w:t xml:space="preserve">6.91 Koulun West Side Story -musikaalia harjoitellaan ja sitten se esitetään, ja Artie johtaa sitä. Mike riitelee isänsä kanssa siitä, että hän haluaa ammattitanssijaksi, ja valmentaja Beiste (Dot-Marie Jones) saa ihailijan jalkapallon värvääjä Cooter Menkinsin (Eric Bruskotter) muodossa. Kurt ja Blaine keskustelevat siitä, pitäisikö heidän harrastaa seksiä, samoin Rachel ja Finn, joista jälkimmäinen on huolissaan siitä, että hänet värvätään yliopistojalkapalloon. Dalton-akatemian uusi koripalloilija Sebastian Smythe (Grant Gustin) iskee Blaineen ja kutsuu hänet ja Kurtin homobaariin, jossa Dave Karofsky (Max Adler) antaa Kurtille neuvoja. </w:t>
            </w:r>
          </w:p>
        </w:tc>
      </w:tr>
      <w:tr>
        <w:trPr/>
        <w:tc>
          <w:tcPr>
            <w:tcW w:w="812" w:type="dxa"/>
            <w:tcBorders/>
            <w:vAlign w:val="center"/>
          </w:tcPr>
          <w:p>
            <w:pPr>
              <w:pStyle w:val="TableHeading"/>
              <w:suppressLineNumbers/>
              <w:bidi w:val="0"/>
              <w:spacing w:before="0" w:after="283"/>
              <w:jc w:val="center"/>
              <w:rPr/>
            </w:pPr>
            <w:r>
              <w:rPr/>
              <w:t xml:space="preserve">50 </w:t>
            </w:r>
          </w:p>
        </w:tc>
        <w:tc>
          <w:tcPr>
            <w:tcW w:w="769" w:type="dxa"/>
            <w:tcBorders/>
            <w:vAlign w:val="center"/>
          </w:tcPr>
          <w:p>
            <w:pPr>
              <w:pStyle w:val="TableContents"/>
              <w:bidi w:val="0"/>
              <w:spacing w:before="0" w:after="283"/>
              <w:jc w:val="left"/>
              <w:rPr/>
            </w:pPr>
            <w:r>
              <w:rPr/>
              <w:t xml:space="preserve">6 </w:t>
            </w:r>
          </w:p>
        </w:tc>
        <w:tc>
          <w:tcPr>
            <w:tcW w:w="1568" w:type="dxa"/>
            <w:tcBorders/>
            <w:vAlign w:val="center"/>
          </w:tcPr>
          <w:p>
            <w:pPr>
              <w:pStyle w:val="TableContents"/>
              <w:bidi w:val="0"/>
              <w:spacing w:before="0" w:after="283"/>
              <w:jc w:val="left"/>
              <w:rPr/>
            </w:pPr>
            <w:r>
              <w:rPr/>
              <w:t xml:space="preserve">``Mash Off'' </w:t>
            </w:r>
          </w:p>
        </w:tc>
        <w:tc>
          <w:tcPr>
            <w:tcW w:w="1444" w:type="dxa"/>
            <w:tcBorders/>
            <w:vAlign w:val="center"/>
          </w:tcPr>
          <w:p>
            <w:pPr>
              <w:pStyle w:val="TableContents"/>
              <w:bidi w:val="0"/>
              <w:spacing w:before="0" w:after="283"/>
              <w:jc w:val="left"/>
              <w:rPr/>
            </w:pPr>
            <w:r>
              <w:rPr/>
              <w:t xml:space="preserve">Eric Stoltz </w:t>
            </w:r>
          </w:p>
        </w:tc>
        <w:tc>
          <w:tcPr>
            <w:tcW w:w="1564" w:type="dxa"/>
            <w:tcBorders/>
            <w:vAlign w:val="center"/>
          </w:tcPr>
          <w:p>
            <w:pPr>
              <w:pStyle w:val="TableContents"/>
              <w:bidi w:val="0"/>
              <w:spacing w:before="0" w:after="283"/>
              <w:jc w:val="left"/>
              <w:rPr/>
            </w:pPr>
            <w:r>
              <w:rPr/>
              <w:t xml:space="preserve">Michael Hitchcock </w:t>
            </w:r>
          </w:p>
        </w:tc>
        <w:tc>
          <w:tcPr>
            <w:tcW w:w="1120" w:type="dxa"/>
            <w:tcBorders/>
            <w:vAlign w:val="center"/>
          </w:tcPr>
          <w:p>
            <w:pPr>
              <w:pStyle w:val="TableContents"/>
              <w:bidi w:val="0"/>
              <w:spacing w:before="0" w:after="283"/>
              <w:jc w:val="left"/>
              <w:rPr/>
            </w:pPr>
            <w:r>
              <w:rPr/>
              <w:t xml:space="preserve">15. marraskuuta 2011 (2011-11-15) </w:t>
            </w:r>
          </w:p>
        </w:tc>
        <w:tc>
          <w:tcPr>
            <w:tcW w:w="977" w:type="dxa"/>
            <w:tcBorders/>
            <w:vAlign w:val="center"/>
          </w:tcPr>
          <w:p>
            <w:pPr>
              <w:pStyle w:val="TableContents"/>
              <w:bidi w:val="0"/>
              <w:spacing w:before="0" w:after="283"/>
              <w:jc w:val="left"/>
              <w:rPr/>
            </w:pPr>
            <w:r>
              <w:rPr/>
              <w:t xml:space="preserve">3ARC06 </w:t>
            </w:r>
          </w:p>
        </w:tc>
        <w:tc>
          <w:tcPr>
            <w:tcW w:w="1951" w:type="dxa"/>
            <w:tcBorders/>
            <w:vAlign w:val="center"/>
          </w:tcPr>
          <w:p>
            <w:pPr>
              <w:pStyle w:val="TableContents"/>
              <w:bidi w:val="0"/>
              <w:spacing w:before="0" w:after="283"/>
              <w:jc w:val="left"/>
              <w:rPr/>
            </w:pPr>
            <w:r>
              <w:rPr/>
              <w:t xml:space="preserve">7.08 Sue jatkaa mustamaalauskampanjaa Burtia vastaan heidän kongressikilpailussaan. Glee-kerhon johtajat Will ja Shelby kannustavat ystävälliseen kilpailuun kerhojensa välillä, mutta Santana ei suostu ystävälliseen osaan ja jahtaa Finniä, millä on tuhoisia seurauksia. Puck rakastuu Shelbyhyn tämän kauhuksi. Ehdokkaat vanhemman luokan presidentiksi väittelevät, ja Rachel vetäytyy kisasta ja antaa tukensa Kurtille. </w:t>
            </w:r>
          </w:p>
        </w:tc>
      </w:tr>
      <w:tr>
        <w:trPr/>
        <w:tc>
          <w:tcPr>
            <w:tcW w:w="812" w:type="dxa"/>
            <w:tcBorders/>
            <w:vAlign w:val="center"/>
          </w:tcPr>
          <w:p>
            <w:pPr>
              <w:pStyle w:val="TableHeading"/>
              <w:suppressLineNumbers/>
              <w:bidi w:val="0"/>
              <w:spacing w:before="0" w:after="283"/>
              <w:jc w:val="center"/>
              <w:rPr/>
            </w:pPr>
            <w:r>
              <w:rPr/>
              <w:t xml:space="preserve">51 </w:t>
            </w:r>
          </w:p>
        </w:tc>
        <w:tc>
          <w:tcPr>
            <w:tcW w:w="769" w:type="dxa"/>
            <w:tcBorders/>
            <w:vAlign w:val="center"/>
          </w:tcPr>
          <w:p>
            <w:pPr>
              <w:pStyle w:val="TableContents"/>
              <w:bidi w:val="0"/>
              <w:spacing w:before="0" w:after="283"/>
              <w:jc w:val="left"/>
              <w:rPr/>
            </w:pPr>
            <w:r>
              <w:rPr/>
              <w:t xml:space="preserve">7 </w:t>
            </w:r>
          </w:p>
        </w:tc>
        <w:tc>
          <w:tcPr>
            <w:tcW w:w="1568" w:type="dxa"/>
            <w:tcBorders/>
            <w:vAlign w:val="center"/>
          </w:tcPr>
          <w:p>
            <w:pPr>
              <w:pStyle w:val="TableContents"/>
              <w:bidi w:val="0"/>
              <w:spacing w:before="0" w:after="283"/>
              <w:jc w:val="left"/>
              <w:rPr/>
            </w:pPr>
            <w:r>
              <w:rPr/>
              <w:t xml:space="preserve">"Suutelin tyttöä </w:t>
            </w:r>
          </w:p>
        </w:tc>
        <w:tc>
          <w:tcPr>
            <w:tcW w:w="1444" w:type="dxa"/>
            <w:tcBorders/>
            <w:vAlign w:val="center"/>
          </w:tcPr>
          <w:p>
            <w:pPr>
              <w:pStyle w:val="TableContents"/>
              <w:bidi w:val="0"/>
              <w:spacing w:before="0" w:after="283"/>
              <w:jc w:val="left"/>
              <w:rPr/>
            </w:pPr>
            <w:r>
              <w:rPr/>
              <w:t xml:space="preserve">Tate Donovan </w:t>
            </w:r>
          </w:p>
        </w:tc>
        <w:tc>
          <w:tcPr>
            <w:tcW w:w="1564" w:type="dxa"/>
            <w:tcBorders/>
            <w:vAlign w:val="center"/>
          </w:tcPr>
          <w:p>
            <w:pPr>
              <w:pStyle w:val="TableContents"/>
              <w:bidi w:val="0"/>
              <w:spacing w:before="0" w:after="283"/>
              <w:jc w:val="left"/>
              <w:rPr/>
            </w:pPr>
            <w:r>
              <w:rPr/>
              <w:t xml:space="preserve">Matthew Hodgson </w:t>
            </w:r>
          </w:p>
        </w:tc>
        <w:tc>
          <w:tcPr>
            <w:tcW w:w="1120" w:type="dxa"/>
            <w:tcBorders/>
            <w:vAlign w:val="center"/>
          </w:tcPr>
          <w:p>
            <w:pPr>
              <w:pStyle w:val="TableContents"/>
              <w:bidi w:val="0"/>
              <w:spacing w:before="0" w:after="283"/>
              <w:jc w:val="left"/>
              <w:rPr/>
            </w:pPr>
            <w:r>
              <w:rPr/>
              <w:t xml:space="preserve">29. marraskuuta 2011 (2011-11-29) </w:t>
            </w:r>
          </w:p>
        </w:tc>
        <w:tc>
          <w:tcPr>
            <w:tcW w:w="977" w:type="dxa"/>
            <w:tcBorders/>
            <w:vAlign w:val="center"/>
          </w:tcPr>
          <w:p>
            <w:pPr>
              <w:pStyle w:val="TableContents"/>
              <w:bidi w:val="0"/>
              <w:spacing w:before="0" w:after="283"/>
              <w:jc w:val="left"/>
              <w:rPr/>
            </w:pPr>
            <w:r>
              <w:rPr/>
              <w:t xml:space="preserve">3ARC07 </w:t>
            </w:r>
          </w:p>
        </w:tc>
        <w:tc>
          <w:tcPr>
            <w:tcW w:w="1951" w:type="dxa"/>
            <w:tcBorders/>
            <w:vAlign w:val="center"/>
          </w:tcPr>
          <w:p>
            <w:pPr>
              <w:pStyle w:val="TableContents"/>
              <w:bidi w:val="0"/>
              <w:spacing w:before="0" w:after="283"/>
              <w:jc w:val="left"/>
              <w:rPr/>
            </w:pPr>
            <w:r>
              <w:rPr/>
              <w:t xml:space="preserve">7.90 McKinleyn lukion ylioppilasluokan presidentin vaalit kärsivät äänestyslippujen täyttämisestä, ja Brittany julistetaan voittajaksi. Valmentaja Beiste haastaa Suen Cooterin sijaan, ja Suen oma vaalipäivä päättyy noloon tappioon Burtille. Quinnin ja Puckin elämä mutkistuu entisestään, Santana tulee ulos perheelleen ja koululle New Directionsin ja Trouble Tonesin avulla, ja järkyttävä tapahtuma sekoittaa New Directionsin suunnitelmat tulevaa showkuoron karsintakilpailua varten. </w:t>
            </w:r>
          </w:p>
        </w:tc>
      </w:tr>
      <w:tr>
        <w:trPr/>
        <w:tc>
          <w:tcPr>
            <w:tcW w:w="812" w:type="dxa"/>
            <w:tcBorders/>
            <w:vAlign w:val="center"/>
          </w:tcPr>
          <w:p>
            <w:pPr>
              <w:pStyle w:val="TableHeading"/>
              <w:suppressLineNumbers/>
              <w:bidi w:val="0"/>
              <w:spacing w:before="0" w:after="283"/>
              <w:jc w:val="center"/>
              <w:rPr/>
            </w:pPr>
            <w:r>
              <w:rPr/>
              <w:t xml:space="preserve">52 </w:t>
            </w:r>
          </w:p>
        </w:tc>
        <w:tc>
          <w:tcPr>
            <w:tcW w:w="769" w:type="dxa"/>
            <w:tcBorders/>
            <w:vAlign w:val="center"/>
          </w:tcPr>
          <w:p>
            <w:pPr>
              <w:pStyle w:val="TableContents"/>
              <w:bidi w:val="0"/>
              <w:spacing w:before="0" w:after="283"/>
              <w:jc w:val="left"/>
              <w:rPr/>
            </w:pPr>
            <w:r>
              <w:rPr/>
              <w:t xml:space="preserve">8 </w:t>
            </w:r>
          </w:p>
        </w:tc>
        <w:tc>
          <w:tcPr>
            <w:tcW w:w="1568" w:type="dxa"/>
            <w:tcBorders/>
            <w:vAlign w:val="center"/>
          </w:tcPr>
          <w:p>
            <w:pPr>
              <w:pStyle w:val="TableContents"/>
              <w:bidi w:val="0"/>
              <w:spacing w:before="0" w:after="283"/>
              <w:jc w:val="left"/>
              <w:rPr/>
            </w:pPr>
            <w:r>
              <w:rPr/>
              <w:t xml:space="preserve">``Hold On to Sixteen'' </w:t>
            </w:r>
          </w:p>
        </w:tc>
        <w:tc>
          <w:tcPr>
            <w:tcW w:w="1444" w:type="dxa"/>
            <w:tcBorders/>
            <w:vAlign w:val="center"/>
          </w:tcPr>
          <w:p>
            <w:pPr>
              <w:pStyle w:val="TableContents"/>
              <w:bidi w:val="0"/>
              <w:spacing w:before="0" w:after="283"/>
              <w:jc w:val="left"/>
              <w:rPr/>
            </w:pPr>
            <w:r>
              <w:rPr/>
              <w:t xml:space="preserve">Bradley Buecker </w:t>
            </w:r>
          </w:p>
        </w:tc>
        <w:tc>
          <w:tcPr>
            <w:tcW w:w="1564" w:type="dxa"/>
            <w:tcBorders/>
            <w:vAlign w:val="center"/>
          </w:tcPr>
          <w:p>
            <w:pPr>
              <w:pStyle w:val="TableContents"/>
              <w:bidi w:val="0"/>
              <w:spacing w:before="0" w:after="283"/>
              <w:jc w:val="left"/>
              <w:rPr/>
            </w:pPr>
            <w:r>
              <w:rPr/>
              <w:t xml:space="preserve">Ross Maxwell </w:t>
            </w:r>
          </w:p>
        </w:tc>
        <w:tc>
          <w:tcPr>
            <w:tcW w:w="1120" w:type="dxa"/>
            <w:tcBorders/>
            <w:vAlign w:val="center"/>
          </w:tcPr>
          <w:p>
            <w:pPr>
              <w:pStyle w:val="TableContents"/>
              <w:bidi w:val="0"/>
              <w:spacing w:before="0" w:after="283"/>
              <w:jc w:val="left"/>
              <w:rPr/>
            </w:pPr>
            <w:r>
              <w:rPr/>
              <w:t xml:space="preserve">6. joulukuuta 2011 (2011-12-06) </w:t>
            </w:r>
          </w:p>
        </w:tc>
        <w:tc>
          <w:tcPr>
            <w:tcW w:w="977" w:type="dxa"/>
            <w:tcBorders/>
            <w:vAlign w:val="center"/>
          </w:tcPr>
          <w:p>
            <w:pPr>
              <w:pStyle w:val="TableContents"/>
              <w:bidi w:val="0"/>
              <w:spacing w:before="0" w:after="283"/>
              <w:jc w:val="left"/>
              <w:rPr/>
            </w:pPr>
            <w:r>
              <w:rPr/>
              <w:t xml:space="preserve">3ARC08 </w:t>
            </w:r>
          </w:p>
        </w:tc>
        <w:tc>
          <w:tcPr>
            <w:tcW w:w="1951" w:type="dxa"/>
            <w:tcBorders/>
            <w:vAlign w:val="center"/>
          </w:tcPr>
          <w:p>
            <w:pPr>
              <w:pStyle w:val="TableContents"/>
              <w:bidi w:val="0"/>
              <w:spacing w:before="0" w:after="283"/>
              <w:jc w:val="left"/>
              <w:rPr/>
            </w:pPr>
            <w:r>
              <w:rPr/>
              <w:t xml:space="preserve">7.11 Sam Evans (Chord Overstreet) palaa McKinley Highiin ja New Directionsiin Finnin kehotuksesta juuri ajoissa voidakseen kilpailla McKinleyn isännöimissä lohkokilpailuissa kovaa kilpailua vastaan, johon kuuluvat McKinleyn Troubletones ja Unitards, jota johtaa Harmony (Lindsay Pearce). Quinn tekee ratkaisevan päätöksen, ja Sebastian suunnittelee Blainen toista yritystä. Finn myöntää olevansa mustasukkainen Blainesta, ja he tekevät sovinnon. Tina auttaa Mikea ja hänen isäänsä pääsemään sopimukseen Miken opiskelusuunnitelmista. </w:t>
            </w:r>
          </w:p>
        </w:tc>
      </w:tr>
      <w:tr>
        <w:trPr/>
        <w:tc>
          <w:tcPr>
            <w:tcW w:w="812" w:type="dxa"/>
            <w:tcBorders/>
            <w:vAlign w:val="center"/>
          </w:tcPr>
          <w:p>
            <w:pPr>
              <w:pStyle w:val="TableHeading"/>
              <w:suppressLineNumbers/>
              <w:bidi w:val="0"/>
              <w:spacing w:before="0" w:after="283"/>
              <w:jc w:val="center"/>
              <w:rPr/>
            </w:pPr>
            <w:r>
              <w:rPr/>
              <w:t xml:space="preserve">53 </w:t>
            </w:r>
          </w:p>
        </w:tc>
        <w:tc>
          <w:tcPr>
            <w:tcW w:w="769" w:type="dxa"/>
            <w:tcBorders/>
            <w:vAlign w:val="center"/>
          </w:tcPr>
          <w:p>
            <w:pPr>
              <w:pStyle w:val="TableContents"/>
              <w:bidi w:val="0"/>
              <w:spacing w:before="0" w:after="283"/>
              <w:jc w:val="left"/>
              <w:rPr/>
            </w:pPr>
            <w:r>
              <w:rPr/>
              <w:t xml:space="preserve">9 </w:t>
            </w:r>
          </w:p>
        </w:tc>
        <w:tc>
          <w:tcPr>
            <w:tcW w:w="1568" w:type="dxa"/>
            <w:tcBorders/>
            <w:vAlign w:val="center"/>
          </w:tcPr>
          <w:p>
            <w:pPr>
              <w:pStyle w:val="TableContents"/>
              <w:bidi w:val="0"/>
              <w:spacing w:before="0" w:after="283"/>
              <w:jc w:val="left"/>
              <w:rPr/>
            </w:pPr>
            <w:r>
              <w:rPr/>
              <w:t xml:space="preserve">``Erikoisen hyvää joulua'' </w:t>
            </w:r>
          </w:p>
        </w:tc>
        <w:tc>
          <w:tcPr>
            <w:tcW w:w="1444" w:type="dxa"/>
            <w:tcBorders/>
            <w:vAlign w:val="center"/>
          </w:tcPr>
          <w:p>
            <w:pPr>
              <w:pStyle w:val="TableContents"/>
              <w:bidi w:val="0"/>
              <w:spacing w:before="0" w:after="283"/>
              <w:jc w:val="left"/>
              <w:rPr/>
            </w:pPr>
            <w:r>
              <w:rPr/>
              <w:t xml:space="preserve">Matthew Morrison </w:t>
            </w:r>
          </w:p>
        </w:tc>
        <w:tc>
          <w:tcPr>
            <w:tcW w:w="1564" w:type="dxa"/>
            <w:tcBorders/>
            <w:vAlign w:val="center"/>
          </w:tcPr>
          <w:p>
            <w:pPr>
              <w:pStyle w:val="TableContents"/>
              <w:bidi w:val="0"/>
              <w:spacing w:before="0" w:after="283"/>
              <w:jc w:val="left"/>
              <w:rPr/>
            </w:pPr>
            <w:r>
              <w:rPr/>
              <w:t xml:space="preserve">Marti Noxon </w:t>
            </w:r>
          </w:p>
        </w:tc>
        <w:tc>
          <w:tcPr>
            <w:tcW w:w="1120" w:type="dxa"/>
            <w:tcBorders/>
            <w:vAlign w:val="center"/>
          </w:tcPr>
          <w:p>
            <w:pPr>
              <w:pStyle w:val="TableContents"/>
              <w:bidi w:val="0"/>
              <w:spacing w:before="0" w:after="283"/>
              <w:jc w:val="left"/>
              <w:rPr/>
            </w:pPr>
            <w:r>
              <w:rPr/>
              <w:t xml:space="preserve">13. joulukuuta 2011 (2011-12-13) </w:t>
            </w:r>
          </w:p>
        </w:tc>
        <w:tc>
          <w:tcPr>
            <w:tcW w:w="977" w:type="dxa"/>
            <w:tcBorders/>
            <w:vAlign w:val="center"/>
          </w:tcPr>
          <w:p>
            <w:pPr>
              <w:pStyle w:val="TableContents"/>
              <w:bidi w:val="0"/>
              <w:spacing w:before="0" w:after="283"/>
              <w:jc w:val="left"/>
              <w:rPr/>
            </w:pPr>
            <w:r>
              <w:rPr/>
              <w:t xml:space="preserve">3ARC09 </w:t>
            </w:r>
          </w:p>
        </w:tc>
        <w:tc>
          <w:tcPr>
            <w:tcW w:w="1951" w:type="dxa"/>
            <w:tcBorders/>
            <w:vAlign w:val="center"/>
          </w:tcPr>
          <w:p>
            <w:pPr>
              <w:pStyle w:val="TableContents"/>
              <w:bidi w:val="0"/>
              <w:spacing w:before="0" w:after="283"/>
              <w:jc w:val="left"/>
              <w:rPr/>
            </w:pPr>
            <w:r>
              <w:rPr/>
              <w:t xml:space="preserve">7.13 New Directions juhlii juhlapyhiä, ja ryhmä joutuu pulaan, kun he suostuvat esiintymään kahdessa eri tapahtumassa, jotka sattuvat olemaan ajoitettu täsmälleen samaan aikaan. Rory kärsii koti-ikävästä ja solmii siteen Samiin, joka on myös poissa perheensä luota. Artie joutuu ohjaamaan jouluspesiaalin paikalliselle televisiokanavalle ja saa inspiraation tehdä kunnianosoitus vanhoille jouluspesiaalille. </w:t>
            </w:r>
          </w:p>
        </w:tc>
      </w:tr>
      <w:tr>
        <w:trPr/>
        <w:tc>
          <w:tcPr>
            <w:tcW w:w="812" w:type="dxa"/>
            <w:tcBorders/>
            <w:vAlign w:val="center"/>
          </w:tcPr>
          <w:p>
            <w:pPr>
              <w:pStyle w:val="TableHeading"/>
              <w:suppressLineNumbers/>
              <w:bidi w:val="0"/>
              <w:spacing w:before="0" w:after="283"/>
              <w:jc w:val="center"/>
              <w:rPr/>
            </w:pPr>
            <w:r>
              <w:rPr/>
              <w:t xml:space="preserve">54 </w:t>
            </w:r>
          </w:p>
        </w:tc>
        <w:tc>
          <w:tcPr>
            <w:tcW w:w="769" w:type="dxa"/>
            <w:tcBorders/>
            <w:vAlign w:val="center"/>
          </w:tcPr>
          <w:p>
            <w:pPr>
              <w:pStyle w:val="TableContents"/>
              <w:bidi w:val="0"/>
              <w:spacing w:before="0" w:after="283"/>
              <w:jc w:val="left"/>
              <w:rPr/>
            </w:pPr>
            <w:r>
              <w:rPr/>
              <w:t xml:space="preserve">10 </w:t>
            </w:r>
          </w:p>
        </w:tc>
        <w:tc>
          <w:tcPr>
            <w:tcW w:w="1568" w:type="dxa"/>
            <w:tcBorders/>
            <w:vAlign w:val="center"/>
          </w:tcPr>
          <w:p>
            <w:pPr>
              <w:pStyle w:val="TableContents"/>
              <w:bidi w:val="0"/>
              <w:spacing w:before="0" w:after="283"/>
              <w:jc w:val="left"/>
              <w:rPr/>
            </w:pPr>
            <w:r>
              <w:rPr/>
              <w:t xml:space="preserve">"Kyllä / Ei </w:t>
            </w:r>
          </w:p>
        </w:tc>
        <w:tc>
          <w:tcPr>
            <w:tcW w:w="1444" w:type="dxa"/>
            <w:tcBorders/>
            <w:vAlign w:val="center"/>
          </w:tcPr>
          <w:p>
            <w:pPr>
              <w:pStyle w:val="TableContents"/>
              <w:bidi w:val="0"/>
              <w:spacing w:before="0" w:after="283"/>
              <w:jc w:val="left"/>
              <w:rPr/>
            </w:pPr>
            <w:r>
              <w:rPr/>
              <w:t xml:space="preserve">Eric Stoltz </w:t>
            </w:r>
          </w:p>
        </w:tc>
        <w:tc>
          <w:tcPr>
            <w:tcW w:w="1564" w:type="dxa"/>
            <w:tcBorders/>
            <w:vAlign w:val="center"/>
          </w:tcPr>
          <w:p>
            <w:pPr>
              <w:pStyle w:val="TableContents"/>
              <w:bidi w:val="0"/>
              <w:spacing w:before="0" w:after="283"/>
              <w:jc w:val="left"/>
              <w:rPr/>
            </w:pPr>
            <w:r>
              <w:rPr/>
              <w:t xml:space="preserve">Brad Falchuk </w:t>
            </w:r>
          </w:p>
        </w:tc>
        <w:tc>
          <w:tcPr>
            <w:tcW w:w="1120" w:type="dxa"/>
            <w:tcBorders/>
            <w:vAlign w:val="center"/>
          </w:tcPr>
          <w:p>
            <w:pPr>
              <w:pStyle w:val="TableContents"/>
              <w:bidi w:val="0"/>
              <w:spacing w:before="0" w:after="283"/>
              <w:jc w:val="left"/>
              <w:rPr/>
            </w:pPr>
            <w:r>
              <w:rPr/>
              <w:t xml:space="preserve">17. tammikuuta 2012 (2012-01-17) </w:t>
            </w:r>
          </w:p>
        </w:tc>
        <w:tc>
          <w:tcPr>
            <w:tcW w:w="977" w:type="dxa"/>
            <w:tcBorders/>
            <w:vAlign w:val="center"/>
          </w:tcPr>
          <w:p>
            <w:pPr>
              <w:pStyle w:val="TableContents"/>
              <w:bidi w:val="0"/>
              <w:spacing w:before="0" w:after="283"/>
              <w:jc w:val="left"/>
              <w:rPr/>
            </w:pPr>
            <w:r>
              <w:rPr/>
              <w:t xml:space="preserve">3ARC10 </w:t>
            </w:r>
          </w:p>
        </w:tc>
        <w:tc>
          <w:tcPr>
            <w:tcW w:w="1951" w:type="dxa"/>
            <w:tcBorders/>
            <w:vAlign w:val="center"/>
          </w:tcPr>
          <w:p>
            <w:pPr>
              <w:pStyle w:val="TableContents"/>
              <w:bidi w:val="0"/>
              <w:spacing w:before="0" w:after="283"/>
              <w:jc w:val="left"/>
              <w:rPr/>
            </w:pPr>
            <w:r>
              <w:rPr/>
              <w:t xml:space="preserve">7.50 Will pyytää Glee-klubia auttamaan häntä kosimaan Emmaa hyvin näyttävällä tavalla, ja niin hän lopulta tekeekin. Sam liittyy McKinleyn synkronoidun uinnin joukkueeseen, jota valmentaa Roz Washington (NeNe Leakes), ja haluaa epätoivoisesti saada kirjatakin tehdäkseen vaikutuksen Mercedekseen, jonka hän haluaa voittaa takaisin Shanelta. Becky päättää, että hän haluaa Artien poikaystäväkseen ja saa tämän seurustelemaan kanssaan. Finn tekee ilmoituksen suunnitelmistaan elämäänsä varten lukion jälkeen ja saa musertavia uutisia, jotka vetävät hänet entistä lähemmäksi Rachelia. </w:t>
            </w:r>
          </w:p>
        </w:tc>
      </w:tr>
      <w:tr>
        <w:trPr/>
        <w:tc>
          <w:tcPr>
            <w:tcW w:w="812" w:type="dxa"/>
            <w:tcBorders/>
            <w:vAlign w:val="center"/>
          </w:tcPr>
          <w:p>
            <w:pPr>
              <w:pStyle w:val="TableHeading"/>
              <w:suppressLineNumbers/>
              <w:bidi w:val="0"/>
              <w:spacing w:before="0" w:after="283"/>
              <w:jc w:val="center"/>
              <w:rPr/>
            </w:pPr>
            <w:r>
              <w:rPr/>
              <w:t xml:space="preserve">55 </w:t>
            </w:r>
          </w:p>
        </w:tc>
        <w:tc>
          <w:tcPr>
            <w:tcW w:w="769" w:type="dxa"/>
            <w:tcBorders/>
            <w:vAlign w:val="center"/>
          </w:tcPr>
          <w:p>
            <w:pPr>
              <w:pStyle w:val="TableContents"/>
              <w:bidi w:val="0"/>
              <w:spacing w:before="0" w:after="283"/>
              <w:jc w:val="left"/>
              <w:rPr/>
            </w:pPr>
            <w:r>
              <w:rPr/>
              <w:t xml:space="preserve">11 </w:t>
            </w:r>
          </w:p>
        </w:tc>
        <w:tc>
          <w:tcPr>
            <w:tcW w:w="1568" w:type="dxa"/>
            <w:tcBorders/>
            <w:vAlign w:val="center"/>
          </w:tcPr>
          <w:p>
            <w:pPr>
              <w:pStyle w:val="TableContents"/>
              <w:bidi w:val="0"/>
              <w:spacing w:before="0" w:after="283"/>
              <w:jc w:val="left"/>
              <w:rPr/>
            </w:pPr>
            <w:r>
              <w:rPr/>
              <w:t xml:space="preserve">"Michael </w:t>
            </w:r>
          </w:p>
        </w:tc>
        <w:tc>
          <w:tcPr>
            <w:tcW w:w="1444" w:type="dxa"/>
            <w:tcBorders/>
            <w:vAlign w:val="center"/>
          </w:tcPr>
          <w:p>
            <w:pPr>
              <w:pStyle w:val="TableContents"/>
              <w:bidi w:val="0"/>
              <w:spacing w:before="0" w:after="283"/>
              <w:jc w:val="left"/>
              <w:rPr/>
            </w:pPr>
            <w:r>
              <w:rPr/>
              <w:t xml:space="preserve">Alfonso Gomez-Rejon </w:t>
            </w:r>
          </w:p>
        </w:tc>
        <w:tc>
          <w:tcPr>
            <w:tcW w:w="1564" w:type="dxa"/>
            <w:tcBorders/>
            <w:vAlign w:val="center"/>
          </w:tcPr>
          <w:p>
            <w:pPr>
              <w:pStyle w:val="TableContents"/>
              <w:bidi w:val="0"/>
              <w:spacing w:before="0" w:after="283"/>
              <w:jc w:val="left"/>
              <w:rPr/>
            </w:pPr>
            <w:r>
              <w:rPr/>
              <w:t xml:space="preserve">Ryan Murphy </w:t>
            </w:r>
          </w:p>
        </w:tc>
        <w:tc>
          <w:tcPr>
            <w:tcW w:w="1120" w:type="dxa"/>
            <w:tcBorders/>
            <w:vAlign w:val="center"/>
          </w:tcPr>
          <w:p>
            <w:pPr>
              <w:pStyle w:val="TableContents"/>
              <w:bidi w:val="0"/>
              <w:spacing w:before="0" w:after="283"/>
              <w:jc w:val="left"/>
              <w:rPr/>
            </w:pPr>
            <w:r>
              <w:rPr/>
              <w:t xml:space="preserve">31. tammikuuta 2012 (2012-01-31) </w:t>
            </w:r>
          </w:p>
        </w:tc>
        <w:tc>
          <w:tcPr>
            <w:tcW w:w="977" w:type="dxa"/>
            <w:tcBorders/>
            <w:vAlign w:val="center"/>
          </w:tcPr>
          <w:p>
            <w:pPr>
              <w:pStyle w:val="TableContents"/>
              <w:bidi w:val="0"/>
              <w:spacing w:before="0" w:after="283"/>
              <w:jc w:val="left"/>
              <w:rPr/>
            </w:pPr>
            <w:r>
              <w:rPr/>
              <w:t xml:space="preserve">3ARC11 </w:t>
            </w:r>
          </w:p>
        </w:tc>
        <w:tc>
          <w:tcPr>
            <w:tcW w:w="1951" w:type="dxa"/>
            <w:tcBorders/>
            <w:vAlign w:val="center"/>
          </w:tcPr>
          <w:p>
            <w:pPr>
              <w:pStyle w:val="TableContents"/>
              <w:bidi w:val="0"/>
              <w:spacing w:before="0" w:after="283"/>
              <w:jc w:val="left"/>
              <w:rPr/>
            </w:pPr>
            <w:r>
              <w:rPr/>
              <w:t xml:space="preserve">9.07 Will julistaa "Michael-viikon", kun entiset Troubletonit paljastavat olevansa pettyneitä siihen, etteivät he päässeet esiintymään Jacksonin perheen mediassa karsinnoissa. New Directionsin ja Dalton Academy Warblersin välinen kilpailu syvenee ennen aluekilpailuja, kun molemmat ryhmät aikovat esittää Michael Jacksonin musiikkia kilpailussa. Quinn on ensimmäinen vanhempi, joka saa uutisia opiskelusuunnitelmistaan, ja Kurt ja Rachel saavat uutisia NYADA-hakemuksistaan. Mercedes ja Sam suutelevat, ja Sebastian haavoittaa Blainea yrittäessään iskeä takaisin Kurtille. </w:t>
            </w:r>
          </w:p>
        </w:tc>
      </w:tr>
      <w:tr>
        <w:trPr/>
        <w:tc>
          <w:tcPr>
            <w:tcW w:w="812" w:type="dxa"/>
            <w:tcBorders/>
            <w:vAlign w:val="center"/>
          </w:tcPr>
          <w:p>
            <w:pPr>
              <w:pStyle w:val="TableHeading"/>
              <w:suppressLineNumbers/>
              <w:bidi w:val="0"/>
              <w:spacing w:before="0" w:after="283"/>
              <w:jc w:val="center"/>
              <w:rPr/>
            </w:pPr>
            <w:r>
              <w:rPr/>
              <w:t xml:space="preserve">56 </w:t>
            </w:r>
          </w:p>
        </w:tc>
        <w:tc>
          <w:tcPr>
            <w:tcW w:w="769" w:type="dxa"/>
            <w:tcBorders/>
            <w:vAlign w:val="center"/>
          </w:tcPr>
          <w:p>
            <w:pPr>
              <w:pStyle w:val="TableContents"/>
              <w:bidi w:val="0"/>
              <w:spacing w:before="0" w:after="283"/>
              <w:jc w:val="left"/>
              <w:rPr/>
            </w:pPr>
            <w:r>
              <w:rPr/>
              <w:t xml:space="preserve">12 </w:t>
            </w:r>
          </w:p>
        </w:tc>
        <w:tc>
          <w:tcPr>
            <w:tcW w:w="1568" w:type="dxa"/>
            <w:tcBorders/>
            <w:vAlign w:val="center"/>
          </w:tcPr>
          <w:p>
            <w:pPr>
              <w:pStyle w:val="TableContents"/>
              <w:bidi w:val="0"/>
              <w:spacing w:before="0" w:after="283"/>
              <w:jc w:val="left"/>
              <w:rPr/>
            </w:pPr>
            <w:r>
              <w:rPr/>
              <w:t xml:space="preserve">"Espanjan opettaja </w:t>
            </w:r>
          </w:p>
        </w:tc>
        <w:tc>
          <w:tcPr>
            <w:tcW w:w="1444" w:type="dxa"/>
            <w:tcBorders/>
            <w:vAlign w:val="center"/>
          </w:tcPr>
          <w:p>
            <w:pPr>
              <w:pStyle w:val="TableContents"/>
              <w:bidi w:val="0"/>
              <w:spacing w:before="0" w:after="283"/>
              <w:jc w:val="left"/>
              <w:rPr/>
            </w:pPr>
            <w:r>
              <w:rPr/>
              <w:t xml:space="preserve">Paris Barclay </w:t>
            </w:r>
          </w:p>
        </w:tc>
        <w:tc>
          <w:tcPr>
            <w:tcW w:w="1564" w:type="dxa"/>
            <w:tcBorders/>
            <w:vAlign w:val="center"/>
          </w:tcPr>
          <w:p>
            <w:pPr>
              <w:pStyle w:val="TableContents"/>
              <w:bidi w:val="0"/>
              <w:spacing w:before="0" w:after="283"/>
              <w:jc w:val="left"/>
              <w:rPr/>
            </w:pPr>
            <w:r>
              <w:rPr/>
              <w:t xml:space="preserve">Ian Brennan </w:t>
            </w:r>
          </w:p>
        </w:tc>
        <w:tc>
          <w:tcPr>
            <w:tcW w:w="1120" w:type="dxa"/>
            <w:tcBorders/>
            <w:vAlign w:val="center"/>
          </w:tcPr>
          <w:p>
            <w:pPr>
              <w:pStyle w:val="TableContents"/>
              <w:bidi w:val="0"/>
              <w:spacing w:before="0" w:after="283"/>
              <w:jc w:val="left"/>
              <w:rPr/>
            </w:pPr>
            <w:r>
              <w:rPr/>
              <w:t xml:space="preserve">7. helmikuuta 2012 (2012-02-07) </w:t>
            </w:r>
          </w:p>
        </w:tc>
        <w:tc>
          <w:tcPr>
            <w:tcW w:w="977" w:type="dxa"/>
            <w:tcBorders/>
            <w:vAlign w:val="center"/>
          </w:tcPr>
          <w:p>
            <w:pPr>
              <w:pStyle w:val="TableContents"/>
              <w:bidi w:val="0"/>
              <w:spacing w:before="0" w:after="283"/>
              <w:jc w:val="left"/>
              <w:rPr/>
            </w:pPr>
            <w:r>
              <w:rPr/>
              <w:t xml:space="preserve">3ARC12 </w:t>
            </w:r>
          </w:p>
        </w:tc>
        <w:tc>
          <w:tcPr>
            <w:tcW w:w="1951" w:type="dxa"/>
            <w:tcBorders/>
            <w:vAlign w:val="center"/>
          </w:tcPr>
          <w:p>
            <w:pPr>
              <w:pStyle w:val="TableContents"/>
              <w:bidi w:val="0"/>
              <w:spacing w:before="0" w:after="283"/>
              <w:jc w:val="left"/>
              <w:rPr/>
            </w:pPr>
            <w:r>
              <w:rPr/>
              <w:t xml:space="preserve">7.81 Will ja Sue kilpailevat vakituisesta paikasta McKinley High -yliopistossa, mutta heistä molemmista tulee valituksia opettajina. Will menee iltakouluun kertaamaan espanjan kielen taitojaan, mutta hänen opettajastaan, David Martinezista (Ricky Martin), tulee mahdollinen kilpailija hänen paikastaan McKinleyssä, kun Will antaa New Directionsille espanja-aiheisen viikon ja kutsuu Davidin esiintymään. Rachel kertoo Kurtille ja Mercedekselle, että Finn on kosinut häntä, ja Mercedeksellä on ongelmia omassa rakkauselämässään. Sue ilmoittaa haluavansa tulla äidiksi ja tarvitsee siittiöiden luovuttajan. </w:t>
            </w:r>
          </w:p>
        </w:tc>
      </w:tr>
      <w:tr>
        <w:trPr/>
        <w:tc>
          <w:tcPr>
            <w:tcW w:w="812" w:type="dxa"/>
            <w:tcBorders/>
            <w:vAlign w:val="center"/>
          </w:tcPr>
          <w:p>
            <w:pPr>
              <w:pStyle w:val="TableHeading"/>
              <w:suppressLineNumbers/>
              <w:bidi w:val="0"/>
              <w:spacing w:before="0" w:after="283"/>
              <w:jc w:val="center"/>
              <w:rPr/>
            </w:pPr>
            <w:r>
              <w:rPr/>
              <w:t xml:space="preserve">57 </w:t>
            </w:r>
          </w:p>
        </w:tc>
        <w:tc>
          <w:tcPr>
            <w:tcW w:w="769" w:type="dxa"/>
            <w:tcBorders/>
            <w:vAlign w:val="center"/>
          </w:tcPr>
          <w:p>
            <w:pPr>
              <w:pStyle w:val="TableContents"/>
              <w:bidi w:val="0"/>
              <w:spacing w:before="0" w:after="283"/>
              <w:jc w:val="left"/>
              <w:rPr/>
            </w:pPr>
            <w:r>
              <w:rPr/>
              <w:t xml:space="preserve">13 </w:t>
            </w:r>
          </w:p>
        </w:tc>
        <w:tc>
          <w:tcPr>
            <w:tcW w:w="1568" w:type="dxa"/>
            <w:tcBorders/>
            <w:vAlign w:val="center"/>
          </w:tcPr>
          <w:p>
            <w:pPr>
              <w:pStyle w:val="TableContents"/>
              <w:bidi w:val="0"/>
              <w:spacing w:before="0" w:after="283"/>
              <w:jc w:val="left"/>
              <w:rPr/>
            </w:pPr>
            <w:r>
              <w:rPr/>
              <w:t xml:space="preserve">"Sydän </w:t>
            </w:r>
          </w:p>
        </w:tc>
        <w:tc>
          <w:tcPr>
            <w:tcW w:w="1444" w:type="dxa"/>
            <w:tcBorders/>
            <w:vAlign w:val="center"/>
          </w:tcPr>
          <w:p>
            <w:pPr>
              <w:pStyle w:val="TableContents"/>
              <w:bidi w:val="0"/>
              <w:spacing w:before="0" w:after="283"/>
              <w:jc w:val="left"/>
              <w:rPr/>
            </w:pPr>
            <w:r>
              <w:rPr/>
              <w:t xml:space="preserve">Brad Falchuk </w:t>
            </w:r>
          </w:p>
        </w:tc>
        <w:tc>
          <w:tcPr>
            <w:tcW w:w="1564" w:type="dxa"/>
            <w:tcBorders/>
            <w:vAlign w:val="center"/>
          </w:tcPr>
          <w:p>
            <w:pPr>
              <w:pStyle w:val="TableContents"/>
              <w:bidi w:val="0"/>
              <w:spacing w:before="0" w:after="283"/>
              <w:jc w:val="left"/>
              <w:rPr/>
            </w:pPr>
            <w:r>
              <w:rPr/>
              <w:t xml:space="preserve">Ali Adler </w:t>
            </w:r>
          </w:p>
        </w:tc>
        <w:tc>
          <w:tcPr>
            <w:tcW w:w="1120" w:type="dxa"/>
            <w:tcBorders/>
            <w:vAlign w:val="center"/>
          </w:tcPr>
          <w:p>
            <w:pPr>
              <w:pStyle w:val="TableContents"/>
              <w:bidi w:val="0"/>
              <w:spacing w:before="0" w:after="283"/>
              <w:jc w:val="left"/>
              <w:rPr/>
            </w:pPr>
            <w:r>
              <w:rPr/>
              <w:t xml:space="preserve">14. helmikuuta 2012 (2012-02-14) </w:t>
            </w:r>
          </w:p>
        </w:tc>
        <w:tc>
          <w:tcPr>
            <w:tcW w:w="977" w:type="dxa"/>
            <w:tcBorders/>
            <w:vAlign w:val="center"/>
          </w:tcPr>
          <w:p>
            <w:pPr>
              <w:pStyle w:val="TableContents"/>
              <w:bidi w:val="0"/>
              <w:spacing w:before="0" w:after="283"/>
              <w:jc w:val="left"/>
              <w:rPr/>
            </w:pPr>
            <w:r>
              <w:rPr/>
              <w:t xml:space="preserve">3ARC13 </w:t>
            </w:r>
          </w:p>
        </w:tc>
        <w:tc>
          <w:tcPr>
            <w:tcW w:w="1951" w:type="dxa"/>
            <w:tcBorders/>
            <w:vAlign w:val="center"/>
          </w:tcPr>
          <w:p>
            <w:pPr>
              <w:pStyle w:val="TableContents"/>
              <w:bidi w:val="0"/>
              <w:spacing w:before="0" w:after="283"/>
              <w:jc w:val="left"/>
              <w:rPr/>
            </w:pPr>
            <w:r>
              <w:rPr/>
              <w:t xml:space="preserve">6,99 Rakkautta on ilmassa, ja Will laittaa New Directionsin jäsenet esittämään parhaat löytämänsä rakkauslaulut Gleen toisessa ystävänpäiväjaksossa. Sugar (Vanessa Lengies) järjestää McKinleyn oppilaille ystävänpäivätanssit, joihin Santana ja Brittany osallistuvat pariskuntana; Artie ja Rory kilpailevat siitä, kuka on Sugarin seuralainen. Rachelin isät Hiram ja Leroy Berry (Jeff Goldblum ja Brian Stokes Mitchell) järjestävät Rachelin ja Finnin kihlauksen kunniaksi illalliskutsut ensiesiintymisessään. Kurt alkaa saada ystävänpäivälahjoja salaiselta ihailijalta. McKinleyn uusi siirto-oppilas Joe Hart (Samuel Larsen) esitellään. </w:t>
            </w:r>
          </w:p>
        </w:tc>
      </w:tr>
      <w:tr>
        <w:trPr/>
        <w:tc>
          <w:tcPr>
            <w:tcW w:w="812" w:type="dxa"/>
            <w:tcBorders/>
            <w:vAlign w:val="center"/>
          </w:tcPr>
          <w:p>
            <w:pPr>
              <w:pStyle w:val="TableHeading"/>
              <w:suppressLineNumbers/>
              <w:bidi w:val="0"/>
              <w:spacing w:before="0" w:after="283"/>
              <w:jc w:val="center"/>
              <w:rPr/>
            </w:pPr>
            <w:r>
              <w:rPr/>
              <w:t xml:space="preserve">58 </w:t>
            </w:r>
          </w:p>
        </w:tc>
        <w:tc>
          <w:tcPr>
            <w:tcW w:w="769" w:type="dxa"/>
            <w:tcBorders/>
            <w:vAlign w:val="center"/>
          </w:tcPr>
          <w:p>
            <w:pPr>
              <w:pStyle w:val="TableContents"/>
              <w:bidi w:val="0"/>
              <w:spacing w:before="0" w:after="283"/>
              <w:jc w:val="left"/>
              <w:rPr/>
            </w:pPr>
            <w:r>
              <w:rPr/>
              <w:t xml:space="preserve">14 </w:t>
            </w:r>
          </w:p>
        </w:tc>
        <w:tc>
          <w:tcPr>
            <w:tcW w:w="1568" w:type="dxa"/>
            <w:tcBorders/>
            <w:vAlign w:val="center"/>
          </w:tcPr>
          <w:p>
            <w:pPr>
              <w:pStyle w:val="TableContents"/>
              <w:bidi w:val="0"/>
              <w:spacing w:before="0" w:after="283"/>
              <w:jc w:val="left"/>
              <w:rPr/>
            </w:pPr>
            <w:r>
              <w:rPr/>
              <w:t xml:space="preserve">"Matkallani </w:t>
            </w:r>
          </w:p>
        </w:tc>
        <w:tc>
          <w:tcPr>
            <w:tcW w:w="1444" w:type="dxa"/>
            <w:tcBorders/>
            <w:vAlign w:val="center"/>
          </w:tcPr>
          <w:p>
            <w:pPr>
              <w:pStyle w:val="TableContents"/>
              <w:bidi w:val="0"/>
              <w:spacing w:before="0" w:after="283"/>
              <w:jc w:val="left"/>
              <w:rPr/>
            </w:pPr>
            <w:r>
              <w:rPr/>
              <w:t xml:space="preserve">Bradley Buecker </w:t>
            </w:r>
          </w:p>
        </w:tc>
        <w:tc>
          <w:tcPr>
            <w:tcW w:w="1564" w:type="dxa"/>
            <w:tcBorders/>
            <w:vAlign w:val="center"/>
          </w:tcPr>
          <w:p>
            <w:pPr>
              <w:pStyle w:val="TableContents"/>
              <w:bidi w:val="0"/>
              <w:spacing w:before="0" w:after="283"/>
              <w:jc w:val="left"/>
              <w:rPr/>
            </w:pPr>
            <w:r>
              <w:rPr/>
              <w:t xml:space="preserve">Roberto Aguirre-Sacasa </w:t>
            </w:r>
          </w:p>
        </w:tc>
        <w:tc>
          <w:tcPr>
            <w:tcW w:w="1120" w:type="dxa"/>
            <w:tcBorders/>
            <w:vAlign w:val="center"/>
          </w:tcPr>
          <w:p>
            <w:pPr>
              <w:pStyle w:val="TableContents"/>
              <w:bidi w:val="0"/>
              <w:spacing w:before="0" w:after="283"/>
              <w:jc w:val="left"/>
              <w:rPr/>
            </w:pPr>
            <w:r>
              <w:rPr/>
              <w:t xml:space="preserve">21. helmikuuta 2012 (2012-02-21) </w:t>
            </w:r>
          </w:p>
        </w:tc>
        <w:tc>
          <w:tcPr>
            <w:tcW w:w="977" w:type="dxa"/>
            <w:tcBorders/>
            <w:vAlign w:val="center"/>
          </w:tcPr>
          <w:p>
            <w:pPr>
              <w:pStyle w:val="TableContents"/>
              <w:bidi w:val="0"/>
              <w:spacing w:before="0" w:after="283"/>
              <w:jc w:val="left"/>
              <w:rPr/>
            </w:pPr>
            <w:r>
              <w:rPr/>
              <w:t xml:space="preserve">3ARC14 </w:t>
            </w:r>
          </w:p>
        </w:tc>
        <w:tc>
          <w:tcPr>
            <w:tcW w:w="1951" w:type="dxa"/>
            <w:tcBorders/>
            <w:vAlign w:val="center"/>
          </w:tcPr>
          <w:p>
            <w:pPr>
              <w:pStyle w:val="TableContents"/>
              <w:bidi w:val="0"/>
              <w:spacing w:before="0" w:after="283"/>
              <w:jc w:val="left"/>
              <w:rPr/>
            </w:pPr>
            <w:r>
              <w:rPr/>
              <w:t xml:space="preserve">7.46 Aluekilpailujen puolustava voittaja New Directions kilpailee Dalton Academy Warblersia vastaan, jonka se voitti edellisenä vuonna - voittajat osallistuvat kansallisiin kuorokilpailuihin. Dave Karofsky yrittää tehdä itsemurhan sen jälkeen, kun hänen luokkatoverinsa saavat selville, että hän on homo, ja kirjoittavat vihauhkauksia hänen sosiaalisen median tileilleen, joten Kurt yrittää antaa neuvoja auttaakseen häntä. Rachel päättää aikaistaa suunnitelmiaan mennä naimisiin Finnin kanssa. Sue kertoo olevansa raskaana. Quinn päätyy auto-onnettomuuteen lähettäessään tekstiviestiä Rachelille. </w:t>
            </w:r>
          </w:p>
        </w:tc>
      </w:tr>
      <w:tr>
        <w:trPr/>
        <w:tc>
          <w:tcPr>
            <w:tcW w:w="812" w:type="dxa"/>
            <w:tcBorders/>
            <w:vAlign w:val="center"/>
          </w:tcPr>
          <w:p>
            <w:pPr>
              <w:pStyle w:val="TableHeading"/>
              <w:suppressLineNumbers/>
              <w:bidi w:val="0"/>
              <w:spacing w:before="0" w:after="283"/>
              <w:jc w:val="center"/>
              <w:rPr/>
            </w:pPr>
            <w:r>
              <w:rPr/>
              <w:t xml:space="preserve">59 </w:t>
            </w:r>
          </w:p>
        </w:tc>
        <w:tc>
          <w:tcPr>
            <w:tcW w:w="769" w:type="dxa"/>
            <w:tcBorders/>
            <w:vAlign w:val="center"/>
          </w:tcPr>
          <w:p>
            <w:pPr>
              <w:pStyle w:val="TableContents"/>
              <w:bidi w:val="0"/>
              <w:spacing w:before="0" w:after="283"/>
              <w:jc w:val="left"/>
              <w:rPr/>
            </w:pPr>
            <w:r>
              <w:rPr/>
              <w:t xml:space="preserve">15 </w:t>
            </w:r>
          </w:p>
        </w:tc>
        <w:tc>
          <w:tcPr>
            <w:tcW w:w="1568" w:type="dxa"/>
            <w:tcBorders/>
            <w:vAlign w:val="center"/>
          </w:tcPr>
          <w:p>
            <w:pPr>
              <w:pStyle w:val="TableContents"/>
              <w:bidi w:val="0"/>
              <w:spacing w:before="0" w:after="283"/>
              <w:jc w:val="left"/>
              <w:rPr/>
            </w:pPr>
            <w:r>
              <w:rPr/>
              <w:t xml:space="preserve">"Big Brother </w:t>
            </w:r>
          </w:p>
        </w:tc>
        <w:tc>
          <w:tcPr>
            <w:tcW w:w="1444" w:type="dxa"/>
            <w:tcBorders/>
            <w:vAlign w:val="center"/>
          </w:tcPr>
          <w:p>
            <w:pPr>
              <w:pStyle w:val="TableContents"/>
              <w:bidi w:val="0"/>
              <w:spacing w:before="0" w:after="283"/>
              <w:jc w:val="left"/>
              <w:rPr/>
            </w:pPr>
            <w:r>
              <w:rPr/>
              <w:t xml:space="preserve">Eric Stoltz </w:t>
            </w:r>
          </w:p>
        </w:tc>
        <w:tc>
          <w:tcPr>
            <w:tcW w:w="1564" w:type="dxa"/>
            <w:tcBorders/>
            <w:vAlign w:val="center"/>
          </w:tcPr>
          <w:p>
            <w:pPr>
              <w:pStyle w:val="TableContents"/>
              <w:bidi w:val="0"/>
              <w:spacing w:before="0" w:after="283"/>
              <w:jc w:val="left"/>
              <w:rPr/>
            </w:pPr>
            <w:r>
              <w:rPr/>
              <w:t xml:space="preserve">Michael Hitchcock </w:t>
            </w:r>
          </w:p>
        </w:tc>
        <w:tc>
          <w:tcPr>
            <w:tcW w:w="1120" w:type="dxa"/>
            <w:tcBorders/>
            <w:vAlign w:val="center"/>
          </w:tcPr>
          <w:p>
            <w:pPr>
              <w:pStyle w:val="TableContents"/>
              <w:bidi w:val="0"/>
              <w:spacing w:before="0" w:after="283"/>
              <w:jc w:val="left"/>
              <w:rPr/>
            </w:pPr>
            <w:r>
              <w:rPr/>
              <w:t xml:space="preserve">10. huhtikuuta 2012 (2012-04-10) </w:t>
            </w:r>
          </w:p>
        </w:tc>
        <w:tc>
          <w:tcPr>
            <w:tcW w:w="977" w:type="dxa"/>
            <w:tcBorders/>
            <w:vAlign w:val="center"/>
          </w:tcPr>
          <w:p>
            <w:pPr>
              <w:pStyle w:val="TableContents"/>
              <w:bidi w:val="0"/>
              <w:spacing w:before="0" w:after="283"/>
              <w:jc w:val="left"/>
              <w:rPr/>
            </w:pPr>
            <w:r>
              <w:rPr/>
              <w:t xml:space="preserve">3ARC15 </w:t>
            </w:r>
          </w:p>
        </w:tc>
        <w:tc>
          <w:tcPr>
            <w:tcW w:w="1951" w:type="dxa"/>
            <w:tcBorders/>
            <w:vAlign w:val="center"/>
          </w:tcPr>
          <w:p>
            <w:pPr>
              <w:pStyle w:val="TableContents"/>
              <w:bidi w:val="0"/>
              <w:spacing w:before="0" w:after="283"/>
              <w:jc w:val="left"/>
              <w:rPr/>
            </w:pPr>
            <w:r>
              <w:rPr/>
              <w:t xml:space="preserve">6.76 Blainen vanhempi veli Cooper Anderson (Matt Bomer), Hollywoodin mainosnäyttelijä, tulee Limaan vierailulle, ja kaupungissa ollessaan hän pitää näyttelemisen mestarikurssin New Directionsille. Quinn palaa kouluun pyörätuolissa, mutta toivoo saavansa jalkojensa käytön takaisin. Kun Glee-klubin jäsenet järjestävät Six Flagsissa ``senior ditch day'' -päivän, hän ja Artie menevät sen sijaan skeittipuistoon pyörätuolijännitystä varten. Quinn värvää Joe Hartin liittymään New Directionsiin. </w:t>
            </w:r>
          </w:p>
        </w:tc>
      </w:tr>
      <w:tr>
        <w:trPr/>
        <w:tc>
          <w:tcPr>
            <w:tcW w:w="812" w:type="dxa"/>
            <w:tcBorders/>
            <w:vAlign w:val="center"/>
          </w:tcPr>
          <w:p>
            <w:pPr>
              <w:pStyle w:val="TableHeading"/>
              <w:suppressLineNumbers/>
              <w:bidi w:val="0"/>
              <w:spacing w:before="0" w:after="283"/>
              <w:jc w:val="center"/>
              <w:rPr/>
            </w:pPr>
            <w:r>
              <w:rPr/>
              <w:t xml:space="preserve">60 </w:t>
            </w:r>
          </w:p>
        </w:tc>
        <w:tc>
          <w:tcPr>
            <w:tcW w:w="769" w:type="dxa"/>
            <w:tcBorders/>
            <w:vAlign w:val="center"/>
          </w:tcPr>
          <w:p>
            <w:pPr>
              <w:pStyle w:val="TableContents"/>
              <w:bidi w:val="0"/>
              <w:spacing w:before="0" w:after="283"/>
              <w:jc w:val="left"/>
              <w:rPr/>
            </w:pPr>
            <w:r>
              <w:rPr/>
              <w:t xml:space="preserve">16 </w:t>
            </w:r>
          </w:p>
        </w:tc>
        <w:tc>
          <w:tcPr>
            <w:tcW w:w="1568" w:type="dxa"/>
            <w:tcBorders/>
            <w:vAlign w:val="center"/>
          </w:tcPr>
          <w:p>
            <w:pPr>
              <w:pStyle w:val="TableContents"/>
              <w:bidi w:val="0"/>
              <w:spacing w:before="0" w:after="283"/>
              <w:jc w:val="left"/>
              <w:rPr/>
            </w:pPr>
            <w:r>
              <w:rPr/>
              <w:t xml:space="preserve">"Saturday Night Glee-ver"... </w:t>
            </w:r>
          </w:p>
        </w:tc>
        <w:tc>
          <w:tcPr>
            <w:tcW w:w="1444" w:type="dxa"/>
            <w:tcBorders/>
            <w:vAlign w:val="center"/>
          </w:tcPr>
          <w:p>
            <w:pPr>
              <w:pStyle w:val="TableContents"/>
              <w:bidi w:val="0"/>
              <w:spacing w:before="0" w:after="283"/>
              <w:jc w:val="left"/>
              <w:rPr/>
            </w:pPr>
            <w:r>
              <w:rPr/>
              <w:t xml:space="preserve">Bradley Buecker </w:t>
            </w:r>
          </w:p>
        </w:tc>
        <w:tc>
          <w:tcPr>
            <w:tcW w:w="1564" w:type="dxa"/>
            <w:tcBorders/>
            <w:vAlign w:val="center"/>
          </w:tcPr>
          <w:p>
            <w:pPr>
              <w:pStyle w:val="TableContents"/>
              <w:bidi w:val="0"/>
              <w:spacing w:before="0" w:after="283"/>
              <w:jc w:val="left"/>
              <w:rPr/>
            </w:pPr>
            <w:r>
              <w:rPr/>
              <w:t xml:space="preserve">Matthew Hodgson </w:t>
            </w:r>
          </w:p>
        </w:tc>
        <w:tc>
          <w:tcPr>
            <w:tcW w:w="1120" w:type="dxa"/>
            <w:tcBorders/>
            <w:vAlign w:val="center"/>
          </w:tcPr>
          <w:p>
            <w:pPr>
              <w:pStyle w:val="TableContents"/>
              <w:bidi w:val="0"/>
              <w:spacing w:before="0" w:after="283"/>
              <w:jc w:val="left"/>
              <w:rPr/>
            </w:pPr>
            <w:r>
              <w:rPr/>
              <w:t xml:space="preserve">17. huhtikuuta 2012 (2012-04-17) </w:t>
            </w:r>
          </w:p>
        </w:tc>
        <w:tc>
          <w:tcPr>
            <w:tcW w:w="977" w:type="dxa"/>
            <w:tcBorders/>
            <w:vAlign w:val="center"/>
          </w:tcPr>
          <w:p>
            <w:pPr>
              <w:pStyle w:val="TableContents"/>
              <w:bidi w:val="0"/>
              <w:spacing w:before="0" w:after="283"/>
              <w:jc w:val="left"/>
              <w:rPr/>
            </w:pPr>
            <w:r>
              <w:rPr/>
              <w:t xml:space="preserve">3ARC16 </w:t>
            </w:r>
          </w:p>
        </w:tc>
        <w:tc>
          <w:tcPr>
            <w:tcW w:w="1951" w:type="dxa"/>
            <w:tcBorders/>
            <w:vAlign w:val="center"/>
          </w:tcPr>
          <w:p>
            <w:pPr>
              <w:pStyle w:val="TableContents"/>
              <w:bidi w:val="0"/>
              <w:spacing w:before="0" w:after="283"/>
              <w:jc w:val="left"/>
              <w:rPr/>
            </w:pPr>
            <w:r>
              <w:rPr/>
              <w:t xml:space="preserve">6.23 Glee-klubi tekee diskoa Saturday Night Feverin kunniaksi. Auttaakseen Finniä, Santanaa ja Mercedestä miettimään, mitä tehdä valmistumisensa jälkeen, Will antaa heille tehtäväksi esittää elokuvasta kappaleita, jotka kertoisivat, miltä heistä tuntuu elämässään. Finn päättää ryhtyä näyttelijäksi. Santana haluaa tulla kuuluisaksi, mutta harkitsee asiaa uudelleen, kun Brittany lataa verkkoon seksivideon heistä kahdesta. Esityksensä jälkeen Mercedes sanoo haluavansa levytysartistiksi; Sam julkaisee videoklipin esityksestä, joka saa erinomaiset arvostelut. Wade Adams (Alex Newell), kilpailevan laulukerhon Vocal Adrenaline jäsen, pyytää Kurtilta ja Mercedekseltä neuvoa, pitäisikö hänen esiintyä transsukupuolisena alter egonaan ``Unique''. </w:t>
            </w:r>
          </w:p>
        </w:tc>
      </w:tr>
      <w:tr>
        <w:trPr/>
        <w:tc>
          <w:tcPr>
            <w:tcW w:w="812" w:type="dxa"/>
            <w:tcBorders/>
            <w:vAlign w:val="center"/>
          </w:tcPr>
          <w:p>
            <w:pPr>
              <w:pStyle w:val="TableHeading"/>
              <w:suppressLineNumbers/>
              <w:bidi w:val="0"/>
              <w:spacing w:before="0" w:after="283"/>
              <w:jc w:val="center"/>
              <w:rPr/>
            </w:pPr>
            <w:r>
              <w:rPr/>
              <w:t xml:space="preserve">61 </w:t>
            </w:r>
          </w:p>
        </w:tc>
        <w:tc>
          <w:tcPr>
            <w:tcW w:w="769" w:type="dxa"/>
            <w:tcBorders/>
            <w:vAlign w:val="center"/>
          </w:tcPr>
          <w:p>
            <w:pPr>
              <w:pStyle w:val="TableContents"/>
              <w:bidi w:val="0"/>
              <w:spacing w:before="0" w:after="283"/>
              <w:jc w:val="left"/>
              <w:rPr/>
            </w:pPr>
            <w:r>
              <w:rPr/>
              <w:t xml:space="preserve">17 </w:t>
            </w:r>
          </w:p>
        </w:tc>
        <w:tc>
          <w:tcPr>
            <w:tcW w:w="1568" w:type="dxa"/>
            <w:tcBorders/>
            <w:vAlign w:val="center"/>
          </w:tcPr>
          <w:p>
            <w:pPr>
              <w:pStyle w:val="TableContents"/>
              <w:bidi w:val="0"/>
              <w:spacing w:before="0" w:after="283"/>
              <w:jc w:val="left"/>
              <w:rPr/>
            </w:pPr>
            <w:r>
              <w:rPr/>
              <w:t xml:space="preserve">"Tanssi jonkun kanssa"... </w:t>
            </w:r>
          </w:p>
        </w:tc>
        <w:tc>
          <w:tcPr>
            <w:tcW w:w="1444" w:type="dxa"/>
            <w:tcBorders/>
            <w:vAlign w:val="center"/>
          </w:tcPr>
          <w:p>
            <w:pPr>
              <w:pStyle w:val="TableContents"/>
              <w:bidi w:val="0"/>
              <w:spacing w:before="0" w:after="283"/>
              <w:jc w:val="left"/>
              <w:rPr/>
            </w:pPr>
            <w:r>
              <w:rPr/>
              <w:t xml:space="preserve">Paris Barclay </w:t>
            </w:r>
          </w:p>
        </w:tc>
        <w:tc>
          <w:tcPr>
            <w:tcW w:w="1564" w:type="dxa"/>
            <w:tcBorders/>
            <w:vAlign w:val="center"/>
          </w:tcPr>
          <w:p>
            <w:pPr>
              <w:pStyle w:val="TableContents"/>
              <w:bidi w:val="0"/>
              <w:spacing w:before="0" w:after="283"/>
              <w:jc w:val="left"/>
              <w:rPr/>
            </w:pPr>
            <w:r>
              <w:rPr/>
              <w:t xml:space="preserve">Ross Maxwell </w:t>
            </w:r>
          </w:p>
        </w:tc>
        <w:tc>
          <w:tcPr>
            <w:tcW w:w="1120" w:type="dxa"/>
            <w:tcBorders/>
            <w:vAlign w:val="center"/>
          </w:tcPr>
          <w:p>
            <w:pPr>
              <w:pStyle w:val="TableContents"/>
              <w:bidi w:val="0"/>
              <w:spacing w:before="0" w:after="283"/>
              <w:jc w:val="left"/>
              <w:rPr/>
            </w:pPr>
            <w:r>
              <w:rPr/>
              <w:t xml:space="preserve">24. huhtikuuta 2012 (2012-04-24) </w:t>
            </w:r>
          </w:p>
        </w:tc>
        <w:tc>
          <w:tcPr>
            <w:tcW w:w="977" w:type="dxa"/>
            <w:tcBorders/>
            <w:vAlign w:val="center"/>
          </w:tcPr>
          <w:p>
            <w:pPr>
              <w:pStyle w:val="TableContents"/>
              <w:bidi w:val="0"/>
              <w:spacing w:before="0" w:after="283"/>
              <w:jc w:val="left"/>
              <w:rPr/>
            </w:pPr>
            <w:r>
              <w:rPr/>
              <w:t xml:space="preserve">3ARC17 </w:t>
            </w:r>
          </w:p>
        </w:tc>
        <w:tc>
          <w:tcPr>
            <w:tcW w:w="1951" w:type="dxa"/>
            <w:tcBorders/>
            <w:vAlign w:val="center"/>
          </w:tcPr>
          <w:p>
            <w:pPr>
              <w:pStyle w:val="TableContents"/>
              <w:bidi w:val="0"/>
              <w:spacing w:before="0" w:after="283"/>
              <w:jc w:val="left"/>
              <w:rPr/>
            </w:pPr>
            <w:r>
              <w:rPr/>
              <w:t xml:space="preserve">6.90 Glee-klubi kunnioittaa edesmennyttä Whitney Houstonia. Kun Will huomaa, että lapset surevat yhä hänen kuolemaansa, hän päättää esitellä kerhossa Whitneyn musiikillista perintöä. Kurt tapaa kaverin musiikkikaupassa, ja he alkavat tekstata toisilleen, mutta kun Blaine saa tietää tästä, hän on syvästi järkyttynyt. Kun Rachel ja Santana ovat laulaneet ensimmäisen yhteisen duettonsa, Rachel pyytää Santanaa ystäväkseen heidän viimeisiksi lukioajoikseen. Joe jatkaa Quinnin auttamista hänen fysioterapiassaan, ja molemmat miettivät, onko heillä tunteita toisiaan kohtaan. Willin ja Emman häitä odotetaan yhä enemmän. </w:t>
            </w:r>
          </w:p>
        </w:tc>
      </w:tr>
      <w:tr>
        <w:trPr/>
        <w:tc>
          <w:tcPr>
            <w:tcW w:w="812" w:type="dxa"/>
            <w:tcBorders/>
            <w:vAlign w:val="center"/>
          </w:tcPr>
          <w:p>
            <w:pPr>
              <w:pStyle w:val="TableHeading"/>
              <w:suppressLineNumbers/>
              <w:bidi w:val="0"/>
              <w:spacing w:before="0" w:after="283"/>
              <w:jc w:val="center"/>
              <w:rPr/>
            </w:pPr>
            <w:r>
              <w:rPr/>
              <w:t xml:space="preserve">62 </w:t>
            </w:r>
          </w:p>
        </w:tc>
        <w:tc>
          <w:tcPr>
            <w:tcW w:w="769" w:type="dxa"/>
            <w:tcBorders/>
            <w:vAlign w:val="center"/>
          </w:tcPr>
          <w:p>
            <w:pPr>
              <w:pStyle w:val="TableContents"/>
              <w:bidi w:val="0"/>
              <w:spacing w:before="0" w:after="283"/>
              <w:jc w:val="left"/>
              <w:rPr/>
            </w:pPr>
            <w:r>
              <w:rPr/>
              <w:t xml:space="preserve">18 </w:t>
            </w:r>
          </w:p>
        </w:tc>
        <w:tc>
          <w:tcPr>
            <w:tcW w:w="1568" w:type="dxa"/>
            <w:tcBorders/>
            <w:vAlign w:val="center"/>
          </w:tcPr>
          <w:p>
            <w:pPr>
              <w:pStyle w:val="TableContents"/>
              <w:bidi w:val="0"/>
              <w:spacing w:before="0" w:after="283"/>
              <w:jc w:val="left"/>
              <w:rPr/>
            </w:pPr>
            <w:r>
              <w:rPr/>
              <w:t xml:space="preserve">``Choke'' </w:t>
            </w:r>
          </w:p>
        </w:tc>
        <w:tc>
          <w:tcPr>
            <w:tcW w:w="1444" w:type="dxa"/>
            <w:tcBorders/>
            <w:vAlign w:val="center"/>
          </w:tcPr>
          <w:p>
            <w:pPr>
              <w:pStyle w:val="TableContents"/>
              <w:bidi w:val="0"/>
              <w:spacing w:before="0" w:after="283"/>
              <w:jc w:val="left"/>
              <w:rPr/>
            </w:pPr>
            <w:r>
              <w:rPr/>
              <w:t xml:space="preserve">Michael Uppendahl </w:t>
            </w:r>
          </w:p>
        </w:tc>
        <w:tc>
          <w:tcPr>
            <w:tcW w:w="1564" w:type="dxa"/>
            <w:tcBorders/>
            <w:vAlign w:val="center"/>
          </w:tcPr>
          <w:p>
            <w:pPr>
              <w:pStyle w:val="TableContents"/>
              <w:bidi w:val="0"/>
              <w:spacing w:before="0" w:after="283"/>
              <w:jc w:val="left"/>
              <w:rPr/>
            </w:pPr>
            <w:r>
              <w:rPr/>
              <w:t xml:space="preserve">Marti Noxon </w:t>
            </w:r>
          </w:p>
        </w:tc>
        <w:tc>
          <w:tcPr>
            <w:tcW w:w="1120" w:type="dxa"/>
            <w:tcBorders/>
            <w:vAlign w:val="center"/>
          </w:tcPr>
          <w:p>
            <w:pPr>
              <w:pStyle w:val="TableContents"/>
              <w:bidi w:val="0"/>
              <w:spacing w:before="0" w:after="283"/>
              <w:jc w:val="left"/>
              <w:rPr/>
            </w:pPr>
            <w:r>
              <w:rPr/>
              <w:t xml:space="preserve">1. toukokuuta 2012 (2012-05-01) </w:t>
            </w:r>
          </w:p>
        </w:tc>
        <w:tc>
          <w:tcPr>
            <w:tcW w:w="977" w:type="dxa"/>
            <w:tcBorders/>
            <w:vAlign w:val="center"/>
          </w:tcPr>
          <w:p>
            <w:pPr>
              <w:pStyle w:val="TableContents"/>
              <w:bidi w:val="0"/>
              <w:spacing w:before="0" w:after="283"/>
              <w:jc w:val="left"/>
              <w:rPr/>
            </w:pPr>
            <w:r>
              <w:rPr/>
              <w:t xml:space="preserve">3ARC18 </w:t>
            </w:r>
          </w:p>
        </w:tc>
        <w:tc>
          <w:tcPr>
            <w:tcW w:w="1951" w:type="dxa"/>
            <w:tcBorders/>
            <w:vAlign w:val="center"/>
          </w:tcPr>
          <w:p>
            <w:pPr>
              <w:pStyle w:val="TableContents"/>
              <w:bidi w:val="0"/>
              <w:spacing w:before="0" w:after="283"/>
              <w:jc w:val="left"/>
              <w:rPr/>
            </w:pPr>
            <w:r>
              <w:rPr/>
              <w:t xml:space="preserve">6.01 Kurt ja Rachel valmistautuvat koe-esiintymiseen NYADAan ja joutuvat harhaan, kun he huomaavat esiintyvänsä koulun dekaanille Carmen Tibideaux'lle (Whoopi Goldberg). Puckin isä (Thomas Calabro) ilmestyy Limaan, minkä seurauksena Puck tekee päätöksen tulevaisuudestaan New Directions Boysin avulla. Valmentaja Beiste paljastaa salaisuuden ja saa apua valmentajakollegoiltaan Sue ja Roz Washingtonilta (NeNe Leakes). </w:t>
            </w:r>
          </w:p>
        </w:tc>
      </w:tr>
      <w:tr>
        <w:trPr/>
        <w:tc>
          <w:tcPr>
            <w:tcW w:w="812" w:type="dxa"/>
            <w:tcBorders/>
            <w:vAlign w:val="center"/>
          </w:tcPr>
          <w:p>
            <w:pPr>
              <w:pStyle w:val="TableHeading"/>
              <w:suppressLineNumbers/>
              <w:bidi w:val="0"/>
              <w:spacing w:before="0" w:after="283"/>
              <w:jc w:val="center"/>
              <w:rPr/>
            </w:pPr>
            <w:r>
              <w:rPr/>
              <w:t xml:space="preserve">63 </w:t>
            </w:r>
          </w:p>
        </w:tc>
        <w:tc>
          <w:tcPr>
            <w:tcW w:w="769" w:type="dxa"/>
            <w:tcBorders/>
            <w:vAlign w:val="center"/>
          </w:tcPr>
          <w:p>
            <w:pPr>
              <w:pStyle w:val="TableContents"/>
              <w:bidi w:val="0"/>
              <w:spacing w:before="0" w:after="283"/>
              <w:jc w:val="left"/>
              <w:rPr/>
            </w:pPr>
            <w:r>
              <w:rPr/>
              <w:t xml:space="preserve">19 </w:t>
            </w:r>
          </w:p>
        </w:tc>
        <w:tc>
          <w:tcPr>
            <w:tcW w:w="1568" w:type="dxa"/>
            <w:tcBorders/>
            <w:vAlign w:val="center"/>
          </w:tcPr>
          <w:p>
            <w:pPr>
              <w:pStyle w:val="TableContents"/>
              <w:bidi w:val="0"/>
              <w:spacing w:before="0" w:after="283"/>
              <w:jc w:val="left"/>
              <w:rPr/>
            </w:pPr>
            <w:r>
              <w:rPr/>
              <w:t xml:space="preserve">``Prom-asaurus'' </w:t>
            </w:r>
          </w:p>
        </w:tc>
        <w:tc>
          <w:tcPr>
            <w:tcW w:w="1444" w:type="dxa"/>
            <w:tcBorders/>
            <w:vAlign w:val="center"/>
          </w:tcPr>
          <w:p>
            <w:pPr>
              <w:pStyle w:val="TableContents"/>
              <w:bidi w:val="0"/>
              <w:spacing w:before="0" w:after="283"/>
              <w:jc w:val="left"/>
              <w:rPr/>
            </w:pPr>
            <w:r>
              <w:rPr/>
              <w:t xml:space="preserve">Eric Stoltz </w:t>
            </w:r>
          </w:p>
        </w:tc>
        <w:tc>
          <w:tcPr>
            <w:tcW w:w="1564" w:type="dxa"/>
            <w:tcBorders/>
            <w:vAlign w:val="center"/>
          </w:tcPr>
          <w:p>
            <w:pPr>
              <w:pStyle w:val="TableContents"/>
              <w:bidi w:val="0"/>
              <w:spacing w:before="0" w:after="283"/>
              <w:jc w:val="left"/>
              <w:rPr/>
            </w:pPr>
            <w:r>
              <w:rPr/>
              <w:t xml:space="preserve">Ryan Murphy </w:t>
            </w:r>
          </w:p>
        </w:tc>
        <w:tc>
          <w:tcPr>
            <w:tcW w:w="1120" w:type="dxa"/>
            <w:tcBorders/>
            <w:vAlign w:val="center"/>
          </w:tcPr>
          <w:p>
            <w:pPr>
              <w:pStyle w:val="TableContents"/>
              <w:bidi w:val="0"/>
              <w:spacing w:before="0" w:after="283"/>
              <w:jc w:val="left"/>
              <w:rPr/>
            </w:pPr>
            <w:r>
              <w:rPr/>
              <w:t xml:space="preserve">8. toukokuuta 2012 (2012-05-08) </w:t>
            </w:r>
          </w:p>
        </w:tc>
        <w:tc>
          <w:tcPr>
            <w:tcW w:w="977" w:type="dxa"/>
            <w:tcBorders/>
            <w:vAlign w:val="center"/>
          </w:tcPr>
          <w:p>
            <w:pPr>
              <w:pStyle w:val="TableContents"/>
              <w:bidi w:val="0"/>
              <w:spacing w:before="0" w:after="283"/>
              <w:jc w:val="left"/>
              <w:rPr/>
            </w:pPr>
            <w:r>
              <w:rPr/>
              <w:t xml:space="preserve">3ARC19 </w:t>
            </w:r>
          </w:p>
        </w:tc>
        <w:tc>
          <w:tcPr>
            <w:tcW w:w="1951" w:type="dxa"/>
            <w:tcBorders/>
            <w:vAlign w:val="center"/>
          </w:tcPr>
          <w:p>
            <w:pPr>
              <w:pStyle w:val="TableContents"/>
              <w:bidi w:val="0"/>
              <w:spacing w:before="0" w:after="283"/>
              <w:jc w:val="left"/>
              <w:rPr/>
            </w:pPr>
            <w:r>
              <w:rPr/>
              <w:t xml:space="preserve">6.67 Luokan puheenjohtajana Brittany järjestää päättäjäistanssit ja päättää, että tämän vuoden teemana ovat dinosaurukset. Jotkut ovat kuitenkin haluttomia lähtemään. Kun tanssiaisten kuningas- ja kuningatarehdokkaat on julkistettu, jotkut epäkelpo oppilaat suunnittelevat tanssiaisten vastaiset juhlat. Lopulta lähes kaikki näkevät oman unelmansa toteutuvan tanssiaisissa, kun Rachel ja Finn nimitetään tanssiaisten kuningattareksi ja kuninkaaksi. </w:t>
            </w:r>
          </w:p>
        </w:tc>
      </w:tr>
      <w:tr>
        <w:trPr/>
        <w:tc>
          <w:tcPr>
            <w:tcW w:w="812" w:type="dxa"/>
            <w:tcBorders/>
            <w:vAlign w:val="center"/>
          </w:tcPr>
          <w:p>
            <w:pPr>
              <w:pStyle w:val="TableHeading"/>
              <w:suppressLineNumbers/>
              <w:bidi w:val="0"/>
              <w:spacing w:before="0" w:after="283"/>
              <w:jc w:val="center"/>
              <w:rPr/>
            </w:pPr>
            <w:r>
              <w:rPr/>
              <w:t xml:space="preserve">64 </w:t>
            </w:r>
          </w:p>
        </w:tc>
        <w:tc>
          <w:tcPr>
            <w:tcW w:w="769" w:type="dxa"/>
            <w:tcBorders/>
            <w:vAlign w:val="center"/>
          </w:tcPr>
          <w:p>
            <w:pPr>
              <w:pStyle w:val="TableContents"/>
              <w:bidi w:val="0"/>
              <w:spacing w:before="0" w:after="283"/>
              <w:jc w:val="left"/>
              <w:rPr/>
            </w:pPr>
            <w:r>
              <w:rPr/>
              <w:t xml:space="preserve">20 </w:t>
            </w:r>
          </w:p>
        </w:tc>
        <w:tc>
          <w:tcPr>
            <w:tcW w:w="1568" w:type="dxa"/>
            <w:tcBorders/>
            <w:vAlign w:val="center"/>
          </w:tcPr>
          <w:p>
            <w:pPr>
              <w:pStyle w:val="TableContents"/>
              <w:bidi w:val="0"/>
              <w:spacing w:before="0" w:after="283"/>
              <w:jc w:val="left"/>
              <w:rPr/>
            </w:pPr>
            <w:r>
              <w:rPr/>
              <w:t xml:space="preserve">``Props'' </w:t>
            </w:r>
          </w:p>
        </w:tc>
        <w:tc>
          <w:tcPr>
            <w:tcW w:w="1444" w:type="dxa"/>
            <w:tcBorders/>
            <w:vAlign w:val="center"/>
          </w:tcPr>
          <w:p>
            <w:pPr>
              <w:pStyle w:val="TableContents"/>
              <w:bidi w:val="0"/>
              <w:spacing w:before="0" w:after="283"/>
              <w:jc w:val="left"/>
              <w:rPr/>
            </w:pPr>
            <w:r>
              <w:rPr/>
              <w:t xml:space="preserve">Ian Brennan </w:t>
            </w:r>
          </w:p>
        </w:tc>
        <w:tc>
          <w:tcPr>
            <w:tcW w:w="1564" w:type="dxa"/>
            <w:tcBorders/>
            <w:vAlign w:val="center"/>
          </w:tcPr>
          <w:p>
            <w:pPr>
              <w:pStyle w:val="TableContents"/>
              <w:bidi w:val="0"/>
              <w:spacing w:before="0" w:after="283"/>
              <w:jc w:val="left"/>
              <w:rPr/>
            </w:pPr>
            <w:r>
              <w:rPr/>
              <w:t xml:space="preserve">Ian Brennan </w:t>
            </w:r>
          </w:p>
        </w:tc>
        <w:tc>
          <w:tcPr>
            <w:tcW w:w="1120" w:type="dxa"/>
            <w:tcBorders/>
            <w:vAlign w:val="center"/>
          </w:tcPr>
          <w:p>
            <w:pPr>
              <w:pStyle w:val="TableContents"/>
              <w:bidi w:val="0"/>
              <w:spacing w:before="0" w:after="283"/>
              <w:jc w:val="left"/>
              <w:rPr/>
            </w:pPr>
            <w:r>
              <w:rPr/>
              <w:t xml:space="preserve">15. toukokuuta 2012 (2012-05-15) </w:t>
            </w:r>
          </w:p>
        </w:tc>
        <w:tc>
          <w:tcPr>
            <w:tcW w:w="977" w:type="dxa"/>
            <w:tcBorders/>
            <w:vAlign w:val="center"/>
          </w:tcPr>
          <w:p>
            <w:pPr>
              <w:pStyle w:val="TableContents"/>
              <w:bidi w:val="0"/>
              <w:spacing w:before="0" w:after="283"/>
              <w:jc w:val="left"/>
              <w:rPr/>
            </w:pPr>
            <w:r>
              <w:rPr/>
              <w:t xml:space="preserve">3ARC20 </w:t>
            </w:r>
          </w:p>
        </w:tc>
        <w:tc>
          <w:tcPr>
            <w:tcW w:w="1951" w:type="dxa"/>
            <w:tcBorders/>
            <w:vAlign w:val="center"/>
          </w:tcPr>
          <w:p>
            <w:pPr>
              <w:pStyle w:val="TableContents"/>
              <w:bidi w:val="0"/>
              <w:spacing w:before="0" w:after="283"/>
              <w:jc w:val="left"/>
              <w:rPr/>
            </w:pPr>
            <w:r>
              <w:rPr/>
              <w:t xml:space="preserve">6.09 Tina on järkyttynyt siitä, että Rachel saa edelleen kaikki Glee-klubin soolot, mutta kun hän lyö päänsä putoamalla suihkulähteeseen ja näkee hallusinaatioita, joissa hän kokee elämänsä Rachelina ja muina klubilaisina, jotka ovat vaihtaneet persoonaa, hän auttaa Rachelia yrittämään toista NYADA-koe-esiintymistä. Harjoitukset jatkuvat Glee-klubin kansallista esitystä varten. Puck ja valmentaja Beiste auttavat toisiaan vaikeiden aikojen yli. </w:t>
            </w:r>
          </w:p>
        </w:tc>
      </w:tr>
      <w:tr>
        <w:trPr/>
        <w:tc>
          <w:tcPr>
            <w:tcW w:w="812" w:type="dxa"/>
            <w:tcBorders/>
            <w:vAlign w:val="center"/>
          </w:tcPr>
          <w:p>
            <w:pPr>
              <w:pStyle w:val="TableHeading"/>
              <w:suppressLineNumbers/>
              <w:bidi w:val="0"/>
              <w:spacing w:before="0" w:after="283"/>
              <w:jc w:val="center"/>
              <w:rPr/>
            </w:pPr>
            <w:r>
              <w:rPr/>
              <w:t xml:space="preserve">65 </w:t>
            </w:r>
          </w:p>
        </w:tc>
        <w:tc>
          <w:tcPr>
            <w:tcW w:w="769" w:type="dxa"/>
            <w:tcBorders/>
            <w:vAlign w:val="center"/>
          </w:tcPr>
          <w:p>
            <w:pPr>
              <w:pStyle w:val="TableContents"/>
              <w:bidi w:val="0"/>
              <w:spacing w:before="0" w:after="283"/>
              <w:jc w:val="left"/>
              <w:rPr/>
            </w:pPr>
            <w:r>
              <w:rPr/>
              <w:t xml:space="preserve">21 </w:t>
            </w:r>
          </w:p>
        </w:tc>
        <w:tc>
          <w:tcPr>
            <w:tcW w:w="1568" w:type="dxa"/>
            <w:tcBorders/>
            <w:vAlign w:val="center"/>
          </w:tcPr>
          <w:p>
            <w:pPr>
              <w:pStyle w:val="TableContents"/>
              <w:bidi w:val="0"/>
              <w:spacing w:before="0" w:after="283"/>
              <w:jc w:val="left"/>
              <w:rPr/>
            </w:pPr>
            <w:r>
              <w:rPr/>
              <w:t xml:space="preserve">``Nationals'' </w:t>
            </w:r>
          </w:p>
        </w:tc>
        <w:tc>
          <w:tcPr>
            <w:tcW w:w="1444" w:type="dxa"/>
            <w:tcBorders/>
            <w:vAlign w:val="center"/>
          </w:tcPr>
          <w:p>
            <w:pPr>
              <w:pStyle w:val="TableContents"/>
              <w:bidi w:val="0"/>
              <w:spacing w:before="0" w:after="283"/>
              <w:jc w:val="left"/>
              <w:rPr/>
            </w:pPr>
            <w:r>
              <w:rPr/>
              <w:t xml:space="preserve">Eric Stoltz </w:t>
            </w:r>
          </w:p>
        </w:tc>
        <w:tc>
          <w:tcPr>
            <w:tcW w:w="1564" w:type="dxa"/>
            <w:tcBorders/>
            <w:vAlign w:val="center"/>
          </w:tcPr>
          <w:p>
            <w:pPr>
              <w:pStyle w:val="TableContents"/>
              <w:bidi w:val="0"/>
              <w:spacing w:before="0" w:after="283"/>
              <w:jc w:val="left"/>
              <w:rPr/>
            </w:pPr>
            <w:r>
              <w:rPr/>
              <w:t xml:space="preserve">Ali Adler </w:t>
            </w:r>
          </w:p>
        </w:tc>
        <w:tc>
          <w:tcPr>
            <w:tcW w:w="1120" w:type="dxa"/>
            <w:tcBorders/>
            <w:vAlign w:val="center"/>
          </w:tcPr>
          <w:p>
            <w:pPr>
              <w:pStyle w:val="TableContents"/>
              <w:bidi w:val="0"/>
              <w:spacing w:before="0" w:after="283"/>
              <w:jc w:val="left"/>
              <w:rPr/>
            </w:pPr>
            <w:r>
              <w:rPr/>
              <w:t xml:space="preserve">15. toukokuuta 2012 (2012-05-15) </w:t>
            </w:r>
          </w:p>
        </w:tc>
        <w:tc>
          <w:tcPr>
            <w:tcW w:w="977" w:type="dxa"/>
            <w:tcBorders/>
            <w:vAlign w:val="center"/>
          </w:tcPr>
          <w:p>
            <w:pPr>
              <w:pStyle w:val="TableContents"/>
              <w:bidi w:val="0"/>
              <w:spacing w:before="0" w:after="283"/>
              <w:jc w:val="left"/>
              <w:rPr/>
            </w:pPr>
            <w:r>
              <w:rPr/>
              <w:t xml:space="preserve">3ARC21 </w:t>
            </w:r>
          </w:p>
        </w:tc>
        <w:tc>
          <w:tcPr>
            <w:tcW w:w="1951" w:type="dxa"/>
            <w:tcBorders/>
            <w:vAlign w:val="center"/>
          </w:tcPr>
          <w:p>
            <w:pPr>
              <w:pStyle w:val="TableContents"/>
              <w:bidi w:val="0"/>
              <w:spacing w:before="0" w:after="283"/>
              <w:jc w:val="left"/>
              <w:rPr/>
            </w:pPr>
            <w:r>
              <w:rPr/>
              <w:t xml:space="preserve">6.03 New Directions kilpailee vuoden 2012 kansallisista mestaruuskilpailuista Chicagossa, Illinoisin osavaltiossa, ja esiintyy julkkistuomareille Lindsay Lohanille, Perez Hiltonille ja paikallispoliitikko Martin Fongille (Rex Lee), ja heidän pääkilpailijansa on Vocal Adrenaline. New Directions voittaa kansalliset mestaruuskilpailut, ja rehtori Figgins pyytää heitä esiintymään koulun Vuoden opettaja -juhlassa. </w:t>
            </w:r>
          </w:p>
        </w:tc>
      </w:tr>
      <w:tr>
        <w:trPr/>
        <w:tc>
          <w:tcPr>
            <w:tcW w:w="812" w:type="dxa"/>
            <w:tcBorders/>
            <w:vAlign w:val="center"/>
          </w:tcPr>
          <w:p>
            <w:pPr>
              <w:pStyle w:val="TableHeading"/>
              <w:suppressLineNumbers/>
              <w:bidi w:val="0"/>
              <w:spacing w:before="0" w:after="283"/>
              <w:jc w:val="center"/>
              <w:rPr/>
            </w:pPr>
            <w:r>
              <w:rPr/>
              <w:t xml:space="preserve">66 </w:t>
            </w:r>
          </w:p>
        </w:tc>
        <w:tc>
          <w:tcPr>
            <w:tcW w:w="769" w:type="dxa"/>
            <w:tcBorders/>
            <w:vAlign w:val="center"/>
          </w:tcPr>
          <w:p>
            <w:pPr>
              <w:pStyle w:val="TableContents"/>
              <w:bidi w:val="0"/>
              <w:spacing w:before="0" w:after="283"/>
              <w:jc w:val="left"/>
              <w:rPr/>
            </w:pPr>
            <w:r>
              <w:rPr/>
              <w:t xml:space="preserve">22 </w:t>
            </w:r>
          </w:p>
        </w:tc>
        <w:tc>
          <w:tcPr>
            <w:tcW w:w="1568" w:type="dxa"/>
            <w:tcBorders/>
            <w:vAlign w:val="center"/>
          </w:tcPr>
          <w:p>
            <w:pPr>
              <w:pStyle w:val="TableContents"/>
              <w:bidi w:val="0"/>
              <w:spacing w:before="0" w:after="283"/>
              <w:jc w:val="left"/>
              <w:rPr/>
            </w:pPr>
            <w:r>
              <w:rPr/>
              <w:t xml:space="preserve">"Hyvästi </w:t>
            </w:r>
          </w:p>
        </w:tc>
        <w:tc>
          <w:tcPr>
            <w:tcW w:w="1444" w:type="dxa"/>
            <w:tcBorders/>
            <w:vAlign w:val="center"/>
          </w:tcPr>
          <w:p>
            <w:pPr>
              <w:pStyle w:val="TableContents"/>
              <w:bidi w:val="0"/>
              <w:spacing w:before="0" w:after="283"/>
              <w:jc w:val="left"/>
              <w:rPr/>
            </w:pPr>
            <w:r>
              <w:rPr/>
              <w:t xml:space="preserve">Brad Falchuk </w:t>
            </w:r>
          </w:p>
        </w:tc>
        <w:tc>
          <w:tcPr>
            <w:tcW w:w="1564" w:type="dxa"/>
            <w:tcBorders/>
            <w:vAlign w:val="center"/>
          </w:tcPr>
          <w:p>
            <w:pPr>
              <w:pStyle w:val="TableContents"/>
              <w:bidi w:val="0"/>
              <w:spacing w:before="0" w:after="283"/>
              <w:jc w:val="left"/>
              <w:rPr/>
            </w:pPr>
            <w:r>
              <w:rPr/>
              <w:t xml:space="preserve">Brad Falchuk </w:t>
            </w:r>
          </w:p>
        </w:tc>
        <w:tc>
          <w:tcPr>
            <w:tcW w:w="1120" w:type="dxa"/>
            <w:tcBorders/>
            <w:vAlign w:val="center"/>
          </w:tcPr>
          <w:p>
            <w:pPr>
              <w:pStyle w:val="TableContents"/>
              <w:bidi w:val="0"/>
              <w:spacing w:before="0" w:after="283"/>
              <w:jc w:val="left"/>
              <w:rPr/>
            </w:pPr>
            <w:r>
              <w:rPr/>
              <w:t xml:space="preserve">22. toukokuuta 2012 (2012-05-22) </w:t>
            </w:r>
          </w:p>
        </w:tc>
        <w:tc>
          <w:tcPr>
            <w:tcW w:w="977" w:type="dxa"/>
            <w:tcBorders/>
            <w:vAlign w:val="center"/>
          </w:tcPr>
          <w:p>
            <w:pPr>
              <w:pStyle w:val="TableContents"/>
              <w:bidi w:val="0"/>
              <w:spacing w:before="0" w:after="283"/>
              <w:jc w:val="left"/>
              <w:rPr/>
            </w:pPr>
            <w:r>
              <w:rPr/>
              <w:t xml:space="preserve">3ARC22 </w:t>
            </w:r>
          </w:p>
        </w:tc>
        <w:tc>
          <w:tcPr>
            <w:tcW w:w="1951" w:type="dxa"/>
            <w:tcBorders/>
            <w:vAlign w:val="center"/>
          </w:tcPr>
          <w:p>
            <w:pPr>
              <w:pStyle w:val="TableContents"/>
              <w:bidi w:val="0"/>
              <w:spacing w:before="0" w:after="283"/>
              <w:jc w:val="left"/>
              <w:rPr/>
            </w:pPr>
            <w:r>
              <w:rPr/>
              <w:t xml:space="preserve">7.46 McKinley Highin vuoden 2012 luokka valmistuu. Glee-klubin jäsenet saavat viimeisen tehtävänsä: alaluokkalaiset ja ylioppilaat hyvästelevät toisensa musiikin avulla. Seniorien on aika seurata omia unelmiaan. Finn eroaa Rachelista, jotta tämä voisi seurata omia unelmiaan. New Directions hyvästelee </w:t>
            </w:r>
            <w:r>
              <w:rPr>
                <w:color w:val="A9A9A9"/>
              </w:rPr>
              <w:t xml:space="preserve">Rachelin</w:t>
            </w:r>
            <w:r>
              <w:rPr/>
              <w:t xml:space="preserve">, kun hän lähtee New Yorkiin opiskelemaan NYADAan.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jättää Gleen kolmannen kauden lopussa.</w:t>
      </w:r>
    </w:p>
    <w:p>
      <w:pPr>
        <w:pStyle w:val="TextBody"/>
        <w:bidi w:val="0"/>
        <w:jc w:val="left"/>
        <w:rPr>
          <w:b/>
          <w:u w:val="single"/>
          <w:shd w:val="clear" w:fill="FFFF00"/>
        </w:rPr>
      </w:pPr>
      <w:r>
        <w:rPr>
          <w:b/>
          <w:u w:val="single"/>
          <w:shd w:val="clear" w:fill="FFFF00"/>
        </w:rPr>
        <w:t xml:space="preserve">Asiakirjan numero 32498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``Millainen teos ihminen onkaan!'' on lause </w:t>
      </w:r>
      <w:r>
        <w:rPr>
          <w:color w:val="A9A9A9"/>
        </w:rPr>
        <w:t xml:space="preserve">Hamletin</w:t>
      </w:r>
      <w:r>
        <w:rPr/>
        <w:t xml:space="preserve"> monologissa </w:t>
      </w:r>
      <w:r>
        <w:rPr/>
        <w:t xml:space="preserve">William Shakespearen samannimisessä näytelmässä. Hamlet pohtii ensin ihaillen ja sitten epätoivoisesti ihmisen 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sanoo, mikä työ on ihminen</w:t>
      </w:r>
    </w:p>
    <w:p>
      <w:pPr>
        <w:pStyle w:val="TextBody"/>
        <w:bidi w:val="0"/>
        <w:jc w:val="left"/>
        <w:rPr>
          <w:b/>
          <w:u w:val="single"/>
          <w:shd w:val="clear" w:fill="FFFF00"/>
        </w:rPr>
      </w:pPr>
      <w:r>
        <w:rPr>
          <w:b/>
          <w:u w:val="single"/>
          <w:shd w:val="clear" w:fill="FFFF00"/>
        </w:rPr>
        <w:t xml:space="preserve">Asiakirjan numero 32499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Sonic Adventure 2 sai kriitikoilta kiitosta, ja monet kutsuivat sitä jopa Sonic-sarjan parhaaksi peliksi. Se sai kiitosta monipuolisesta pelattavuudestaan, visuaalisesta ilmeestään ja äänimaailmastaan, vaikka jotkut arvostelivat sen kameraa, ääninäyttelyä ja juonta. Parannettu versio GameCubelle, Sonic Adventure 2 Battle, julkaistiin maailmanlaajuisesti vuonna 2002; tässä versiossa on </w:t>
      </w:r>
      <w:r>
        <w:rPr>
          <w:color w:val="A9A9A9"/>
        </w:rPr>
        <w:t xml:space="preserve">parannetut tekstuurit ja moninpelimahdollisuudet</w:t>
      </w:r>
      <w:r>
        <w:rPr/>
        <w:t xml:space="preserve">. Sonic Adventure 2 julkaistiin myös ladattavana pelinä PlayStation 3:lle, Xbox 360:lle ja Windowsille lokakuussa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Sonic Adventure 2:n ja Battlepelin välillä?</w:t>
      </w:r>
    </w:p>
    <w:p>
      <w:pPr>
        <w:pStyle w:val="TextBody"/>
        <w:bidi w:val="0"/>
        <w:jc w:val="left"/>
        <w:rPr>
          <w:b/>
          <w:u w:val="single"/>
          <w:shd w:val="clear" w:fill="FFFF00"/>
        </w:rPr>
      </w:pPr>
      <w:r>
        <w:rPr>
          <w:b/>
          <w:u w:val="single"/>
          <w:shd w:val="clear" w:fill="FFFF00"/>
        </w:rPr>
        <w:t xml:space="preserve">Asiakirjan numero 32500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Punaisen joen vastarinta (tai Punaisen joen kapina, Punaisen joen kansannousu tai ensimmäinen Rielin kapina) oli tapahtumien sarja, joka johti siihen, että métisjohtaja </w:t>
      </w:r>
      <w:r>
        <w:rPr>
          <w:color w:val="A9A9A9"/>
        </w:rPr>
        <w:t xml:space="preserve">Louis Riel </w:t>
      </w:r>
      <w:r>
        <w:rPr/>
        <w:t xml:space="preserve">ja hänen seuraajansa perustivat </w:t>
      </w:r>
      <w:r>
        <w:rPr/>
        <w:t xml:space="preserve">väliaikaisen hallituksen vuonna 1869 </w:t>
      </w:r>
      <w:r>
        <w:rPr/>
        <w:t xml:space="preserve">Red River Colonyyn, joka sijaitsee nykyisessä Kanadan Manitoban maakunnassa. Se oli jonkin aikaa ollut Hudson's Bay Companyn hallinnassa oleva Rupert's Land -niminen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metsien kapinoita Red Riverissä vuonna 1870 ja luoteessa vuonna 1885.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Punaisen joen vastarinta (tai Punaisen joen kapina, Punaisen joen kansannousu tai ensimmäinen Rielin kapina) oli tapahtumien sarja, joka johti siihen, että métisjohtaja </w:t>
      </w:r>
      <w:r>
        <w:rPr>
          <w:color w:val="A9A9A9"/>
        </w:rPr>
        <w:t xml:space="preserve">Louis Riel </w:t>
      </w:r>
      <w:r>
        <w:rPr/>
        <w:t xml:space="preserve">ja hänen seuraajansa perustivat </w:t>
      </w:r>
      <w:r>
        <w:rPr/>
        <w:t xml:space="preserve">väliaikaisen hallituksen vuonna 1869 </w:t>
      </w:r>
      <w:r>
        <w:rPr/>
        <w:t xml:space="preserve">Red River Colonyyn, joka sijaitsee nykyisessä </w:t>
      </w:r>
      <w:r>
        <w:rPr>
          <w:color w:val="DCDCDC"/>
        </w:rPr>
        <w:t xml:space="preserve">Kanadan Manitoban maakunnassa</w:t>
      </w:r>
      <w:r>
        <w:rPr/>
        <w:t xml:space="preserve">. Se oli jonkin aikaa ollut Hudson's Bay Companyn hallinnassa oleva Rupert's Land -niminen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metsien kapinaa Red Riverin kapinassa.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Red Riverin kapina tapahtui?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Punaisen joen vastarinta Résistance de la rivière Rouge (ranska) Métisien väliaikainen hallitus </w:t>
      </w:r>
    </w:p>
    <w:tbl>
      <w:tblPr>
        <w:tblW w:w="9439" w:type="dxa"/>
        <w:jc w:val="left"/>
        <w:tblInd w:w="0" w:type="dxa"/>
        <w:tblLayout w:type="fixed"/>
        <w:tblCellMar>
          <w:top w:w="28" w:type="dxa"/>
          <w:left w:w="28" w:type="dxa"/>
          <w:bottom w:w="28" w:type="dxa"/>
          <w:right w:w="28" w:type="dxa"/>
        </w:tblCellMar>
      </w:tblPr>
      <w:tblGrid>
        <w:gridCol w:w="1081"/>
        <w:gridCol w:w="835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358" w:type="dxa"/>
            <w:tcBorders/>
            <w:vAlign w:val="center"/>
          </w:tcPr>
          <w:p>
            <w:pPr>
              <w:pStyle w:val="TableContents"/>
              <w:bidi w:val="0"/>
              <w:spacing w:before="0" w:after="283"/>
              <w:jc w:val="left"/>
              <w:rPr/>
            </w:pPr>
            <w:r>
              <w:rPr>
                <w:color w:val="A9A9A9"/>
              </w:rPr>
              <w:t xml:space="preserve">1869 -- 1870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358" w:type="dxa"/>
            <w:tcBorders/>
            <w:vAlign w:val="center"/>
          </w:tcPr>
          <w:p>
            <w:pPr>
              <w:pStyle w:val="TableContents"/>
              <w:bidi w:val="0"/>
              <w:spacing w:before="0" w:after="283"/>
              <w:jc w:val="left"/>
              <w:rPr/>
            </w:pPr>
            <w:r>
              <w:rPr/>
              <w:t xml:space="preserve">Punaisen joen siirtokunta, Rupert's Land, Kanada </w:t>
            </w:r>
          </w:p>
        </w:tc>
      </w:tr>
      <w:tr>
        <w:trPr/>
        <w:tc>
          <w:tcPr>
            <w:tcW w:w="1081" w:type="dxa"/>
            <w:tcBorders/>
            <w:vAlign w:val="center"/>
          </w:tcPr>
          <w:p>
            <w:pPr>
              <w:pStyle w:val="TableHeading"/>
              <w:suppressLineNumbers/>
              <w:bidi w:val="0"/>
              <w:spacing w:before="0" w:after="283"/>
              <w:jc w:val="center"/>
              <w:rPr/>
            </w:pPr>
            <w:r>
              <w:rPr/>
              <w:t xml:space="preserve">Tulos </w:t>
            </w:r>
          </w:p>
        </w:tc>
        <w:tc>
          <w:tcPr>
            <w:tcW w:w="8358" w:type="dxa"/>
            <w:tcBorders/>
            <w:vAlign w:val="center"/>
          </w:tcPr>
          <w:p>
            <w:pPr>
              <w:pStyle w:val="TableContents"/>
              <w:bidi w:val="0"/>
              <w:jc w:val="left"/>
              <w:rPr/>
            </w:pPr>
            <w:r>
              <w:rPr/>
              <w:t xml:space="preserve">Métis-politiikan voitto </w:t>
            </w:r>
          </w:p>
          <w:p>
            <w:pPr>
              <w:pStyle w:val="TableContents"/>
              <w:numPr>
                <w:ilvl w:val="0"/>
                <w:numId w:val="86"/>
              </w:numPr>
              <w:tabs>
                <w:tab w:val="clear" w:pos="1134"/>
                <w:tab w:val="left" w:leader="none" w:pos="707"/>
              </w:tabs>
              <w:bidi w:val="0"/>
              <w:ind w:start="707" w:hanging="283"/>
              <w:jc w:val="left"/>
              <w:rPr/>
            </w:pPr>
            <w:r>
              <w:rPr/>
              <w:t xml:space="preserve">Punaisen joen siirtokunta liittyy Kanadan liittovaltioon Manitoban maakuntana. </w:t>
            </w:r>
          </w:p>
          <w:p>
            <w:pPr>
              <w:pStyle w:val="TableContents"/>
              <w:bidi w:val="0"/>
              <w:jc w:val="left"/>
              <w:rPr/>
            </w:pPr>
            <w:r>
              <w:rPr/>
              <w:t xml:space="preserve">Kanadan sotilaallinen voitto </w:t>
            </w:r>
          </w:p>
          <w:p>
            <w:pPr>
              <w:pStyle w:val="TableContents"/>
              <w:numPr>
                <w:ilvl w:val="0"/>
                <w:numId w:val="87"/>
              </w:numPr>
              <w:tabs>
                <w:tab w:val="clear" w:pos="1134"/>
                <w:tab w:val="left" w:leader="none" w:pos="707"/>
              </w:tabs>
              <w:bidi w:val="0"/>
              <w:spacing w:before="0" w:after="0"/>
              <w:ind w:start="707" w:hanging="283"/>
              <w:jc w:val="left"/>
              <w:rPr/>
            </w:pPr>
            <w:r>
              <w:rPr/>
              <w:t xml:space="preserve">Wolseleyn retkikunta ottaa Fort Garryn haltuunsa. </w:t>
            </w:r>
          </w:p>
          <w:p>
            <w:pPr>
              <w:pStyle w:val="TableContents"/>
              <w:numPr>
                <w:ilvl w:val="0"/>
                <w:numId w:val="87"/>
              </w:numPr>
              <w:tabs>
                <w:tab w:val="clear" w:pos="1134"/>
                <w:tab w:val="left" w:leader="none" w:pos="707"/>
              </w:tabs>
              <w:bidi w:val="0"/>
              <w:spacing w:before="0" w:after="283"/>
              <w:ind w:start="707" w:hanging="283"/>
              <w:jc w:val="left"/>
              <w:rPr/>
            </w:pPr>
            <w:r>
              <w:rPr/>
              <w:t xml:space="preserve">Louis Riel pakenee Yhdysvaltoihin </w:t>
            </w:r>
          </w:p>
        </w:tc>
      </w:tr>
    </w:tbl>
    <w:p>
      <w:pPr>
        <w:pStyle w:val="TextBody"/>
        <w:bidi w:val="0"/>
        <w:spacing w:before="0" w:after="283"/>
        <w:jc w:val="left"/>
        <w:rPr/>
      </w:pPr>
      <w:r>
        <w:rPr/>
        <w:t xml:space="preserve">Sodan osapuolet Métis Provisional Government Canada Canadian Party Komentajat ja johtajat Louis Riel John Bruce Ambroise-Dydime Lépine John A. Macdonald William McDougall John Christian Schultz Garnet Wolseley Kaatuneet ja tappiot Ei yhtään 1 (Thomas Scott)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Riverin kapina alkoi ja päättyi?</w:t>
      </w:r>
    </w:p>
    <w:p>
      <w:pPr>
        <w:pStyle w:val="TextBody"/>
        <w:bidi w:val="0"/>
        <w:jc w:val="left"/>
        <w:rPr>
          <w:b/>
          <w:u w:val="single"/>
          <w:shd w:val="clear" w:fill="FFFF00"/>
        </w:rPr>
      </w:pPr>
      <w:r>
        <w:rPr>
          <w:b/>
          <w:u w:val="single"/>
          <w:shd w:val="clear" w:fill="FFFF00"/>
        </w:rPr>
        <w:t xml:space="preserve">Asiakirjan numero 32501</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John Brown </w:t>
      </w:r>
      <w:r>
        <w:rPr/>
        <w:t xml:space="preserve">(myös haavoittui) Tuomittiin oikeudessa, tuomittiin ja teloitettiin hirttämällä 2. joulukuuta 1859 läheisessä Charles Townissa. </w:t>
      </w:r>
    </w:p>
    <w:p>
      <w:pPr>
        <w:pStyle w:val="TextBody"/>
        <w:numPr>
          <w:ilvl w:val="0"/>
          <w:numId w:val="88"/>
        </w:numPr>
        <w:tabs>
          <w:tab w:val="clear" w:pos="1134"/>
          <w:tab w:val="left" w:leader="none" w:pos="707"/>
        </w:tabs>
        <w:bidi w:val="0"/>
        <w:spacing w:before="0" w:after="0"/>
        <w:ind w:start="707" w:hanging="283"/>
        <w:jc w:val="left"/>
        <w:rPr/>
      </w:pPr>
      <w:r>
        <w:rPr/>
        <w:t xml:space="preserve">Aaron Dwight Stevens (ammuttu ja vangittu 18. lokakuuta. Hirtettiin 16. maaliskuuta 1860 Charles Townissa. Haudattiin ensin Eagleswood Mansioniin New Jerseyssä; haudattiin uudelleen 1899 yhteishautaan John Brownin lähelle North Elbaan, New Yorkiin). </w:t>
      </w:r>
    </w:p>
    <w:p>
      <w:pPr>
        <w:pStyle w:val="TextBody"/>
        <w:numPr>
          <w:ilvl w:val="0"/>
          <w:numId w:val="88"/>
        </w:numPr>
        <w:tabs>
          <w:tab w:val="clear" w:pos="1134"/>
          <w:tab w:val="left" w:leader="none" w:pos="707"/>
        </w:tabs>
        <w:bidi w:val="0"/>
        <w:spacing w:before="0" w:after="0"/>
        <w:ind w:start="707" w:hanging="283"/>
        <w:jc w:val="left"/>
        <w:rPr/>
      </w:pPr>
      <w:r>
        <w:rPr/>
        <w:t xml:space="preserve">Edwin Coppock (24-vuotiaana hän ampui ja tappoi Harpers Ferryn pormestarin Fontaine Beckhamin hyökkäyksen aikana. Hänet teloitettiin myöhemmin Charles Townissa 16. joulukuuta 1859, ja hänet haudattiin Salemiin, Ohioon). </w:t>
      </w:r>
    </w:p>
    <w:p>
      <w:pPr>
        <w:pStyle w:val="TextBody"/>
        <w:numPr>
          <w:ilvl w:val="0"/>
          <w:numId w:val="88"/>
        </w:numPr>
        <w:tabs>
          <w:tab w:val="clear" w:pos="1134"/>
          <w:tab w:val="left" w:leader="none" w:pos="707"/>
        </w:tabs>
        <w:bidi w:val="0"/>
        <w:spacing w:before="0" w:after="0"/>
        <w:ind w:start="707" w:hanging="283"/>
        <w:jc w:val="left"/>
        <w:rPr/>
      </w:pPr>
      <w:r>
        <w:rPr/>
        <w:t xml:space="preserve">John Anthony Copeland, Jr. (25-vuotias vapaa musta, liittyi rosvojoukkoihin yhdessä setänsä Lewis Learyn kanssa). Hänet otettiin kiinni ryöstöretken aikana ja teloitettiin 16. joulukuuta 1859 Charles Townissa. Winchesterin lääketieteellinen korkeakoulu vaati ruumiin opetuskadaveriksi. Viimeinen leposija on tuntematon. Cenotaph-muistomerkki Oberlinissä, Ohiossa). </w:t>
      </w:r>
    </w:p>
    <w:p>
      <w:pPr>
        <w:pStyle w:val="TextBody"/>
        <w:numPr>
          <w:ilvl w:val="0"/>
          <w:numId w:val="88"/>
        </w:numPr>
        <w:tabs>
          <w:tab w:val="clear" w:pos="1134"/>
          <w:tab w:val="left" w:leader="none" w:pos="707"/>
        </w:tabs>
        <w:bidi w:val="0"/>
        <w:spacing w:before="0" w:after="0"/>
        <w:ind w:start="707" w:hanging="283"/>
        <w:jc w:val="left"/>
        <w:rPr/>
      </w:pPr>
      <w:r>
        <w:rPr/>
        <w:t xml:space="preserve">Shields Green (Noin 23-vuotiaana Green oli Etelä-Carolinasta paennut orja; hänet vangittiin konepajassa 18. lokakuuta 1859 ja hirtettiin 16. joulukuuta 1859 Charles Townissa. Winchesterin lääketieteellinen korkeakoulu vaati ruumiin opetuskäyttöön. Viimeinen leposija on tuntematon. Cenotaph-muistomerkki Oberlinissä, Ohiossa). </w:t>
      </w:r>
    </w:p>
    <w:p>
      <w:pPr>
        <w:pStyle w:val="TextBody"/>
        <w:numPr>
          <w:ilvl w:val="0"/>
          <w:numId w:val="88"/>
        </w:numPr>
        <w:tabs>
          <w:tab w:val="clear" w:pos="1134"/>
          <w:tab w:val="left" w:leader="none" w:pos="707"/>
        </w:tabs>
        <w:bidi w:val="0"/>
        <w:spacing w:before="0" w:after="0"/>
        <w:ind w:start="707" w:hanging="283"/>
        <w:jc w:val="left"/>
        <w:rPr/>
      </w:pPr>
      <w:r>
        <w:rPr/>
        <w:t xml:space="preserve">John Edwin Cook (pakeni Pennsylvaniaan, mutta jäi pian vangiksi. Hirtettiin 16. joulukuuta 1859 Charles Townissa. Ruumis lähetettiin New Yorkiin.) </w:t>
      </w:r>
    </w:p>
    <w:p>
      <w:pPr>
        <w:pStyle w:val="TextBody"/>
        <w:numPr>
          <w:ilvl w:val="0"/>
          <w:numId w:val="88"/>
        </w:numPr>
        <w:tabs>
          <w:tab w:val="clear" w:pos="1134"/>
          <w:tab w:val="left" w:leader="none" w:pos="707"/>
        </w:tabs>
        <w:bidi w:val="0"/>
        <w:ind w:start="707" w:hanging="283"/>
        <w:jc w:val="left"/>
        <w:rPr/>
      </w:pPr>
      <w:r>
        <w:rPr/>
        <w:t xml:space="preserve">Albert E. Hazlett (pakeni Pennsylvaniaan, mutta jäi pian vangiksi. Hirtettiin 16. maaliskuuta 1860. Haudattiin Eagleswood Mansioniin Perth Amboyyn, New Jerseyn osavaltioon; haudattiin uudelleen 1899 yhteishautaan John Brownin lähelle North Elbaan,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Harper's Ferryn lautalla Virginian osavaltiossa vangittu kansallissoturi?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John Brownin hyökkäys Harper's Ferryyn (tunnetaan myös nimellä John Brownin hyökkäys tai Harper's Ferryn hyökkäys) oli </w:t>
      </w:r>
      <w:r>
        <w:rPr>
          <w:color w:val="A9A9A9"/>
        </w:rPr>
        <w:t xml:space="preserve">aseistetun </w:t>
      </w:r>
      <w:r>
        <w:rPr>
          <w:color w:val="DCDCDC"/>
        </w:rPr>
        <w:t xml:space="preserve">abolitionisti </w:t>
      </w:r>
      <w:r>
        <w:rPr>
          <w:color w:val="2F4F4F"/>
        </w:rPr>
        <w:t xml:space="preserve">John Brownin</w:t>
      </w:r>
      <w:r>
        <w:rPr>
          <w:color w:val="A9A9A9"/>
        </w:rPr>
        <w:t xml:space="preserve"> yritys </w:t>
      </w:r>
      <w:r>
        <w:rPr>
          <w:color w:val="A9A9A9"/>
        </w:rPr>
        <w:t xml:space="preserve">aloittaa aseellinen orjakapina </w:t>
      </w:r>
      <w:r>
        <w:rPr/>
        <w:t xml:space="preserve">vuonna 1859 valtaamalla Yhdysvaltain asevarasto Harpers Ferryssä, Virginiassa. Brownin 22 hengen seurue kukistui Yhdysvaltain merijalkaväen komppanialle, jota johti </w:t>
      </w:r>
      <w:r>
        <w:rPr>
          <w:color w:val="556B2F"/>
        </w:rPr>
        <w:t xml:space="preserve">yliluutnantti Israel Greene</w:t>
      </w:r>
      <w:r>
        <w:rPr/>
        <w:t xml:space="preserve">. Eversti Robert E. Lee johti operaatiota arsenaalin takaisinvaltaamiseksi. John Brown oli alun perin pyytänyt Harriet Tubmania ja Frederick Douglassia, jotka hän oli tavannut muuttuvina vuosinaan luopioaktivistina Springfieldissä, Massachusettsissa, liittymään mukaan hyökkäykseen, mutta Tubman oli sairauden vuoksi estynyt, ja Douglass kieltäytyi, koska hän uskoi Brownin suunnitelman epäonnistuvan.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Harper's Ferryn hyökkäyksen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surullisenkuuluisan ryöstöretken Harper's Ferryyn vuonna 1859.</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Yhdysvaltain armeijan johtaja Harper's Ferryssä?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hyökkäsivät hallituksen asevarastoon Harpers Ferryssä vuonna 1859 -</w:t>
      </w:r>
    </w:p>
    <w:p>
      <w:pPr>
        <w:pStyle w:val="TextBody"/>
        <w:bidi w:val="0"/>
        <w:jc w:val="left"/>
        <w:rPr>
          <w:b/>
          <w:u w:val="single"/>
          <w:shd w:val="clear" w:fill="FFFF00"/>
        </w:rPr>
      </w:pPr>
      <w:r>
        <w:rPr>
          <w:b/>
          <w:u w:val="single"/>
          <w:shd w:val="clear" w:fill="FFFF00"/>
        </w:rPr>
        <w:t xml:space="preserve">Asiakirjan numero 32502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Lawrence of Arabia on </w:t>
      </w:r>
      <w:r>
        <w:rPr/>
        <w:t xml:space="preserve">T.E. Lawrencen elämään perustuva eeppinen historiallinen draamaelokuva </w:t>
      </w:r>
      <w:r>
        <w:rPr>
          <w:color w:val="A9A9A9"/>
        </w:rPr>
        <w:t xml:space="preserve">vuodelta 1962.</w:t>
      </w:r>
      <w:r>
        <w:rPr/>
        <w:t xml:space="preserve"> Sen ohjasi David Lean ja tuotti Sam Spiegel brittiläisen Horizon Pictures -yhtiönsä kautta, ja sen käsikirjoituksesta vastasivat Robert Bolt ja Michael Wilson. Elokuvan pääosassa on Peter O'Toole nimiroolissa. Sitä pidetään yleisesti yhtenä elokuvahistorian suurimmista ja vaikutusvaltaisimmista elokuvista. Myös Maurice Jarren dramaattinen musiikki ja Freddie Youngin Super Panavision 70 -elokuvakuvaus ovat saaneet paljon kiitosta.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Lawrence Arabian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Lawrence of Arabia on brittiläinen eeppinen historiallinen draamaelokuva vuodelta 1962, joka perustuu T. E. Lawrencen elämään. Sen ohjasi David Lean ja tuotti Sam Spiegel brittiläisen Horizon Pictures -yhtiönsä kautta, ja sen käsikirjoituksesta vastasivat Robert Bolt ja Michael Wilson. </w:t>
      </w:r>
      <w:r>
        <w:rPr/>
        <w:t xml:space="preserve">Elokuvan </w:t>
      </w:r>
      <w:r>
        <w:rPr/>
        <w:t xml:space="preserve">pääosassa on </w:t>
      </w:r>
      <w:r>
        <w:rPr>
          <w:color w:val="A9A9A9"/>
        </w:rPr>
        <w:t xml:space="preserve">Peter O'Toole</w:t>
      </w:r>
      <w:r>
        <w:rPr/>
        <w:t xml:space="preserve">, ja se kuvaa Lawrencen kokemuksia Arabian niemimaalla ensimmäisen maailmansodan aikana, erityisesti hänen hyökkäyksiään Akabaan ja Damaskokseen sekä hänen osallistumistaan Arabien kansallisneuvostoon. Sen teemoihin kuuluvat Lawrencen henkinen kamppailu sotaan liittyvän henkilökohtaisen väkivallan kanssa, hänen oma identiteettinsä ja jakautunut uskollisuutensa kotimaansa Britannian ja sen armeijan sekä arabialaisten aavikkokansojen joukosta löytämiensä toverien välillä. O'Toolen lisäksi elokuvan pääosissa nähdään Alec Guinness, Jack Hawkins, Anthony Quinn, Omar Sharif, Anthony Quayle, Claude Rains ja Arthur Kennedy.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arabialaista Lawrencea elokuvassa -</w:t>
      </w:r>
    </w:p>
    <w:p>
      <w:pPr>
        <w:pStyle w:val="TextBody"/>
        <w:bidi w:val="0"/>
        <w:jc w:val="left"/>
        <w:rPr>
          <w:b/>
          <w:u w:val="single"/>
          <w:shd w:val="clear" w:fill="FFFF00"/>
        </w:rPr>
      </w:pPr>
      <w:r>
        <w:rPr>
          <w:b/>
          <w:u w:val="single"/>
          <w:shd w:val="clear" w:fill="FFFF00"/>
        </w:rPr>
        <w:t xml:space="preserve">Asiakirjan numero 32503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Kevin Wicks on </w:t>
      </w:r>
      <w:r>
        <w:rPr/>
        <w:t xml:space="preserve">fiktiivinen hahmo BBC:n saippuaoopperasta EastEnders, jota esittää Phil Daniels. Kevin teki ensiesiintymisensä 17. helmikuuta 2006, kun hänet esiteltiin sarjassa kahden lapsensa Carlyn (Kellie Shirley) ja Deanon (Matt Di Angelo) rinnalla, ja hänet esiteltiin Pat Butcherin (Pam St. Clement) pitkäaikaisen hahmon veljenpoikana. Veturikauppiaana työskentelevää Keviniä kuvataan huolehtivaksi, herkäksi ja röyhkeäksi kaveriksi. Elokuun 18. päivänä 2007 ilmoitettiin, että Daniels oli päättänyt olla uusimatta sopimustaan, ja Kevin kuoli auto-onnettomuudessa 1. tammikuuta 2008 lähetetyssä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Phil Daniels näytteli East Endersissä?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hahmoa Phil Daniels näytteli Eastendersissä?</w:t>
      </w:r>
    </w:p>
    <w:p>
      <w:pPr>
        <w:pStyle w:val="TextBody"/>
        <w:bidi w:val="0"/>
        <w:jc w:val="left"/>
        <w:rPr>
          <w:b/>
          <w:u w:val="single"/>
          <w:shd w:val="clear" w:fill="FFFF00"/>
        </w:rPr>
      </w:pPr>
      <w:r>
        <w:rPr>
          <w:b/>
          <w:u w:val="single"/>
          <w:shd w:val="clear" w:fill="FFFF00"/>
        </w:rPr>
        <w:t xml:space="preserve">Asiakirjan numero 32504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Isänsä hautajaisten jälkeen John vierailee Savannahin luona ja kuulee, että tämä on mennyt naimisiin Timin kanssa ja hylännyt unelmansa autistisille lapsille suunnatusta ratsastusleiristä, koska Tim taistelee imusolmukesyöpää vastaan. He nauttivat rauhallisesta illasta yhdessä, syövät päivällistä ja kokevat houkutuksen jatkaa siitä, mihin he jäivät vuosia aiemmin, mutta eivät mene tunteitaan läpi, ja John lähtee. Seuraavana päivänä John menee Savannahin kanssa käymään Timin luona sairaalassa, ja Tim kertoo Johnille, että Savannah rakastaa yhä Johnia; hänkin rakastaa häntä (Timiä), mutta ei samalla tavalla kuin Johnia - ja Tim näkee sen. John myy koko isänsä kolikkokokoelman (lukuun ottamatta arvokasta muulikolikkoa, jonka hän löysi isänsä kanssa vuosia sitten) kerätäkseen rahaa Timin syöpähoitoon. John palaa armeijaan ja kantaa muulikolikkoa mukanaan amulettina / talismaanina. Hän saa Savannahilta kirjeen, jossa kerrotaan, että </w:t>
      </w:r>
      <w:r>
        <w:rPr>
          <w:color w:val="A9A9A9"/>
        </w:rPr>
        <w:t xml:space="preserve">Tim </w:t>
      </w:r>
      <w:r>
        <w:rPr/>
        <w:t xml:space="preserve">kuoli kahden kuukauden hoidon jälkeen. John, joka on nyt siviilissä, palaa lopulta kotiin; kun hän eräänä päivänä ajaa pyörällä kaupungilla, hän näkee Savannahin kahvilassa, ja he halailevat.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Dear Johnin lopussa</w:t>
      </w:r>
    </w:p>
    <w:p>
      <w:pPr>
        <w:pStyle w:val="TextBody"/>
        <w:bidi w:val="0"/>
        <w:jc w:val="left"/>
        <w:rPr>
          <w:b/>
          <w:u w:val="single"/>
          <w:shd w:val="clear" w:fill="FFFF00"/>
        </w:rPr>
      </w:pPr>
      <w:r>
        <w:rPr>
          <w:b/>
          <w:u w:val="single"/>
          <w:shd w:val="clear" w:fill="FFFF00"/>
        </w:rPr>
        <w:t xml:space="preserve">Asiakirjan numero 32505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``(Margie's At) The Lincoln Park Inn'' on countrylaulaja Bobby Baren tunnetuksi tekemä kappale. </w:t>
      </w:r>
      <w:r>
        <w:rPr>
          <w:color w:val="A9A9A9"/>
        </w:rPr>
        <w:t xml:space="preserve">Tom T. Hallin</w:t>
      </w:r>
      <w:r>
        <w:rPr/>
        <w:t xml:space="preserve"> kirjoittamasta </w:t>
      </w:r>
      <w:r>
        <w:rPr/>
        <w:t xml:space="preserve">kappaleesta tuli Baren suuri hitti keväällä 1969, ja se nousi Billboard-lehden Hot Country Singles -listan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"Margie at the Lincoln Park Inn" -kirjan.</w:t>
      </w:r>
    </w:p>
    <w:p>
      <w:pPr>
        <w:pStyle w:val="TextBody"/>
        <w:bidi w:val="0"/>
        <w:jc w:val="left"/>
        <w:rPr>
          <w:b/>
          <w:u w:val="single"/>
          <w:shd w:val="clear" w:fill="FFFF00"/>
        </w:rPr>
      </w:pPr>
      <w:r>
        <w:rPr>
          <w:b/>
          <w:u w:val="single"/>
          <w:shd w:val="clear" w:fill="FFFF00"/>
        </w:rPr>
        <w:t xml:space="preserve">Asiakirjan numero 32506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Freddie Matthew Smith </w:t>
      </w:r>
      <w:r>
        <w:rPr/>
        <w:t xml:space="preserve">(s. 19. maaliskuuta 1988) on yhdysvaltalainen tv-näyttelijä. Hänet tunnetaan roolistaan Marco Salazarina The CW:n uudessa 90210-sarjassa. Hänet tunnetaan parhaiten hahmostaan Sonny Kiriakis, joka oli ensimmäinen avoimesti homoseksuaalin sopimusrooli päiväsaippuaoopperassa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Sonny Kiriakista Elämämme päivinä -ohjelmassa...</w:t>
      </w:r>
    </w:p>
    <w:p>
      <w:pPr>
        <w:pStyle w:val="TextBody"/>
        <w:bidi w:val="0"/>
        <w:jc w:val="left"/>
        <w:rPr>
          <w:b/>
          <w:u w:val="single"/>
          <w:shd w:val="clear" w:fill="FFFF00"/>
        </w:rPr>
      </w:pPr>
      <w:r>
        <w:rPr>
          <w:b/>
          <w:u w:val="single"/>
          <w:shd w:val="clear" w:fill="FFFF00"/>
        </w:rPr>
        <w:t xml:space="preserve">Asiakirjan numero 32507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60. vuotuinen Grammy-palkintoseremonia järjestettiin 28. tammikuuta 2018. CBS-kanava lähetti shown suorana lähetyksenä </w:t>
      </w:r>
      <w:r>
        <w:rPr>
          <w:color w:val="A9A9A9"/>
        </w:rPr>
        <w:t xml:space="preserve">Madison Square Gardenista New Yorkissa</w:t>
      </w:r>
      <w:r>
        <w:rPr/>
        <w:t xml:space="preserve">. Kyseessä oli ensimmäinen kerta sitten vuoden 2003, kun seremonia järjestettiin Los Angelesin ulkopuolella (jossa Staples Center oli ollut Grammyjen koti vuodesta 2004). James Corden palasi juontajaksi.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60. vuotuinen Grammy-palkintogaala?</w:t>
      </w:r>
    </w:p>
    <w:p>
      <w:pPr>
        <w:pStyle w:val="TextBody"/>
        <w:bidi w:val="0"/>
        <w:jc w:val="left"/>
        <w:rPr>
          <w:b/>
          <w:u w:val="single"/>
          <w:shd w:val="clear" w:fill="FFFF00"/>
        </w:rPr>
      </w:pPr>
      <w:r>
        <w:rPr>
          <w:b/>
          <w:u w:val="single"/>
          <w:shd w:val="clear" w:fill="FFFF00"/>
        </w:rPr>
        <w:t xml:space="preserve">Asiakirjan numero 32508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Mercedes-Benz Superdome, josta käytetään usein nimitystä Superdome, on kupolimainen urheilu- ja näyttelyhalli, joka sijaitsee </w:t>
      </w:r>
      <w:r>
        <w:rPr>
          <w:color w:val="A9A9A9"/>
        </w:rPr>
        <w:t xml:space="preserve">New Orleansin Central Business Districtissä, Louisianassa, Yhdysvalloissa</w:t>
      </w:r>
      <w:r>
        <w:rPr/>
        <w:t xml:space="preserve">. Se toimii ensisijaisesti National Football Leaguen (NFL) New Orleans Saintsin kotistadionina, ja se on myös yliopistojalkapallon Sugar Bowlin ja New Orleans Bowlin kotistadion. Suunnitelmat laati vuonna 1967 New Orleansin modernistinen arkkitehtitoimisto Curtis and Davis, ja rakennus avattiin Louisiana Superdomena vuonna 1975. Sen teräsrunko kattaa 13 hehtaarin (5,3 hehtaarin) alueen, ja 83 metrin (273 jalan) korkuinen kupoli on lamellirakenteinen monirengaskehikko, jonka halkaisija on 210 metriä (680 jalkaa), mikä tekee siitä maailman suurimman kiinteän kupolirakenteen. Se on Smoothie King Centerin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orleans saintsin stadion sijaitsee?</w:t>
      </w:r>
    </w:p>
    <w:p>
      <w:pPr>
        <w:pStyle w:val="TextBody"/>
        <w:bidi w:val="0"/>
        <w:jc w:val="left"/>
        <w:rPr>
          <w:b/>
          <w:u w:val="single"/>
          <w:shd w:val="clear" w:fill="FFFF00"/>
        </w:rPr>
      </w:pPr>
      <w:r>
        <w:rPr>
          <w:b/>
          <w:u w:val="single"/>
          <w:shd w:val="clear" w:fill="FFFF00"/>
        </w:rPr>
        <w:t xml:space="preserve">Asiakirjan numero 32509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Kate Ashfield </w:t>
      </w:r>
      <w:r>
        <w:rPr/>
        <w:t xml:space="preserve">(s. 28. toukokuuta 1972) on englantilainen näyttelijä, joka tunnetaan parhaiten palkituista rooleistaan Jodyna englantilais-saksalaisessa Late Night Shopping -elokuvassa, Sadie MacGregorina brittiläisessä This Little Life -elokuvassa ja Lizin roolissa vuoden 2004 elokuvassa Shaun of the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Liziä Shaun of the Dead -elokuvassa.</w:t>
      </w:r>
    </w:p>
    <w:p>
      <w:pPr>
        <w:pStyle w:val="TextBody"/>
        <w:bidi w:val="0"/>
        <w:jc w:val="left"/>
        <w:rPr>
          <w:b/>
          <w:u w:val="single"/>
          <w:shd w:val="clear" w:fill="FFFF00"/>
        </w:rPr>
      </w:pPr>
      <w:r>
        <w:rPr>
          <w:b/>
          <w:u w:val="single"/>
          <w:shd w:val="clear" w:fill="FFFF00"/>
        </w:rPr>
        <w:t xml:space="preserve">Asiakirjan numero 32510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Serendipity 3, usein myös Serendipity III, on ravintola, joka sijaitsee </w:t>
      </w:r>
      <w:r>
        <w:rPr>
          <w:color w:val="A9A9A9"/>
        </w:rPr>
        <w:t xml:space="preserve">osoitteessa 225 East 60th Street, Second ja Third Avenuen välissä New Yorkissa ja jonka </w:t>
      </w:r>
      <w:r>
        <w:rPr/>
        <w:t xml:space="preserve">perusti Stephen Bruce vuonna 1954. Ravintola on ollut useiden elokuvien näyttämönä, muun muassa vuonna 2001 ilmestyneen romanttisen komedian Serendipity.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serendipity sijaitsee new yorkissa?</w:t>
      </w:r>
    </w:p>
    <w:p>
      <w:pPr>
        <w:pStyle w:val="TextBody"/>
        <w:bidi w:val="0"/>
        <w:jc w:val="left"/>
        <w:rPr>
          <w:b/>
          <w:u w:val="single"/>
          <w:shd w:val="clear" w:fill="FFFF00"/>
        </w:rPr>
      </w:pPr>
      <w:r>
        <w:rPr>
          <w:b/>
          <w:u w:val="single"/>
          <w:shd w:val="clear" w:fill="FFFF00"/>
        </w:rPr>
        <w:t xml:space="preserve">Asiakirjan numero 32511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Funktionaalisten ryhmien </w:t>
      </w:r>
      <w:r>
        <w:rPr/>
        <w:t xml:space="preserve">käsite </w:t>
      </w:r>
      <w:r>
        <w:rPr/>
        <w:t xml:space="preserve">on keskeinen orgaanisessa kemiassa sekä rakenteiden luokittelun että ominaisuuksien ennustamisen kannalta.</w:t>
      </w:r>
      <w:r>
        <w:rPr/>
        <w:t xml:space="preserve"> Funktionaalinen ryhmä on molekyylimoduuli, ja kyseisen funktionaalisen ryhmän reaktiivisuuden oletetaan olevan rajoitetusti sama erilaisissa molekyyleissä. Funktionaalisilla ryhmillä voi olla ratkaiseva vaikutus orgaanisten yhdisteiden kemiallisiin ja fysikaalisiin ominaisuuksiin. Molekyylejä luokitellaan niiden funktionaalisten ryhmien perusteella. Esimerkiksi alkoholeilla on kaikilla alayksikkö C-O-H. Kaikilla alkoholeilla on taipumus olla jonkin verran hydrofiilisiä, ne muodostavat yleensä estereitä ja ne voidaan yleensä muuntaa vastaaviksi halogenideiksi. Useimmissa funktionaalisissa ryhmissä on heteroatomeja (muita atomeja kuin C ja H). Orgaaniset yhdisteet luokitellaan funktionaalisten ryhmien, alkoholien, karboksyylihappojen, amiinien jne.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määrittää orgaanisten yhdisteiden ominaisuudet (3 pistettä).</w:t>
      </w:r>
    </w:p>
    <w:p>
      <w:pPr>
        <w:pStyle w:val="TextBody"/>
        <w:bidi w:val="0"/>
        <w:jc w:val="left"/>
        <w:rPr>
          <w:b/>
          <w:u w:val="single"/>
          <w:shd w:val="clear" w:fill="FFFF00"/>
        </w:rPr>
      </w:pPr>
      <w:r>
        <w:rPr>
          <w:b/>
          <w:u w:val="single"/>
          <w:shd w:val="clear" w:fill="FFFF00"/>
        </w:rPr>
        <w:t xml:space="preserve">Asiakirjan numero 32512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Offer Shlomi </w:t>
      </w:r>
      <w:r>
        <w:rPr/>
        <w:t xml:space="preserve">(heprea: </w:t>
      </w:r>
      <w:r>
        <w:rPr>
          <w:rtl w:val="true"/>
        </w:rPr>
        <w:t xml:space="preserve">עוֹפר שלוֹמי</w:t>
      </w:r>
      <w:r>
        <w:rPr/>
        <w:t xml:space="preserve">; s. 25. huhtikuuta 1964), joka tunnetaan paremmin nimellä Vince Offer, Vince Shlomi tai ``The ShamWow Guy'', on israelilais-amerikkalainen ohjaaja, käsikirjoittaja, koomikko ja mainosmies. Offerin ensimmäinen merkittävä teos oli vuonna 1999 ilmestynyt komediaelokuva The Underground Comedy Movie. Offer omistaa, tuottaa ja esiintyy televisiomainoksissa tuotteilleen ``ShamWow!'', imukykyiselle pyyhkeelle, ``Slap Chop'', keittiövälineelle, nukkaantumisrullalle nimeltä ``Schticky'', nestemäiselle puhdistusaineelle nimeltä ``InVinceable'' ja toiselle keittiövälineelle nimeltä ``Crank Chop''. Hän on myös mainostanut virallisesti muita tuotteita, joita hän ei omista, kuten Quicky Grassia.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joka tekee shamwow-mainoksia...</w:t>
      </w:r>
    </w:p>
    <w:p>
      <w:pPr>
        <w:pStyle w:val="TextBody"/>
        <w:bidi w:val="0"/>
        <w:jc w:val="left"/>
        <w:rPr>
          <w:b/>
          <w:u w:val="single"/>
          <w:shd w:val="clear" w:fill="FFFF00"/>
        </w:rPr>
      </w:pPr>
      <w:r>
        <w:rPr>
          <w:b/>
          <w:u w:val="single"/>
          <w:shd w:val="clear" w:fill="FFFF00"/>
        </w:rPr>
        <w:t xml:space="preserve">Asiakirjan numero 32513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1846 </w:t>
      </w:r>
      <w:r>
        <w:rPr>
          <w:color w:val="A9A9A9"/>
        </w:rPr>
        <w:t xml:space="preserve">kolmekymmentäkolme amerikkalaista siirtolaista </w:t>
      </w:r>
      <w:r>
        <w:rPr/>
        <w:t xml:space="preserve">kapinoi Alta Californiassa Meksikon osaston hallitusta vastaan. Siirtolaiset eivät olleet saaneet ostaa tai vuokrata maata, ja heitä oli uhattu karkottaa Kaliforniasta, koska he olivat tulleet maahan laittomasti ilman virallista lupaa. Meksikon virkamiehet olivat huolissaan tulevasta sodasta Yhdysvaltojen kanssa sekä amerikkalaisten kasvavasta tulvasta Kaliforniaan. Kapinan ohi alkoi pian Meksikon ja Yhdysvaltojen välinen 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pientä joukkoa meksikolaisten vallan syrjäyttämiseksi Pohjois-Kaliforniassa -</w:t>
      </w:r>
    </w:p>
    <w:p>
      <w:pPr>
        <w:pStyle w:val="TextBody"/>
        <w:bidi w:val="0"/>
        <w:jc w:val="left"/>
        <w:rPr>
          <w:b/>
          <w:u w:val="single"/>
          <w:shd w:val="clear" w:fill="FFFF00"/>
        </w:rPr>
      </w:pPr>
      <w:r>
        <w:rPr>
          <w:b/>
          <w:u w:val="single"/>
          <w:shd w:val="clear" w:fill="FFFF00"/>
        </w:rPr>
        <w:t xml:space="preserve">Asiakirjan numero 32514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Ainoa paine- ja lämpötilayhdistelmä, jossa </w:t>
      </w:r>
      <w:r>
        <w:rPr>
          <w:color w:val="A9A9A9"/>
        </w:rPr>
        <w:t xml:space="preserve">nestemäinen vesi</w:t>
      </w:r>
      <w:r>
        <w:rPr/>
        <w:t xml:space="preserve">, </w:t>
      </w:r>
      <w:r>
        <w:rPr>
          <w:color w:val="DCDCDC"/>
        </w:rPr>
        <w:t xml:space="preserve">kiinteä jää </w:t>
      </w:r>
      <w:r>
        <w:rPr/>
        <w:t xml:space="preserve">ja </w:t>
      </w:r>
      <w:r>
        <w:rPr>
          <w:color w:val="2F4F4F"/>
        </w:rPr>
        <w:t xml:space="preserve">vesihöyry </w:t>
      </w:r>
      <w:r>
        <w:rPr/>
        <w:t xml:space="preserve">voivat olla vakaassa tasapainossa, on tasan 273,16 K (0,01 °C) ja höyryn osapaine 611,657 pascalia (6,11657 mbar; 0,00603659 atm). Tässä vaiheessa on mahdollista muuttaa koko aine jääksi, vedeksi tai höyryksi tekemällä mielivaltaisen pieniä muutoksia paineessa ja lämpötilassa. Vaikka systeemin kokonaispaine olisi selvästi veden kolmoispisteen yläpuolella, jos vesihöyryn osapaine on 611,657 pascalia, systeemi voidaan silti saattaa veden kolmoispisteeseen. Tarkkaan ottaen eri faaseja erottavien pintojen pitäisi myös olla täysin tasaisia, jotta pintajännityksen vaikutukset kumoutuisivat.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kolmea jään muotoa esiintyy kolmoispisteessä, joka on merkitty 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Termodynamiikassa </w:t>
      </w:r>
      <w:r>
        <w:rPr/>
        <w:t xml:space="preserve">aineen </w:t>
      </w:r>
      <w:r>
        <w:rPr>
          <w:color w:val="A9A9A9"/>
        </w:rPr>
        <w:t xml:space="preserve">kolmoispiste </w:t>
      </w:r>
      <w:r>
        <w:rPr/>
        <w:t xml:space="preserve">on lämpötila ja paine, jossa aineen kolme faasia (kaasu, neste ja kiinteä) ovat termodynaamisessa tasapainossa. Esimerkiksi elohopean kolmoispiste on - 38,83440 °C:n lämpötilassa ja 0,2 m Pa:n paineessa.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lämpötila ja paine, joissa neste ja kaasu ovat tasapainossa.</w:t>
      </w:r>
    </w:p>
    <w:p>
      <w:pPr>
        <w:pStyle w:val="TextBody"/>
        <w:bidi w:val="0"/>
        <w:jc w:val="left"/>
        <w:rPr>
          <w:b/>
          <w:u w:val="single"/>
          <w:shd w:val="clear" w:fill="FFFF00"/>
        </w:rPr>
      </w:pPr>
      <w:r>
        <w:rPr>
          <w:b/>
          <w:u w:val="single"/>
          <w:shd w:val="clear" w:fill="FFFF00"/>
        </w:rPr>
        <w:t xml:space="preserve">Asiakirjan numero 32515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Edward Fleet </w:t>
      </w:r>
      <w:r>
        <w:rPr/>
        <w:t xml:space="preserve">(s. 11. maaliskuuta 1952) on brittiläinen näyttelijä. Hän on tunnetuin rooleistaan, joita hän näytteli vuonna 1994 ilmestyneessä brittiläisessä romanttisessa komediaelokuvassa Neljät häät ja hautajaiset (Four Weddings and a Funeral) sekä BBC:n komediasarjassa Dibleyn kirkkoherra (The Vicar of Dibley), jossa hän näytteli kömpelöä mutta kilttiä Hugo Hortonia.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Hugoa Dibleyn kirkkoherra -elokuvassa.</w:t>
      </w:r>
    </w:p>
    <w:p>
      <w:pPr>
        <w:pStyle w:val="TextBody"/>
        <w:bidi w:val="0"/>
        <w:jc w:val="left"/>
        <w:rPr>
          <w:b/>
          <w:u w:val="single"/>
          <w:shd w:val="clear" w:fill="FFFF00"/>
        </w:rPr>
      </w:pPr>
      <w:r>
        <w:rPr>
          <w:b/>
          <w:u w:val="single"/>
          <w:shd w:val="clear" w:fill="FFFF00"/>
        </w:rPr>
        <w:t xml:space="preserve">Asiakirjan numero 32516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 &amp; Kicking on </w:t>
      </w:r>
      <w:r>
        <w:rPr>
          <w:color w:val="A9A9A9"/>
        </w:rPr>
        <w:t xml:space="preserve">BBC:n </w:t>
      </w:r>
      <w:r>
        <w:rPr/>
        <w:t xml:space="preserve">lauantaiaamun lastenlehtiohjelma, joka esitettiin vuosina 1993-2001. Se oli neljäs peräkkäisten lauantaiaamuohjelmien sarjassa, ja se korvasi Going Live! -ohjelman, ja se otti siitä monia ominaisuuksia, kuten puhelinsoitot, pelit, komediat, kilpailut ja sarjakuvien esittämisen. Kun Live &amp; Kicking oli vakiinnuttanut asemansa toisessa sarjassa, se saavutti suosionsa huipun neljännessä sarjassa, jonka juontajina olivat Zoë Ball ja Jamie Theakston; heidän viimeinen jaksonsa voitti BAFTA-palkinnon. Tämän jälkeen sarjan katsojaluvut laskivat, kun SMTV Live -ohjelma käynnistettiin ITV:llä, ja ohjelma lopetettiin lopulta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80-luvun lastenohjelmia livenä ja potkien</w:t>
      </w:r>
    </w:p>
    <w:p>
      <w:pPr>
        <w:pStyle w:val="TextBody"/>
        <w:bidi w:val="0"/>
        <w:jc w:val="left"/>
        <w:rPr>
          <w:b/>
          <w:u w:val="single"/>
          <w:shd w:val="clear" w:fill="FFFF00"/>
        </w:rPr>
      </w:pPr>
      <w:r>
        <w:rPr>
          <w:b/>
          <w:u w:val="single"/>
          <w:shd w:val="clear" w:fill="FFFF00"/>
        </w:rPr>
        <w:t xml:space="preserve">Asiakirjan numero 32517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Yliopistolla on nykyään yli 45 rakennusta 150 hehtaarin (0,61 km) aidatulla kaupunkikampuksella, joka sijaitsee keskeisellä paikalla Houstonissa. Kampus sijaitsee </w:t>
      </w:r>
      <w:r>
        <w:rPr>
          <w:color w:val="A9A9A9"/>
        </w:rPr>
        <w:t xml:space="preserve">kolmen mailin päässä Houstonin keskustasta kaakkoon ja kuuden mailin päässä Houstonin Uptownista itään</w:t>
      </w:r>
      <w:r>
        <w:rPr/>
        <w:t xml:space="preserve">. TSU on tunnustettu Tree Campus USA -kouluksi, koska se on sitoutunut säilyttämään ja lisäämään kampuksen puita.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Texasin eteläinen yliopisto Houston tx:ssa</w:t>
      </w:r>
    </w:p>
    <w:p>
      <w:pPr>
        <w:pStyle w:val="TextBody"/>
        <w:bidi w:val="0"/>
        <w:jc w:val="left"/>
        <w:rPr>
          <w:b/>
          <w:u w:val="single"/>
          <w:shd w:val="clear" w:fill="FFFF00"/>
        </w:rPr>
      </w:pPr>
      <w:r>
        <w:rPr>
          <w:b/>
          <w:u w:val="single"/>
          <w:shd w:val="clear" w:fill="FFFF00"/>
        </w:rPr>
        <w:t xml:space="preserve">Asiakirjan numero 32518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C:n kehitti alun perin </w:t>
      </w:r>
      <w:r>
        <w:rPr>
          <w:color w:val="A9A9A9"/>
        </w:rPr>
        <w:t xml:space="preserve">Dennis Ritchie vuosina 1969-1973 Bell Labsissa, </w:t>
      </w:r>
      <w:r>
        <w:rPr/>
        <w:t xml:space="preserve">ja sitä käytettiin Unix-käyttöjärjestelmän uudelleen toteuttamiseen. Siitä on sittemmin tullut yksi kaikkien aikojen laajimmin käytetyistä ohjelmointikielistä, ja eri valmistajien C-kääntäjät ovat saatavilla useimmille nykyisille tietokonearkkitehtuureille ja käyttöjärjestelmille. American National Standards Institute (ANSI) on standardoinut C:n vuodesta 1989 lähtien (ks. ANSI C) ja sen jälkeen International Organization for Standardization (ISO).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 kenen toimesta c on alun perin kehitetty?</w:t>
      </w:r>
    </w:p>
    <w:p>
      <w:pPr>
        <w:pStyle w:val="TextBody"/>
        <w:bidi w:val="0"/>
        <w:jc w:val="left"/>
        <w:rPr>
          <w:b/>
          <w:u w:val="single"/>
          <w:shd w:val="clear" w:fill="FFFF00"/>
        </w:rPr>
      </w:pPr>
      <w:r>
        <w:rPr>
          <w:b/>
          <w:u w:val="single"/>
          <w:shd w:val="clear" w:fill="FFFF00"/>
        </w:rPr>
        <w:t xml:space="preserve">Asiakirjan numero 32519</w:t>
      </w:r>
    </w:p>
    <w:p>
      <w:pPr>
        <w:pStyle w:val="TextBody"/>
        <w:bidi w:val="0"/>
        <w:jc w:val="left"/>
        <w:rPr>
          <w:b/>
          <w:shd w:val="clear" w:fill="FFFF00"/>
        </w:rPr>
      </w:pPr>
      <w:r>
        <w:rPr>
          <w:b/>
          <w:shd w:val="clear" w:fill="FFFF00"/>
        </w:rPr>
        <w:t xml:space="preserve">Tekstin numero 0</w:t>
      </w:r>
    </w:p>
    <w:tbl>
      <w:tblPr>
        <w:tblW w:w="7667" w:type="dxa"/>
        <w:jc w:val="left"/>
        <w:tblInd w:w="0" w:type="dxa"/>
        <w:tblLayout w:type="fixed"/>
        <w:tblCellMar>
          <w:top w:w="28" w:type="dxa"/>
          <w:left w:w="28" w:type="dxa"/>
          <w:bottom w:w="28" w:type="dxa"/>
          <w:right w:w="28" w:type="dxa"/>
        </w:tblCellMar>
      </w:tblPr>
      <w:tblGrid>
        <w:gridCol w:w="2521"/>
        <w:gridCol w:w="5146"/>
      </w:tblGrid>
      <w:tr>
        <w:trPr/>
        <w:tc>
          <w:tcPr>
            <w:tcW w:w="2521" w:type="dxa"/>
            <w:tcBorders/>
            <w:vAlign w:val="center"/>
          </w:tcPr>
          <w:p>
            <w:pPr>
              <w:pStyle w:val="TableHeading"/>
              <w:suppressLineNumbers/>
              <w:bidi w:val="0"/>
              <w:spacing w:before="0" w:after="283"/>
              <w:jc w:val="center"/>
              <w:rPr/>
            </w:pPr>
            <w:r>
              <w:rPr/>
              <w:t xml:space="preserve">Valtio </w:t>
            </w:r>
          </w:p>
        </w:tc>
        <w:tc>
          <w:tcPr>
            <w:tcW w:w="5146" w:type="dxa"/>
            <w:tcBorders/>
            <w:vAlign w:val="center"/>
          </w:tcPr>
          <w:p>
            <w:pPr>
              <w:pStyle w:val="TableHeading"/>
              <w:suppressLineNumbers/>
              <w:bidi w:val="0"/>
              <w:spacing w:before="0" w:after="283"/>
              <w:jc w:val="center"/>
              <w:rPr/>
            </w:pPr>
            <w:r>
              <w:rPr/>
              <w:t xml:space="preserve">Lempinimi </w:t>
            </w:r>
          </w:p>
        </w:tc>
      </w:tr>
      <w:tr>
        <w:trPr/>
        <w:tc>
          <w:tcPr>
            <w:tcW w:w="2521" w:type="dxa"/>
            <w:tcBorders/>
            <w:vAlign w:val="center"/>
          </w:tcPr>
          <w:p>
            <w:pPr>
              <w:pStyle w:val="TableContents"/>
              <w:bidi w:val="0"/>
              <w:spacing w:before="0" w:after="283"/>
              <w:jc w:val="left"/>
              <w:rPr/>
            </w:pPr>
            <w:r>
              <w:rPr/>
              <w:t xml:space="preserve">Abian osavaltio </w:t>
            </w:r>
          </w:p>
        </w:tc>
        <w:tc>
          <w:tcPr>
            <w:tcW w:w="5146" w:type="dxa"/>
            <w:tcBorders/>
            <w:vAlign w:val="center"/>
          </w:tcPr>
          <w:p>
            <w:pPr>
              <w:pStyle w:val="TableContents"/>
              <w:bidi w:val="0"/>
              <w:spacing w:before="0" w:after="283"/>
              <w:jc w:val="left"/>
              <w:rPr/>
            </w:pPr>
            <w:r>
              <w:rPr/>
              <w:t xml:space="preserve">Jumalan oma valtio </w:t>
            </w:r>
          </w:p>
        </w:tc>
      </w:tr>
      <w:tr>
        <w:trPr/>
        <w:tc>
          <w:tcPr>
            <w:tcW w:w="2521" w:type="dxa"/>
            <w:tcBorders/>
            <w:vAlign w:val="center"/>
          </w:tcPr>
          <w:p>
            <w:pPr>
              <w:pStyle w:val="TableContents"/>
              <w:bidi w:val="0"/>
              <w:spacing w:before="0" w:after="283"/>
              <w:jc w:val="left"/>
              <w:rPr/>
            </w:pPr>
            <w:r>
              <w:rPr/>
              <w:t xml:space="preserve">Adamawan osavaltio </w:t>
            </w:r>
          </w:p>
        </w:tc>
        <w:tc>
          <w:tcPr>
            <w:tcW w:w="5146" w:type="dxa"/>
            <w:tcBorders/>
            <w:vAlign w:val="center"/>
          </w:tcPr>
          <w:p>
            <w:pPr>
              <w:pStyle w:val="TableContents"/>
              <w:bidi w:val="0"/>
              <w:spacing w:before="0" w:after="283"/>
              <w:jc w:val="left"/>
              <w:rPr/>
            </w:pPr>
            <w:r>
              <w:rPr/>
              <w:t xml:space="preserve">Kansakunnan korkein huippu </w:t>
            </w:r>
          </w:p>
        </w:tc>
      </w:tr>
      <w:tr>
        <w:trPr/>
        <w:tc>
          <w:tcPr>
            <w:tcW w:w="2521" w:type="dxa"/>
            <w:tcBorders/>
            <w:vAlign w:val="center"/>
          </w:tcPr>
          <w:p>
            <w:pPr>
              <w:pStyle w:val="TableContents"/>
              <w:bidi w:val="0"/>
              <w:spacing w:before="0" w:after="283"/>
              <w:jc w:val="left"/>
              <w:rPr/>
            </w:pPr>
            <w:r>
              <w:rPr/>
              <w:t xml:space="preserve">Akwa Ibomin osavaltio </w:t>
            </w:r>
          </w:p>
        </w:tc>
        <w:tc>
          <w:tcPr>
            <w:tcW w:w="5146" w:type="dxa"/>
            <w:tcBorders/>
            <w:vAlign w:val="center"/>
          </w:tcPr>
          <w:p>
            <w:pPr>
              <w:pStyle w:val="TableContents"/>
              <w:bidi w:val="0"/>
              <w:spacing w:before="0" w:after="283"/>
              <w:jc w:val="left"/>
              <w:rPr/>
            </w:pPr>
            <w:r>
              <w:rPr/>
              <w:t xml:space="preserve">Lupauksen maa </w:t>
            </w:r>
          </w:p>
        </w:tc>
      </w:tr>
      <w:tr>
        <w:trPr/>
        <w:tc>
          <w:tcPr>
            <w:tcW w:w="2521" w:type="dxa"/>
            <w:tcBorders/>
            <w:vAlign w:val="center"/>
          </w:tcPr>
          <w:p>
            <w:pPr>
              <w:pStyle w:val="TableContents"/>
              <w:bidi w:val="0"/>
              <w:spacing w:before="0" w:after="283"/>
              <w:jc w:val="left"/>
              <w:rPr/>
            </w:pPr>
            <w:r>
              <w:rPr/>
              <w:t xml:space="preserve">Anambran osavaltio </w:t>
            </w:r>
          </w:p>
        </w:tc>
        <w:tc>
          <w:tcPr>
            <w:tcW w:w="5146" w:type="dxa"/>
            <w:tcBorders/>
            <w:vAlign w:val="center"/>
          </w:tcPr>
          <w:p>
            <w:pPr>
              <w:pStyle w:val="TableContents"/>
              <w:bidi w:val="0"/>
              <w:spacing w:before="0" w:after="283"/>
              <w:jc w:val="left"/>
              <w:rPr/>
            </w:pPr>
            <w:r>
              <w:rPr/>
              <w:t xml:space="preserve">Kansakunnan valo </w:t>
            </w:r>
          </w:p>
        </w:tc>
      </w:tr>
      <w:tr>
        <w:trPr/>
        <w:tc>
          <w:tcPr>
            <w:tcW w:w="2521" w:type="dxa"/>
            <w:tcBorders/>
            <w:vAlign w:val="center"/>
          </w:tcPr>
          <w:p>
            <w:pPr>
              <w:pStyle w:val="TableContents"/>
              <w:bidi w:val="0"/>
              <w:spacing w:before="0" w:after="283"/>
              <w:jc w:val="left"/>
              <w:rPr/>
            </w:pPr>
            <w:r>
              <w:rPr/>
              <w:t xml:space="preserve">Bauchin osavaltio </w:t>
            </w:r>
          </w:p>
        </w:tc>
        <w:tc>
          <w:tcPr>
            <w:tcW w:w="5146" w:type="dxa"/>
            <w:tcBorders/>
            <w:vAlign w:val="center"/>
          </w:tcPr>
          <w:p>
            <w:pPr>
              <w:pStyle w:val="TableContents"/>
              <w:bidi w:val="0"/>
              <w:spacing w:before="0" w:after="283"/>
              <w:jc w:val="left"/>
              <w:rPr/>
            </w:pPr>
            <w:r>
              <w:rPr/>
              <w:t xml:space="preserve">Matkailun helmi </w:t>
            </w:r>
          </w:p>
        </w:tc>
      </w:tr>
      <w:tr>
        <w:trPr/>
        <w:tc>
          <w:tcPr>
            <w:tcW w:w="2521" w:type="dxa"/>
            <w:tcBorders/>
            <w:vAlign w:val="center"/>
          </w:tcPr>
          <w:p>
            <w:pPr>
              <w:pStyle w:val="TableContents"/>
              <w:bidi w:val="0"/>
              <w:spacing w:before="0" w:after="283"/>
              <w:jc w:val="left"/>
              <w:rPr/>
            </w:pPr>
            <w:r>
              <w:rPr/>
              <w:t xml:space="preserve">Bayelsa State </w:t>
            </w:r>
          </w:p>
        </w:tc>
        <w:tc>
          <w:tcPr>
            <w:tcW w:w="5146" w:type="dxa"/>
            <w:tcBorders/>
            <w:vAlign w:val="center"/>
          </w:tcPr>
          <w:p>
            <w:pPr>
              <w:pStyle w:val="TableContents"/>
              <w:bidi w:val="0"/>
              <w:spacing w:before="0" w:after="283"/>
              <w:jc w:val="left"/>
              <w:rPr/>
            </w:pPr>
            <w:r>
              <w:rPr/>
              <w:t xml:space="preserve">Kaikkien maiden kunnia </w:t>
            </w:r>
          </w:p>
        </w:tc>
      </w:tr>
      <w:tr>
        <w:trPr/>
        <w:tc>
          <w:tcPr>
            <w:tcW w:w="2521" w:type="dxa"/>
            <w:tcBorders/>
            <w:vAlign w:val="center"/>
          </w:tcPr>
          <w:p>
            <w:pPr>
              <w:pStyle w:val="TableContents"/>
              <w:bidi w:val="0"/>
              <w:spacing w:before="0" w:after="283"/>
              <w:jc w:val="left"/>
              <w:rPr/>
            </w:pPr>
            <w:r>
              <w:rPr/>
              <w:t xml:space="preserve">Benuen osavaltio </w:t>
            </w:r>
          </w:p>
        </w:tc>
        <w:tc>
          <w:tcPr>
            <w:tcW w:w="5146" w:type="dxa"/>
            <w:tcBorders/>
            <w:vAlign w:val="center"/>
          </w:tcPr>
          <w:p>
            <w:pPr>
              <w:pStyle w:val="TableContents"/>
              <w:bidi w:val="0"/>
              <w:spacing w:before="0" w:after="283"/>
              <w:jc w:val="left"/>
              <w:rPr/>
            </w:pPr>
            <w:r>
              <w:rPr/>
              <w:t xml:space="preserve">Kansakunnan ruokakori </w:t>
            </w:r>
          </w:p>
        </w:tc>
      </w:tr>
      <w:tr>
        <w:trPr/>
        <w:tc>
          <w:tcPr>
            <w:tcW w:w="2521" w:type="dxa"/>
            <w:tcBorders/>
            <w:vAlign w:val="center"/>
          </w:tcPr>
          <w:p>
            <w:pPr>
              <w:pStyle w:val="TableContents"/>
              <w:bidi w:val="0"/>
              <w:spacing w:before="0" w:after="283"/>
              <w:jc w:val="left"/>
              <w:rPr/>
            </w:pPr>
            <w:r>
              <w:rPr/>
              <w:t xml:space="preserve">Borno State </w:t>
            </w:r>
          </w:p>
        </w:tc>
        <w:tc>
          <w:tcPr>
            <w:tcW w:w="5146" w:type="dxa"/>
            <w:tcBorders/>
            <w:vAlign w:val="center"/>
          </w:tcPr>
          <w:p>
            <w:pPr>
              <w:pStyle w:val="TableContents"/>
              <w:bidi w:val="0"/>
              <w:spacing w:before="0" w:after="283"/>
              <w:jc w:val="left"/>
              <w:rPr/>
            </w:pPr>
            <w:r>
              <w:rPr/>
              <w:t xml:space="preserve">Rauhan koti </w:t>
            </w:r>
          </w:p>
        </w:tc>
      </w:tr>
      <w:tr>
        <w:trPr/>
        <w:tc>
          <w:tcPr>
            <w:tcW w:w="2521" w:type="dxa"/>
            <w:tcBorders/>
            <w:vAlign w:val="center"/>
          </w:tcPr>
          <w:p>
            <w:pPr>
              <w:pStyle w:val="TableContents"/>
              <w:bidi w:val="0"/>
              <w:spacing w:before="0" w:after="283"/>
              <w:jc w:val="left"/>
              <w:rPr/>
            </w:pPr>
            <w:r>
              <w:rPr/>
              <w:t xml:space="preserve">Cross River State </w:t>
            </w:r>
          </w:p>
        </w:tc>
        <w:tc>
          <w:tcPr>
            <w:tcW w:w="5146" w:type="dxa"/>
            <w:tcBorders/>
            <w:vAlign w:val="center"/>
          </w:tcPr>
          <w:p>
            <w:pPr>
              <w:pStyle w:val="TableContents"/>
              <w:bidi w:val="0"/>
              <w:spacing w:before="0" w:after="283"/>
              <w:jc w:val="left"/>
              <w:rPr/>
            </w:pPr>
            <w:r>
              <w:rPr/>
              <w:t xml:space="preserve">Kansan paratiisi </w:t>
            </w:r>
          </w:p>
        </w:tc>
      </w:tr>
      <w:tr>
        <w:trPr/>
        <w:tc>
          <w:tcPr>
            <w:tcW w:w="2521" w:type="dxa"/>
            <w:tcBorders/>
            <w:vAlign w:val="center"/>
          </w:tcPr>
          <w:p>
            <w:pPr>
              <w:pStyle w:val="TableContents"/>
              <w:bidi w:val="0"/>
              <w:spacing w:before="0" w:after="283"/>
              <w:jc w:val="left"/>
              <w:rPr/>
            </w:pPr>
            <w:r>
              <w:rPr/>
              <w:t xml:space="preserve">Delta State </w:t>
            </w:r>
          </w:p>
        </w:tc>
        <w:tc>
          <w:tcPr>
            <w:tcW w:w="5146" w:type="dxa"/>
            <w:tcBorders/>
            <w:vAlign w:val="center"/>
          </w:tcPr>
          <w:p>
            <w:pPr>
              <w:pStyle w:val="TableContents"/>
              <w:bidi w:val="0"/>
              <w:spacing w:before="0" w:after="283"/>
              <w:jc w:val="left"/>
              <w:rPr/>
            </w:pPr>
            <w:r>
              <w:rPr/>
              <w:t xml:space="preserve">Jumalan sormi </w:t>
            </w:r>
          </w:p>
        </w:tc>
      </w:tr>
      <w:tr>
        <w:trPr/>
        <w:tc>
          <w:tcPr>
            <w:tcW w:w="2521" w:type="dxa"/>
            <w:tcBorders/>
            <w:vAlign w:val="center"/>
          </w:tcPr>
          <w:p>
            <w:pPr>
              <w:pStyle w:val="TableContents"/>
              <w:bidi w:val="0"/>
              <w:spacing w:before="0" w:after="283"/>
              <w:jc w:val="left"/>
              <w:rPr/>
            </w:pPr>
            <w:r>
              <w:rPr/>
              <w:t xml:space="preserve">Ebonyin osavaltio </w:t>
            </w:r>
          </w:p>
        </w:tc>
        <w:tc>
          <w:tcPr>
            <w:tcW w:w="5146" w:type="dxa"/>
            <w:tcBorders/>
            <w:vAlign w:val="center"/>
          </w:tcPr>
          <w:p>
            <w:pPr>
              <w:pStyle w:val="TableContents"/>
              <w:bidi w:val="0"/>
              <w:spacing w:before="0" w:after="283"/>
              <w:jc w:val="left"/>
              <w:rPr/>
            </w:pPr>
            <w:r>
              <w:rPr/>
              <w:t xml:space="preserve">Kansakunnan suola </w:t>
            </w:r>
          </w:p>
        </w:tc>
      </w:tr>
      <w:tr>
        <w:trPr/>
        <w:tc>
          <w:tcPr>
            <w:tcW w:w="2521" w:type="dxa"/>
            <w:tcBorders/>
            <w:vAlign w:val="center"/>
          </w:tcPr>
          <w:p>
            <w:pPr>
              <w:pStyle w:val="TableContents"/>
              <w:bidi w:val="0"/>
              <w:spacing w:before="0" w:after="283"/>
              <w:jc w:val="left"/>
              <w:rPr/>
            </w:pPr>
            <w:r>
              <w:rPr/>
              <w:t xml:space="preserve">Edon osavaltio </w:t>
            </w:r>
          </w:p>
        </w:tc>
        <w:tc>
          <w:tcPr>
            <w:tcW w:w="5146" w:type="dxa"/>
            <w:tcBorders/>
            <w:vAlign w:val="center"/>
          </w:tcPr>
          <w:p>
            <w:pPr>
              <w:pStyle w:val="TableContents"/>
              <w:bidi w:val="0"/>
              <w:spacing w:before="0" w:after="283"/>
              <w:jc w:val="left"/>
              <w:rPr/>
            </w:pPr>
            <w:r>
              <w:rPr/>
              <w:t xml:space="preserve">Kansakunnan syke </w:t>
            </w:r>
          </w:p>
        </w:tc>
      </w:tr>
      <w:tr>
        <w:trPr/>
        <w:tc>
          <w:tcPr>
            <w:tcW w:w="2521" w:type="dxa"/>
            <w:tcBorders/>
            <w:vAlign w:val="center"/>
          </w:tcPr>
          <w:p>
            <w:pPr>
              <w:pStyle w:val="TableContents"/>
              <w:bidi w:val="0"/>
              <w:spacing w:before="0" w:after="283"/>
              <w:jc w:val="left"/>
              <w:rPr/>
            </w:pPr>
            <w:r>
              <w:rPr/>
              <w:t xml:space="preserve">Ekiti State </w:t>
            </w:r>
          </w:p>
        </w:tc>
        <w:tc>
          <w:tcPr>
            <w:tcW w:w="5146" w:type="dxa"/>
            <w:tcBorders/>
            <w:vAlign w:val="center"/>
          </w:tcPr>
          <w:p>
            <w:pPr>
              <w:pStyle w:val="TableContents"/>
              <w:bidi w:val="0"/>
              <w:spacing w:before="0" w:after="283"/>
              <w:jc w:val="left"/>
              <w:rPr/>
            </w:pPr>
            <w:r>
              <w:rPr/>
              <w:t xml:space="preserve">Kunnian ja rehellisyyden maa </w:t>
            </w:r>
          </w:p>
        </w:tc>
      </w:tr>
      <w:tr>
        <w:trPr/>
        <w:tc>
          <w:tcPr>
            <w:tcW w:w="2521" w:type="dxa"/>
            <w:tcBorders/>
            <w:vAlign w:val="center"/>
          </w:tcPr>
          <w:p>
            <w:pPr>
              <w:pStyle w:val="TableContents"/>
              <w:bidi w:val="0"/>
              <w:spacing w:before="0" w:after="283"/>
              <w:jc w:val="left"/>
              <w:rPr/>
            </w:pPr>
            <w:r>
              <w:rPr/>
              <w:t xml:space="preserve">Enugun osavaltio </w:t>
            </w:r>
          </w:p>
        </w:tc>
        <w:tc>
          <w:tcPr>
            <w:tcW w:w="5146" w:type="dxa"/>
            <w:tcBorders/>
            <w:vAlign w:val="center"/>
          </w:tcPr>
          <w:p>
            <w:pPr>
              <w:pStyle w:val="TableContents"/>
              <w:bidi w:val="0"/>
              <w:spacing w:before="0" w:after="283"/>
              <w:jc w:val="left"/>
              <w:rPr/>
            </w:pPr>
            <w:r>
              <w:rPr/>
              <w:t xml:space="preserve">Coal City Valtio </w:t>
            </w:r>
          </w:p>
        </w:tc>
      </w:tr>
      <w:tr>
        <w:trPr/>
        <w:tc>
          <w:tcPr>
            <w:tcW w:w="2521" w:type="dxa"/>
            <w:tcBorders/>
            <w:vAlign w:val="center"/>
          </w:tcPr>
          <w:p>
            <w:pPr>
              <w:pStyle w:val="TableContents"/>
              <w:bidi w:val="0"/>
              <w:spacing w:before="0" w:after="283"/>
              <w:jc w:val="left"/>
              <w:rPr/>
            </w:pPr>
            <w:r>
              <w:rPr/>
              <w:t xml:space="preserve">Gomben osavaltio </w:t>
            </w:r>
          </w:p>
        </w:tc>
        <w:tc>
          <w:tcPr>
            <w:tcW w:w="5146" w:type="dxa"/>
            <w:tcBorders/>
            <w:vAlign w:val="center"/>
          </w:tcPr>
          <w:p>
            <w:pPr>
              <w:pStyle w:val="TableContents"/>
              <w:bidi w:val="0"/>
              <w:spacing w:before="0" w:after="283"/>
              <w:jc w:val="left"/>
              <w:rPr/>
            </w:pPr>
            <w:r>
              <w:rPr/>
              <w:t xml:space="preserve">Savannin jalokivi </w:t>
            </w:r>
          </w:p>
        </w:tc>
      </w:tr>
      <w:tr>
        <w:trPr/>
        <w:tc>
          <w:tcPr>
            <w:tcW w:w="2521" w:type="dxa"/>
            <w:tcBorders/>
            <w:vAlign w:val="center"/>
          </w:tcPr>
          <w:p>
            <w:pPr>
              <w:pStyle w:val="TableContents"/>
              <w:bidi w:val="0"/>
              <w:spacing w:before="0" w:after="283"/>
              <w:jc w:val="left"/>
              <w:rPr/>
            </w:pPr>
            <w:r>
              <w:rPr/>
              <w:t xml:space="preserve">Imon osavaltio </w:t>
            </w:r>
          </w:p>
        </w:tc>
        <w:tc>
          <w:tcPr>
            <w:tcW w:w="5146" w:type="dxa"/>
            <w:tcBorders/>
            <w:vAlign w:val="center"/>
          </w:tcPr>
          <w:p>
            <w:pPr>
              <w:pStyle w:val="TableContents"/>
              <w:bidi w:val="0"/>
              <w:spacing w:before="0" w:after="283"/>
              <w:jc w:val="left"/>
              <w:rPr/>
            </w:pPr>
            <w:r>
              <w:rPr/>
              <w:t xml:space="preserve">Eastern Heartland (entinen Land of Hope) </w:t>
            </w:r>
          </w:p>
        </w:tc>
      </w:tr>
      <w:tr>
        <w:trPr/>
        <w:tc>
          <w:tcPr>
            <w:tcW w:w="2521" w:type="dxa"/>
            <w:tcBorders/>
            <w:vAlign w:val="center"/>
          </w:tcPr>
          <w:p>
            <w:pPr>
              <w:pStyle w:val="TableContents"/>
              <w:bidi w:val="0"/>
              <w:spacing w:before="0" w:after="283"/>
              <w:jc w:val="left"/>
              <w:rPr/>
            </w:pPr>
            <w:r>
              <w:rPr/>
              <w:t xml:space="preserve">Jigawan osavaltio </w:t>
            </w:r>
          </w:p>
        </w:tc>
        <w:tc>
          <w:tcPr>
            <w:tcW w:w="5146" w:type="dxa"/>
            <w:tcBorders/>
            <w:vAlign w:val="center"/>
          </w:tcPr>
          <w:p>
            <w:pPr>
              <w:pStyle w:val="TableContents"/>
              <w:bidi w:val="0"/>
              <w:spacing w:before="0" w:after="283"/>
              <w:jc w:val="left"/>
              <w:rPr/>
            </w:pPr>
            <w:r>
              <w:rPr/>
              <w:t xml:space="preserve">Uusi maailma </w:t>
            </w:r>
          </w:p>
        </w:tc>
      </w:tr>
      <w:tr>
        <w:trPr/>
        <w:tc>
          <w:tcPr>
            <w:tcW w:w="2521" w:type="dxa"/>
            <w:tcBorders/>
            <w:vAlign w:val="center"/>
          </w:tcPr>
          <w:p>
            <w:pPr>
              <w:pStyle w:val="TableContents"/>
              <w:bidi w:val="0"/>
              <w:spacing w:before="0" w:after="283"/>
              <w:jc w:val="left"/>
              <w:rPr/>
            </w:pPr>
            <w:r>
              <w:rPr/>
              <w:t xml:space="preserve">Kadunan osavaltio </w:t>
            </w:r>
          </w:p>
        </w:tc>
        <w:tc>
          <w:tcPr>
            <w:tcW w:w="5146" w:type="dxa"/>
            <w:tcBorders/>
            <w:vAlign w:val="center"/>
          </w:tcPr>
          <w:p>
            <w:pPr>
              <w:pStyle w:val="TableContents"/>
              <w:bidi w:val="0"/>
              <w:spacing w:before="0" w:after="283"/>
              <w:jc w:val="left"/>
              <w:rPr/>
            </w:pPr>
            <w:r>
              <w:rPr/>
              <w:t xml:space="preserve">Oppimiskeskus (entinen Liberal State) </w:t>
            </w:r>
          </w:p>
        </w:tc>
      </w:tr>
      <w:tr>
        <w:trPr/>
        <w:tc>
          <w:tcPr>
            <w:tcW w:w="2521" w:type="dxa"/>
            <w:tcBorders/>
            <w:vAlign w:val="center"/>
          </w:tcPr>
          <w:p>
            <w:pPr>
              <w:pStyle w:val="TableContents"/>
              <w:bidi w:val="0"/>
              <w:spacing w:before="0" w:after="283"/>
              <w:jc w:val="left"/>
              <w:rPr/>
            </w:pPr>
            <w:r>
              <w:rPr/>
              <w:t xml:space="preserve">Kano State </w:t>
            </w:r>
          </w:p>
        </w:tc>
        <w:tc>
          <w:tcPr>
            <w:tcW w:w="5146" w:type="dxa"/>
            <w:tcBorders/>
            <w:vAlign w:val="center"/>
          </w:tcPr>
          <w:p>
            <w:pPr>
              <w:pStyle w:val="TableContents"/>
              <w:bidi w:val="0"/>
              <w:spacing w:before="0" w:after="283"/>
              <w:jc w:val="left"/>
              <w:rPr/>
            </w:pPr>
            <w:r>
              <w:rPr/>
              <w:t xml:space="preserve">Kauppakeskus </w:t>
            </w:r>
          </w:p>
        </w:tc>
      </w:tr>
      <w:tr>
        <w:trPr/>
        <w:tc>
          <w:tcPr>
            <w:tcW w:w="2521" w:type="dxa"/>
            <w:tcBorders/>
            <w:vAlign w:val="center"/>
          </w:tcPr>
          <w:p>
            <w:pPr>
              <w:pStyle w:val="TableContents"/>
              <w:bidi w:val="0"/>
              <w:spacing w:before="0" w:after="283"/>
              <w:jc w:val="left"/>
              <w:rPr/>
            </w:pPr>
            <w:r>
              <w:rPr>
                <w:color w:val="A9A9A9"/>
              </w:rPr>
              <w:t xml:space="preserve">Katsinan </w:t>
            </w:r>
            <w:r>
              <w:rPr/>
              <w:t xml:space="preserve">osavaltio </w:t>
            </w:r>
          </w:p>
        </w:tc>
        <w:tc>
          <w:tcPr>
            <w:tcW w:w="5146" w:type="dxa"/>
            <w:tcBorders/>
            <w:vAlign w:val="center"/>
          </w:tcPr>
          <w:p>
            <w:pPr>
              <w:pStyle w:val="TableContents"/>
              <w:bidi w:val="0"/>
              <w:spacing w:before="0" w:after="283"/>
              <w:jc w:val="left"/>
              <w:rPr/>
            </w:pPr>
            <w:r>
              <w:rPr/>
              <w:t xml:space="preserve">Vieraanvaraisuuden koti </w:t>
            </w:r>
          </w:p>
        </w:tc>
      </w:tr>
      <w:tr>
        <w:trPr/>
        <w:tc>
          <w:tcPr>
            <w:tcW w:w="2521" w:type="dxa"/>
            <w:tcBorders/>
            <w:vAlign w:val="center"/>
          </w:tcPr>
          <w:p>
            <w:pPr>
              <w:pStyle w:val="TableContents"/>
              <w:bidi w:val="0"/>
              <w:spacing w:before="0" w:after="283"/>
              <w:jc w:val="left"/>
              <w:rPr/>
            </w:pPr>
            <w:r>
              <w:rPr/>
              <w:t xml:space="preserve">Kebbi State </w:t>
            </w:r>
          </w:p>
        </w:tc>
        <w:tc>
          <w:tcPr>
            <w:tcW w:w="5146" w:type="dxa"/>
            <w:tcBorders/>
            <w:vAlign w:val="center"/>
          </w:tcPr>
          <w:p>
            <w:pPr>
              <w:pStyle w:val="TableContents"/>
              <w:bidi w:val="0"/>
              <w:spacing w:before="0" w:after="283"/>
              <w:jc w:val="left"/>
              <w:rPr/>
            </w:pPr>
            <w:r>
              <w:rPr/>
              <w:t xml:space="preserve">Pääoman maa </w:t>
            </w:r>
          </w:p>
        </w:tc>
      </w:tr>
      <w:tr>
        <w:trPr/>
        <w:tc>
          <w:tcPr>
            <w:tcW w:w="2521" w:type="dxa"/>
            <w:tcBorders/>
            <w:vAlign w:val="center"/>
          </w:tcPr>
          <w:p>
            <w:pPr>
              <w:pStyle w:val="TableContents"/>
              <w:bidi w:val="0"/>
              <w:spacing w:before="0" w:after="283"/>
              <w:jc w:val="left"/>
              <w:rPr/>
            </w:pPr>
            <w:r>
              <w:rPr/>
              <w:t xml:space="preserve">Kogin osavaltio </w:t>
            </w:r>
          </w:p>
        </w:tc>
        <w:tc>
          <w:tcPr>
            <w:tcW w:w="5146" w:type="dxa"/>
            <w:tcBorders/>
            <w:vAlign w:val="center"/>
          </w:tcPr>
          <w:p>
            <w:pPr>
              <w:pStyle w:val="TableContents"/>
              <w:bidi w:val="0"/>
              <w:spacing w:before="0" w:after="283"/>
              <w:jc w:val="left"/>
              <w:rPr/>
            </w:pPr>
            <w:r>
              <w:rPr/>
              <w:t xml:space="preserve">Confluence State </w:t>
            </w:r>
          </w:p>
        </w:tc>
      </w:tr>
      <w:tr>
        <w:trPr/>
        <w:tc>
          <w:tcPr>
            <w:tcW w:w="2521" w:type="dxa"/>
            <w:tcBorders/>
            <w:vAlign w:val="center"/>
          </w:tcPr>
          <w:p>
            <w:pPr>
              <w:pStyle w:val="TableContents"/>
              <w:bidi w:val="0"/>
              <w:spacing w:before="0" w:after="283"/>
              <w:jc w:val="left"/>
              <w:rPr/>
            </w:pPr>
            <w:r>
              <w:rPr/>
              <w:t xml:space="preserve">Kwaran osavaltio </w:t>
            </w:r>
          </w:p>
        </w:tc>
        <w:tc>
          <w:tcPr>
            <w:tcW w:w="5146" w:type="dxa"/>
            <w:tcBorders/>
            <w:vAlign w:val="center"/>
          </w:tcPr>
          <w:p>
            <w:pPr>
              <w:pStyle w:val="TableContents"/>
              <w:bidi w:val="0"/>
              <w:spacing w:before="0" w:after="283"/>
              <w:jc w:val="left"/>
              <w:rPr/>
            </w:pPr>
            <w:r>
              <w:rPr/>
              <w:t xml:space="preserve">Harmonian tila </w:t>
            </w:r>
          </w:p>
        </w:tc>
      </w:tr>
      <w:tr>
        <w:trPr/>
        <w:tc>
          <w:tcPr>
            <w:tcW w:w="2521" w:type="dxa"/>
            <w:tcBorders/>
            <w:vAlign w:val="center"/>
          </w:tcPr>
          <w:p>
            <w:pPr>
              <w:pStyle w:val="TableContents"/>
              <w:bidi w:val="0"/>
              <w:spacing w:before="0" w:after="283"/>
              <w:jc w:val="left"/>
              <w:rPr/>
            </w:pPr>
            <w:r>
              <w:rPr/>
              <w:t xml:space="preserve">Lagosin osavaltio </w:t>
            </w:r>
          </w:p>
        </w:tc>
        <w:tc>
          <w:tcPr>
            <w:tcW w:w="5146" w:type="dxa"/>
            <w:tcBorders/>
            <w:vAlign w:val="center"/>
          </w:tcPr>
          <w:p>
            <w:pPr>
              <w:pStyle w:val="TableContents"/>
              <w:bidi w:val="0"/>
              <w:spacing w:before="0" w:after="283"/>
              <w:jc w:val="left"/>
              <w:rPr/>
            </w:pPr>
            <w:r>
              <w:rPr/>
              <w:t xml:space="preserve">Osaamiskeskus </w:t>
            </w:r>
          </w:p>
        </w:tc>
      </w:tr>
      <w:tr>
        <w:trPr/>
        <w:tc>
          <w:tcPr>
            <w:tcW w:w="2521" w:type="dxa"/>
            <w:tcBorders/>
            <w:vAlign w:val="center"/>
          </w:tcPr>
          <w:p>
            <w:pPr>
              <w:pStyle w:val="TableContents"/>
              <w:bidi w:val="0"/>
              <w:spacing w:before="0" w:after="283"/>
              <w:jc w:val="left"/>
              <w:rPr/>
            </w:pPr>
            <w:r>
              <w:rPr/>
              <w:t xml:space="preserve">Nasarawan osavaltio </w:t>
            </w:r>
          </w:p>
        </w:tc>
        <w:tc>
          <w:tcPr>
            <w:tcW w:w="5146" w:type="dxa"/>
            <w:tcBorders/>
            <w:vAlign w:val="center"/>
          </w:tcPr>
          <w:p>
            <w:pPr>
              <w:pStyle w:val="TableContents"/>
              <w:bidi w:val="0"/>
              <w:spacing w:before="0" w:after="283"/>
              <w:jc w:val="left"/>
              <w:rPr/>
            </w:pPr>
            <w:r>
              <w:rPr/>
              <w:t xml:space="preserve">Kiinteiden mineraalien koti </w:t>
            </w:r>
          </w:p>
        </w:tc>
      </w:tr>
      <w:tr>
        <w:trPr/>
        <w:tc>
          <w:tcPr>
            <w:tcW w:w="2521" w:type="dxa"/>
            <w:tcBorders/>
            <w:vAlign w:val="center"/>
          </w:tcPr>
          <w:p>
            <w:pPr>
              <w:pStyle w:val="TableContents"/>
              <w:bidi w:val="0"/>
              <w:spacing w:before="0" w:after="283"/>
              <w:jc w:val="left"/>
              <w:rPr/>
            </w:pPr>
            <w:r>
              <w:rPr/>
              <w:t xml:space="preserve">Nigerin osavaltio </w:t>
            </w:r>
          </w:p>
        </w:tc>
        <w:tc>
          <w:tcPr>
            <w:tcW w:w="5146" w:type="dxa"/>
            <w:tcBorders/>
            <w:vAlign w:val="center"/>
          </w:tcPr>
          <w:p>
            <w:pPr>
              <w:pStyle w:val="TableContents"/>
              <w:bidi w:val="0"/>
              <w:spacing w:before="0" w:after="283"/>
              <w:jc w:val="left"/>
              <w:rPr/>
            </w:pPr>
            <w:r>
              <w:rPr/>
              <w:t xml:space="preserve">Valtavaltio </w:t>
            </w:r>
          </w:p>
        </w:tc>
      </w:tr>
      <w:tr>
        <w:trPr/>
        <w:tc>
          <w:tcPr>
            <w:tcW w:w="2521" w:type="dxa"/>
            <w:tcBorders/>
            <w:vAlign w:val="center"/>
          </w:tcPr>
          <w:p>
            <w:pPr>
              <w:pStyle w:val="TableContents"/>
              <w:bidi w:val="0"/>
              <w:spacing w:before="0" w:after="283"/>
              <w:jc w:val="left"/>
              <w:rPr/>
            </w:pPr>
            <w:r>
              <w:rPr/>
              <w:t xml:space="preserve">Ogunin osavaltio </w:t>
            </w:r>
          </w:p>
        </w:tc>
        <w:tc>
          <w:tcPr>
            <w:tcW w:w="5146" w:type="dxa"/>
            <w:tcBorders/>
            <w:vAlign w:val="center"/>
          </w:tcPr>
          <w:p>
            <w:pPr>
              <w:pStyle w:val="TableContents"/>
              <w:bidi w:val="0"/>
              <w:spacing w:before="0" w:after="283"/>
              <w:jc w:val="left"/>
              <w:rPr/>
            </w:pPr>
            <w:r>
              <w:rPr/>
              <w:t xml:space="preserve">Gateway State </w:t>
            </w:r>
          </w:p>
        </w:tc>
      </w:tr>
      <w:tr>
        <w:trPr/>
        <w:tc>
          <w:tcPr>
            <w:tcW w:w="2521" w:type="dxa"/>
            <w:tcBorders/>
            <w:vAlign w:val="center"/>
          </w:tcPr>
          <w:p>
            <w:pPr>
              <w:pStyle w:val="TableContents"/>
              <w:bidi w:val="0"/>
              <w:spacing w:before="0" w:after="283"/>
              <w:jc w:val="left"/>
              <w:rPr/>
            </w:pPr>
            <w:r>
              <w:rPr/>
              <w:t xml:space="preserve">Ondon osavaltio </w:t>
            </w:r>
          </w:p>
        </w:tc>
        <w:tc>
          <w:tcPr>
            <w:tcW w:w="5146" w:type="dxa"/>
            <w:tcBorders/>
            <w:vAlign w:val="center"/>
          </w:tcPr>
          <w:p>
            <w:pPr>
              <w:pStyle w:val="TableContents"/>
              <w:bidi w:val="0"/>
              <w:spacing w:before="0" w:after="283"/>
              <w:jc w:val="left"/>
              <w:rPr/>
            </w:pPr>
            <w:r>
              <w:rPr/>
              <w:t xml:space="preserve">Sunshine State </w:t>
            </w:r>
          </w:p>
        </w:tc>
      </w:tr>
      <w:tr>
        <w:trPr/>
        <w:tc>
          <w:tcPr>
            <w:tcW w:w="2521" w:type="dxa"/>
            <w:tcBorders/>
            <w:vAlign w:val="center"/>
          </w:tcPr>
          <w:p>
            <w:pPr>
              <w:pStyle w:val="TableContents"/>
              <w:bidi w:val="0"/>
              <w:spacing w:before="0" w:after="283"/>
              <w:jc w:val="left"/>
              <w:rPr/>
            </w:pPr>
            <w:r>
              <w:rPr/>
              <w:t xml:space="preserve">Osunin osavaltio </w:t>
            </w:r>
          </w:p>
        </w:tc>
        <w:tc>
          <w:tcPr>
            <w:tcW w:w="5146" w:type="dxa"/>
            <w:tcBorders/>
            <w:vAlign w:val="center"/>
          </w:tcPr>
          <w:p>
            <w:pPr>
              <w:pStyle w:val="TableContents"/>
              <w:bidi w:val="0"/>
              <w:spacing w:before="0" w:after="283"/>
              <w:jc w:val="left"/>
              <w:rPr/>
            </w:pPr>
            <w:r>
              <w:rPr/>
              <w:t xml:space="preserve">Hyveen maa (entinen Elävän kevään valtio) </w:t>
            </w:r>
          </w:p>
        </w:tc>
      </w:tr>
      <w:tr>
        <w:trPr/>
        <w:tc>
          <w:tcPr>
            <w:tcW w:w="2521" w:type="dxa"/>
            <w:tcBorders/>
            <w:vAlign w:val="center"/>
          </w:tcPr>
          <w:p>
            <w:pPr>
              <w:pStyle w:val="TableContents"/>
              <w:bidi w:val="0"/>
              <w:spacing w:before="0" w:after="283"/>
              <w:jc w:val="left"/>
              <w:rPr/>
            </w:pPr>
            <w:r>
              <w:rPr/>
              <w:t xml:space="preserve">Oyo State </w:t>
            </w:r>
          </w:p>
        </w:tc>
        <w:tc>
          <w:tcPr>
            <w:tcW w:w="5146" w:type="dxa"/>
            <w:tcBorders/>
            <w:vAlign w:val="center"/>
          </w:tcPr>
          <w:p>
            <w:pPr>
              <w:pStyle w:val="TableContents"/>
              <w:bidi w:val="0"/>
              <w:spacing w:before="0" w:after="283"/>
              <w:jc w:val="left"/>
              <w:rPr/>
            </w:pPr>
            <w:r>
              <w:rPr/>
              <w:t xml:space="preserve">Pace Setter State </w:t>
            </w:r>
          </w:p>
        </w:tc>
      </w:tr>
      <w:tr>
        <w:trPr/>
        <w:tc>
          <w:tcPr>
            <w:tcW w:w="2521" w:type="dxa"/>
            <w:tcBorders/>
            <w:vAlign w:val="center"/>
          </w:tcPr>
          <w:p>
            <w:pPr>
              <w:pStyle w:val="TableContents"/>
              <w:bidi w:val="0"/>
              <w:spacing w:before="0" w:after="283"/>
              <w:jc w:val="left"/>
              <w:rPr/>
            </w:pPr>
            <w:r>
              <w:rPr/>
              <w:t xml:space="preserve">Plateaun osavaltio </w:t>
            </w:r>
          </w:p>
        </w:tc>
        <w:tc>
          <w:tcPr>
            <w:tcW w:w="5146" w:type="dxa"/>
            <w:tcBorders/>
            <w:vAlign w:val="center"/>
          </w:tcPr>
          <w:p>
            <w:pPr>
              <w:pStyle w:val="TableContents"/>
              <w:bidi w:val="0"/>
              <w:spacing w:before="0" w:after="283"/>
              <w:jc w:val="left"/>
              <w:rPr/>
            </w:pPr>
            <w:r>
              <w:rPr/>
              <w:t xml:space="preserve">Rauhan ja matkailun koti </w:t>
            </w:r>
          </w:p>
        </w:tc>
      </w:tr>
      <w:tr>
        <w:trPr/>
        <w:tc>
          <w:tcPr>
            <w:tcW w:w="2521" w:type="dxa"/>
            <w:tcBorders/>
            <w:vAlign w:val="center"/>
          </w:tcPr>
          <w:p>
            <w:pPr>
              <w:pStyle w:val="TableContents"/>
              <w:bidi w:val="0"/>
              <w:spacing w:before="0" w:after="283"/>
              <w:jc w:val="left"/>
              <w:rPr/>
            </w:pPr>
            <w:r>
              <w:rPr/>
              <w:t xml:space="preserve">Rivers State </w:t>
            </w:r>
          </w:p>
        </w:tc>
        <w:tc>
          <w:tcPr>
            <w:tcW w:w="5146" w:type="dxa"/>
            <w:tcBorders/>
            <w:vAlign w:val="center"/>
          </w:tcPr>
          <w:p>
            <w:pPr>
              <w:pStyle w:val="TableContents"/>
              <w:bidi w:val="0"/>
              <w:spacing w:before="0" w:after="283"/>
              <w:jc w:val="left"/>
              <w:rPr/>
            </w:pPr>
            <w:r>
              <w:rPr/>
              <w:t xml:space="preserve">Kansakunnan aarreaitta </w:t>
            </w:r>
          </w:p>
        </w:tc>
      </w:tr>
      <w:tr>
        <w:trPr/>
        <w:tc>
          <w:tcPr>
            <w:tcW w:w="2521" w:type="dxa"/>
            <w:tcBorders/>
            <w:vAlign w:val="center"/>
          </w:tcPr>
          <w:p>
            <w:pPr>
              <w:pStyle w:val="TableContents"/>
              <w:bidi w:val="0"/>
              <w:spacing w:before="0" w:after="283"/>
              <w:jc w:val="left"/>
              <w:rPr/>
            </w:pPr>
            <w:r>
              <w:rPr>
                <w:color w:val="DCDCDC"/>
              </w:rPr>
              <w:t xml:space="preserve">Sokoton </w:t>
            </w:r>
            <w:r>
              <w:rPr/>
              <w:t xml:space="preserve">osavaltio </w:t>
            </w:r>
          </w:p>
        </w:tc>
        <w:tc>
          <w:tcPr>
            <w:tcW w:w="5146" w:type="dxa"/>
            <w:tcBorders/>
            <w:vAlign w:val="center"/>
          </w:tcPr>
          <w:p>
            <w:pPr>
              <w:pStyle w:val="TableContents"/>
              <w:bidi w:val="0"/>
              <w:spacing w:before="0" w:after="283"/>
              <w:jc w:val="left"/>
              <w:rPr/>
            </w:pPr>
            <w:r>
              <w:rPr/>
              <w:t xml:space="preserve">Kalifaatin kotipaikka </w:t>
            </w:r>
          </w:p>
        </w:tc>
      </w:tr>
      <w:tr>
        <w:trPr/>
        <w:tc>
          <w:tcPr>
            <w:tcW w:w="2521" w:type="dxa"/>
            <w:tcBorders/>
            <w:vAlign w:val="center"/>
          </w:tcPr>
          <w:p>
            <w:pPr>
              <w:pStyle w:val="TableContents"/>
              <w:bidi w:val="0"/>
              <w:spacing w:before="0" w:after="283"/>
              <w:jc w:val="left"/>
              <w:rPr/>
            </w:pPr>
            <w:r>
              <w:rPr/>
              <w:t xml:space="preserve">Taraban osavaltio </w:t>
            </w:r>
          </w:p>
        </w:tc>
        <w:tc>
          <w:tcPr>
            <w:tcW w:w="5146" w:type="dxa"/>
            <w:tcBorders/>
            <w:vAlign w:val="center"/>
          </w:tcPr>
          <w:p>
            <w:pPr>
              <w:pStyle w:val="TableContents"/>
              <w:bidi w:val="0"/>
              <w:spacing w:before="0" w:after="283"/>
              <w:jc w:val="left"/>
              <w:rPr/>
            </w:pPr>
            <w:r>
              <w:rPr/>
              <w:t xml:space="preserve">Luonnon lahja kansakunnalle </w:t>
            </w:r>
          </w:p>
        </w:tc>
      </w:tr>
      <w:tr>
        <w:trPr/>
        <w:tc>
          <w:tcPr>
            <w:tcW w:w="2521" w:type="dxa"/>
            <w:tcBorders/>
            <w:vAlign w:val="center"/>
          </w:tcPr>
          <w:p>
            <w:pPr>
              <w:pStyle w:val="TableContents"/>
              <w:bidi w:val="0"/>
              <w:spacing w:before="0" w:after="283"/>
              <w:jc w:val="left"/>
              <w:rPr/>
            </w:pPr>
            <w:r>
              <w:rPr/>
              <w:t xml:space="preserve">Yoben osavaltio </w:t>
            </w:r>
          </w:p>
        </w:tc>
        <w:tc>
          <w:tcPr>
            <w:tcW w:w="5146" w:type="dxa"/>
            <w:tcBorders/>
            <w:vAlign w:val="center"/>
          </w:tcPr>
          <w:p>
            <w:pPr>
              <w:pStyle w:val="TableContents"/>
              <w:bidi w:val="0"/>
              <w:spacing w:before="0" w:after="283"/>
              <w:jc w:val="left"/>
              <w:rPr/>
            </w:pPr>
            <w:r>
              <w:rPr/>
              <w:t xml:space="preserve">Sahelin ylpeys </w:t>
            </w:r>
          </w:p>
        </w:tc>
      </w:tr>
      <w:tr>
        <w:trPr/>
        <w:tc>
          <w:tcPr>
            <w:tcW w:w="2521" w:type="dxa"/>
            <w:tcBorders/>
            <w:vAlign w:val="center"/>
          </w:tcPr>
          <w:p>
            <w:pPr>
              <w:pStyle w:val="TableContents"/>
              <w:bidi w:val="0"/>
              <w:spacing w:before="0" w:after="283"/>
              <w:jc w:val="left"/>
              <w:rPr/>
            </w:pPr>
            <w:r>
              <w:rPr/>
              <w:t xml:space="preserve">Zamfaran osavaltio </w:t>
            </w:r>
          </w:p>
        </w:tc>
        <w:tc>
          <w:tcPr>
            <w:tcW w:w="5146" w:type="dxa"/>
            <w:tcBorders/>
            <w:vAlign w:val="center"/>
          </w:tcPr>
          <w:p>
            <w:pPr>
              <w:pStyle w:val="TableContents"/>
              <w:bidi w:val="0"/>
              <w:spacing w:before="0" w:after="283"/>
              <w:jc w:val="left"/>
              <w:rPr/>
            </w:pPr>
            <w:r>
              <w:rPr/>
              <w:t xml:space="preserve">Maatalous on ylpeytemme </w:t>
            </w:r>
          </w:p>
        </w:tc>
      </w:tr>
      <w:tr>
        <w:trPr/>
        <w:tc>
          <w:tcPr>
            <w:tcW w:w="2521" w:type="dxa"/>
            <w:tcBorders/>
            <w:vAlign w:val="center"/>
          </w:tcPr>
          <w:p>
            <w:pPr>
              <w:pStyle w:val="TableContents"/>
              <w:bidi w:val="0"/>
              <w:spacing w:before="0" w:after="283"/>
              <w:jc w:val="left"/>
              <w:rPr/>
            </w:pPr>
            <w:r>
              <w:rPr/>
              <w:t xml:space="preserve">Liittovaltion pääkaupunkialue </w:t>
            </w:r>
          </w:p>
        </w:tc>
        <w:tc>
          <w:tcPr>
            <w:tcW w:w="5146" w:type="dxa"/>
            <w:tcBorders/>
            <w:vAlign w:val="center"/>
          </w:tcPr>
          <w:p>
            <w:pPr>
              <w:pStyle w:val="TableContents"/>
              <w:bidi w:val="0"/>
              <w:spacing w:before="0" w:after="283"/>
              <w:jc w:val="left"/>
              <w:rPr/>
            </w:pPr>
            <w:r>
              <w:rPr/>
              <w:t xml:space="preserve">Yhtenäisyyden keskus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vieraanvaraisuuden tila on mihin osavaltioon Nigeriassa kuuluu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valtiota pidetään kalifaatin kotipaikkana.</w:t>
      </w:r>
    </w:p>
    <w:p>
      <w:pPr>
        <w:pStyle w:val="TextBody"/>
        <w:bidi w:val="0"/>
        <w:jc w:val="left"/>
        <w:rPr>
          <w:b/>
          <w:u w:val="single"/>
          <w:shd w:val="clear" w:fill="FFFF00"/>
        </w:rPr>
      </w:pPr>
      <w:r>
        <w:rPr>
          <w:b/>
          <w:u w:val="single"/>
          <w:shd w:val="clear" w:fill="FFFF00"/>
        </w:rPr>
        <w:t xml:space="preserve">Asiakirjan numero 32520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Luontotyyppien tuhoutuminen on prosessi, jossa luontainen elinympäristö muuttuu kykenemättömäksi elättämään siellä eläviä lajeja. Tässä prosessissa aluetta aiemmin käyttäneet eliöt syrjäytyvät tai tuhoutuvat, mikä vähentää biologista monimuotoisuutta. Ihmistoiminnan aiheuttama elinympäristöjen tuhoutuminen johtuu pääasiassa luonnonvarojen keräämisestä teollista tuotantoa ja kaupungistumista varten. </w:t>
      </w:r>
      <w:r>
        <w:rPr>
          <w:color w:val="A9A9A9"/>
        </w:rPr>
        <w:t xml:space="preserve">Elinympäristöjen raivaaminen maataloutta varten </w:t>
      </w:r>
      <w:r>
        <w:rPr/>
        <w:t xml:space="preserve">on tärkein syy elinympäristöjen tuhoutumiseen. Muita tärkeitä syitä elinympäristöjen tuhoutumiseen ovat kaivostoiminta, puunkorjuu, troolikalastus ja kaupunkien laajeneminen. Elinympäristöjen tuhoutuminen on tällä hetkellä tärkein syy lajien sukupuuttoon kuolemiseen maailmanlaajuisesti. Se on luonnollisen ympäristömuutoksen prosessi, joka voi johtua elinympäristön pirstoutumisesta, geologisista prosesseista, ilmastonmuutoksesta tai ihmisen toiminnasta, kuten vieraslajien kulkeutumisesta, ekosysteemien ravinteiden köyhtymisestä ja muusta ihmisen toiminnasta.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uhka lajien elinympäristöjen häviämiselle on ____.</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tärkein syy elinympäristöjen tuhoutumiseen</w:t>
      </w:r>
    </w:p>
    <w:p>
      <w:pPr>
        <w:pStyle w:val="TextBody"/>
        <w:bidi w:val="0"/>
        <w:jc w:val="left"/>
        <w:rPr>
          <w:b/>
          <w:u w:val="single"/>
          <w:shd w:val="clear" w:fill="FFFF00"/>
        </w:rPr>
      </w:pPr>
      <w:r>
        <w:rPr>
          <w:b/>
          <w:u w:val="single"/>
          <w:shd w:val="clear" w:fill="FFFF00"/>
        </w:rPr>
        <w:t xml:space="preserve">Asiakirjan numero 32521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Gentle Ben on kirjailija Walt Moreyn luoma karhuhahmo, joka esiteltiin ensimmäisen kerran vuonna 1965 ilmestyneessä lastenromaanissa Gentle Ben. Alkuperäinen romaani kertoi tarinan </w:t>
      </w:r>
      <w:r>
        <w:rPr/>
        <w:t xml:space="preserve">Ben-nimisen </w:t>
      </w:r>
      <w:r>
        <w:rPr>
          <w:color w:val="A9A9A9"/>
        </w:rPr>
        <w:t xml:space="preserve">isokokoisen uroskarhun </w:t>
      </w:r>
      <w:r>
        <w:rPr/>
        <w:t xml:space="preserve">ja Mark-nimisen pojan </w:t>
      </w:r>
      <w:r>
        <w:rPr/>
        <w:t xml:space="preserve">välisestä ystävyydestä.</w:t>
      </w:r>
      <w:r>
        <w:rPr/>
        <w:t xml:space="preserve"> Tarina oli pohjana vuonna 1967 ilmestyneelle elokuvalle Gentle Giant (1967), 1960-luvun lopun suositulle yhdysvaltalaiselle televisiosarjalle Gentle Ben, 1980-luvun piirretylle sarjakuvalle ja kahdelle 2000-luvun alun tv-elokuvalle.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tv-sarjassa minkälainen oli lempeä ben</w:t>
      </w:r>
    </w:p>
    <w:p>
      <w:pPr>
        <w:pStyle w:val="TextBody"/>
        <w:bidi w:val="0"/>
        <w:jc w:val="left"/>
        <w:rPr>
          <w:b/>
          <w:u w:val="single"/>
          <w:shd w:val="clear" w:fill="FFFF00"/>
        </w:rPr>
      </w:pPr>
      <w:r>
        <w:rPr>
          <w:b/>
          <w:u w:val="single"/>
          <w:shd w:val="clear" w:fill="FFFF00"/>
        </w:rPr>
        <w:t xml:space="preserve">Asiakirjan numero 32522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Metyleenisinistä käytetään laajalti redox-indikaattorina analyyttisessä kemiassa. Tämän aineen liuokset ovat sinisiä hapettavassa ympäristössä, mutta muuttuvat värittömiksi, jos ne altistetaan pelkistävälle aineelle. Redox-ominaisuudet näkyvät yleisen kemian klassisessa kemiallisen kinetiikan demonstraatiossa, "sinipullokokeessa". Tyypillisesti liuos valmistetaan glukoosista (dekstroosi), metyleenisinisestä ja natriumhydroksidista. Kun pulloa ravistetaan, happi hapettaa metyleenisinistä, ja liuos muuttuu siniseksi. Dekstroosi pelkistää metyleenisinisen vähitellen </w:t>
      </w:r>
      <w:r>
        <w:rPr>
          <w:color w:val="A9A9A9"/>
        </w:rPr>
        <w:t xml:space="preserve">värittömään</w:t>
      </w:r>
      <w:r>
        <w:rPr/>
        <w:t xml:space="preserve">, pelkistyneeseen muotoonsa. Kun liuennut dekstroosi on kokonaan kulutettu, liuos muuttuu jälleen siniseksi. Redoxin keskipistepotentiaali E' on + 0,011 mV.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on metyleenisininen pelkistyneessä tilassa?</w:t>
      </w:r>
    </w:p>
    <w:p>
      <w:pPr>
        <w:pStyle w:val="TextBody"/>
        <w:bidi w:val="0"/>
        <w:jc w:val="left"/>
        <w:rPr>
          <w:b/>
          <w:u w:val="single"/>
          <w:shd w:val="clear" w:fill="FFFF00"/>
        </w:rPr>
      </w:pPr>
      <w:r>
        <w:rPr>
          <w:b/>
          <w:u w:val="single"/>
          <w:shd w:val="clear" w:fill="FFFF00"/>
        </w:rPr>
        <w:t xml:space="preserve">Asiakirjan numero 32523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Peruukin käytöstä sosiaalisen aseman symbolina luovuttiin suurelta osin vasta perustetuissa Yhdysvalloissa ja Ranskassa </w:t>
      </w:r>
      <w:r>
        <w:rPr>
          <w:color w:val="A9A9A9"/>
        </w:rPr>
        <w:t xml:space="preserve">1800-luvun alkuun mennessä</w:t>
      </w:r>
      <w:r>
        <w:rPr/>
        <w:t xml:space="preserve">. Yhdysvalloissa vain neljä presidenttiä John Adamsista James Monroeen käytti 1700-luvun vanhanaikaisen tyylin mukaisesti jonoon sidottuja kiharapäisiä puuteripipuja. Toisin kuin he, ensimmäinen presidentti George Washington ei koskaan käyttänyt peruukkia, vaan hän puuteroi, kiharteli ja sitoi jonoon omat pitkät hiuksensa.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miesten peruukit menivät pois muodista?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Ranskan Versailles'n hovin naisten keskuudessa 1700-luvun puolivälissä ja lopulla olivat muodissa suuret, taidokkaat ja usein teemoitetut peruukit (kuten stereotyyppiset "venepaukut"). Nämä kammatut hiustenpidennykset olivat usein hyvin raskaita, ja niitä painotettiin pomadeilla, puutereilla ja muilla koristeilla. 1700-luvun loppupuolella näistä kampauksista (ja monista muista hovielämän hemmotteluista) tuli Ranskan aateliston rappion symboli, ja tästä syystä ne menivät nopeasti pois muodista </w:t>
      </w:r>
      <w:r>
        <w:rPr>
          <w:color w:val="A9A9A9"/>
        </w:rPr>
        <w:t xml:space="preserve">Ranskan vallankumouksen alettua vuonna 1789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puuteroidut peruukit menivät pois muodista?</w:t>
      </w:r>
    </w:p>
    <w:p>
      <w:pPr>
        <w:pStyle w:val="TextBody"/>
        <w:bidi w:val="0"/>
        <w:jc w:val="left"/>
        <w:rPr>
          <w:b/>
          <w:u w:val="single"/>
          <w:shd w:val="clear" w:fill="FFFF00"/>
        </w:rPr>
      </w:pPr>
      <w:r>
        <w:rPr>
          <w:b/>
          <w:u w:val="single"/>
          <w:shd w:val="clear" w:fill="FFFF00"/>
        </w:rPr>
        <w:t xml:space="preserve">Asiakirjan numero 32524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Pony Expressin ratsastajien käyttämiin erilaisiin hevostyyppeihin kuuluivat muun muassa </w:t>
      </w:r>
      <w:r>
        <w:rPr>
          <w:color w:val="A9A9A9"/>
        </w:rPr>
        <w:t xml:space="preserve">morgaanit </w:t>
      </w:r>
      <w:r>
        <w:rPr/>
        <w:t xml:space="preserve">ja </w:t>
      </w:r>
      <w:r>
        <w:rPr>
          <w:color w:val="DCDCDC"/>
        </w:rPr>
        <w:t xml:space="preserve">täysiveriset</w:t>
      </w:r>
      <w:r>
        <w:rPr/>
        <w:t xml:space="preserve">, joita käytettiin usein reitin itäpäässä. </w:t>
      </w:r>
      <w:r>
        <w:rPr>
          <w:color w:val="2F4F4F"/>
        </w:rPr>
        <w:t xml:space="preserve">Mustangeja </w:t>
      </w:r>
      <w:r>
        <w:rPr/>
        <w:t xml:space="preserve">käytettiin usein postireitin läntisessä (karummassa)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hevosia käytettiin pony expressissä?</w:t>
      </w:r>
    </w:p>
    <w:p>
      <w:pPr>
        <w:pStyle w:val="TextBody"/>
        <w:bidi w:val="0"/>
        <w:jc w:val="left"/>
        <w:rPr>
          <w:b/>
          <w:u w:val="single"/>
          <w:shd w:val="clear" w:fill="FFFF00"/>
        </w:rPr>
      </w:pPr>
      <w:r>
        <w:rPr>
          <w:b/>
          <w:u w:val="single"/>
          <w:shd w:val="clear" w:fill="FFFF00"/>
        </w:rPr>
        <w:t xml:space="preserve">Asiakirjan numero 32525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Works Hard for the Money'' on </w:t>
      </w:r>
      <w:r>
        <w:rPr>
          <w:color w:val="A9A9A9"/>
        </w:rPr>
        <w:t xml:space="preserve">yhdysvaltalaisen laulajan </w:t>
      </w:r>
      <w:r>
        <w:rPr>
          <w:color w:val="DCDCDC"/>
        </w:rPr>
        <w:t xml:space="preserve">Donna Summer</w:t>
      </w:r>
      <w:r>
        <w:rPr/>
        <w:t xml:space="preserve">in kappale </w:t>
      </w:r>
      <w:r>
        <w:rPr/>
        <w:t xml:space="preserve">hänen samannimiseltä yhdestoista studioalbumiltaan vuodelta 1983. Michael Omartianin ja Summerin säveltämä kappale julkaistiin She Works Hard for the Money -albumin pääsinkkuna toukokuussa 1983 Mercury Recordsin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tekevänsä kovasti töitä rahansa eteen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hän tekee kovasti töitä rahan eteen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että teen kovasti töitä rahan takia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että teen kovasti töitä rahojeni eteen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Omartianin kanssa yhdessä kirjoitettu kappale kertoi </w:t>
      </w:r>
      <w:r>
        <w:rPr>
          <w:color w:val="A9A9A9"/>
        </w:rPr>
        <w:t xml:space="preserve">tarinan kovaa työtä tekevästä työläisnaisesta</w:t>
      </w:r>
      <w:r>
        <w:rPr/>
        <w:t xml:space="preserve">. Se perustui todelliseen kohtaamiseen, jonka Summer oli kokenut uupuneen vessahuoltajan Onetta Johnsonin kanssa (Los Angelesin ikonisessa Chasen's-ravintolassa), joka mainittiin myöhemmin kappaleessa ja esiteltiin albumin takakannessa.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tekee kovasti töitä rahan eteen, mistä on kyse?</w:t>
      </w:r>
    </w:p>
    <w:p>
      <w:pPr>
        <w:pStyle w:val="TextBody"/>
        <w:bidi w:val="0"/>
        <w:jc w:val="left"/>
        <w:rPr>
          <w:b/>
          <w:u w:val="single"/>
          <w:shd w:val="clear" w:fill="FFFF00"/>
        </w:rPr>
      </w:pPr>
      <w:r>
        <w:rPr>
          <w:b/>
          <w:u w:val="single"/>
          <w:shd w:val="clear" w:fill="FFFF00"/>
        </w:rPr>
        <w:t xml:space="preserve">Asiakirjan numero 32526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``Daddy Don't You Walk So Fast'' on </w:t>
      </w:r>
      <w:r>
        <w:rPr>
          <w:color w:val="A9A9A9"/>
        </w:rPr>
        <w:t xml:space="preserve">Peter Callanderin </w:t>
      </w:r>
      <w:r>
        <w:rPr/>
        <w:t xml:space="preserve">ja </w:t>
      </w:r>
      <w:r>
        <w:rPr>
          <w:color w:val="DCDCDC"/>
        </w:rPr>
        <w:t xml:space="preserve">Geoff Stephensin </w:t>
      </w:r>
      <w:r>
        <w:rPr/>
        <w:t xml:space="preserve">säveltämä </w:t>
      </w:r>
      <w:r>
        <w:rPr/>
        <w:t xml:space="preserve">ja Wayne Newtonin esittämä </w:t>
      </w:r>
      <w:r>
        <w:rPr/>
        <w:t xml:space="preserve">kappale.</w:t>
      </w:r>
      <w:r>
        <w:rPr/>
        <w:t xml:space="preserve"> Sitä myytiin yli miljoona kappaletta ja RIAA myönsi sille kultalevyn heinäkuussa 1972. Kappale nousi aikuisten nykyaikaisen listan sijalle 3 ja Billboard Hot 100 -listan sijalle 4. Kappale vietti yhden viikon ykkösenä Cashbox-listalla 5. elokuuta 1972, yhden viikon ykkösenä Kanadassa ja kolme viikkoa ykkösenä Australiassa. Kappale ilmestyi Newtonin vuoden 1972 albumilla Daddy Don't You Walk So Fast.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daddy don't you walk so fast (isä älä kävele niin nopeasti)</w:t>
      </w:r>
    </w:p>
    <w:p>
      <w:pPr>
        <w:pStyle w:val="TextBody"/>
        <w:bidi w:val="0"/>
        <w:jc w:val="left"/>
        <w:rPr>
          <w:b/>
          <w:u w:val="single"/>
          <w:shd w:val="clear" w:fill="FFFF00"/>
        </w:rPr>
      </w:pPr>
      <w:r>
        <w:rPr>
          <w:b/>
          <w:u w:val="single"/>
          <w:shd w:val="clear" w:fill="FFFF00"/>
        </w:rPr>
        <w:t xml:space="preserve">Asiakirjan numero 32527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Laine MacNeil </w:t>
      </w:r>
      <w:r>
        <w:rPr/>
        <w:t xml:space="preserve">(s. 28. lokakuuta 1996) on kanadalainen näyttelijä. MacNeil teki elokuvadebyyttinsä 13-vuotiaana, ja hänet tunnetaan ehkä parhaiten roolistaan Patty Farrellina Wimpy Kid -elokuvasarjan Diary of a Wimpy Kid -elokuvassa, joka toi hänelle viisi Young Artist Award -ehdokkuutta, mukaan lukien voiton parhaana nuorena sivuosanäyttelijänä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Pattya nynnyn päiväkirjassa...</w:t>
      </w:r>
    </w:p>
    <w:p>
      <w:pPr>
        <w:pStyle w:val="TextBody"/>
        <w:bidi w:val="0"/>
        <w:jc w:val="left"/>
        <w:rPr>
          <w:b/>
          <w:u w:val="single"/>
          <w:shd w:val="clear" w:fill="FFFF00"/>
        </w:rPr>
      </w:pPr>
      <w:r>
        <w:rPr>
          <w:b/>
          <w:u w:val="single"/>
          <w:shd w:val="clear" w:fill="FFFF00"/>
        </w:rPr>
        <w:t xml:space="preserve">Asiakirjan numero 32528</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07"/>
        </w:tabs>
        <w:bidi w:val="0"/>
        <w:spacing w:before="0" w:after="0"/>
        <w:ind w:start="707" w:hanging="283"/>
        <w:jc w:val="left"/>
        <w:rPr/>
      </w:pPr>
      <w:r>
        <w:rPr>
          <w:color w:val="A9A9A9"/>
        </w:rPr>
        <w:t xml:space="preserve">Integraaliset polytooppiset proteiinit</w:t>
      </w:r>
      <w:r>
        <w:rPr/>
        <w:t xml:space="preserve">, jotka tunnetaan myös nimellä ``transmembraaniproteiinit'', ovat integraalisia kalvoproteiineja, jotka kulkevat kalvon läpi vähintään kerran. Näillä proteiineilla voi olla erilainen transmembraanitopologia. Näillä proteiineilla on jompikumpi kahdesta rakenteellisesta arkkitehtuurista: </w:t>
      </w:r>
    </w:p>
    <w:p>
      <w:pPr>
        <w:pStyle w:val="TextBody"/>
        <w:numPr>
          <w:ilvl w:val="1"/>
          <w:numId w:val="89"/>
        </w:numPr>
        <w:tabs>
          <w:tab w:val="clear" w:pos="1134"/>
          <w:tab w:val="left" w:leader="none" w:pos="1414"/>
        </w:tabs>
        <w:bidi w:val="0"/>
        <w:spacing w:before="0" w:after="0"/>
        <w:ind w:start="1414" w:hanging="283"/>
        <w:jc w:val="left"/>
        <w:rPr/>
      </w:pPr>
      <w:r>
        <w:rPr/>
        <w:t xml:space="preserve">kierteiset proteiinit, joita on kaikentyyppisissä biologisissa kalvoissa; </w:t>
      </w:r>
    </w:p>
    <w:p>
      <w:pPr>
        <w:pStyle w:val="TextBody"/>
        <w:numPr>
          <w:ilvl w:val="1"/>
          <w:numId w:val="89"/>
        </w:numPr>
        <w:tabs>
          <w:tab w:val="clear" w:pos="1134"/>
          <w:tab w:val="left" w:leader="none" w:pos="1414"/>
        </w:tabs>
        <w:bidi w:val="0"/>
        <w:spacing w:before="0" w:after="0"/>
        <w:ind w:start="1414" w:hanging="283"/>
        <w:jc w:val="left"/>
        <w:rPr/>
      </w:pPr>
      <w:r>
        <w:rPr/>
        <w:t xml:space="preserve">beetatynnyriproteiinit, joita esiintyy vain gramnegatiivisten bakteerien ulkokalvoilla sekä mitokondrioiden ja kloroplastien ulkokalvoilla. </w:t>
      </w:r>
    </w:p>
    <w:p>
      <w:pPr>
        <w:pStyle w:val="TextBody"/>
        <w:numPr>
          <w:ilvl w:val="0"/>
          <w:numId w:val="89"/>
        </w:numPr>
        <w:tabs>
          <w:tab w:val="clear" w:pos="1134"/>
          <w:tab w:val="left" w:leader="none" w:pos="707"/>
        </w:tabs>
        <w:bidi w:val="0"/>
        <w:ind w:start="707" w:hanging="283"/>
        <w:jc w:val="left"/>
        <w:rPr/>
      </w:pPr>
      <w:r>
        <w:rPr>
          <w:color w:val="DCDCDC"/>
        </w:rPr>
        <w:t xml:space="preserve">Integraaliset monotyyppiset proteiinit </w:t>
      </w:r>
      <w:r>
        <w:rPr/>
        <w:t xml:space="preserve">ovat integraalisia kalvoproteiineja, jotka ovat kiinnittyneet vain yhdelle puolelle kalvoa eivätkä ulotu koko kalvon poikki.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kalvoproteiinien eri luokat?</w:t>
      </w:r>
    </w:p>
    <w:p>
      <w:pPr>
        <w:pStyle w:val="TextBody"/>
        <w:bidi w:val="0"/>
        <w:jc w:val="left"/>
        <w:rPr>
          <w:b/>
          <w:u w:val="single"/>
          <w:shd w:val="clear" w:fill="FFFF00"/>
        </w:rPr>
      </w:pPr>
      <w:r>
        <w:rPr>
          <w:b/>
          <w:u w:val="single"/>
          <w:shd w:val="clear" w:fill="FFFF00"/>
        </w:rPr>
        <w:t xml:space="preserve">Asiakirjan numero 32529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711 </w:t>
      </w:r>
      <w:r>
        <w:rPr>
          <w:color w:val="A9A9A9"/>
        </w:rPr>
        <w:t xml:space="preserve">Pohjois-Afrikasta</w:t>
      </w:r>
      <w:r>
        <w:rPr/>
        <w:t xml:space="preserve"> tulleiden, pääasiassa maurien muodostamat joukot </w:t>
      </w:r>
      <w:r>
        <w:rPr/>
        <w:t xml:space="preserve">johtivat Hispanian valloitusta Umayyadien johdolla. Iberian niemimaa tunnettiin sen jälkeen klassisessa arabian kielessä nimellä Al-Andalus, joka parhaimmillaan käsitti suurimman osan Septimaniasta ja nykyiset Espanja ja Portugali.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Espanjan nummet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711 </w:t>
      </w:r>
      <w:r>
        <w:rPr>
          <w:color w:val="A9A9A9"/>
        </w:rPr>
        <w:t xml:space="preserve">Pohjois-Afrikasta</w:t>
      </w:r>
      <w:r>
        <w:rPr/>
        <w:t xml:space="preserve"> tulleiden maurien muodostamat joukot </w:t>
      </w:r>
      <w:r>
        <w:rPr/>
        <w:t xml:space="preserve">johtivat Hispanian valloitusta. Iberian niemimaa tunnettiin sen jälkeen klassisessa arabian kielessä nimellä Al-Andalus, joka parhaimmillaan käsitti suurimman osan Septimaniasta ja nykyiset Espanja ja Portugali.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Espanjaan tunkeutuneet maurit tulivat?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Granadan maurien kuningaskunta jatkui vielä kolme vuosisataa Etelä-Iberiassa. Tammikuun 2. päivänä 1492 Granadan viimeisen muslimien linnakkeen johtaja antautui </w:t>
      </w:r>
      <w:r>
        <w:rPr>
          <w:color w:val="A9A9A9"/>
        </w:rPr>
        <w:t xml:space="preserve">äskettäin yhdistyneen kristillisen Espanjan armeijalle (Aragonian Ferdinand II:n ja Kastilian Isabella I:n (katoliset hallitsijat) avioliiton jälkeen)</w:t>
      </w:r>
      <w:r>
        <w:rPr/>
        <w:t xml:space="preserve">. Maurilaiset asukkaat eivät saaneet sotilaallista apua tai pelastusta muilta muslimikansoilta. Jäljelle jääneet juutalaiset joutuivat myös lähtemään Espanjasta, kääntymään roomalaiskatoliseen kristinuskoon tai kuolemaan, jos he kieltäytyivät siitä. Vuonna 1480 Isabella ja Ferdinand suostuivat sosiaalisen ja uskonnollisen valvonnan harjoittamiseksi sallimaan inkvisition toiminnan Espanjassa. Granadan muslimiväestö kapinoi vuonna 1499. Kapina kesti vuoden 1501 alkupuolelle asti, mikä antoi Kastilian viranomaisille tekosyyn mitätöidä Granadan sopimuksen (1491) ehdot. Vuonna 1501 Kastilian viranomaiset esittivät Granadan muslimeille uhkavaatimuksen: he voivat joko kääntyä kristinuskoon tai heidät karkotetaan.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valloitti espanjalaiset nummialueet vuonna 1492</w:t>
      </w:r>
    </w:p>
    <w:p>
      <w:pPr>
        <w:pStyle w:val="TextBody"/>
        <w:bidi w:val="0"/>
        <w:jc w:val="left"/>
        <w:rPr>
          <w:b/>
          <w:u w:val="single"/>
          <w:shd w:val="clear" w:fill="FFFF00"/>
        </w:rPr>
      </w:pPr>
      <w:r>
        <w:rPr>
          <w:b/>
          <w:u w:val="single"/>
          <w:shd w:val="clear" w:fill="FFFF00"/>
        </w:rPr>
        <w:t xml:space="preserve">Asiakirjan numero 32530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Brolin aloitti uransa tv-elokuvissa ja vierailevissa rooleissa tv-ohjelmissa ennen kuin hän sai merkittävämmän roolin </w:t>
      </w:r>
      <w:r>
        <w:rPr>
          <w:color w:val="A9A9A9"/>
        </w:rPr>
        <w:t xml:space="preserve">Brand Walshina </w:t>
      </w:r>
      <w:r>
        <w:rPr/>
        <w:t xml:space="preserve">Richard Donnerin ohjaamassa elokuvassa The Goonies (1985). Häntä harkittiin Tom Hansonin rooliin 21 Jump Street -sarjassa; hän ja Johnny Depp olivat finalisteja rooliin, ja tuolloin heistä tuli läheisiä ja he pysyivät ystävinä. Rooli meni lopulta Deppille. Brolin vierailee sarjan jaksossa sen ensimmäisellä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hahmoa Josh Brolin näytteli Gooniesissa?</w:t>
      </w:r>
    </w:p>
    <w:p>
      <w:pPr>
        <w:pStyle w:val="TextBody"/>
        <w:bidi w:val="0"/>
        <w:jc w:val="left"/>
        <w:rPr>
          <w:b/>
          <w:u w:val="single"/>
          <w:shd w:val="clear" w:fill="FFFF00"/>
        </w:rPr>
      </w:pPr>
      <w:r>
        <w:rPr>
          <w:b/>
          <w:u w:val="single"/>
          <w:shd w:val="clear" w:fill="FFFF00"/>
        </w:rPr>
        <w:t xml:space="preserve">Asiakirjan numero 32531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Alexandria on itsenäinen kaupunki Virginian osavaltiossa Yhdysvalloissa. Vuoden 2010 väestönlaskennassa väkiluku oli 139 966, ja vuonna 2016 väkiluvuksi arvioitiin 155 810. Alexandria sijaitsee Potomac-joen länsirannalla </w:t>
      </w:r>
      <w:r>
        <w:rPr>
          <w:color w:val="A9A9A9"/>
        </w:rPr>
        <w:t xml:space="preserve">noin 11 kilometriä Washingtonin keskustasta etelään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lähellä on alexandria virginia washington dc:tä</w:t>
      </w:r>
    </w:p>
    <w:p>
      <w:pPr>
        <w:pStyle w:val="TextBody"/>
        <w:bidi w:val="0"/>
        <w:jc w:val="left"/>
        <w:rPr>
          <w:b/>
          <w:u w:val="single"/>
          <w:shd w:val="clear" w:fill="FFFF00"/>
        </w:rPr>
      </w:pPr>
      <w:r>
        <w:rPr>
          <w:b/>
          <w:u w:val="single"/>
          <w:shd w:val="clear" w:fill="FFFF00"/>
        </w:rPr>
        <w:t xml:space="preserve">Asiakirjan numero 32532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Uuden-Seelannin parlamentti Pāremata Aotearoa 52. parlamentti Tyyppi </w:t>
      </w:r>
    </w:p>
    <w:tbl>
      <w:tblPr>
        <w:tblW w:w="10205" w:type="dxa"/>
        <w:jc w:val="left"/>
        <w:tblInd w:w="0" w:type="dxa"/>
        <w:tblLayout w:type="fixed"/>
        <w:tblCellMar>
          <w:top w:w="28" w:type="dxa"/>
          <w:left w:w="28" w:type="dxa"/>
          <w:bottom w:w="28" w:type="dxa"/>
          <w:right w:w="28" w:type="dxa"/>
        </w:tblCellMar>
      </w:tblPr>
      <w:tblGrid>
        <w:gridCol w:w="3015"/>
        <w:gridCol w:w="7190"/>
      </w:tblGrid>
      <w:tr>
        <w:trPr/>
        <w:tc>
          <w:tcPr>
            <w:tcW w:w="3015" w:type="dxa"/>
            <w:tcBorders/>
            <w:vAlign w:val="center"/>
          </w:tcPr>
          <w:p>
            <w:pPr>
              <w:pStyle w:val="TableHeading"/>
              <w:suppressLineNumbers/>
              <w:bidi w:val="0"/>
              <w:spacing w:before="0" w:after="283"/>
              <w:jc w:val="center"/>
              <w:rPr/>
            </w:pPr>
            <w:r>
              <w:rPr/>
              <w:t xml:space="preserve">Tyyppi </w:t>
            </w:r>
          </w:p>
        </w:tc>
        <w:tc>
          <w:tcPr>
            <w:tcW w:w="7190" w:type="dxa"/>
            <w:tcBorders/>
            <w:vAlign w:val="center"/>
          </w:tcPr>
          <w:p>
            <w:pPr>
              <w:pStyle w:val="TableContents"/>
              <w:bidi w:val="0"/>
              <w:spacing w:before="0" w:after="283"/>
              <w:jc w:val="left"/>
              <w:rPr/>
            </w:pPr>
            <w:r>
              <w:rPr/>
              <w:t xml:space="preserve">Yksikamarinen </w:t>
            </w:r>
          </w:p>
        </w:tc>
      </w:tr>
      <w:tr>
        <w:trPr/>
        <w:tc>
          <w:tcPr>
            <w:tcW w:w="3015" w:type="dxa"/>
            <w:tcBorders/>
            <w:vAlign w:val="center"/>
          </w:tcPr>
          <w:p>
            <w:pPr>
              <w:pStyle w:val="TableHeading"/>
              <w:suppressLineNumbers/>
              <w:bidi w:val="0"/>
              <w:spacing w:before="0" w:after="283"/>
              <w:jc w:val="center"/>
              <w:rPr/>
            </w:pPr>
            <w:r>
              <w:rPr/>
              <w:t xml:space="preserve">Talot </w:t>
            </w:r>
          </w:p>
        </w:tc>
        <w:tc>
          <w:tcPr>
            <w:tcW w:w="7190" w:type="dxa"/>
            <w:tcBorders/>
            <w:vAlign w:val="center"/>
          </w:tcPr>
          <w:p>
            <w:pPr>
              <w:pStyle w:val="TableContents"/>
              <w:bidi w:val="0"/>
              <w:spacing w:before="0" w:after="283"/>
              <w:jc w:val="left"/>
              <w:rPr/>
            </w:pPr>
            <w:r>
              <w:rPr/>
              <w:t xml:space="preserve">Edustajainhuoneen historia </w:t>
            </w:r>
          </w:p>
        </w:tc>
      </w:tr>
      <w:tr>
        <w:trPr/>
        <w:tc>
          <w:tcPr>
            <w:tcW w:w="3015" w:type="dxa"/>
            <w:tcBorders/>
            <w:vAlign w:val="center"/>
          </w:tcPr>
          <w:p>
            <w:pPr>
              <w:pStyle w:val="TableHeading"/>
              <w:suppressLineNumbers/>
              <w:bidi w:val="0"/>
              <w:spacing w:before="0" w:after="283"/>
              <w:jc w:val="center"/>
              <w:rPr/>
            </w:pPr>
            <w:r>
              <w:rPr/>
              <w:t xml:space="preserve">Perustettu </w:t>
            </w:r>
          </w:p>
        </w:tc>
        <w:tc>
          <w:tcPr>
            <w:tcW w:w="7190" w:type="dxa"/>
            <w:tcBorders/>
            <w:vAlign w:val="center"/>
          </w:tcPr>
          <w:p>
            <w:pPr>
              <w:pStyle w:val="TableContents"/>
              <w:bidi w:val="0"/>
              <w:spacing w:before="0" w:after="283"/>
              <w:jc w:val="left"/>
              <w:rPr/>
            </w:pPr>
            <w:r>
              <w:rPr/>
              <w:t xml:space="preserve">24. toukokuuta 1854 Johtajuus </w:t>
            </w:r>
          </w:p>
        </w:tc>
      </w:tr>
      <w:tr>
        <w:trPr/>
        <w:tc>
          <w:tcPr>
            <w:tcW w:w="3015" w:type="dxa"/>
            <w:tcBorders/>
            <w:vAlign w:val="center"/>
          </w:tcPr>
          <w:p>
            <w:pPr>
              <w:pStyle w:val="TableHeading"/>
              <w:suppressLineNumbers/>
              <w:bidi w:val="0"/>
              <w:spacing w:before="0" w:after="283"/>
              <w:jc w:val="center"/>
              <w:rPr/>
            </w:pPr>
            <w:r>
              <w:rPr/>
              <w:t xml:space="preserve">Monarch </w:t>
            </w:r>
          </w:p>
        </w:tc>
        <w:tc>
          <w:tcPr>
            <w:tcW w:w="7190" w:type="dxa"/>
            <w:tcBorders/>
            <w:vAlign w:val="center"/>
          </w:tcPr>
          <w:p>
            <w:pPr>
              <w:pStyle w:val="TableContents"/>
              <w:bidi w:val="0"/>
              <w:spacing w:before="0" w:after="283"/>
              <w:jc w:val="left"/>
              <w:rPr/>
            </w:pPr>
            <w:r>
              <w:rPr/>
              <w:t xml:space="preserve">Elizabeth II 6. helmikuuta 1952 alkaen </w:t>
            </w:r>
          </w:p>
        </w:tc>
      </w:tr>
      <w:tr>
        <w:trPr/>
        <w:tc>
          <w:tcPr>
            <w:tcW w:w="3015" w:type="dxa"/>
            <w:tcBorders/>
            <w:vAlign w:val="center"/>
          </w:tcPr>
          <w:p>
            <w:pPr>
              <w:pStyle w:val="TableHeading"/>
              <w:suppressLineNumbers/>
              <w:bidi w:val="0"/>
              <w:spacing w:before="0" w:after="283"/>
              <w:jc w:val="center"/>
              <w:rPr/>
            </w:pPr>
            <w:r>
              <w:rPr/>
              <w:t xml:space="preserve">Kenraalikuvernööri </w:t>
            </w:r>
          </w:p>
        </w:tc>
        <w:tc>
          <w:tcPr>
            <w:tcW w:w="7190" w:type="dxa"/>
            <w:tcBorders/>
            <w:vAlign w:val="center"/>
          </w:tcPr>
          <w:p>
            <w:pPr>
              <w:pStyle w:val="TableContents"/>
              <w:bidi w:val="0"/>
              <w:spacing w:before="0" w:after="283"/>
              <w:jc w:val="left"/>
              <w:rPr/>
            </w:pPr>
            <w:r>
              <w:rPr/>
              <w:t xml:space="preserve">Dame Patsy Reddy 28. syyskuuta 2016 lähtien </w:t>
            </w:r>
          </w:p>
        </w:tc>
      </w:tr>
      <w:tr>
        <w:trPr/>
        <w:tc>
          <w:tcPr>
            <w:tcW w:w="3015" w:type="dxa"/>
            <w:tcBorders/>
            <w:vAlign w:val="center"/>
          </w:tcPr>
          <w:p>
            <w:pPr>
              <w:pStyle w:val="TableHeading"/>
              <w:suppressLineNumbers/>
              <w:bidi w:val="0"/>
              <w:spacing w:before="0" w:after="283"/>
              <w:jc w:val="center"/>
              <w:rPr/>
            </w:pPr>
            <w:r>
              <w:rPr/>
              <w:t xml:space="preserve">Parlamentin puhemies </w:t>
            </w:r>
          </w:p>
        </w:tc>
        <w:tc>
          <w:tcPr>
            <w:tcW w:w="7190" w:type="dxa"/>
            <w:tcBorders/>
            <w:vAlign w:val="center"/>
          </w:tcPr>
          <w:p>
            <w:pPr>
              <w:pStyle w:val="TableContents"/>
              <w:bidi w:val="0"/>
              <w:spacing w:before="0" w:after="283"/>
              <w:jc w:val="left"/>
              <w:rPr/>
            </w:pPr>
            <w:r>
              <w:rPr/>
              <w:t xml:space="preserve">Trevor Mallard, työväenpuolue 7. marraskuuta 2017 lähtien </w:t>
            </w:r>
          </w:p>
        </w:tc>
      </w:tr>
      <w:tr>
        <w:trPr/>
        <w:tc>
          <w:tcPr>
            <w:tcW w:w="3015" w:type="dxa"/>
            <w:tcBorders/>
            <w:vAlign w:val="center"/>
          </w:tcPr>
          <w:p>
            <w:pPr>
              <w:pStyle w:val="TableHeading"/>
              <w:suppressLineNumbers/>
              <w:bidi w:val="0"/>
              <w:spacing w:before="0" w:after="283"/>
              <w:jc w:val="center"/>
              <w:rPr/>
            </w:pPr>
            <w:r>
              <w:rPr/>
              <w:t xml:space="preserve">Parlamentin puhemies </w:t>
            </w:r>
          </w:p>
        </w:tc>
        <w:tc>
          <w:tcPr>
            <w:tcW w:w="7190" w:type="dxa"/>
            <w:tcBorders/>
            <w:vAlign w:val="center"/>
          </w:tcPr>
          <w:p>
            <w:pPr>
              <w:pStyle w:val="TableContents"/>
              <w:bidi w:val="0"/>
              <w:spacing w:before="0" w:after="283"/>
              <w:jc w:val="left"/>
              <w:rPr/>
            </w:pPr>
            <w:r>
              <w:rPr/>
              <w:t xml:space="preserve">Chris Hipkins, Työväenpuolue 26. lokakuuta 2017 lähtien Rakenne </w:t>
            </w:r>
          </w:p>
        </w:tc>
      </w:tr>
      <w:tr>
        <w:trPr/>
        <w:tc>
          <w:tcPr>
            <w:tcW w:w="3015" w:type="dxa"/>
            <w:tcBorders/>
            <w:vAlign w:val="center"/>
          </w:tcPr>
          <w:p>
            <w:pPr>
              <w:pStyle w:val="TableHeading"/>
              <w:suppressLineNumbers/>
              <w:bidi w:val="0"/>
              <w:spacing w:before="0" w:after="283"/>
              <w:jc w:val="center"/>
              <w:rPr/>
            </w:pPr>
            <w:r>
              <w:rPr/>
              <w:t xml:space="preserve">Istuimet </w:t>
            </w:r>
          </w:p>
        </w:tc>
        <w:tc>
          <w:tcPr>
            <w:tcW w:w="7190" w:type="dxa"/>
            <w:tcBorders/>
            <w:vAlign w:val="center"/>
          </w:tcPr>
          <w:p>
            <w:pPr>
              <w:pStyle w:val="TableContents"/>
              <w:bidi w:val="0"/>
              <w:spacing w:before="0" w:after="283"/>
              <w:jc w:val="left"/>
              <w:rPr/>
            </w:pPr>
            <w:r>
              <w:rPr/>
              <w:t xml:space="preserve">120 </w:t>
            </w:r>
          </w:p>
        </w:tc>
      </w:tr>
      <w:tr>
        <w:trPr/>
        <w:tc>
          <w:tcPr>
            <w:tcW w:w="3015" w:type="dxa"/>
            <w:tcBorders/>
            <w:vAlign w:val="center"/>
          </w:tcPr>
          <w:p>
            <w:pPr>
              <w:pStyle w:val="TableHeading"/>
              <w:suppressLineNumbers/>
              <w:bidi w:val="0"/>
              <w:spacing w:before="0" w:after="283"/>
              <w:jc w:val="center"/>
              <w:rPr/>
            </w:pPr>
            <w:r>
              <w:rPr/>
              <w:t xml:space="preserve">Edustajainhuoneen poliittiset ryhmät </w:t>
            </w:r>
          </w:p>
        </w:tc>
        <w:tc>
          <w:tcPr>
            <w:tcW w:w="7190" w:type="dxa"/>
            <w:tcBorders/>
            <w:vAlign w:val="center"/>
          </w:tcPr>
          <w:p>
            <w:pPr>
              <w:pStyle w:val="TableContents"/>
              <w:bidi w:val="0"/>
              <w:jc w:val="left"/>
              <w:rPr/>
            </w:pPr>
            <w:r>
              <w:rPr/>
              <w:t xml:space="preserve">Hallitus (55) </w:t>
            </w:r>
          </w:p>
          <w:p>
            <w:pPr>
              <w:pStyle w:val="TableContents"/>
              <w:numPr>
                <w:ilvl w:val="0"/>
                <w:numId w:val="90"/>
              </w:numPr>
              <w:tabs>
                <w:tab w:val="clear" w:pos="1134"/>
                <w:tab w:val="left" w:leader="none" w:pos="707"/>
              </w:tabs>
              <w:bidi w:val="0"/>
              <w:spacing w:before="0" w:after="0"/>
              <w:ind w:start="707" w:hanging="283"/>
              <w:jc w:val="left"/>
              <w:rPr/>
            </w:pPr>
            <w:r>
              <w:rPr/>
              <w:t xml:space="preserve">Työvoima (46) </w:t>
            </w:r>
          </w:p>
          <w:p>
            <w:pPr>
              <w:pStyle w:val="TableContents"/>
              <w:numPr>
                <w:ilvl w:val="0"/>
                <w:numId w:val="90"/>
              </w:numPr>
              <w:tabs>
                <w:tab w:val="clear" w:pos="1134"/>
                <w:tab w:val="left" w:leader="none" w:pos="707"/>
              </w:tabs>
              <w:bidi w:val="0"/>
              <w:ind w:start="707" w:hanging="283"/>
              <w:jc w:val="left"/>
              <w:rPr/>
            </w:pPr>
            <w:r>
              <w:rPr/>
              <w:t xml:space="preserve">NZ First (9) </w:t>
            </w:r>
          </w:p>
          <w:p>
            <w:pPr>
              <w:pStyle w:val="TableContents"/>
              <w:bidi w:val="0"/>
              <w:jc w:val="left"/>
              <w:rPr/>
            </w:pPr>
            <w:r>
              <w:rPr/>
              <w:t xml:space="preserve">Luottamus ja tarjonta (8) </w:t>
            </w:r>
          </w:p>
          <w:p>
            <w:pPr>
              <w:pStyle w:val="TableContents"/>
              <w:numPr>
                <w:ilvl w:val="0"/>
                <w:numId w:val="91"/>
              </w:numPr>
              <w:tabs>
                <w:tab w:val="clear" w:pos="1134"/>
                <w:tab w:val="left" w:leader="none" w:pos="707"/>
              </w:tabs>
              <w:bidi w:val="0"/>
              <w:ind w:start="707" w:hanging="283"/>
              <w:jc w:val="left"/>
              <w:rPr/>
            </w:pPr>
            <w:r>
              <w:rPr/>
              <w:t xml:space="preserve">Vihreä (8) </w:t>
            </w:r>
          </w:p>
          <w:p>
            <w:pPr>
              <w:pStyle w:val="TableContents"/>
              <w:bidi w:val="0"/>
              <w:jc w:val="left"/>
              <w:rPr/>
            </w:pPr>
            <w:r>
              <w:rPr/>
              <w:t xml:space="preserve">Virallinen oppositio (56) </w:t>
            </w:r>
          </w:p>
          <w:p>
            <w:pPr>
              <w:pStyle w:val="TableContents"/>
              <w:numPr>
                <w:ilvl w:val="0"/>
                <w:numId w:val="92"/>
              </w:numPr>
              <w:tabs>
                <w:tab w:val="clear" w:pos="1134"/>
                <w:tab w:val="left" w:leader="none" w:pos="707"/>
              </w:tabs>
              <w:bidi w:val="0"/>
              <w:ind w:start="707" w:hanging="283"/>
              <w:jc w:val="left"/>
              <w:rPr/>
            </w:pPr>
            <w:r>
              <w:rPr/>
              <w:t xml:space="preserve">Kansallinen (56) </w:t>
            </w:r>
          </w:p>
          <w:p>
            <w:pPr>
              <w:pStyle w:val="TableContents"/>
              <w:bidi w:val="0"/>
              <w:jc w:val="left"/>
              <w:rPr/>
            </w:pPr>
            <w:r>
              <w:rPr/>
              <w:t xml:space="preserve">Crossbench (1) </w:t>
            </w:r>
          </w:p>
          <w:p>
            <w:pPr>
              <w:pStyle w:val="TableContents"/>
              <w:numPr>
                <w:ilvl w:val="0"/>
                <w:numId w:val="93"/>
              </w:numPr>
              <w:tabs>
                <w:tab w:val="clear" w:pos="1134"/>
                <w:tab w:val="left" w:leader="none" w:pos="707"/>
              </w:tabs>
              <w:bidi w:val="0"/>
              <w:spacing w:before="0" w:after="283"/>
              <w:ind w:start="707" w:hanging="283"/>
              <w:jc w:val="left"/>
              <w:rPr/>
            </w:pPr>
            <w:r>
              <w:rPr/>
              <w:t xml:space="preserve">ACT (1) Kokouspaikka Parliament House, New Zealand Parliament Buildings, Wellington Verkkosivusto www.parliament.nz/en-NZ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 parlamentissa nz</w:t>
      </w:r>
    </w:p>
    <w:p>
      <w:pPr>
        <w:pStyle w:val="TextBody"/>
        <w:bidi w:val="0"/>
        <w:jc w:val="left"/>
        <w:rPr>
          <w:b/>
          <w:u w:val="single"/>
          <w:shd w:val="clear" w:fill="FFFF00"/>
        </w:rPr>
      </w:pPr>
      <w:r>
        <w:rPr>
          <w:b/>
          <w:u w:val="single"/>
          <w:shd w:val="clear" w:fill="FFFF00"/>
        </w:rPr>
        <w:t xml:space="preserve">Asiakirjan numero 32533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JoJo's Bizarre Adventure Ensimmäisen osan kansi Shueishan julkaisemana vuonna 1987 Japanissa </w:t>
      </w:r>
      <w:r>
        <w:rPr/>
        <w:t xml:space="preserve">ジョジョ の 奇妙 な 冒険 </w:t>
      </w:r>
      <w:r>
        <w:rPr/>
        <w:t xml:space="preserve">(JoJo no Kimyō na Bōken) </w:t>
      </w:r>
    </w:p>
    <w:tbl>
      <w:tblPr>
        <w:tblW w:w="10205" w:type="dxa"/>
        <w:jc w:val="left"/>
        <w:tblInd w:w="0" w:type="dxa"/>
        <w:tblLayout w:type="fixed"/>
        <w:tblCellMar>
          <w:top w:w="28" w:type="dxa"/>
          <w:left w:w="28" w:type="dxa"/>
          <w:bottom w:w="28" w:type="dxa"/>
          <w:right w:w="28" w:type="dxa"/>
        </w:tblCellMar>
      </w:tblPr>
      <w:tblGrid>
        <w:gridCol w:w="1907"/>
        <w:gridCol w:w="8298"/>
      </w:tblGrid>
      <w:tr>
        <w:trPr/>
        <w:tc>
          <w:tcPr>
            <w:tcW w:w="1907" w:type="dxa"/>
            <w:tcBorders/>
            <w:vAlign w:val="center"/>
          </w:tcPr>
          <w:p>
            <w:pPr>
              <w:pStyle w:val="TableHeading"/>
              <w:suppressLineNumbers/>
              <w:bidi w:val="0"/>
              <w:spacing w:before="0" w:after="283"/>
              <w:jc w:val="center"/>
              <w:rPr/>
            </w:pPr>
            <w:r>
              <w:rPr/>
              <w:t xml:space="preserve">Genre </w:t>
            </w:r>
          </w:p>
        </w:tc>
        <w:tc>
          <w:tcPr>
            <w:tcW w:w="8298" w:type="dxa"/>
            <w:tcBorders/>
            <w:vAlign w:val="center"/>
          </w:tcPr>
          <w:p>
            <w:pPr>
              <w:pStyle w:val="TableContents"/>
              <w:bidi w:val="0"/>
              <w:spacing w:before="0" w:after="283"/>
              <w:jc w:val="left"/>
              <w:rPr/>
            </w:pPr>
            <w:r>
              <w:rPr/>
              <w:t xml:space="preserve">Seikkailu, fantasia, yliluonnollinen Manga </w:t>
            </w:r>
          </w:p>
        </w:tc>
      </w:tr>
      <w:tr>
        <w:trPr/>
        <w:tc>
          <w:tcPr>
            <w:tcW w:w="1907" w:type="dxa"/>
            <w:tcBorders/>
            <w:vAlign w:val="center"/>
          </w:tcPr>
          <w:p>
            <w:pPr>
              <w:pStyle w:val="TableHeading"/>
              <w:suppressLineNumbers/>
              <w:bidi w:val="0"/>
              <w:spacing w:before="0" w:after="283"/>
              <w:jc w:val="center"/>
              <w:rPr/>
            </w:pPr>
            <w:r>
              <w:rPr/>
              <w:t xml:space="preserve">Kirjoittanut </w:t>
            </w:r>
          </w:p>
        </w:tc>
        <w:tc>
          <w:tcPr>
            <w:tcW w:w="8298" w:type="dxa"/>
            <w:tcBorders/>
            <w:vAlign w:val="center"/>
          </w:tcPr>
          <w:p>
            <w:pPr>
              <w:pStyle w:val="TableContents"/>
              <w:bidi w:val="0"/>
              <w:spacing w:before="0" w:after="283"/>
              <w:jc w:val="left"/>
              <w:rPr/>
            </w:pPr>
            <w:r>
              <w:rPr/>
              <w:t xml:space="preserve">Hirohiko Araki </w:t>
            </w:r>
          </w:p>
        </w:tc>
      </w:tr>
      <w:tr>
        <w:trPr/>
        <w:tc>
          <w:tcPr>
            <w:tcW w:w="1907" w:type="dxa"/>
            <w:tcBorders/>
            <w:vAlign w:val="center"/>
          </w:tcPr>
          <w:p>
            <w:pPr>
              <w:pStyle w:val="TableHeading"/>
              <w:suppressLineNumbers/>
              <w:bidi w:val="0"/>
              <w:spacing w:before="0" w:after="283"/>
              <w:jc w:val="center"/>
              <w:rPr/>
            </w:pPr>
            <w:r>
              <w:rPr/>
              <w:t xml:space="preserve">Julkaisija </w:t>
            </w:r>
          </w:p>
        </w:tc>
        <w:tc>
          <w:tcPr>
            <w:tcW w:w="8298" w:type="dxa"/>
            <w:tcBorders/>
            <w:vAlign w:val="center"/>
          </w:tcPr>
          <w:p>
            <w:pPr>
              <w:pStyle w:val="TableContents"/>
              <w:bidi w:val="0"/>
              <w:spacing w:before="0" w:after="283"/>
              <w:jc w:val="left"/>
              <w:rPr/>
            </w:pPr>
            <w:r>
              <w:rPr/>
              <w:t xml:space="preserve">Shueisha </w:t>
            </w:r>
          </w:p>
        </w:tc>
      </w:tr>
      <w:tr>
        <w:trPr/>
        <w:tc>
          <w:tcPr>
            <w:tcW w:w="1907" w:type="dxa"/>
            <w:tcBorders/>
            <w:vAlign w:val="center"/>
          </w:tcPr>
          <w:p>
            <w:pPr>
              <w:pStyle w:val="TableHeading"/>
              <w:suppressLineNumbers/>
              <w:bidi w:val="0"/>
              <w:spacing w:before="0" w:after="283"/>
              <w:jc w:val="center"/>
              <w:rPr/>
            </w:pPr>
            <w:r>
              <w:rPr/>
              <w:t xml:space="preserve">Englanninkielinen kustantaja </w:t>
            </w:r>
          </w:p>
        </w:tc>
        <w:tc>
          <w:tcPr>
            <w:tcW w:w="8298" w:type="dxa"/>
            <w:tcBorders/>
            <w:vAlign w:val="center"/>
          </w:tcPr>
          <w:p>
            <w:pPr>
              <w:pStyle w:val="TableContents"/>
              <w:bidi w:val="0"/>
              <w:spacing w:before="0" w:after="283"/>
              <w:jc w:val="left"/>
              <w:rPr/>
            </w:pPr>
            <w:r>
              <w:rPr/>
              <w:t xml:space="preserve">Viz Media (osat 1 -- 4) </w:t>
            </w:r>
          </w:p>
        </w:tc>
      </w:tr>
      <w:tr>
        <w:trPr/>
        <w:tc>
          <w:tcPr>
            <w:tcW w:w="1907" w:type="dxa"/>
            <w:tcBorders/>
            <w:vAlign w:val="center"/>
          </w:tcPr>
          <w:p>
            <w:pPr>
              <w:pStyle w:val="TableHeading"/>
              <w:suppressLineNumbers/>
              <w:bidi w:val="0"/>
              <w:spacing w:before="0" w:after="283"/>
              <w:jc w:val="center"/>
              <w:rPr/>
            </w:pPr>
            <w:r>
              <w:rPr/>
              <w:t xml:space="preserve">Demografinen </w:t>
            </w:r>
          </w:p>
        </w:tc>
        <w:tc>
          <w:tcPr>
            <w:tcW w:w="8298" w:type="dxa"/>
            <w:tcBorders/>
            <w:vAlign w:val="center"/>
          </w:tcPr>
          <w:p>
            <w:pPr>
              <w:pStyle w:val="TableContents"/>
              <w:bidi w:val="0"/>
              <w:spacing w:before="0" w:after="283"/>
              <w:jc w:val="left"/>
              <w:rPr/>
            </w:pPr>
            <w:r>
              <w:rPr/>
              <w:t xml:space="preserve">Shōnen, seinen </w:t>
            </w:r>
          </w:p>
        </w:tc>
      </w:tr>
      <w:tr>
        <w:trPr/>
        <w:tc>
          <w:tcPr>
            <w:tcW w:w="1907" w:type="dxa"/>
            <w:tcBorders/>
            <w:vAlign w:val="center"/>
          </w:tcPr>
          <w:p>
            <w:pPr>
              <w:pStyle w:val="TableHeading"/>
              <w:suppressLineNumbers/>
              <w:bidi w:val="0"/>
              <w:spacing w:before="0" w:after="283"/>
              <w:jc w:val="center"/>
              <w:rPr/>
            </w:pPr>
            <w:r>
              <w:rPr/>
              <w:t xml:space="preserve">Lehti </w:t>
            </w:r>
          </w:p>
        </w:tc>
        <w:tc>
          <w:tcPr>
            <w:tcW w:w="829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Weekly Shōnen Jump (1987 -- 2004) </w:t>
            </w:r>
          </w:p>
          <w:p>
            <w:pPr>
              <w:pStyle w:val="TableContents"/>
              <w:numPr>
                <w:ilvl w:val="0"/>
                <w:numId w:val="94"/>
              </w:numPr>
              <w:tabs>
                <w:tab w:val="clear" w:pos="1134"/>
                <w:tab w:val="left" w:leader="none" w:pos="707"/>
              </w:tabs>
              <w:bidi w:val="0"/>
              <w:spacing w:before="0" w:after="283"/>
              <w:ind w:start="707" w:hanging="283"/>
              <w:jc w:val="left"/>
              <w:rPr/>
            </w:pPr>
            <w:r>
              <w:rPr/>
              <w:t xml:space="preserve">Ultra Jump (2005 -- nyt) </w:t>
            </w:r>
          </w:p>
        </w:tc>
      </w:tr>
      <w:tr>
        <w:trPr/>
        <w:tc>
          <w:tcPr>
            <w:tcW w:w="1907" w:type="dxa"/>
            <w:tcBorders/>
            <w:vAlign w:val="center"/>
          </w:tcPr>
          <w:p>
            <w:pPr>
              <w:pStyle w:val="TableHeading"/>
              <w:suppressLineNumbers/>
              <w:bidi w:val="0"/>
              <w:spacing w:before="0" w:after="283"/>
              <w:jc w:val="center"/>
              <w:rPr/>
            </w:pPr>
            <w:r>
              <w:rPr/>
              <w:t xml:space="preserve">Alkuperäinen juoksu </w:t>
            </w:r>
          </w:p>
        </w:tc>
        <w:tc>
          <w:tcPr>
            <w:tcW w:w="8298" w:type="dxa"/>
            <w:tcBorders/>
            <w:vAlign w:val="center"/>
          </w:tcPr>
          <w:p>
            <w:pPr>
              <w:pStyle w:val="TableContents"/>
              <w:bidi w:val="0"/>
              <w:spacing w:before="0" w:after="283"/>
              <w:jc w:val="left"/>
              <w:rPr/>
            </w:pPr>
            <w:r>
              <w:rPr/>
              <w:t xml:space="preserve">1. tammikuuta 1987 -- nykyisin </w:t>
            </w:r>
          </w:p>
        </w:tc>
      </w:tr>
      <w:tr>
        <w:trPr/>
        <w:tc>
          <w:tcPr>
            <w:tcW w:w="1907" w:type="dxa"/>
            <w:tcBorders/>
            <w:vAlign w:val="center"/>
          </w:tcPr>
          <w:p>
            <w:pPr>
              <w:pStyle w:val="TableHeading"/>
              <w:suppressLineNumbers/>
              <w:bidi w:val="0"/>
              <w:spacing w:before="0" w:after="283"/>
              <w:jc w:val="center"/>
              <w:rPr/>
            </w:pPr>
            <w:r>
              <w:rPr/>
              <w:t xml:space="preserve">Niteet </w:t>
            </w:r>
          </w:p>
        </w:tc>
        <w:tc>
          <w:tcPr>
            <w:tcW w:w="8298" w:type="dxa"/>
            <w:tcBorders/>
            <w:vAlign w:val="center"/>
          </w:tcPr>
          <w:p>
            <w:pPr>
              <w:pStyle w:val="TableContents"/>
              <w:bidi w:val="0"/>
              <w:jc w:val="left"/>
              <w:rPr/>
            </w:pPr>
            <w:r>
              <w:rPr/>
              <w:t xml:space="preserve">122 (Luettelo niteistä) Mangan osat </w:t>
            </w:r>
          </w:p>
          <w:p>
            <w:pPr>
              <w:pStyle w:val="TextBody"/>
              <w:numPr>
                <w:ilvl w:val="0"/>
                <w:numId w:val="95"/>
              </w:numPr>
              <w:tabs>
                <w:tab w:val="clear" w:pos="1134"/>
                <w:tab w:val="left" w:leader="none" w:pos="707"/>
              </w:tabs>
              <w:bidi w:val="0"/>
              <w:spacing w:before="0" w:after="0"/>
              <w:ind w:start="707" w:hanging="283"/>
              <w:jc w:val="left"/>
              <w:rPr/>
            </w:pPr>
            <w:r>
              <w:rPr/>
              <w:t xml:space="preserve">Aavemainen veri </w:t>
            </w:r>
          </w:p>
          <w:p>
            <w:pPr>
              <w:pStyle w:val="TextBody"/>
              <w:numPr>
                <w:ilvl w:val="0"/>
                <w:numId w:val="95"/>
              </w:numPr>
              <w:tabs>
                <w:tab w:val="clear" w:pos="1134"/>
                <w:tab w:val="left" w:leader="none" w:pos="707"/>
              </w:tabs>
              <w:bidi w:val="0"/>
              <w:spacing w:before="0" w:after="0"/>
              <w:ind w:start="707" w:hanging="283"/>
              <w:jc w:val="left"/>
              <w:rPr/>
            </w:pPr>
            <w:r>
              <w:rPr/>
              <w:t xml:space="preserve">Taistelutaipumus </w:t>
            </w:r>
          </w:p>
          <w:p>
            <w:pPr>
              <w:pStyle w:val="TextBody"/>
              <w:numPr>
                <w:ilvl w:val="0"/>
                <w:numId w:val="95"/>
              </w:numPr>
              <w:tabs>
                <w:tab w:val="clear" w:pos="1134"/>
                <w:tab w:val="left" w:leader="none" w:pos="707"/>
              </w:tabs>
              <w:bidi w:val="0"/>
              <w:spacing w:before="0" w:after="0"/>
              <w:ind w:start="707" w:hanging="283"/>
              <w:jc w:val="left"/>
              <w:rPr/>
            </w:pPr>
            <w:r>
              <w:rPr/>
              <w:t xml:space="preserve">Tähtipölyn ristiretkeläiset </w:t>
            </w:r>
          </w:p>
          <w:p>
            <w:pPr>
              <w:pStyle w:val="TextBody"/>
              <w:numPr>
                <w:ilvl w:val="0"/>
                <w:numId w:val="95"/>
              </w:numPr>
              <w:tabs>
                <w:tab w:val="clear" w:pos="1134"/>
                <w:tab w:val="left" w:leader="none" w:pos="707"/>
              </w:tabs>
              <w:bidi w:val="0"/>
              <w:spacing w:before="0" w:after="0"/>
              <w:ind w:start="707" w:hanging="283"/>
              <w:jc w:val="left"/>
              <w:rPr/>
            </w:pPr>
            <w:r>
              <w:rPr/>
              <w:t xml:space="preserve">Timantti on murtumaton </w:t>
            </w:r>
          </w:p>
          <w:p>
            <w:pPr>
              <w:pStyle w:val="TextBody"/>
              <w:numPr>
                <w:ilvl w:val="0"/>
                <w:numId w:val="95"/>
              </w:numPr>
              <w:tabs>
                <w:tab w:val="clear" w:pos="1134"/>
                <w:tab w:val="left" w:leader="none" w:pos="707"/>
              </w:tabs>
              <w:bidi w:val="0"/>
              <w:spacing w:before="0" w:after="0"/>
              <w:ind w:start="707" w:hanging="283"/>
              <w:jc w:val="left"/>
              <w:rPr/>
            </w:pPr>
            <w:r>
              <w:rPr/>
              <w:t xml:space="preserve">Kultainen tuuli </w:t>
            </w:r>
          </w:p>
          <w:p>
            <w:pPr>
              <w:pStyle w:val="TextBody"/>
              <w:numPr>
                <w:ilvl w:val="0"/>
                <w:numId w:val="95"/>
              </w:numPr>
              <w:tabs>
                <w:tab w:val="clear" w:pos="1134"/>
                <w:tab w:val="left" w:leader="none" w:pos="707"/>
              </w:tabs>
              <w:bidi w:val="0"/>
              <w:spacing w:before="0" w:after="0"/>
              <w:ind w:start="707" w:hanging="283"/>
              <w:jc w:val="left"/>
              <w:rPr/>
            </w:pPr>
            <w:r>
              <w:rPr/>
              <w:t xml:space="preserve">Stone Ocean </w:t>
            </w:r>
          </w:p>
          <w:p>
            <w:pPr>
              <w:pStyle w:val="TextBody"/>
              <w:numPr>
                <w:ilvl w:val="0"/>
                <w:numId w:val="95"/>
              </w:numPr>
              <w:tabs>
                <w:tab w:val="clear" w:pos="1134"/>
                <w:tab w:val="left" w:leader="none" w:pos="707"/>
              </w:tabs>
              <w:bidi w:val="0"/>
              <w:spacing w:before="0" w:after="0"/>
              <w:ind w:start="707" w:hanging="283"/>
              <w:jc w:val="left"/>
              <w:rPr/>
            </w:pPr>
            <w:r>
              <w:rPr/>
              <w:t xml:space="preserve">Steel Ball Run </w:t>
            </w:r>
          </w:p>
          <w:p>
            <w:pPr>
              <w:pStyle w:val="TextBody"/>
              <w:numPr>
                <w:ilvl w:val="0"/>
                <w:numId w:val="95"/>
              </w:numPr>
              <w:tabs>
                <w:tab w:val="clear" w:pos="1134"/>
                <w:tab w:val="left" w:leader="none" w:pos="707"/>
              </w:tabs>
              <w:bidi w:val="0"/>
              <w:ind w:start="707" w:hanging="283"/>
              <w:jc w:val="left"/>
              <w:rPr/>
            </w:pPr>
            <w:r>
              <w:rPr/>
              <w:t xml:space="preserve">JoJolion </w:t>
            </w:r>
          </w:p>
          <w:p>
            <w:pPr>
              <w:pStyle w:val="TextBody"/>
              <w:bidi w:val="0"/>
              <w:spacing w:before="0" w:after="283"/>
              <w:jc w:val="left"/>
              <w:rPr/>
            </w:pPr>
            <w:r>
              <w:rPr/>
              <w:t xml:space="preserve">Kevyt romaani </w:t>
            </w:r>
          </w:p>
        </w:tc>
      </w:tr>
      <w:tr>
        <w:trPr/>
        <w:tc>
          <w:tcPr>
            <w:tcW w:w="1907" w:type="dxa"/>
            <w:tcBorders/>
            <w:vAlign w:val="center"/>
          </w:tcPr>
          <w:p>
            <w:pPr>
              <w:pStyle w:val="TableHeading"/>
              <w:suppressLineNumbers/>
              <w:bidi w:val="0"/>
              <w:spacing w:before="0" w:after="283"/>
              <w:jc w:val="center"/>
              <w:rPr/>
            </w:pPr>
            <w:r>
              <w:rPr/>
              <w:t xml:space="preserve">Kirjoittanut </w:t>
            </w:r>
          </w:p>
        </w:tc>
        <w:tc>
          <w:tcPr>
            <w:tcW w:w="8298" w:type="dxa"/>
            <w:tcBorders/>
            <w:vAlign w:val="center"/>
          </w:tcPr>
          <w:p>
            <w:pPr>
              <w:pStyle w:val="TableContents"/>
              <w:bidi w:val="0"/>
              <w:spacing w:before="0" w:after="283"/>
              <w:jc w:val="left"/>
              <w:rPr/>
            </w:pPr>
            <w:r>
              <w:rPr/>
              <w:t xml:space="preserve">Mayori Sekijima Hiroshi Yamaguchi </w:t>
            </w:r>
          </w:p>
        </w:tc>
      </w:tr>
      <w:tr>
        <w:trPr/>
        <w:tc>
          <w:tcPr>
            <w:tcW w:w="1907" w:type="dxa"/>
            <w:tcBorders/>
            <w:vAlign w:val="center"/>
          </w:tcPr>
          <w:p>
            <w:pPr>
              <w:pStyle w:val="TableHeading"/>
              <w:suppressLineNumbers/>
              <w:bidi w:val="0"/>
              <w:spacing w:before="0" w:after="283"/>
              <w:jc w:val="center"/>
              <w:rPr/>
            </w:pPr>
            <w:r>
              <w:rPr/>
              <w:t xml:space="preserve">Kuvittanut </w:t>
            </w:r>
          </w:p>
        </w:tc>
        <w:tc>
          <w:tcPr>
            <w:tcW w:w="8298" w:type="dxa"/>
            <w:tcBorders/>
            <w:vAlign w:val="center"/>
          </w:tcPr>
          <w:p>
            <w:pPr>
              <w:pStyle w:val="TableContents"/>
              <w:bidi w:val="0"/>
              <w:spacing w:before="0" w:after="283"/>
              <w:jc w:val="left"/>
              <w:rPr/>
            </w:pPr>
            <w:r>
              <w:rPr/>
              <w:t xml:space="preserve">Hirohiko Araki </w:t>
            </w:r>
          </w:p>
        </w:tc>
      </w:tr>
      <w:tr>
        <w:trPr/>
        <w:tc>
          <w:tcPr>
            <w:tcW w:w="1907" w:type="dxa"/>
            <w:tcBorders/>
            <w:vAlign w:val="center"/>
          </w:tcPr>
          <w:p>
            <w:pPr>
              <w:pStyle w:val="TableHeading"/>
              <w:suppressLineNumbers/>
              <w:bidi w:val="0"/>
              <w:spacing w:before="0" w:after="283"/>
              <w:jc w:val="center"/>
              <w:rPr/>
            </w:pPr>
            <w:r>
              <w:rPr/>
              <w:t xml:space="preserve">Julkaisija </w:t>
            </w:r>
          </w:p>
        </w:tc>
        <w:tc>
          <w:tcPr>
            <w:tcW w:w="8298" w:type="dxa"/>
            <w:tcBorders/>
            <w:vAlign w:val="center"/>
          </w:tcPr>
          <w:p>
            <w:pPr>
              <w:pStyle w:val="TableContents"/>
              <w:bidi w:val="0"/>
              <w:spacing w:before="0" w:after="283"/>
              <w:jc w:val="left"/>
              <w:rPr/>
            </w:pPr>
            <w:r>
              <w:rPr/>
              <w:t xml:space="preserve">Shueisha </w:t>
            </w:r>
          </w:p>
        </w:tc>
      </w:tr>
      <w:tr>
        <w:trPr/>
        <w:tc>
          <w:tcPr>
            <w:tcW w:w="1907" w:type="dxa"/>
            <w:tcBorders/>
            <w:vAlign w:val="center"/>
          </w:tcPr>
          <w:p>
            <w:pPr>
              <w:pStyle w:val="TableHeading"/>
              <w:suppressLineNumbers/>
              <w:bidi w:val="0"/>
              <w:spacing w:before="0" w:after="283"/>
              <w:jc w:val="center"/>
              <w:rPr/>
            </w:pPr>
            <w:r>
              <w:rPr/>
              <w:t xml:space="preserve">Demografinen </w:t>
            </w:r>
          </w:p>
        </w:tc>
        <w:tc>
          <w:tcPr>
            <w:tcW w:w="8298" w:type="dxa"/>
            <w:tcBorders/>
            <w:vAlign w:val="center"/>
          </w:tcPr>
          <w:p>
            <w:pPr>
              <w:pStyle w:val="TableContents"/>
              <w:bidi w:val="0"/>
              <w:spacing w:before="0" w:after="283"/>
              <w:jc w:val="left"/>
              <w:rPr/>
            </w:pPr>
            <w:r>
              <w:rPr/>
              <w:t xml:space="preserve">Mies </w:t>
            </w:r>
          </w:p>
        </w:tc>
      </w:tr>
      <w:tr>
        <w:trPr/>
        <w:tc>
          <w:tcPr>
            <w:tcW w:w="1907" w:type="dxa"/>
            <w:tcBorders/>
            <w:vAlign w:val="center"/>
          </w:tcPr>
          <w:p>
            <w:pPr>
              <w:pStyle w:val="TableHeading"/>
              <w:suppressLineNumbers/>
              <w:bidi w:val="0"/>
              <w:spacing w:before="0" w:after="283"/>
              <w:jc w:val="center"/>
              <w:rPr/>
            </w:pPr>
            <w:r>
              <w:rPr/>
              <w:t xml:space="preserve">Jälki </w:t>
            </w:r>
          </w:p>
        </w:tc>
        <w:tc>
          <w:tcPr>
            <w:tcW w:w="8298" w:type="dxa"/>
            <w:tcBorders/>
            <w:vAlign w:val="center"/>
          </w:tcPr>
          <w:p>
            <w:pPr>
              <w:pStyle w:val="TableContents"/>
              <w:bidi w:val="0"/>
              <w:spacing w:before="0" w:after="283"/>
              <w:jc w:val="left"/>
              <w:rPr/>
            </w:pPr>
            <w:r>
              <w:rPr/>
              <w:t xml:space="preserve">Hyppää J-kirjat </w:t>
            </w:r>
          </w:p>
        </w:tc>
      </w:tr>
      <w:tr>
        <w:trPr/>
        <w:tc>
          <w:tcPr>
            <w:tcW w:w="1907" w:type="dxa"/>
            <w:tcBorders/>
            <w:vAlign w:val="center"/>
          </w:tcPr>
          <w:p>
            <w:pPr>
              <w:pStyle w:val="TableHeading"/>
              <w:suppressLineNumbers/>
              <w:bidi w:val="0"/>
              <w:spacing w:before="0" w:after="283"/>
              <w:jc w:val="center"/>
              <w:rPr/>
            </w:pPr>
            <w:r>
              <w:rPr/>
              <w:t xml:space="preserve">Julkaistu </w:t>
            </w:r>
          </w:p>
        </w:tc>
        <w:tc>
          <w:tcPr>
            <w:tcW w:w="8298" w:type="dxa"/>
            <w:tcBorders/>
            <w:vAlign w:val="center"/>
          </w:tcPr>
          <w:p>
            <w:pPr>
              <w:pStyle w:val="TableContents"/>
              <w:bidi w:val="0"/>
              <w:jc w:val="left"/>
              <w:rPr/>
            </w:pPr>
            <w:r>
              <w:rPr/>
              <w:t xml:space="preserve">4. marraskuuta 1993 (1993-11-04) Anime </w:t>
            </w:r>
          </w:p>
          <w:p>
            <w:pPr>
              <w:pStyle w:val="TextBody"/>
              <w:numPr>
                <w:ilvl w:val="0"/>
                <w:numId w:val="96"/>
              </w:numPr>
              <w:tabs>
                <w:tab w:val="clear" w:pos="1134"/>
                <w:tab w:val="left" w:leader="none" w:pos="707"/>
              </w:tabs>
              <w:bidi w:val="0"/>
              <w:spacing w:before="0" w:after="0"/>
              <w:ind w:start="707" w:hanging="283"/>
              <w:jc w:val="left"/>
              <w:rPr>
                <w:color w:val="A9A9A9"/>
              </w:rPr>
            </w:pPr>
            <w:r>
              <w:rPr>
                <w:color w:val="A9A9A9"/>
              </w:rPr>
              <w:t xml:space="preserve">JoJo's Bizarre Adventure (OVA)</w:t>
            </w:r>
          </w:p>
          <w:p>
            <w:pPr>
              <w:pStyle w:val="TextBody"/>
              <w:numPr>
                <w:ilvl w:val="0"/>
                <w:numId w:val="96"/>
              </w:numPr>
              <w:tabs>
                <w:tab w:val="clear" w:pos="1134"/>
                <w:tab w:val="left" w:leader="none" w:pos="707"/>
              </w:tabs>
              <w:bidi w:val="0"/>
              <w:spacing w:before="0" w:after="0"/>
              <w:ind w:start="707" w:hanging="283"/>
              <w:jc w:val="left"/>
              <w:rPr>
                <w:color w:val="DCDCDC"/>
              </w:rPr>
            </w:pPr>
            <w:r>
              <w:rPr>
                <w:color w:val="DCDCDC"/>
              </w:rPr>
              <w:t xml:space="preserve">Phantom Blood (elokuva)</w:t>
            </w:r>
          </w:p>
          <w:p>
            <w:pPr>
              <w:pStyle w:val="TextBody"/>
              <w:numPr>
                <w:ilvl w:val="0"/>
                <w:numId w:val="96"/>
              </w:numPr>
              <w:tabs>
                <w:tab w:val="clear" w:pos="1134"/>
                <w:tab w:val="left" w:leader="none" w:pos="707"/>
              </w:tabs>
              <w:bidi w:val="0"/>
              <w:ind w:start="707" w:hanging="283"/>
              <w:jc w:val="left"/>
              <w:rPr>
                <w:color w:val="2F4F4F"/>
              </w:rPr>
            </w:pPr>
            <w:r>
              <w:rPr>
                <w:color w:val="2F4F4F"/>
              </w:rPr>
              <w:t xml:space="preserve">JoJo's Bizarre Adventure (TV-sarja)</w:t>
            </w:r>
          </w:p>
          <w:p>
            <w:pPr>
              <w:pStyle w:val="TextBody"/>
              <w:bidi w:val="0"/>
              <w:spacing w:before="0" w:after="283"/>
              <w:jc w:val="left"/>
              <w:rPr/>
            </w:pPr>
            <w:r>
              <w:rPr/>
              <w:t xml:space="preserve">Kevytromaani Le Bizzarre Avventure di GioGio II: Golden Heart / Kultainen sydän / Kultainen rengas </w:t>
            </w:r>
          </w:p>
        </w:tc>
      </w:tr>
      <w:tr>
        <w:trPr/>
        <w:tc>
          <w:tcPr>
            <w:tcW w:w="1907" w:type="dxa"/>
            <w:tcBorders/>
            <w:vAlign w:val="center"/>
          </w:tcPr>
          <w:p>
            <w:pPr>
              <w:pStyle w:val="TableHeading"/>
              <w:suppressLineNumbers/>
              <w:bidi w:val="0"/>
              <w:spacing w:before="0" w:after="283"/>
              <w:jc w:val="center"/>
              <w:rPr/>
            </w:pPr>
            <w:r>
              <w:rPr/>
              <w:t xml:space="preserve">Kirjoittanut </w:t>
            </w:r>
          </w:p>
        </w:tc>
        <w:tc>
          <w:tcPr>
            <w:tcW w:w="8298" w:type="dxa"/>
            <w:tcBorders/>
            <w:vAlign w:val="center"/>
          </w:tcPr>
          <w:p>
            <w:pPr>
              <w:pStyle w:val="TableContents"/>
              <w:bidi w:val="0"/>
              <w:spacing w:before="0" w:after="283"/>
              <w:jc w:val="left"/>
              <w:rPr/>
            </w:pPr>
            <w:r>
              <w:rPr/>
              <w:t xml:space="preserve">Gichi Ōtsuka Miya Shōtarō </w:t>
            </w:r>
          </w:p>
        </w:tc>
      </w:tr>
      <w:tr>
        <w:trPr/>
        <w:tc>
          <w:tcPr>
            <w:tcW w:w="1907" w:type="dxa"/>
            <w:tcBorders/>
            <w:vAlign w:val="center"/>
          </w:tcPr>
          <w:p>
            <w:pPr>
              <w:pStyle w:val="TableHeading"/>
              <w:suppressLineNumbers/>
              <w:bidi w:val="0"/>
              <w:spacing w:before="0" w:after="283"/>
              <w:jc w:val="center"/>
              <w:rPr/>
            </w:pPr>
            <w:r>
              <w:rPr/>
              <w:t xml:space="preserve">Kuvittanut </w:t>
            </w:r>
          </w:p>
        </w:tc>
        <w:tc>
          <w:tcPr>
            <w:tcW w:w="8298" w:type="dxa"/>
            <w:tcBorders/>
            <w:vAlign w:val="center"/>
          </w:tcPr>
          <w:p>
            <w:pPr>
              <w:pStyle w:val="TableContents"/>
              <w:bidi w:val="0"/>
              <w:spacing w:before="0" w:after="283"/>
              <w:jc w:val="left"/>
              <w:rPr/>
            </w:pPr>
            <w:r>
              <w:rPr/>
              <w:t xml:space="preserve">Hirohiko Araki </w:t>
            </w:r>
          </w:p>
        </w:tc>
      </w:tr>
      <w:tr>
        <w:trPr/>
        <w:tc>
          <w:tcPr>
            <w:tcW w:w="1907" w:type="dxa"/>
            <w:tcBorders/>
            <w:vAlign w:val="center"/>
          </w:tcPr>
          <w:p>
            <w:pPr>
              <w:pStyle w:val="TableHeading"/>
              <w:suppressLineNumbers/>
              <w:bidi w:val="0"/>
              <w:spacing w:before="0" w:after="283"/>
              <w:jc w:val="center"/>
              <w:rPr/>
            </w:pPr>
            <w:r>
              <w:rPr/>
              <w:t xml:space="preserve">Julkaisija </w:t>
            </w:r>
          </w:p>
        </w:tc>
        <w:tc>
          <w:tcPr>
            <w:tcW w:w="8298" w:type="dxa"/>
            <w:tcBorders/>
            <w:vAlign w:val="center"/>
          </w:tcPr>
          <w:p>
            <w:pPr>
              <w:pStyle w:val="TableContents"/>
              <w:bidi w:val="0"/>
              <w:spacing w:before="0" w:after="283"/>
              <w:jc w:val="left"/>
              <w:rPr/>
            </w:pPr>
            <w:r>
              <w:rPr/>
              <w:t xml:space="preserve">Shueisha </w:t>
            </w:r>
          </w:p>
        </w:tc>
      </w:tr>
      <w:tr>
        <w:trPr/>
        <w:tc>
          <w:tcPr>
            <w:tcW w:w="1907" w:type="dxa"/>
            <w:tcBorders/>
            <w:vAlign w:val="center"/>
          </w:tcPr>
          <w:p>
            <w:pPr>
              <w:pStyle w:val="TableHeading"/>
              <w:suppressLineNumbers/>
              <w:bidi w:val="0"/>
              <w:spacing w:before="0" w:after="283"/>
              <w:jc w:val="center"/>
              <w:rPr/>
            </w:pPr>
            <w:r>
              <w:rPr/>
              <w:t xml:space="preserve">Demografinen </w:t>
            </w:r>
          </w:p>
        </w:tc>
        <w:tc>
          <w:tcPr>
            <w:tcW w:w="8298" w:type="dxa"/>
            <w:tcBorders/>
            <w:vAlign w:val="center"/>
          </w:tcPr>
          <w:p>
            <w:pPr>
              <w:pStyle w:val="TableContents"/>
              <w:bidi w:val="0"/>
              <w:spacing w:before="0" w:after="283"/>
              <w:jc w:val="left"/>
              <w:rPr/>
            </w:pPr>
            <w:r>
              <w:rPr/>
              <w:t xml:space="preserve">Mies </w:t>
            </w:r>
          </w:p>
        </w:tc>
      </w:tr>
      <w:tr>
        <w:trPr/>
        <w:tc>
          <w:tcPr>
            <w:tcW w:w="1907" w:type="dxa"/>
            <w:tcBorders/>
            <w:vAlign w:val="center"/>
          </w:tcPr>
          <w:p>
            <w:pPr>
              <w:pStyle w:val="TableHeading"/>
              <w:suppressLineNumbers/>
              <w:bidi w:val="0"/>
              <w:spacing w:before="0" w:after="283"/>
              <w:jc w:val="center"/>
              <w:rPr/>
            </w:pPr>
            <w:r>
              <w:rPr/>
              <w:t xml:space="preserve">Jälki </w:t>
            </w:r>
          </w:p>
        </w:tc>
        <w:tc>
          <w:tcPr>
            <w:tcW w:w="8298" w:type="dxa"/>
            <w:tcBorders/>
            <w:vAlign w:val="center"/>
          </w:tcPr>
          <w:p>
            <w:pPr>
              <w:pStyle w:val="TableContents"/>
              <w:bidi w:val="0"/>
              <w:spacing w:before="0" w:after="283"/>
              <w:jc w:val="left"/>
              <w:rPr/>
            </w:pPr>
            <w:r>
              <w:rPr/>
              <w:t xml:space="preserve">Hyppää J-kirjat </w:t>
            </w:r>
          </w:p>
        </w:tc>
      </w:tr>
      <w:tr>
        <w:trPr/>
        <w:tc>
          <w:tcPr>
            <w:tcW w:w="1907" w:type="dxa"/>
            <w:tcBorders/>
            <w:vAlign w:val="center"/>
          </w:tcPr>
          <w:p>
            <w:pPr>
              <w:pStyle w:val="TableHeading"/>
              <w:suppressLineNumbers/>
              <w:bidi w:val="0"/>
              <w:spacing w:before="0" w:after="283"/>
              <w:jc w:val="center"/>
              <w:rPr/>
            </w:pPr>
            <w:r>
              <w:rPr/>
              <w:t xml:space="preserve">Julkaistu </w:t>
            </w:r>
          </w:p>
        </w:tc>
        <w:tc>
          <w:tcPr>
            <w:tcW w:w="8298" w:type="dxa"/>
            <w:tcBorders/>
            <w:vAlign w:val="center"/>
          </w:tcPr>
          <w:p>
            <w:pPr>
              <w:pStyle w:val="TableContents"/>
              <w:bidi w:val="0"/>
              <w:spacing w:before="0" w:after="283"/>
              <w:jc w:val="left"/>
              <w:rPr/>
            </w:pPr>
            <w:r>
              <w:rPr/>
              <w:t xml:space="preserve">28. toukokuuta 2001 (2001-05-28) Kevytromaani The Book: JoJo's Bizarre Adventure 4. toinen päivä </w:t>
            </w:r>
          </w:p>
        </w:tc>
      </w:tr>
      <w:tr>
        <w:trPr/>
        <w:tc>
          <w:tcPr>
            <w:tcW w:w="1907" w:type="dxa"/>
            <w:tcBorders/>
            <w:vAlign w:val="center"/>
          </w:tcPr>
          <w:p>
            <w:pPr>
              <w:pStyle w:val="TableHeading"/>
              <w:suppressLineNumbers/>
              <w:bidi w:val="0"/>
              <w:spacing w:before="0" w:after="283"/>
              <w:jc w:val="center"/>
              <w:rPr/>
            </w:pPr>
            <w:r>
              <w:rPr/>
              <w:t xml:space="preserve">Kirjoittanut </w:t>
            </w:r>
          </w:p>
        </w:tc>
        <w:tc>
          <w:tcPr>
            <w:tcW w:w="8298" w:type="dxa"/>
            <w:tcBorders/>
            <w:vAlign w:val="center"/>
          </w:tcPr>
          <w:p>
            <w:pPr>
              <w:pStyle w:val="TableContents"/>
              <w:bidi w:val="0"/>
              <w:spacing w:before="0" w:after="283"/>
              <w:jc w:val="left"/>
              <w:rPr/>
            </w:pPr>
            <w:r>
              <w:rPr/>
              <w:t xml:space="preserve">Otsuichi </w:t>
            </w:r>
          </w:p>
        </w:tc>
      </w:tr>
      <w:tr>
        <w:trPr/>
        <w:tc>
          <w:tcPr>
            <w:tcW w:w="1907" w:type="dxa"/>
            <w:tcBorders/>
            <w:vAlign w:val="center"/>
          </w:tcPr>
          <w:p>
            <w:pPr>
              <w:pStyle w:val="TableHeading"/>
              <w:suppressLineNumbers/>
              <w:bidi w:val="0"/>
              <w:spacing w:before="0" w:after="283"/>
              <w:jc w:val="center"/>
              <w:rPr/>
            </w:pPr>
            <w:r>
              <w:rPr/>
              <w:t xml:space="preserve">Kuvittanut </w:t>
            </w:r>
          </w:p>
        </w:tc>
        <w:tc>
          <w:tcPr>
            <w:tcW w:w="8298" w:type="dxa"/>
            <w:tcBorders/>
            <w:vAlign w:val="center"/>
          </w:tcPr>
          <w:p>
            <w:pPr>
              <w:pStyle w:val="TableContents"/>
              <w:bidi w:val="0"/>
              <w:spacing w:before="0" w:after="283"/>
              <w:jc w:val="left"/>
              <w:rPr/>
            </w:pPr>
            <w:r>
              <w:rPr/>
              <w:t xml:space="preserve">Hirohiko Araki </w:t>
            </w:r>
          </w:p>
        </w:tc>
      </w:tr>
      <w:tr>
        <w:trPr/>
        <w:tc>
          <w:tcPr>
            <w:tcW w:w="1907" w:type="dxa"/>
            <w:tcBorders/>
            <w:vAlign w:val="center"/>
          </w:tcPr>
          <w:p>
            <w:pPr>
              <w:pStyle w:val="TableHeading"/>
              <w:suppressLineNumbers/>
              <w:bidi w:val="0"/>
              <w:spacing w:before="0" w:after="283"/>
              <w:jc w:val="center"/>
              <w:rPr/>
            </w:pPr>
            <w:r>
              <w:rPr/>
              <w:t xml:space="preserve">Julkaisija </w:t>
            </w:r>
          </w:p>
        </w:tc>
        <w:tc>
          <w:tcPr>
            <w:tcW w:w="8298" w:type="dxa"/>
            <w:tcBorders/>
            <w:vAlign w:val="center"/>
          </w:tcPr>
          <w:p>
            <w:pPr>
              <w:pStyle w:val="TableContents"/>
              <w:bidi w:val="0"/>
              <w:spacing w:before="0" w:after="283"/>
              <w:jc w:val="left"/>
              <w:rPr/>
            </w:pPr>
            <w:r>
              <w:rPr/>
              <w:t xml:space="preserve">Shueisha </w:t>
            </w:r>
          </w:p>
        </w:tc>
      </w:tr>
      <w:tr>
        <w:trPr/>
        <w:tc>
          <w:tcPr>
            <w:tcW w:w="1907" w:type="dxa"/>
            <w:tcBorders/>
            <w:vAlign w:val="center"/>
          </w:tcPr>
          <w:p>
            <w:pPr>
              <w:pStyle w:val="TableHeading"/>
              <w:suppressLineNumbers/>
              <w:bidi w:val="0"/>
              <w:spacing w:before="0" w:after="283"/>
              <w:jc w:val="center"/>
              <w:rPr/>
            </w:pPr>
            <w:r>
              <w:rPr/>
              <w:t xml:space="preserve">Demografinen </w:t>
            </w:r>
          </w:p>
        </w:tc>
        <w:tc>
          <w:tcPr>
            <w:tcW w:w="8298" w:type="dxa"/>
            <w:tcBorders/>
            <w:vAlign w:val="center"/>
          </w:tcPr>
          <w:p>
            <w:pPr>
              <w:pStyle w:val="TableContents"/>
              <w:bidi w:val="0"/>
              <w:spacing w:before="0" w:after="283"/>
              <w:jc w:val="left"/>
              <w:rPr/>
            </w:pPr>
            <w:r>
              <w:rPr/>
              <w:t xml:space="preserve">Mies </w:t>
            </w:r>
          </w:p>
        </w:tc>
      </w:tr>
      <w:tr>
        <w:trPr/>
        <w:tc>
          <w:tcPr>
            <w:tcW w:w="1907" w:type="dxa"/>
            <w:tcBorders/>
            <w:vAlign w:val="center"/>
          </w:tcPr>
          <w:p>
            <w:pPr>
              <w:pStyle w:val="TableHeading"/>
              <w:suppressLineNumbers/>
              <w:bidi w:val="0"/>
              <w:spacing w:before="0" w:after="283"/>
              <w:jc w:val="center"/>
              <w:rPr/>
            </w:pPr>
            <w:r>
              <w:rPr/>
              <w:t xml:space="preserve">Jälki </w:t>
            </w:r>
          </w:p>
        </w:tc>
        <w:tc>
          <w:tcPr>
            <w:tcW w:w="8298" w:type="dxa"/>
            <w:tcBorders/>
            <w:vAlign w:val="center"/>
          </w:tcPr>
          <w:p>
            <w:pPr>
              <w:pStyle w:val="TableContents"/>
              <w:bidi w:val="0"/>
              <w:spacing w:before="0" w:after="283"/>
              <w:jc w:val="left"/>
              <w:rPr/>
            </w:pPr>
            <w:r>
              <w:rPr/>
              <w:t xml:space="preserve">Hyppää J-kirjat </w:t>
            </w:r>
          </w:p>
        </w:tc>
      </w:tr>
      <w:tr>
        <w:trPr/>
        <w:tc>
          <w:tcPr>
            <w:tcW w:w="1907" w:type="dxa"/>
            <w:tcBorders/>
            <w:vAlign w:val="center"/>
          </w:tcPr>
          <w:p>
            <w:pPr>
              <w:pStyle w:val="TableHeading"/>
              <w:suppressLineNumbers/>
              <w:bidi w:val="0"/>
              <w:spacing w:before="0" w:after="283"/>
              <w:jc w:val="center"/>
              <w:rPr/>
            </w:pPr>
            <w:r>
              <w:rPr/>
              <w:t xml:space="preserve">Julkaistu </w:t>
            </w:r>
          </w:p>
        </w:tc>
        <w:tc>
          <w:tcPr>
            <w:tcW w:w="8298" w:type="dxa"/>
            <w:tcBorders/>
            <w:vAlign w:val="center"/>
          </w:tcPr>
          <w:p>
            <w:pPr>
              <w:pStyle w:val="TableContents"/>
              <w:bidi w:val="0"/>
              <w:spacing w:before="0" w:after="283"/>
              <w:jc w:val="left"/>
              <w:rPr/>
            </w:pPr>
            <w:r>
              <w:rPr/>
              <w:t xml:space="preserve">26. marraskuuta 2007 (2007-11-26) Kevyt romaani Purple Haze Palaute (englanniksi) </w:t>
            </w:r>
          </w:p>
        </w:tc>
      </w:tr>
      <w:tr>
        <w:trPr/>
        <w:tc>
          <w:tcPr>
            <w:tcW w:w="1907" w:type="dxa"/>
            <w:tcBorders/>
            <w:vAlign w:val="center"/>
          </w:tcPr>
          <w:p>
            <w:pPr>
              <w:pStyle w:val="TableHeading"/>
              <w:suppressLineNumbers/>
              <w:bidi w:val="0"/>
              <w:spacing w:before="0" w:after="283"/>
              <w:jc w:val="center"/>
              <w:rPr/>
            </w:pPr>
            <w:r>
              <w:rPr/>
              <w:t xml:space="preserve">Kirjoittanut </w:t>
            </w:r>
          </w:p>
        </w:tc>
        <w:tc>
          <w:tcPr>
            <w:tcW w:w="8298" w:type="dxa"/>
            <w:tcBorders/>
            <w:vAlign w:val="center"/>
          </w:tcPr>
          <w:p>
            <w:pPr>
              <w:pStyle w:val="TableContents"/>
              <w:bidi w:val="0"/>
              <w:spacing w:before="0" w:after="283"/>
              <w:jc w:val="left"/>
              <w:rPr/>
            </w:pPr>
            <w:r>
              <w:rPr/>
              <w:t xml:space="preserve">Kouhei Kadono </w:t>
            </w:r>
          </w:p>
        </w:tc>
      </w:tr>
      <w:tr>
        <w:trPr/>
        <w:tc>
          <w:tcPr>
            <w:tcW w:w="1907" w:type="dxa"/>
            <w:tcBorders/>
            <w:vAlign w:val="center"/>
          </w:tcPr>
          <w:p>
            <w:pPr>
              <w:pStyle w:val="TableHeading"/>
              <w:suppressLineNumbers/>
              <w:bidi w:val="0"/>
              <w:spacing w:before="0" w:after="283"/>
              <w:jc w:val="center"/>
              <w:rPr/>
            </w:pPr>
            <w:r>
              <w:rPr/>
              <w:t xml:space="preserve">Kuvittanut </w:t>
            </w:r>
          </w:p>
        </w:tc>
        <w:tc>
          <w:tcPr>
            <w:tcW w:w="8298" w:type="dxa"/>
            <w:tcBorders/>
            <w:vAlign w:val="center"/>
          </w:tcPr>
          <w:p>
            <w:pPr>
              <w:pStyle w:val="TableContents"/>
              <w:bidi w:val="0"/>
              <w:spacing w:before="0" w:after="283"/>
              <w:jc w:val="left"/>
              <w:rPr/>
            </w:pPr>
            <w:r>
              <w:rPr/>
              <w:t xml:space="preserve">Hirohiko Araki </w:t>
            </w:r>
          </w:p>
        </w:tc>
      </w:tr>
      <w:tr>
        <w:trPr/>
        <w:tc>
          <w:tcPr>
            <w:tcW w:w="1907" w:type="dxa"/>
            <w:tcBorders/>
            <w:vAlign w:val="center"/>
          </w:tcPr>
          <w:p>
            <w:pPr>
              <w:pStyle w:val="TableHeading"/>
              <w:suppressLineNumbers/>
              <w:bidi w:val="0"/>
              <w:spacing w:before="0" w:after="283"/>
              <w:jc w:val="center"/>
              <w:rPr/>
            </w:pPr>
            <w:r>
              <w:rPr/>
              <w:t xml:space="preserve">Julkaisija </w:t>
            </w:r>
          </w:p>
        </w:tc>
        <w:tc>
          <w:tcPr>
            <w:tcW w:w="8298" w:type="dxa"/>
            <w:tcBorders/>
            <w:vAlign w:val="center"/>
          </w:tcPr>
          <w:p>
            <w:pPr>
              <w:pStyle w:val="TableContents"/>
              <w:bidi w:val="0"/>
              <w:spacing w:before="0" w:after="283"/>
              <w:jc w:val="left"/>
              <w:rPr/>
            </w:pPr>
            <w:r>
              <w:rPr/>
              <w:t xml:space="preserve">Shueisha </w:t>
            </w:r>
          </w:p>
        </w:tc>
      </w:tr>
      <w:tr>
        <w:trPr/>
        <w:tc>
          <w:tcPr>
            <w:tcW w:w="1907" w:type="dxa"/>
            <w:tcBorders/>
            <w:vAlign w:val="center"/>
          </w:tcPr>
          <w:p>
            <w:pPr>
              <w:pStyle w:val="TableHeading"/>
              <w:suppressLineNumbers/>
              <w:bidi w:val="0"/>
              <w:spacing w:before="0" w:after="283"/>
              <w:jc w:val="center"/>
              <w:rPr/>
            </w:pPr>
            <w:r>
              <w:rPr/>
              <w:t xml:space="preserve">Demografinen </w:t>
            </w:r>
          </w:p>
        </w:tc>
        <w:tc>
          <w:tcPr>
            <w:tcW w:w="8298" w:type="dxa"/>
            <w:tcBorders/>
            <w:vAlign w:val="center"/>
          </w:tcPr>
          <w:p>
            <w:pPr>
              <w:pStyle w:val="TableContents"/>
              <w:bidi w:val="0"/>
              <w:spacing w:before="0" w:after="283"/>
              <w:jc w:val="left"/>
              <w:rPr/>
            </w:pPr>
            <w:r>
              <w:rPr/>
              <w:t xml:space="preserve">Mies </w:t>
            </w:r>
          </w:p>
        </w:tc>
      </w:tr>
      <w:tr>
        <w:trPr/>
        <w:tc>
          <w:tcPr>
            <w:tcW w:w="1907" w:type="dxa"/>
            <w:tcBorders/>
            <w:vAlign w:val="center"/>
          </w:tcPr>
          <w:p>
            <w:pPr>
              <w:pStyle w:val="TableHeading"/>
              <w:suppressLineNumbers/>
              <w:bidi w:val="0"/>
              <w:spacing w:before="0" w:after="283"/>
              <w:jc w:val="center"/>
              <w:rPr/>
            </w:pPr>
            <w:r>
              <w:rPr/>
              <w:t xml:space="preserve">Jälki </w:t>
            </w:r>
          </w:p>
        </w:tc>
        <w:tc>
          <w:tcPr>
            <w:tcW w:w="8298" w:type="dxa"/>
            <w:tcBorders/>
            <w:vAlign w:val="center"/>
          </w:tcPr>
          <w:p>
            <w:pPr>
              <w:pStyle w:val="TableContents"/>
              <w:bidi w:val="0"/>
              <w:spacing w:before="0" w:after="283"/>
              <w:jc w:val="left"/>
              <w:rPr/>
            </w:pPr>
            <w:r>
              <w:rPr/>
              <w:t xml:space="preserve">Hyppää J-kirjat </w:t>
            </w:r>
          </w:p>
        </w:tc>
      </w:tr>
      <w:tr>
        <w:trPr/>
        <w:tc>
          <w:tcPr>
            <w:tcW w:w="1907" w:type="dxa"/>
            <w:tcBorders/>
            <w:vAlign w:val="center"/>
          </w:tcPr>
          <w:p>
            <w:pPr>
              <w:pStyle w:val="TableHeading"/>
              <w:suppressLineNumbers/>
              <w:bidi w:val="0"/>
              <w:spacing w:before="0" w:after="283"/>
              <w:jc w:val="center"/>
              <w:rPr/>
            </w:pPr>
            <w:r>
              <w:rPr/>
              <w:t xml:space="preserve">Julkaistu </w:t>
            </w:r>
          </w:p>
        </w:tc>
        <w:tc>
          <w:tcPr>
            <w:tcW w:w="8298" w:type="dxa"/>
            <w:tcBorders/>
            <w:vAlign w:val="center"/>
          </w:tcPr>
          <w:p>
            <w:pPr>
              <w:pStyle w:val="TableContents"/>
              <w:bidi w:val="0"/>
              <w:spacing w:before="0" w:after="283"/>
              <w:jc w:val="left"/>
              <w:rPr/>
            </w:pPr>
            <w:r>
              <w:rPr/>
              <w:t xml:space="preserve">16. syyskuuta 2011 (2011-09-16) Kevytromaani JoJo's Bizarre Adventure: Over Heaven </w:t>
            </w:r>
          </w:p>
        </w:tc>
      </w:tr>
      <w:tr>
        <w:trPr/>
        <w:tc>
          <w:tcPr>
            <w:tcW w:w="1907" w:type="dxa"/>
            <w:tcBorders/>
            <w:vAlign w:val="center"/>
          </w:tcPr>
          <w:p>
            <w:pPr>
              <w:pStyle w:val="TableHeading"/>
              <w:suppressLineNumbers/>
              <w:bidi w:val="0"/>
              <w:spacing w:before="0" w:after="283"/>
              <w:jc w:val="center"/>
              <w:rPr/>
            </w:pPr>
            <w:r>
              <w:rPr/>
              <w:t xml:space="preserve">Kirjoittanut </w:t>
            </w:r>
          </w:p>
        </w:tc>
        <w:tc>
          <w:tcPr>
            <w:tcW w:w="8298" w:type="dxa"/>
            <w:tcBorders/>
            <w:vAlign w:val="center"/>
          </w:tcPr>
          <w:p>
            <w:pPr>
              <w:pStyle w:val="TableContents"/>
              <w:bidi w:val="0"/>
              <w:spacing w:before="0" w:after="283"/>
              <w:jc w:val="left"/>
              <w:rPr/>
            </w:pPr>
            <w:r>
              <w:rPr/>
              <w:t xml:space="preserve">Nisio Isin </w:t>
            </w:r>
          </w:p>
        </w:tc>
      </w:tr>
      <w:tr>
        <w:trPr/>
        <w:tc>
          <w:tcPr>
            <w:tcW w:w="1907" w:type="dxa"/>
            <w:tcBorders/>
            <w:vAlign w:val="center"/>
          </w:tcPr>
          <w:p>
            <w:pPr>
              <w:pStyle w:val="TableHeading"/>
              <w:suppressLineNumbers/>
              <w:bidi w:val="0"/>
              <w:spacing w:before="0" w:after="283"/>
              <w:jc w:val="center"/>
              <w:rPr/>
            </w:pPr>
            <w:r>
              <w:rPr/>
              <w:t xml:space="preserve">Kuvittanut </w:t>
            </w:r>
          </w:p>
        </w:tc>
        <w:tc>
          <w:tcPr>
            <w:tcW w:w="8298" w:type="dxa"/>
            <w:tcBorders/>
            <w:vAlign w:val="center"/>
          </w:tcPr>
          <w:p>
            <w:pPr>
              <w:pStyle w:val="TableContents"/>
              <w:bidi w:val="0"/>
              <w:spacing w:before="0" w:after="283"/>
              <w:jc w:val="left"/>
              <w:rPr/>
            </w:pPr>
            <w:r>
              <w:rPr/>
              <w:t xml:space="preserve">Hirohiko Araki </w:t>
            </w:r>
          </w:p>
        </w:tc>
      </w:tr>
      <w:tr>
        <w:trPr/>
        <w:tc>
          <w:tcPr>
            <w:tcW w:w="1907" w:type="dxa"/>
            <w:tcBorders/>
            <w:vAlign w:val="center"/>
          </w:tcPr>
          <w:p>
            <w:pPr>
              <w:pStyle w:val="TableHeading"/>
              <w:suppressLineNumbers/>
              <w:bidi w:val="0"/>
              <w:spacing w:before="0" w:after="283"/>
              <w:jc w:val="center"/>
              <w:rPr/>
            </w:pPr>
            <w:r>
              <w:rPr/>
              <w:t xml:space="preserve">Julkaisija </w:t>
            </w:r>
          </w:p>
        </w:tc>
        <w:tc>
          <w:tcPr>
            <w:tcW w:w="8298" w:type="dxa"/>
            <w:tcBorders/>
            <w:vAlign w:val="center"/>
          </w:tcPr>
          <w:p>
            <w:pPr>
              <w:pStyle w:val="TableContents"/>
              <w:bidi w:val="0"/>
              <w:spacing w:before="0" w:after="283"/>
              <w:jc w:val="left"/>
              <w:rPr/>
            </w:pPr>
            <w:r>
              <w:rPr/>
              <w:t xml:space="preserve">Shueisha </w:t>
            </w:r>
          </w:p>
        </w:tc>
      </w:tr>
      <w:tr>
        <w:trPr/>
        <w:tc>
          <w:tcPr>
            <w:tcW w:w="1907" w:type="dxa"/>
            <w:tcBorders/>
            <w:vAlign w:val="center"/>
          </w:tcPr>
          <w:p>
            <w:pPr>
              <w:pStyle w:val="TableHeading"/>
              <w:suppressLineNumbers/>
              <w:bidi w:val="0"/>
              <w:spacing w:before="0" w:after="283"/>
              <w:jc w:val="center"/>
              <w:rPr/>
            </w:pPr>
            <w:r>
              <w:rPr/>
              <w:t xml:space="preserve">Demografinen </w:t>
            </w:r>
          </w:p>
        </w:tc>
        <w:tc>
          <w:tcPr>
            <w:tcW w:w="8298" w:type="dxa"/>
            <w:tcBorders/>
            <w:vAlign w:val="center"/>
          </w:tcPr>
          <w:p>
            <w:pPr>
              <w:pStyle w:val="TableContents"/>
              <w:bidi w:val="0"/>
              <w:spacing w:before="0" w:after="283"/>
              <w:jc w:val="left"/>
              <w:rPr/>
            </w:pPr>
            <w:r>
              <w:rPr/>
              <w:t xml:space="preserve">Mies </w:t>
            </w:r>
          </w:p>
        </w:tc>
      </w:tr>
      <w:tr>
        <w:trPr/>
        <w:tc>
          <w:tcPr>
            <w:tcW w:w="1907" w:type="dxa"/>
            <w:tcBorders/>
            <w:vAlign w:val="center"/>
          </w:tcPr>
          <w:p>
            <w:pPr>
              <w:pStyle w:val="TableHeading"/>
              <w:suppressLineNumbers/>
              <w:bidi w:val="0"/>
              <w:spacing w:before="0" w:after="283"/>
              <w:jc w:val="center"/>
              <w:rPr/>
            </w:pPr>
            <w:r>
              <w:rPr/>
              <w:t xml:space="preserve">Jälki </w:t>
            </w:r>
          </w:p>
        </w:tc>
        <w:tc>
          <w:tcPr>
            <w:tcW w:w="8298" w:type="dxa"/>
            <w:tcBorders/>
            <w:vAlign w:val="center"/>
          </w:tcPr>
          <w:p>
            <w:pPr>
              <w:pStyle w:val="TableContents"/>
              <w:bidi w:val="0"/>
              <w:spacing w:before="0" w:after="283"/>
              <w:jc w:val="left"/>
              <w:rPr/>
            </w:pPr>
            <w:r>
              <w:rPr/>
              <w:t xml:space="preserve">Hyppää J-kirjat </w:t>
            </w:r>
          </w:p>
        </w:tc>
      </w:tr>
      <w:tr>
        <w:trPr/>
        <w:tc>
          <w:tcPr>
            <w:tcW w:w="1907" w:type="dxa"/>
            <w:tcBorders/>
            <w:vAlign w:val="center"/>
          </w:tcPr>
          <w:p>
            <w:pPr>
              <w:pStyle w:val="TableHeading"/>
              <w:suppressLineNumbers/>
              <w:bidi w:val="0"/>
              <w:spacing w:before="0" w:after="283"/>
              <w:jc w:val="center"/>
              <w:rPr/>
            </w:pPr>
            <w:r>
              <w:rPr/>
              <w:t xml:space="preserve">Julkaistu </w:t>
            </w:r>
          </w:p>
        </w:tc>
        <w:tc>
          <w:tcPr>
            <w:tcW w:w="8298" w:type="dxa"/>
            <w:tcBorders/>
            <w:vAlign w:val="center"/>
          </w:tcPr>
          <w:p>
            <w:pPr>
              <w:pStyle w:val="TableContents"/>
              <w:bidi w:val="0"/>
              <w:spacing w:before="0" w:after="283"/>
              <w:jc w:val="left"/>
              <w:rPr/>
            </w:pPr>
            <w:r>
              <w:rPr/>
              <w:t xml:space="preserve">16. joulukuuta 2011 (2011-12-16) Kevyt romaani Jorge Joestar </w:t>
            </w:r>
          </w:p>
        </w:tc>
      </w:tr>
      <w:tr>
        <w:trPr/>
        <w:tc>
          <w:tcPr>
            <w:tcW w:w="1907" w:type="dxa"/>
            <w:tcBorders/>
            <w:vAlign w:val="center"/>
          </w:tcPr>
          <w:p>
            <w:pPr>
              <w:pStyle w:val="TableHeading"/>
              <w:suppressLineNumbers/>
              <w:bidi w:val="0"/>
              <w:spacing w:before="0" w:after="283"/>
              <w:jc w:val="center"/>
              <w:rPr/>
            </w:pPr>
            <w:r>
              <w:rPr/>
              <w:t xml:space="preserve">Kirjoittanut </w:t>
            </w:r>
          </w:p>
        </w:tc>
        <w:tc>
          <w:tcPr>
            <w:tcW w:w="8298" w:type="dxa"/>
            <w:tcBorders/>
            <w:vAlign w:val="center"/>
          </w:tcPr>
          <w:p>
            <w:pPr>
              <w:pStyle w:val="TableContents"/>
              <w:bidi w:val="0"/>
              <w:spacing w:before="0" w:after="283"/>
              <w:jc w:val="left"/>
              <w:rPr/>
            </w:pPr>
            <w:r>
              <w:rPr/>
              <w:t xml:space="preserve">Ōtarō Maijō </w:t>
            </w:r>
          </w:p>
        </w:tc>
      </w:tr>
      <w:tr>
        <w:trPr/>
        <w:tc>
          <w:tcPr>
            <w:tcW w:w="1907" w:type="dxa"/>
            <w:tcBorders/>
            <w:vAlign w:val="center"/>
          </w:tcPr>
          <w:p>
            <w:pPr>
              <w:pStyle w:val="TableHeading"/>
              <w:suppressLineNumbers/>
              <w:bidi w:val="0"/>
              <w:spacing w:before="0" w:after="283"/>
              <w:jc w:val="center"/>
              <w:rPr/>
            </w:pPr>
            <w:r>
              <w:rPr/>
              <w:t xml:space="preserve">Kuvittanut </w:t>
            </w:r>
          </w:p>
        </w:tc>
        <w:tc>
          <w:tcPr>
            <w:tcW w:w="8298" w:type="dxa"/>
            <w:tcBorders/>
            <w:vAlign w:val="center"/>
          </w:tcPr>
          <w:p>
            <w:pPr>
              <w:pStyle w:val="TableContents"/>
              <w:bidi w:val="0"/>
              <w:spacing w:before="0" w:after="283"/>
              <w:jc w:val="left"/>
              <w:rPr/>
            </w:pPr>
            <w:r>
              <w:rPr/>
              <w:t xml:space="preserve">Hirohiko Araki </w:t>
            </w:r>
          </w:p>
        </w:tc>
      </w:tr>
      <w:tr>
        <w:trPr/>
        <w:tc>
          <w:tcPr>
            <w:tcW w:w="1907" w:type="dxa"/>
            <w:tcBorders/>
            <w:vAlign w:val="center"/>
          </w:tcPr>
          <w:p>
            <w:pPr>
              <w:pStyle w:val="TableHeading"/>
              <w:suppressLineNumbers/>
              <w:bidi w:val="0"/>
              <w:spacing w:before="0" w:after="283"/>
              <w:jc w:val="center"/>
              <w:rPr/>
            </w:pPr>
            <w:r>
              <w:rPr/>
              <w:t xml:space="preserve">Julkaisija </w:t>
            </w:r>
          </w:p>
        </w:tc>
        <w:tc>
          <w:tcPr>
            <w:tcW w:w="8298" w:type="dxa"/>
            <w:tcBorders/>
            <w:vAlign w:val="center"/>
          </w:tcPr>
          <w:p>
            <w:pPr>
              <w:pStyle w:val="TableContents"/>
              <w:bidi w:val="0"/>
              <w:spacing w:before="0" w:after="283"/>
              <w:jc w:val="left"/>
              <w:rPr/>
            </w:pPr>
            <w:r>
              <w:rPr/>
              <w:t xml:space="preserve">Shueisha </w:t>
            </w:r>
          </w:p>
        </w:tc>
      </w:tr>
      <w:tr>
        <w:trPr/>
        <w:tc>
          <w:tcPr>
            <w:tcW w:w="1907" w:type="dxa"/>
            <w:tcBorders/>
            <w:vAlign w:val="center"/>
          </w:tcPr>
          <w:p>
            <w:pPr>
              <w:pStyle w:val="TableHeading"/>
              <w:suppressLineNumbers/>
              <w:bidi w:val="0"/>
              <w:spacing w:before="0" w:after="283"/>
              <w:jc w:val="center"/>
              <w:rPr/>
            </w:pPr>
            <w:r>
              <w:rPr/>
              <w:t xml:space="preserve">Demografinen </w:t>
            </w:r>
          </w:p>
        </w:tc>
        <w:tc>
          <w:tcPr>
            <w:tcW w:w="8298" w:type="dxa"/>
            <w:tcBorders/>
            <w:vAlign w:val="center"/>
          </w:tcPr>
          <w:p>
            <w:pPr>
              <w:pStyle w:val="TableContents"/>
              <w:bidi w:val="0"/>
              <w:spacing w:before="0" w:after="283"/>
              <w:jc w:val="left"/>
              <w:rPr/>
            </w:pPr>
            <w:r>
              <w:rPr/>
              <w:t xml:space="preserve">Mies </w:t>
            </w:r>
          </w:p>
        </w:tc>
      </w:tr>
      <w:tr>
        <w:trPr/>
        <w:tc>
          <w:tcPr>
            <w:tcW w:w="1907" w:type="dxa"/>
            <w:tcBorders/>
            <w:vAlign w:val="center"/>
          </w:tcPr>
          <w:p>
            <w:pPr>
              <w:pStyle w:val="TableHeading"/>
              <w:suppressLineNumbers/>
              <w:bidi w:val="0"/>
              <w:spacing w:before="0" w:after="283"/>
              <w:jc w:val="center"/>
              <w:rPr/>
            </w:pPr>
            <w:r>
              <w:rPr/>
              <w:t xml:space="preserve">Jälki </w:t>
            </w:r>
          </w:p>
        </w:tc>
        <w:tc>
          <w:tcPr>
            <w:tcW w:w="8298" w:type="dxa"/>
            <w:tcBorders/>
            <w:vAlign w:val="center"/>
          </w:tcPr>
          <w:p>
            <w:pPr>
              <w:pStyle w:val="TableContents"/>
              <w:bidi w:val="0"/>
              <w:spacing w:before="0" w:after="283"/>
              <w:jc w:val="left"/>
              <w:rPr/>
            </w:pPr>
            <w:r>
              <w:rPr/>
              <w:t xml:space="preserve">Hyppää J-kirjat </w:t>
            </w:r>
          </w:p>
        </w:tc>
      </w:tr>
      <w:tr>
        <w:trPr/>
        <w:tc>
          <w:tcPr>
            <w:tcW w:w="1907" w:type="dxa"/>
            <w:tcBorders/>
            <w:vAlign w:val="center"/>
          </w:tcPr>
          <w:p>
            <w:pPr>
              <w:pStyle w:val="TableHeading"/>
              <w:suppressLineNumbers/>
              <w:bidi w:val="0"/>
              <w:spacing w:before="0" w:after="283"/>
              <w:jc w:val="center"/>
              <w:rPr/>
            </w:pPr>
            <w:r>
              <w:rPr/>
              <w:t xml:space="preserve">Julkaistu </w:t>
            </w:r>
          </w:p>
        </w:tc>
        <w:tc>
          <w:tcPr>
            <w:tcW w:w="8298" w:type="dxa"/>
            <w:tcBorders/>
            <w:vAlign w:val="center"/>
          </w:tcPr>
          <w:p>
            <w:pPr>
              <w:pStyle w:val="TableContents"/>
              <w:bidi w:val="0"/>
              <w:jc w:val="left"/>
              <w:rPr/>
            </w:pPr>
            <w:r>
              <w:rPr/>
              <w:t xml:space="preserve">19. syyskuuta 2012 (2012-09-19) Aiheeseen liittyvä media </w:t>
            </w:r>
          </w:p>
          <w:p>
            <w:pPr>
              <w:pStyle w:val="TextBody"/>
              <w:numPr>
                <w:ilvl w:val="0"/>
                <w:numId w:val="97"/>
              </w:numPr>
              <w:tabs>
                <w:tab w:val="clear" w:pos="1134"/>
                <w:tab w:val="left" w:leader="none" w:pos="707"/>
              </w:tabs>
              <w:bidi w:val="0"/>
              <w:spacing w:before="0" w:after="0"/>
              <w:ind w:start="707" w:hanging="283"/>
              <w:jc w:val="left"/>
              <w:rPr/>
            </w:pPr>
            <w:r>
              <w:rPr/>
              <w:t xml:space="preserve">Näin puhui Kishibe Rohan </w:t>
            </w:r>
          </w:p>
          <w:p>
            <w:pPr>
              <w:pStyle w:val="TextBody"/>
              <w:numPr>
                <w:ilvl w:val="0"/>
                <w:numId w:val="97"/>
              </w:numPr>
              <w:tabs>
                <w:tab w:val="clear" w:pos="1134"/>
                <w:tab w:val="left" w:leader="none" w:pos="707"/>
              </w:tabs>
              <w:bidi w:val="0"/>
              <w:spacing w:before="0" w:after="0"/>
              <w:ind w:start="707" w:hanging="283"/>
              <w:jc w:val="left"/>
              <w:rPr/>
            </w:pPr>
            <w:r>
              <w:rPr/>
              <w:t xml:space="preserve">JoJo's Bizarre Adventure -videopelit </w:t>
            </w:r>
          </w:p>
          <w:p>
            <w:pPr>
              <w:pStyle w:val="TextBody"/>
              <w:numPr>
                <w:ilvl w:val="0"/>
                <w:numId w:val="97"/>
              </w:numPr>
              <w:tabs>
                <w:tab w:val="clear" w:pos="1134"/>
                <w:tab w:val="left" w:leader="none" w:pos="707"/>
              </w:tabs>
              <w:bidi w:val="0"/>
              <w:ind w:start="707" w:hanging="283"/>
              <w:jc w:val="left"/>
              <w:rPr/>
            </w:pPr>
            <w:r>
              <w:rPr/>
              <w:t xml:space="preserve">JoJo's Bizarre Adventure: Timantti on särkymätön I luku </w:t>
            </w:r>
          </w:p>
          <w:p>
            <w:pPr>
              <w:pStyle w:val="TextBody"/>
              <w:bidi w:val="0"/>
              <w:spacing w:before="0" w:after="283"/>
              <w:jc w:val="left"/>
              <w:rPr/>
            </w:pPr>
            <w:r>
              <w:rPr/>
              <w:t xml:space="preserve">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Jojo-animen järjestys</w:t>
      </w:r>
    </w:p>
    <w:p>
      <w:pPr>
        <w:pStyle w:val="TextBody"/>
        <w:bidi w:val="0"/>
        <w:jc w:val="left"/>
        <w:rPr>
          <w:b/>
          <w:u w:val="single"/>
          <w:shd w:val="clear" w:fill="FFFF00"/>
        </w:rPr>
      </w:pPr>
      <w:r>
        <w:rPr>
          <w:b/>
          <w:u w:val="single"/>
          <w:shd w:val="clear" w:fill="FFFF00"/>
        </w:rPr>
        <w:t xml:space="preserve">Asiakirjan numero 32534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``Fast Car'' on yhdysvaltalaisen laulaja-lauluntekijä Tracy Chapmanin kappale. Se </w:t>
      </w:r>
      <w:r>
        <w:rPr/>
        <w:t xml:space="preserve">julkaistiin </w:t>
      </w:r>
      <w:r>
        <w:rPr>
          <w:color w:val="A9A9A9"/>
        </w:rPr>
        <w:t xml:space="preserve">huhtikuussa 1988 </w:t>
      </w:r>
      <w:r>
        <w:rPr/>
        <w:t xml:space="preserve">hänen samannimisen debyyttialbuminsa singlenä. Hänen esiintymisensä Nelson Mandelan 70-vuotispäivän kunniaksi järjestetyssä tilaisuudessa vaikutti siihen, että kappale nousi top 10 -hitiksi Yhdysvalloissa, ollen korkeimmillaan Billboard Hot 100 -listan sijalla 6, ja top 10 -hitiksi Yhdistyneessä kuningaskunnassa, ollen korkeimmillaan Britannian singlelistalla sijalla 4. Tämän lisäksi ``Fast Car'' sai kaksi Grammy-ehdokkuutta vuoden levystä ja vuoden laulusta sekä Video Music Award -ehdokkuuden parhaasta naisvideosta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Fast Car ilmestyi</w:t>
      </w:r>
    </w:p>
    <w:p>
      <w:pPr>
        <w:pStyle w:val="TextBody"/>
        <w:bidi w:val="0"/>
        <w:jc w:val="left"/>
        <w:rPr>
          <w:b/>
          <w:u w:val="single"/>
          <w:shd w:val="clear" w:fill="FFFF00"/>
        </w:rPr>
      </w:pPr>
      <w:r>
        <w:rPr>
          <w:b/>
          <w:u w:val="single"/>
          <w:shd w:val="clear" w:fill="FFFF00"/>
        </w:rPr>
        <w:t xml:space="preserve">Asiakirjan numero 32535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Batho Pele (sotho: ``People First'') on eteläafrikkalainen </w:t>
      </w:r>
      <w:r>
        <w:rPr>
          <w:color w:val="A9A9A9"/>
        </w:rPr>
        <w:t xml:space="preserve">poliittinen aloite</w:t>
      </w:r>
      <w:r>
        <w:rPr/>
        <w:t xml:space="preserve">. </w:t>
      </w:r>
      <w:r>
        <w:rPr/>
        <w:t xml:space="preserve">Mandelan hallinto otti aloitteen käyttöön 1. lokakuuta 1997 puolustaakseen </w:t>
      </w:r>
      <w:r>
        <w:rPr>
          <w:color w:val="DCDCDC"/>
        </w:rPr>
        <w:t xml:space="preserve">tavaroiden ja palvelujen parempaa toimittamista kansalaisille</w:t>
      </w:r>
      <w:r>
        <w:rPr/>
        <w:t xml:space="preserve">. Batho Pele -aloitteen tavoitteena on parantaa julkisten palvelujen laatua ja saatavuutta parantamalla tehokkuutta ja vastuullisuutta julkisten hyödykkeiden ja palvelujen vastaanottajia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batho pele -periaatteet etelä-afrikka</w:t>
      </w:r>
    </w:p>
    <w:p>
      <w:pPr>
        <w:pStyle w:val="TextBody"/>
        <w:bidi w:val="0"/>
        <w:jc w:val="left"/>
        <w:rPr>
          <w:b/>
          <w:u w:val="single"/>
          <w:shd w:val="clear" w:fill="FFFF00"/>
        </w:rPr>
      </w:pPr>
      <w:r>
        <w:rPr>
          <w:b/>
          <w:u w:val="single"/>
          <w:shd w:val="clear" w:fill="FFFF00"/>
        </w:rPr>
        <w:t xml:space="preserve">Asiakirjan numero 32536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Surprise Stadium on pesäpallostadion, joka sijaitsee </w:t>
      </w:r>
      <w:r>
        <w:rPr>
          <w:color w:val="A9A9A9"/>
        </w:rPr>
        <w:t xml:space="preserve">Surprise Recreation Campus -urheilukentällä Surprisessa, Arizonassa, Yhdysvalloissa</w:t>
      </w:r>
      <w:r>
        <w:rPr/>
        <w:t xml:space="preserve">. Stadionin suunnitteli HOK Sport, se rakennettiin vuonna 2002 ja siihen mahtuu 10 714 ihmistä. Se on Kansas City Royalsin ja Texas Rangersin kevätharjoituspaikka. Se on myös Arizona Fall League -joukkueen, Surprise Saguarosin, koti. Aiemmin siellä pelasi Golden Baseball Leaguen Surprise Fightin' Falcons, joka hajosi ainoan kautensa jälkeen vuonna 2005. Surprise Stadiumin omistaa ja sitä hallinnoi Surprisen kaupungin Community and Recreation Services Department.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 Rangers pelaa kevään harjoitusotteluita?</w:t>
      </w:r>
    </w:p>
    <w:p>
      <w:pPr>
        <w:pStyle w:val="TextBody"/>
        <w:bidi w:val="0"/>
        <w:jc w:val="left"/>
        <w:rPr>
          <w:b/>
          <w:u w:val="single"/>
          <w:shd w:val="clear" w:fill="FFFF00"/>
        </w:rPr>
      </w:pPr>
      <w:r>
        <w:rPr>
          <w:b/>
          <w:u w:val="single"/>
          <w:shd w:val="clear" w:fill="FFFF00"/>
        </w:rPr>
        <w:t xml:space="preserve">Asiakirjan numero 32537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on perinteisesti viitannut ylimääräiseen kuuhun, jolloin normaalisti 12 kuuta sisältävässä vuodessa on 13 kuuta. Viittaus ``siniseen kuuhun'' </w:t>
      </w:r>
      <w:r>
        <w:rPr>
          <w:color w:val="A9A9A9"/>
        </w:rPr>
        <w:t xml:space="preserve">koskee neljän kuun kauden kolmatta kuuta, jolloin korjataan kauden viimeisen kuukauden ajoitus, joka muuten olisi odotettavissa liian aikaisin</w:t>
      </w:r>
      <w:r>
        <w:rPr/>
        <w:t xml:space="preserve">. Näin tapahtuu joka toinen tai kolmas vuosi (seitsemän kertaa 19 vuoden mittaisen metonisen syklin aikana). Sky &amp; Telescope -lehden maaliskuun 1946 numerossa tulkittiin väärin perinteistä määritelmää, mikä johti nykyaikaiseen puhekieliseen väärinkäsitykseen, jonka mukaan sininen kuu on toinen täysikuu yhden ainoan aurinkokalenterikuukauden aikana ilman kausisidonnaisuutta.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sininen kuu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Sinisen kuun harvinaisuuden </w:t>
      </w:r>
      <w:r>
        <w:rPr/>
        <w:t xml:space="preserve">vuoksi termiä "sininen kuu" käytetään puhekielessä tarkoittamaan harvinaista tapahtumaa, kuten sanonnassa "kerran sinisessä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kerran sinisessä kuussa ilmauksen alkuperä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ilmaisu "once in a blue moon"?</w:t>
      </w:r>
    </w:p>
    <w:p>
      <w:pPr>
        <w:pStyle w:val="TextBody"/>
        <w:bidi w:val="0"/>
        <w:jc w:val="left"/>
        <w:rPr>
          <w:b/>
          <w:u w:val="single"/>
          <w:shd w:val="clear" w:fill="FFFF00"/>
        </w:rPr>
      </w:pPr>
      <w:r>
        <w:rPr>
          <w:b/>
          <w:u w:val="single"/>
          <w:shd w:val="clear" w:fill="FFFF00"/>
        </w:rPr>
        <w:t xml:space="preserve">Asiakirjan numero 32538</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07"/>
        </w:tabs>
        <w:bidi w:val="0"/>
        <w:spacing w:before="0" w:after="0"/>
        <w:ind w:start="707" w:hanging="283"/>
        <w:jc w:val="left"/>
        <w:rPr/>
      </w:pPr>
      <w:r>
        <w:rPr/>
        <w:t xml:space="preserve">Ensimmäiset asiakkaat ostivat WordVision-tekstinkäsittelyohjelman IBM PC:lle tarkoitetun "pioneeripainoksen" 49,95 dollarilla. Vuonna 1984 Stephen Manes kirjoitti, että "nerokkaalla markkinointivoitolla Bruce ja James Program Publishers onnistuivat saamaan ihmiset maksamaan tuotteen testaamisesta". </w:t>
      </w:r>
    </w:p>
    <w:p>
      <w:pPr>
        <w:pStyle w:val="TextBody"/>
        <w:numPr>
          <w:ilvl w:val="0"/>
          <w:numId w:val="98"/>
        </w:numPr>
        <w:tabs>
          <w:tab w:val="clear" w:pos="1134"/>
          <w:tab w:val="left" w:leader="none" w:pos="707"/>
        </w:tabs>
        <w:bidi w:val="0"/>
        <w:spacing w:before="0" w:after="0"/>
        <w:ind w:start="707" w:hanging="283"/>
        <w:jc w:val="left"/>
        <w:rPr/>
      </w:pPr>
      <w:r>
        <w:rPr/>
        <w:t xml:space="preserve">Syyskuussa 2000 julkaistiin Applen Mac OS X Public Beta -käyttöjärjestelmän pakattu versio. </w:t>
      </w:r>
    </w:p>
    <w:p>
      <w:pPr>
        <w:pStyle w:val="TextBody"/>
        <w:numPr>
          <w:ilvl w:val="0"/>
          <w:numId w:val="98"/>
        </w:numPr>
        <w:tabs>
          <w:tab w:val="clear" w:pos="1134"/>
          <w:tab w:val="left" w:leader="none" w:pos="707"/>
        </w:tabs>
        <w:bidi w:val="0"/>
        <w:spacing w:before="0" w:after="0"/>
        <w:ind w:start="707" w:hanging="283"/>
        <w:jc w:val="left"/>
        <w:rPr/>
      </w:pPr>
      <w:r>
        <w:rPr/>
        <w:t xml:space="preserve">Microsoftin julkaisemat CTP-versiot (Community Technology Previews) Windows Vistaa varten syyskuun 2005 ja toukokuun 2006 välisenä aikana. </w:t>
      </w:r>
    </w:p>
    <w:p>
      <w:pPr>
        <w:pStyle w:val="TextBody"/>
        <w:numPr>
          <w:ilvl w:val="0"/>
          <w:numId w:val="98"/>
        </w:numPr>
        <w:tabs>
          <w:tab w:val="clear" w:pos="1134"/>
          <w:tab w:val="left" w:leader="none" w:pos="707"/>
        </w:tabs>
        <w:bidi w:val="0"/>
        <w:spacing w:before="0" w:after="0"/>
        <w:ind w:start="707" w:hanging="283"/>
        <w:jc w:val="left"/>
        <w:rPr/>
      </w:pPr>
      <w:r>
        <w:rPr/>
        <w:t xml:space="preserve">Vuosina 2009-2011 Minecraft oli julkisessa beta-versiossa. </w:t>
      </w:r>
    </w:p>
    <w:p>
      <w:pPr>
        <w:pStyle w:val="TextBody"/>
        <w:numPr>
          <w:ilvl w:val="0"/>
          <w:numId w:val="98"/>
        </w:numPr>
        <w:tabs>
          <w:tab w:val="clear" w:pos="1134"/>
          <w:tab w:val="left" w:leader="none" w:pos="707"/>
        </w:tabs>
        <w:bidi w:val="0"/>
        <w:ind w:start="707" w:hanging="283"/>
        <w:jc w:val="left"/>
        <w:rPr/>
      </w:pPr>
      <w:r>
        <w:rPr/>
        <w:t xml:space="preserve">Joulukuun 29. päivänä 2014 kaikki Halo: The Master Chief Collectionin omistajat Xbox Onelle pystyivät lataamaan ja pelaamaan Halo 5: Guardiansin betaa ilmaiseksi 18. tammikuuta 2015 asti. Betan käyttäjiä muistutettiin pelin sisäisellä ponnahdusikkunalla siitä, että kyseessä oli </w:t>
      </w:r>
      <w:r>
        <w:rPr>
          <w:color w:val="A9A9A9"/>
        </w:rPr>
        <w:t xml:space="preserve">beta-julkaisu </w:t>
      </w:r>
      <w:r>
        <w:rPr/>
        <w:t xml:space="preserve">ja että se saattoi sisältää joitain virheitä, ja heitä kehotettiin ilmoittamaan niistä Halo-sarjan verkkoyhteisön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tulee ensin peleissä alfa vai beta?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Julkaisun elinkaaren alfavaihe on </w:t>
      </w:r>
      <w:r>
        <w:rPr>
          <w:color w:val="A9A9A9"/>
        </w:rPr>
        <w:t xml:space="preserve">ensimmäinen </w:t>
      </w:r>
      <w:r>
        <w:rPr/>
        <w:t xml:space="preserve">vaihe, jossa ohjelmistotestaus aloitetaan (alfa on kreikan aakkosten ensimmäinen kirjain, jota käytetään numerona 1). Tässä vaiheessa kehittäjät testaavat ohjelmiston yleensä white-box-tekniikoita käyttäen. Tämän jälkeen toinen testausryhmä suorittaa lisävarmennuksen mustan laatikon tai harmaan laatikon tekniikoilla. Siirtymistä mustalaatikkotestaukseen organisaation sisällä kutsutaan alfa-julkaisuksi.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ohjelmistoprojektin alfa-julkaisuvaihe tapahtuu?</w:t>
      </w:r>
    </w:p>
    <w:p>
      <w:pPr>
        <w:pStyle w:val="TextBody"/>
        <w:bidi w:val="0"/>
        <w:jc w:val="left"/>
        <w:rPr>
          <w:b/>
          <w:u w:val="single"/>
          <w:shd w:val="clear" w:fill="FFFF00"/>
        </w:rPr>
      </w:pPr>
      <w:r>
        <w:rPr>
          <w:b/>
          <w:u w:val="single"/>
          <w:shd w:val="clear" w:fill="FFFF00"/>
        </w:rPr>
        <w:t xml:space="preserve">Asiakirjan numero 32539</w:t>
      </w:r>
    </w:p>
    <w:p>
      <w:pPr>
        <w:pStyle w:val="TextBody"/>
        <w:bidi w:val="0"/>
        <w:jc w:val="left"/>
        <w:rPr>
          <w:b/>
          <w:shd w:val="clear" w:fill="FFFF00"/>
        </w:rPr>
      </w:pPr>
      <w:r>
        <w:rPr>
          <w:b/>
          <w:shd w:val="clear" w:fill="FFFF00"/>
        </w:rPr>
        <w:t xml:space="preserve">Tekstin numero 0</w:t>
      </w:r>
    </w:p>
    <w:tbl>
      <w:tblPr>
        <w:tblW w:w="12026" w:type="dxa"/>
        <w:jc w:val="left"/>
        <w:tblInd w:w="0" w:type="dxa"/>
        <w:tblLayout w:type="fixed"/>
        <w:tblCellMar>
          <w:top w:w="28" w:type="dxa"/>
          <w:left w:w="28" w:type="dxa"/>
          <w:bottom w:w="28" w:type="dxa"/>
          <w:right w:w="28" w:type="dxa"/>
        </w:tblCellMar>
      </w:tblPr>
      <w:tblGrid>
        <w:gridCol w:w="1606"/>
        <w:gridCol w:w="1246"/>
        <w:gridCol w:w="1231"/>
        <w:gridCol w:w="1456"/>
        <w:gridCol w:w="1231"/>
        <w:gridCol w:w="811"/>
        <w:gridCol w:w="856"/>
        <w:gridCol w:w="556"/>
        <w:gridCol w:w="1441"/>
        <w:gridCol w:w="706"/>
        <w:gridCol w:w="886"/>
      </w:tblGrid>
      <w:tr>
        <w:trPr/>
        <w:tc>
          <w:tcPr>
            <w:tcW w:w="1606" w:type="dxa"/>
            <w:tcBorders/>
            <w:vAlign w:val="center"/>
          </w:tcPr>
          <w:p>
            <w:pPr>
              <w:pStyle w:val="TableHeading"/>
              <w:suppressLineNumbers/>
              <w:bidi w:val="0"/>
              <w:spacing w:before="0" w:after="283"/>
              <w:jc w:val="center"/>
              <w:rPr/>
            </w:pPr>
            <w:r>
              <w:rPr/>
              <w:t xml:space="preserve">Sijoitus </w:t>
            </w:r>
          </w:p>
        </w:tc>
        <w:tc>
          <w:tcPr>
            <w:tcW w:w="1246"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1456" w:type="dxa"/>
            <w:tcBorders/>
            <w:vAlign w:val="center"/>
          </w:tcPr>
          <w:p>
            <w:pPr>
              <w:pStyle w:val="TableHeading"/>
              <w:suppressLineNumbers/>
              <w:bidi w:val="0"/>
              <w:spacing w:before="0" w:after="283"/>
              <w:jc w:val="center"/>
              <w:rPr/>
            </w:pPr>
            <w:r>
              <w:rPr/>
              <w:t xml:space="preserve">Tavoitteet </w:t>
            </w:r>
          </w:p>
        </w:tc>
        <w:tc>
          <w:tcPr>
            <w:tcW w:w="1231" w:type="dxa"/>
            <w:tcBorders/>
            <w:vAlign w:val="center"/>
          </w:tcPr>
          <w:p>
            <w:pPr>
              <w:pStyle w:val="TableHeading"/>
              <w:suppressLineNumbers/>
              <w:bidi w:val="0"/>
              <w:spacing w:before="0" w:after="283"/>
              <w:jc w:val="center"/>
              <w:rPr/>
            </w:pPr>
            <w:r>
              <w:rPr/>
              <w:t xml:space="preserve">Klubi </w:t>
            </w:r>
          </w:p>
        </w:tc>
        <w:tc>
          <w:tcPr>
            <w:tcW w:w="811"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556" w:type="dxa"/>
            <w:tcBorders/>
            <w:vAlign w:val="center"/>
          </w:tcPr>
          <w:p>
            <w:pPr>
              <w:pStyle w:val="TableHeading"/>
              <w:suppressLineNumbers/>
              <w:bidi w:val="0"/>
              <w:spacing w:before="0" w:after="283"/>
              <w:jc w:val="center"/>
              <w:rPr/>
            </w:pPr>
            <w:r>
              <w:rPr/>
              <w:t xml:space="preserve">Kuppi </w:t>
            </w:r>
          </w:p>
        </w:tc>
        <w:tc>
          <w:tcPr>
            <w:tcW w:w="1441" w:type="dxa"/>
            <w:tcBorders/>
            <w:vAlign w:val="center"/>
          </w:tcPr>
          <w:p>
            <w:pPr>
              <w:pStyle w:val="TableHeading"/>
              <w:suppressLineNumbers/>
              <w:bidi w:val="0"/>
              <w:spacing w:before="0" w:after="283"/>
              <w:jc w:val="center"/>
              <w:rPr/>
            </w:pPr>
            <w:r>
              <w:rPr/>
              <w:t xml:space="preserve">Kansainvälinen </w:t>
            </w:r>
          </w:p>
        </w:tc>
        <w:tc>
          <w:tcPr>
            <w:tcW w:w="706" w:type="dxa"/>
            <w:tcBorders/>
            <w:vAlign w:val="center"/>
          </w:tcPr>
          <w:p>
            <w:pPr>
              <w:pStyle w:val="TableHeading"/>
              <w:suppressLineNumbers/>
              <w:bidi w:val="0"/>
              <w:spacing w:before="0" w:after="283"/>
              <w:jc w:val="center"/>
              <w:rPr/>
            </w:pPr>
            <w:r>
              <w:rPr/>
              <w:t xml:space="preserve">Muut </w:t>
            </w:r>
          </w:p>
        </w:tc>
        <w:tc>
          <w:tcPr>
            <w:tcW w:w="886" w:type="dxa"/>
            <w:tcBorders/>
            <w:vAlign w:val="center"/>
          </w:tcPr>
          <w:p>
            <w:pPr>
              <w:pStyle w:val="TableHeading"/>
              <w:suppressLineNumbers/>
              <w:bidi w:val="0"/>
              <w:spacing w:before="0" w:after="283"/>
              <w:jc w:val="center"/>
              <w:rPr/>
            </w:pPr>
            <w:r>
              <w:rPr/>
              <w:t xml:space="preserve">Kultainen kenkä </w:t>
            </w:r>
          </w:p>
        </w:tc>
      </w:tr>
      <w:tr>
        <w:trPr/>
        <w:tc>
          <w:tcPr>
            <w:tcW w:w="16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color w:val="A9A9A9"/>
              </w:rPr>
              <w:t xml:space="preserve">Lionel Messi </w:t>
            </w:r>
          </w:p>
        </w:tc>
        <w:tc>
          <w:tcPr>
            <w:tcW w:w="1231" w:type="dxa"/>
            <w:tcBorders/>
            <w:vAlign w:val="center"/>
          </w:tcPr>
          <w:p>
            <w:pPr>
              <w:pStyle w:val="TableContents"/>
              <w:bidi w:val="0"/>
              <w:spacing w:before="0" w:after="283"/>
              <w:jc w:val="left"/>
              <w:rPr/>
            </w:pPr>
            <w:r>
              <w:rPr/>
              <w:t xml:space="preserve">Argentiina </w:t>
            </w:r>
          </w:p>
        </w:tc>
        <w:tc>
          <w:tcPr>
            <w:tcW w:w="1456" w:type="dxa"/>
            <w:tcBorders/>
            <w:vAlign w:val="center"/>
          </w:tcPr>
          <w:p>
            <w:pPr>
              <w:pStyle w:val="TableContents"/>
              <w:bidi w:val="0"/>
              <w:spacing w:before="0" w:after="283"/>
              <w:jc w:val="left"/>
              <w:rPr/>
            </w:pPr>
            <w:r>
              <w:rPr/>
              <w:t xml:space="preserve">73 </w:t>
            </w:r>
          </w:p>
        </w:tc>
        <w:tc>
          <w:tcPr>
            <w:tcW w:w="1231" w:type="dxa"/>
            <w:tcBorders/>
            <w:vAlign w:val="center"/>
          </w:tcPr>
          <w:p>
            <w:pPr>
              <w:pStyle w:val="TableContents"/>
              <w:bidi w:val="0"/>
              <w:spacing w:before="0" w:after="283"/>
              <w:jc w:val="left"/>
              <w:rPr/>
            </w:pPr>
            <w:r>
              <w:rPr/>
              <w:t xml:space="preserve">Barcelona </w:t>
            </w:r>
          </w:p>
        </w:tc>
        <w:tc>
          <w:tcPr>
            <w:tcW w:w="811"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50 </w:t>
            </w:r>
          </w:p>
        </w:tc>
        <w:tc>
          <w:tcPr>
            <w:tcW w:w="55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Kyllä </w:t>
            </w:r>
          </w:p>
        </w:tc>
      </w:tr>
      <w:tr>
        <w:trPr/>
        <w:tc>
          <w:tcPr>
            <w:tcW w:w="16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Gerd Müller </w:t>
            </w:r>
          </w:p>
        </w:tc>
        <w:tc>
          <w:tcPr>
            <w:tcW w:w="1231" w:type="dxa"/>
            <w:tcBorders/>
            <w:vAlign w:val="center"/>
          </w:tcPr>
          <w:p>
            <w:pPr>
              <w:pStyle w:val="TableContents"/>
              <w:bidi w:val="0"/>
              <w:spacing w:before="0" w:after="283"/>
              <w:jc w:val="left"/>
              <w:rPr/>
            </w:pPr>
            <w:r>
              <w:rPr/>
              <w:t xml:space="preserve">Saksa </w:t>
            </w:r>
          </w:p>
        </w:tc>
        <w:tc>
          <w:tcPr>
            <w:tcW w:w="1456" w:type="dxa"/>
            <w:tcBorders/>
            <w:vAlign w:val="center"/>
          </w:tcPr>
          <w:p>
            <w:pPr>
              <w:pStyle w:val="TableContents"/>
              <w:bidi w:val="0"/>
              <w:spacing w:before="0" w:after="283"/>
              <w:jc w:val="left"/>
              <w:rPr/>
            </w:pPr>
            <w:r>
              <w:rPr/>
              <w:t xml:space="preserve">67 </w:t>
            </w:r>
          </w:p>
        </w:tc>
        <w:tc>
          <w:tcPr>
            <w:tcW w:w="1231" w:type="dxa"/>
            <w:tcBorders/>
            <w:vAlign w:val="center"/>
          </w:tcPr>
          <w:p>
            <w:pPr>
              <w:pStyle w:val="TableContents"/>
              <w:bidi w:val="0"/>
              <w:spacing w:before="0" w:after="283"/>
              <w:jc w:val="left"/>
              <w:rPr/>
            </w:pPr>
            <w:r>
              <w:rPr/>
              <w:t xml:space="preserve">Bayern München </w:t>
            </w:r>
          </w:p>
        </w:tc>
        <w:tc>
          <w:tcPr>
            <w:tcW w:w="811"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36 </w:t>
            </w:r>
          </w:p>
        </w:tc>
        <w:tc>
          <w:tcPr>
            <w:tcW w:w="55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Ei </w:t>
            </w:r>
          </w:p>
        </w:tc>
      </w:tr>
      <w:tr>
        <w:trPr/>
        <w:tc>
          <w:tcPr>
            <w:tcW w:w="160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Ferenc Deák </w:t>
            </w:r>
          </w:p>
        </w:tc>
        <w:tc>
          <w:tcPr>
            <w:tcW w:w="1231" w:type="dxa"/>
            <w:tcBorders/>
            <w:vAlign w:val="center"/>
          </w:tcPr>
          <w:p>
            <w:pPr>
              <w:pStyle w:val="TableContents"/>
              <w:bidi w:val="0"/>
              <w:spacing w:before="0" w:after="283"/>
              <w:jc w:val="left"/>
              <w:rPr/>
            </w:pPr>
            <w:r>
              <w:rPr/>
              <w:t xml:space="preserve">Unkari </w:t>
            </w:r>
          </w:p>
        </w:tc>
        <w:tc>
          <w:tcPr>
            <w:tcW w:w="1456" w:type="dxa"/>
            <w:tcBorders/>
            <w:vAlign w:val="center"/>
          </w:tcPr>
          <w:p>
            <w:pPr>
              <w:pStyle w:val="TableContents"/>
              <w:bidi w:val="0"/>
              <w:spacing w:before="0" w:after="283"/>
              <w:jc w:val="left"/>
              <w:rPr/>
            </w:pPr>
            <w:r>
              <w:rPr/>
              <w:t xml:space="preserve">66 </w:t>
            </w:r>
          </w:p>
        </w:tc>
        <w:tc>
          <w:tcPr>
            <w:tcW w:w="1231" w:type="dxa"/>
            <w:tcBorders/>
            <w:vAlign w:val="center"/>
          </w:tcPr>
          <w:p>
            <w:pPr>
              <w:pStyle w:val="TableContents"/>
              <w:bidi w:val="0"/>
              <w:spacing w:before="0" w:after="283"/>
              <w:jc w:val="left"/>
              <w:rPr/>
            </w:pPr>
            <w:r>
              <w:rPr/>
              <w:t xml:space="preserve">Szentlőrinci </w:t>
            </w:r>
          </w:p>
        </w:tc>
        <w:tc>
          <w:tcPr>
            <w:tcW w:w="811" w:type="dxa"/>
            <w:tcBorders/>
            <w:vAlign w:val="center"/>
          </w:tcPr>
          <w:p>
            <w:pPr>
              <w:pStyle w:val="TableContents"/>
              <w:bidi w:val="0"/>
              <w:spacing w:before="0" w:after="283"/>
              <w:jc w:val="left"/>
              <w:rPr/>
            </w:pPr>
            <w:r>
              <w:rPr/>
              <w:t xml:space="preserve">1945 -- 46 </w:t>
            </w:r>
          </w:p>
        </w:tc>
        <w:tc>
          <w:tcPr>
            <w:tcW w:w="856" w:type="dxa"/>
            <w:tcBorders/>
            <w:vAlign w:val="center"/>
          </w:tcPr>
          <w:p>
            <w:pPr>
              <w:pStyle w:val="TableContents"/>
              <w:bidi w:val="0"/>
              <w:spacing w:before="0" w:after="283"/>
              <w:jc w:val="left"/>
              <w:rPr/>
            </w:pPr>
            <w:r>
              <w:rPr/>
              <w:t xml:space="preserve">66 </w:t>
            </w:r>
          </w:p>
        </w:tc>
        <w:tc>
          <w:tcPr>
            <w:tcW w:w="556" w:type="dxa"/>
            <w:tcBorders/>
            <w:vAlign w:val="center"/>
          </w:tcPr>
          <w:p>
            <w:pPr>
              <w:pStyle w:val="TableContents"/>
              <w:bidi w:val="0"/>
              <w:spacing w:before="0" w:after="283"/>
              <w:jc w:val="left"/>
              <w:rPr/>
            </w:pPr>
            <w:r>
              <w:rPr/>
              <w:t xml:space="preserve">* * </w:t>
            </w:r>
          </w:p>
        </w:tc>
        <w:tc>
          <w:tcPr>
            <w:tcW w:w="1441"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pPr>
            <w:r>
              <w:rPr/>
              <w:t xml:space="preserve">Kyllä </w:t>
            </w:r>
          </w:p>
        </w:tc>
      </w:tr>
      <w:tr>
        <w:trPr/>
        <w:tc>
          <w:tcPr>
            <w:tcW w:w="1606" w:type="dxa"/>
            <w:tcBorders/>
            <w:vAlign w:val="center"/>
          </w:tcPr>
          <w:p>
            <w:pPr>
              <w:pStyle w:val="TableContents"/>
              <w:bidi w:val="0"/>
              <w:spacing w:before="0" w:after="283"/>
              <w:jc w:val="left"/>
              <w:rPr/>
            </w:pPr>
            <w:r>
              <w:rPr/>
              <w:t xml:space="preserve">Arthur Ceuleers </w:t>
            </w:r>
          </w:p>
        </w:tc>
        <w:tc>
          <w:tcPr>
            <w:tcW w:w="1246" w:type="dxa"/>
            <w:tcBorders/>
            <w:vAlign w:val="center"/>
          </w:tcPr>
          <w:p>
            <w:pPr>
              <w:pStyle w:val="TableContents"/>
              <w:bidi w:val="0"/>
              <w:spacing w:before="0" w:after="283"/>
              <w:jc w:val="left"/>
              <w:rPr/>
            </w:pPr>
            <w:r>
              <w:rPr/>
              <w:t xml:space="preserve">Belgia </w:t>
            </w:r>
          </w:p>
        </w:tc>
        <w:tc>
          <w:tcPr>
            <w:tcW w:w="1231" w:type="dxa"/>
            <w:tcBorders/>
            <w:vAlign w:val="center"/>
          </w:tcPr>
          <w:p>
            <w:pPr>
              <w:pStyle w:val="TableContents"/>
              <w:bidi w:val="0"/>
              <w:spacing w:before="0" w:after="283"/>
              <w:jc w:val="left"/>
              <w:rPr/>
            </w:pPr>
            <w:r>
              <w:rPr/>
              <w:t xml:space="preserve">66 </w:t>
            </w:r>
          </w:p>
        </w:tc>
        <w:tc>
          <w:tcPr>
            <w:tcW w:w="1456" w:type="dxa"/>
            <w:tcBorders/>
            <w:vAlign w:val="center"/>
          </w:tcPr>
          <w:p>
            <w:pPr>
              <w:pStyle w:val="TableContents"/>
              <w:bidi w:val="0"/>
              <w:spacing w:before="0" w:after="283"/>
              <w:jc w:val="left"/>
              <w:rPr/>
            </w:pPr>
            <w:r>
              <w:rPr/>
              <w:t xml:space="preserve">Beerschot </w:t>
            </w:r>
          </w:p>
        </w:tc>
        <w:tc>
          <w:tcPr>
            <w:tcW w:w="1231" w:type="dxa"/>
            <w:tcBorders/>
            <w:vAlign w:val="center"/>
          </w:tcPr>
          <w:p>
            <w:pPr>
              <w:pStyle w:val="TableContents"/>
              <w:bidi w:val="0"/>
              <w:spacing w:before="0" w:after="283"/>
              <w:jc w:val="left"/>
              <w:rPr/>
            </w:pPr>
            <w:r>
              <w:rPr/>
              <w:t xml:space="preserve">1940 -- 41 </w:t>
            </w:r>
          </w:p>
        </w:tc>
        <w:tc>
          <w:tcPr>
            <w:tcW w:w="811"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w:t>
            </w:r>
          </w:p>
        </w:tc>
        <w:tc>
          <w:tcPr>
            <w:tcW w:w="55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51 </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5 </w:t>
            </w:r>
          </w:p>
        </w:tc>
        <w:tc>
          <w:tcPr>
            <w:tcW w:w="1246" w:type="dxa"/>
            <w:tcBorders/>
            <w:vAlign w:val="center"/>
          </w:tcPr>
          <w:p>
            <w:pPr>
              <w:pStyle w:val="TableContents"/>
              <w:bidi w:val="0"/>
              <w:spacing w:before="0" w:after="283"/>
              <w:jc w:val="left"/>
              <w:rPr/>
            </w:pPr>
            <w:r>
              <w:rPr/>
              <w:t xml:space="preserve">Gyula Zsengellér </w:t>
            </w:r>
          </w:p>
        </w:tc>
        <w:tc>
          <w:tcPr>
            <w:tcW w:w="1231" w:type="dxa"/>
            <w:tcBorders/>
            <w:vAlign w:val="center"/>
          </w:tcPr>
          <w:p>
            <w:pPr>
              <w:pStyle w:val="TableContents"/>
              <w:bidi w:val="0"/>
              <w:spacing w:before="0" w:after="283"/>
              <w:jc w:val="left"/>
              <w:rPr/>
            </w:pPr>
            <w:r>
              <w:rPr/>
              <w:t xml:space="preserve">Unkari </w:t>
            </w:r>
          </w:p>
        </w:tc>
        <w:tc>
          <w:tcPr>
            <w:tcW w:w="1456" w:type="dxa"/>
            <w:tcBorders/>
            <w:vAlign w:val="center"/>
          </w:tcPr>
          <w:p>
            <w:pPr>
              <w:pStyle w:val="TableContents"/>
              <w:bidi w:val="0"/>
              <w:spacing w:before="0" w:after="283"/>
              <w:jc w:val="left"/>
              <w:rPr/>
            </w:pPr>
            <w:r>
              <w:rPr/>
              <w:t xml:space="preserve">65 </w:t>
            </w:r>
          </w:p>
        </w:tc>
        <w:tc>
          <w:tcPr>
            <w:tcW w:w="1231" w:type="dxa"/>
            <w:tcBorders/>
            <w:vAlign w:val="center"/>
          </w:tcPr>
          <w:p>
            <w:pPr>
              <w:pStyle w:val="TableContents"/>
              <w:bidi w:val="0"/>
              <w:spacing w:before="0" w:after="283"/>
              <w:jc w:val="left"/>
              <w:rPr/>
            </w:pPr>
            <w:r>
              <w:rPr/>
              <w:t xml:space="preserve">Újpest </w:t>
            </w:r>
          </w:p>
        </w:tc>
        <w:tc>
          <w:tcPr>
            <w:tcW w:w="811" w:type="dxa"/>
            <w:tcBorders/>
            <w:vAlign w:val="center"/>
          </w:tcPr>
          <w:p>
            <w:pPr>
              <w:pStyle w:val="TableContents"/>
              <w:bidi w:val="0"/>
              <w:spacing w:before="0" w:after="283"/>
              <w:jc w:val="left"/>
              <w:rPr/>
            </w:pPr>
            <w:r>
              <w:rPr/>
              <w:t xml:space="preserve">1938 -- 39 </w:t>
            </w:r>
          </w:p>
        </w:tc>
        <w:tc>
          <w:tcPr>
            <w:tcW w:w="856" w:type="dxa"/>
            <w:tcBorders/>
            <w:vAlign w:val="center"/>
          </w:tcPr>
          <w:p>
            <w:pPr>
              <w:pStyle w:val="TableContents"/>
              <w:bidi w:val="0"/>
              <w:spacing w:before="0" w:after="283"/>
              <w:jc w:val="left"/>
              <w:rPr/>
            </w:pPr>
            <w:r>
              <w:rPr/>
              <w:t xml:space="preserve">56 </w:t>
            </w:r>
          </w:p>
        </w:tc>
        <w:tc>
          <w:tcPr>
            <w:tcW w:w="556" w:type="dxa"/>
            <w:tcBorders/>
            <w:vAlign w:val="center"/>
          </w:tcPr>
          <w:p>
            <w:pPr>
              <w:pStyle w:val="TableContents"/>
              <w:bidi w:val="0"/>
              <w:spacing w:before="0" w:after="283"/>
              <w:jc w:val="left"/>
              <w:rPr/>
            </w:pPr>
            <w:r>
              <w:rPr/>
              <w:t xml:space="preserve">* * </w:t>
            </w:r>
          </w:p>
        </w:tc>
        <w:tc>
          <w:tcPr>
            <w:tcW w:w="1441"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pPr>
            <w:r>
              <w:rPr/>
              <w:t xml:space="preserve">Dixie Dean </w:t>
            </w:r>
          </w:p>
        </w:tc>
        <w:tc>
          <w:tcPr>
            <w:tcW w:w="1231" w:type="dxa"/>
            <w:tcBorders/>
            <w:vAlign w:val="center"/>
          </w:tcPr>
          <w:p>
            <w:pPr>
              <w:pStyle w:val="TableContents"/>
              <w:bidi w:val="0"/>
              <w:spacing w:before="0" w:after="283"/>
              <w:jc w:val="left"/>
              <w:rPr/>
            </w:pPr>
            <w:r>
              <w:rPr/>
              <w:t xml:space="preserve">Englanti </w:t>
            </w:r>
          </w:p>
        </w:tc>
        <w:tc>
          <w:tcPr>
            <w:tcW w:w="1456" w:type="dxa"/>
            <w:tcBorders/>
            <w:vAlign w:val="center"/>
          </w:tcPr>
          <w:p>
            <w:pPr>
              <w:pStyle w:val="TableContents"/>
              <w:bidi w:val="0"/>
              <w:spacing w:before="0" w:after="283"/>
              <w:jc w:val="left"/>
              <w:rPr/>
            </w:pPr>
            <w:r>
              <w:rPr/>
              <w:t xml:space="preserve">63 </w:t>
            </w:r>
          </w:p>
        </w:tc>
        <w:tc>
          <w:tcPr>
            <w:tcW w:w="1231" w:type="dxa"/>
            <w:tcBorders/>
            <w:vAlign w:val="center"/>
          </w:tcPr>
          <w:p>
            <w:pPr>
              <w:pStyle w:val="TableContents"/>
              <w:bidi w:val="0"/>
              <w:spacing w:before="0" w:after="283"/>
              <w:jc w:val="left"/>
              <w:rPr/>
            </w:pPr>
            <w:r>
              <w:rPr/>
              <w:t xml:space="preserve">Everton </w:t>
            </w:r>
          </w:p>
        </w:tc>
        <w:tc>
          <w:tcPr>
            <w:tcW w:w="811" w:type="dxa"/>
            <w:tcBorders/>
            <w:vAlign w:val="center"/>
          </w:tcPr>
          <w:p>
            <w:pPr>
              <w:pStyle w:val="TableContents"/>
              <w:bidi w:val="0"/>
              <w:spacing w:before="0" w:after="283"/>
              <w:jc w:val="left"/>
              <w:rPr/>
            </w:pPr>
            <w:r>
              <w:rPr/>
              <w:t xml:space="preserve">1927 -- 28 </w:t>
            </w:r>
          </w:p>
        </w:tc>
        <w:tc>
          <w:tcPr>
            <w:tcW w:w="856" w:type="dxa"/>
            <w:tcBorders/>
            <w:vAlign w:val="center"/>
          </w:tcPr>
          <w:p>
            <w:pPr>
              <w:pStyle w:val="TableContents"/>
              <w:bidi w:val="0"/>
              <w:spacing w:before="0" w:after="283"/>
              <w:jc w:val="left"/>
              <w:rPr/>
            </w:pPr>
            <w:r>
              <w:rPr/>
              <w:t xml:space="preserve">60 </w:t>
            </w:r>
          </w:p>
        </w:tc>
        <w:tc>
          <w:tcPr>
            <w:tcW w:w="55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Jimmy McGrory </w:t>
            </w:r>
          </w:p>
        </w:tc>
        <w:tc>
          <w:tcPr>
            <w:tcW w:w="1246" w:type="dxa"/>
            <w:tcBorders/>
            <w:vAlign w:val="center"/>
          </w:tcPr>
          <w:p>
            <w:pPr>
              <w:pStyle w:val="TableContents"/>
              <w:bidi w:val="0"/>
              <w:spacing w:before="0" w:after="283"/>
              <w:jc w:val="left"/>
              <w:rPr/>
            </w:pPr>
            <w:r>
              <w:rPr/>
              <w:t xml:space="preserve">Skotlanti </w:t>
            </w:r>
          </w:p>
        </w:tc>
        <w:tc>
          <w:tcPr>
            <w:tcW w:w="1231" w:type="dxa"/>
            <w:tcBorders/>
            <w:vAlign w:val="center"/>
          </w:tcPr>
          <w:p>
            <w:pPr>
              <w:pStyle w:val="TableContents"/>
              <w:bidi w:val="0"/>
              <w:spacing w:before="0" w:after="283"/>
              <w:jc w:val="left"/>
              <w:rPr/>
            </w:pPr>
            <w:r>
              <w:rPr/>
              <w:t xml:space="preserve">63 </w:t>
            </w:r>
          </w:p>
        </w:tc>
        <w:tc>
          <w:tcPr>
            <w:tcW w:w="1456" w:type="dxa"/>
            <w:tcBorders/>
            <w:vAlign w:val="center"/>
          </w:tcPr>
          <w:p>
            <w:pPr>
              <w:pStyle w:val="TableContents"/>
              <w:bidi w:val="0"/>
              <w:spacing w:before="0" w:after="283"/>
              <w:jc w:val="left"/>
              <w:rPr/>
            </w:pPr>
            <w:r>
              <w:rPr/>
              <w:t xml:space="preserve">Celtic </w:t>
            </w:r>
          </w:p>
        </w:tc>
        <w:tc>
          <w:tcPr>
            <w:tcW w:w="1231" w:type="dxa"/>
            <w:tcBorders/>
            <w:vAlign w:val="center"/>
          </w:tcPr>
          <w:p>
            <w:pPr>
              <w:pStyle w:val="TableContents"/>
              <w:bidi w:val="0"/>
              <w:spacing w:before="0" w:after="283"/>
              <w:jc w:val="left"/>
              <w:rPr/>
            </w:pPr>
            <w:r>
              <w:rPr/>
              <w:t xml:space="preserve">1927 -- 28 </w:t>
            </w:r>
          </w:p>
        </w:tc>
        <w:tc>
          <w:tcPr>
            <w:tcW w:w="811" w:type="dxa"/>
            <w:tcBorders/>
            <w:vAlign w:val="center"/>
          </w:tcPr>
          <w:p>
            <w:pPr>
              <w:pStyle w:val="TableContents"/>
              <w:bidi w:val="0"/>
              <w:spacing w:before="0" w:after="283"/>
              <w:jc w:val="left"/>
              <w:rPr/>
            </w:pPr>
            <w:r>
              <w:rPr/>
              <w:t xml:space="preserve">48 </w:t>
            </w:r>
          </w:p>
        </w:tc>
        <w:tc>
          <w:tcPr>
            <w:tcW w:w="85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Marc Lloyd-Williams </w:t>
            </w:r>
          </w:p>
        </w:tc>
        <w:tc>
          <w:tcPr>
            <w:tcW w:w="1246" w:type="dxa"/>
            <w:tcBorders/>
            <w:vAlign w:val="center"/>
          </w:tcPr>
          <w:p>
            <w:pPr>
              <w:pStyle w:val="TableContents"/>
              <w:bidi w:val="0"/>
              <w:spacing w:before="0" w:after="283"/>
              <w:jc w:val="left"/>
              <w:rPr/>
            </w:pPr>
            <w:r>
              <w:rPr/>
              <w:t xml:space="preserve">Wales </w:t>
            </w:r>
          </w:p>
        </w:tc>
        <w:tc>
          <w:tcPr>
            <w:tcW w:w="1231" w:type="dxa"/>
            <w:tcBorders/>
            <w:vAlign w:val="center"/>
          </w:tcPr>
          <w:p>
            <w:pPr>
              <w:pStyle w:val="TableContents"/>
              <w:bidi w:val="0"/>
              <w:spacing w:before="0" w:after="283"/>
              <w:jc w:val="left"/>
              <w:rPr/>
            </w:pPr>
            <w:r>
              <w:rPr/>
              <w:t xml:space="preserve">63 </w:t>
            </w:r>
          </w:p>
        </w:tc>
        <w:tc>
          <w:tcPr>
            <w:tcW w:w="1456" w:type="dxa"/>
            <w:tcBorders/>
            <w:vAlign w:val="center"/>
          </w:tcPr>
          <w:p>
            <w:pPr>
              <w:pStyle w:val="TableContents"/>
              <w:bidi w:val="0"/>
              <w:spacing w:before="0" w:after="283"/>
              <w:jc w:val="left"/>
              <w:rPr/>
            </w:pPr>
            <w:r>
              <w:rPr/>
              <w:t xml:space="preserve">Bangor kaupunki </w:t>
            </w:r>
          </w:p>
        </w:tc>
        <w:tc>
          <w:tcPr>
            <w:tcW w:w="1231" w:type="dxa"/>
            <w:tcBorders/>
            <w:vAlign w:val="center"/>
          </w:tcPr>
          <w:p>
            <w:pPr>
              <w:pStyle w:val="TableContents"/>
              <w:bidi w:val="0"/>
              <w:spacing w:before="0" w:after="283"/>
              <w:jc w:val="left"/>
              <w:rPr/>
            </w:pPr>
            <w:r>
              <w:rPr/>
              <w:t xml:space="preserve">2001 -- 02 </w:t>
            </w:r>
          </w:p>
        </w:tc>
        <w:tc>
          <w:tcPr>
            <w:tcW w:w="811" w:type="dxa"/>
            <w:tcBorders/>
            <w:vAlign w:val="center"/>
          </w:tcPr>
          <w:p>
            <w:pPr>
              <w:pStyle w:val="TableContents"/>
              <w:bidi w:val="0"/>
              <w:spacing w:before="0" w:after="283"/>
              <w:jc w:val="left"/>
              <w:rPr/>
            </w:pPr>
            <w:r>
              <w:rPr/>
              <w:t xml:space="preserve">47 </w:t>
            </w:r>
          </w:p>
        </w:tc>
        <w:tc>
          <w:tcPr>
            <w:tcW w:w="85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w:t>
            </w:r>
          </w:p>
        </w:tc>
        <w:tc>
          <w:tcPr>
            <w:tcW w:w="144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Ei </w:t>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Cristiano Ronaldo </w:t>
            </w:r>
          </w:p>
        </w:tc>
        <w:tc>
          <w:tcPr>
            <w:tcW w:w="1231" w:type="dxa"/>
            <w:tcBorders/>
            <w:vAlign w:val="center"/>
          </w:tcPr>
          <w:p>
            <w:pPr>
              <w:pStyle w:val="TableContents"/>
              <w:bidi w:val="0"/>
              <w:spacing w:before="0" w:after="283"/>
              <w:jc w:val="left"/>
              <w:rPr/>
            </w:pPr>
            <w:r>
              <w:rPr/>
              <w:t xml:space="preserve">Portugali </w:t>
            </w:r>
          </w:p>
        </w:tc>
        <w:tc>
          <w:tcPr>
            <w:tcW w:w="1456" w:type="dxa"/>
            <w:tcBorders/>
            <w:vAlign w:val="center"/>
          </w:tcPr>
          <w:p>
            <w:pPr>
              <w:pStyle w:val="TableContents"/>
              <w:bidi w:val="0"/>
              <w:spacing w:before="0" w:after="283"/>
              <w:jc w:val="left"/>
              <w:rPr/>
            </w:pPr>
            <w:r>
              <w:rPr/>
              <w:t xml:space="preserve">61 </w:t>
            </w:r>
          </w:p>
        </w:tc>
        <w:tc>
          <w:tcPr>
            <w:tcW w:w="1231" w:type="dxa"/>
            <w:tcBorders/>
            <w:vAlign w:val="center"/>
          </w:tcPr>
          <w:p>
            <w:pPr>
              <w:pStyle w:val="TableContents"/>
              <w:bidi w:val="0"/>
              <w:spacing w:before="0" w:after="283"/>
              <w:jc w:val="left"/>
              <w:rPr/>
            </w:pPr>
            <w:r>
              <w:rPr/>
              <w:t xml:space="preserve">Real Madrid </w:t>
            </w:r>
          </w:p>
        </w:tc>
        <w:tc>
          <w:tcPr>
            <w:tcW w:w="811"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48 </w:t>
            </w:r>
          </w:p>
        </w:tc>
        <w:tc>
          <w:tcPr>
            <w:tcW w:w="55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Kyllä </w:t>
            </w:r>
          </w:p>
        </w:tc>
      </w:tr>
      <w:tr>
        <w:trPr/>
        <w:tc>
          <w:tcPr>
            <w:tcW w:w="1606"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William MacFadyen </w:t>
            </w:r>
          </w:p>
        </w:tc>
        <w:tc>
          <w:tcPr>
            <w:tcW w:w="1231" w:type="dxa"/>
            <w:tcBorders/>
            <w:vAlign w:val="center"/>
          </w:tcPr>
          <w:p>
            <w:pPr>
              <w:pStyle w:val="TableContents"/>
              <w:bidi w:val="0"/>
              <w:spacing w:before="0" w:after="283"/>
              <w:jc w:val="left"/>
              <w:rPr/>
            </w:pPr>
            <w:r>
              <w:rPr/>
              <w:t xml:space="preserve">Skotlanti </w:t>
            </w:r>
          </w:p>
        </w:tc>
        <w:tc>
          <w:tcPr>
            <w:tcW w:w="1456" w:type="dxa"/>
            <w:tcBorders/>
            <w:vAlign w:val="center"/>
          </w:tcPr>
          <w:p>
            <w:pPr>
              <w:pStyle w:val="TableContents"/>
              <w:bidi w:val="0"/>
              <w:spacing w:before="0" w:after="283"/>
              <w:jc w:val="left"/>
              <w:rPr/>
            </w:pPr>
            <w:r>
              <w:rPr/>
              <w:t xml:space="preserve">60 </w:t>
            </w:r>
          </w:p>
        </w:tc>
        <w:tc>
          <w:tcPr>
            <w:tcW w:w="1231" w:type="dxa"/>
            <w:tcBorders/>
            <w:vAlign w:val="center"/>
          </w:tcPr>
          <w:p>
            <w:pPr>
              <w:pStyle w:val="TableContents"/>
              <w:bidi w:val="0"/>
              <w:spacing w:before="0" w:after="283"/>
              <w:jc w:val="left"/>
              <w:rPr/>
            </w:pPr>
            <w:r>
              <w:rPr/>
              <w:t xml:space="preserve">Motherwell </w:t>
            </w:r>
          </w:p>
        </w:tc>
        <w:tc>
          <w:tcPr>
            <w:tcW w:w="811" w:type="dxa"/>
            <w:tcBorders/>
            <w:vAlign w:val="center"/>
          </w:tcPr>
          <w:p>
            <w:pPr>
              <w:pStyle w:val="TableContents"/>
              <w:bidi w:val="0"/>
              <w:spacing w:before="0" w:after="283"/>
              <w:jc w:val="left"/>
              <w:rPr/>
            </w:pPr>
            <w:r>
              <w:rPr/>
              <w:t xml:space="preserve">1932 -- 33 </w:t>
            </w:r>
          </w:p>
        </w:tc>
        <w:tc>
          <w:tcPr>
            <w:tcW w:w="856" w:type="dxa"/>
            <w:tcBorders/>
            <w:vAlign w:val="center"/>
          </w:tcPr>
          <w:p>
            <w:pPr>
              <w:pStyle w:val="TableContents"/>
              <w:bidi w:val="0"/>
              <w:spacing w:before="0" w:after="283"/>
              <w:jc w:val="left"/>
              <w:rPr/>
            </w:pPr>
            <w:r>
              <w:rPr/>
              <w:t xml:space="preserve">45 </w:t>
            </w:r>
          </w:p>
        </w:tc>
        <w:tc>
          <w:tcPr>
            <w:tcW w:w="556"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Isidro Lángara </w:t>
            </w:r>
          </w:p>
        </w:tc>
        <w:tc>
          <w:tcPr>
            <w:tcW w:w="1246" w:type="dxa"/>
            <w:tcBorders/>
            <w:vAlign w:val="center"/>
          </w:tcPr>
          <w:p>
            <w:pPr>
              <w:pStyle w:val="TableContents"/>
              <w:bidi w:val="0"/>
              <w:spacing w:before="0" w:after="283"/>
              <w:jc w:val="left"/>
              <w:rPr/>
            </w:pPr>
            <w:r>
              <w:rPr/>
              <w:t xml:space="preserve">Espanja </w:t>
            </w:r>
          </w:p>
        </w:tc>
        <w:tc>
          <w:tcPr>
            <w:tcW w:w="1231" w:type="dxa"/>
            <w:tcBorders/>
            <w:vAlign w:val="center"/>
          </w:tcPr>
          <w:p>
            <w:pPr>
              <w:pStyle w:val="TableContents"/>
              <w:bidi w:val="0"/>
              <w:spacing w:before="0" w:after="283"/>
              <w:jc w:val="left"/>
              <w:rPr/>
            </w:pPr>
            <w:r>
              <w:rPr/>
              <w:t xml:space="preserve">60 </w:t>
            </w:r>
          </w:p>
        </w:tc>
        <w:tc>
          <w:tcPr>
            <w:tcW w:w="1456" w:type="dxa"/>
            <w:tcBorders/>
            <w:vAlign w:val="center"/>
          </w:tcPr>
          <w:p>
            <w:pPr>
              <w:pStyle w:val="TableContents"/>
              <w:bidi w:val="0"/>
              <w:spacing w:before="0" w:after="283"/>
              <w:jc w:val="left"/>
              <w:rPr/>
            </w:pPr>
            <w:r>
              <w:rPr/>
              <w:t xml:space="preserve">Real Oviedo </w:t>
            </w:r>
          </w:p>
        </w:tc>
        <w:tc>
          <w:tcPr>
            <w:tcW w:w="1231" w:type="dxa"/>
            <w:tcBorders/>
            <w:vAlign w:val="center"/>
          </w:tcPr>
          <w:p>
            <w:pPr>
              <w:pStyle w:val="TableContents"/>
              <w:bidi w:val="0"/>
              <w:spacing w:before="0" w:after="283"/>
              <w:jc w:val="left"/>
              <w:rPr/>
            </w:pPr>
            <w:r>
              <w:rPr/>
              <w:t xml:space="preserve">1933 -- 34 </w:t>
            </w:r>
          </w:p>
        </w:tc>
        <w:tc>
          <w:tcPr>
            <w:tcW w:w="811" w:type="dxa"/>
            <w:tcBorders/>
            <w:vAlign w:val="center"/>
          </w:tcPr>
          <w:p>
            <w:pPr>
              <w:pStyle w:val="TableContents"/>
              <w:bidi w:val="0"/>
              <w:spacing w:before="0" w:after="283"/>
              <w:jc w:val="left"/>
              <w:rPr/>
            </w:pPr>
            <w:r>
              <w:rPr/>
              <w:t xml:space="preserve">27 </w:t>
            </w:r>
          </w:p>
        </w:tc>
        <w:tc>
          <w:tcPr>
            <w:tcW w:w="856"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Cristiano Ronaldo </w:t>
            </w:r>
          </w:p>
        </w:tc>
        <w:tc>
          <w:tcPr>
            <w:tcW w:w="1246" w:type="dxa"/>
            <w:tcBorders/>
            <w:vAlign w:val="center"/>
          </w:tcPr>
          <w:p>
            <w:pPr>
              <w:pStyle w:val="TableContents"/>
              <w:bidi w:val="0"/>
              <w:spacing w:before="0" w:after="283"/>
              <w:jc w:val="left"/>
              <w:rPr/>
            </w:pPr>
            <w:r>
              <w:rPr/>
              <w:t xml:space="preserve">Portugali </w:t>
            </w:r>
          </w:p>
        </w:tc>
        <w:tc>
          <w:tcPr>
            <w:tcW w:w="1231" w:type="dxa"/>
            <w:tcBorders/>
            <w:vAlign w:val="center"/>
          </w:tcPr>
          <w:p>
            <w:pPr>
              <w:pStyle w:val="TableContents"/>
              <w:bidi w:val="0"/>
              <w:spacing w:before="0" w:after="283"/>
              <w:jc w:val="left"/>
              <w:rPr/>
            </w:pPr>
            <w:r>
              <w:rPr/>
              <w:t xml:space="preserve">60 </w:t>
            </w:r>
          </w:p>
        </w:tc>
        <w:tc>
          <w:tcPr>
            <w:tcW w:w="1456" w:type="dxa"/>
            <w:tcBorders/>
            <w:vAlign w:val="center"/>
          </w:tcPr>
          <w:p>
            <w:pPr>
              <w:pStyle w:val="TableContents"/>
              <w:bidi w:val="0"/>
              <w:spacing w:before="0" w:after="283"/>
              <w:jc w:val="left"/>
              <w:rPr/>
            </w:pPr>
            <w:r>
              <w:rPr/>
              <w:t xml:space="preserve">Real Madrid </w:t>
            </w:r>
          </w:p>
        </w:tc>
        <w:tc>
          <w:tcPr>
            <w:tcW w:w="1231" w:type="dxa"/>
            <w:tcBorders/>
            <w:vAlign w:val="center"/>
          </w:tcPr>
          <w:p>
            <w:pPr>
              <w:pStyle w:val="TableContents"/>
              <w:bidi w:val="0"/>
              <w:spacing w:before="0" w:after="283"/>
              <w:jc w:val="left"/>
              <w:rPr/>
            </w:pPr>
            <w:r>
              <w:rPr/>
              <w:t xml:space="preserve">2011 -- 12 </w:t>
            </w:r>
          </w:p>
        </w:tc>
        <w:tc>
          <w:tcPr>
            <w:tcW w:w="811"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Ei </w:t>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Lionel Messi </w:t>
            </w:r>
          </w:p>
        </w:tc>
        <w:tc>
          <w:tcPr>
            <w:tcW w:w="1246" w:type="dxa"/>
            <w:tcBorders/>
            <w:vAlign w:val="center"/>
          </w:tcPr>
          <w:p>
            <w:pPr>
              <w:pStyle w:val="TableContents"/>
              <w:bidi w:val="0"/>
              <w:spacing w:before="0" w:after="283"/>
              <w:jc w:val="left"/>
              <w:rPr/>
            </w:pPr>
            <w:r>
              <w:rPr/>
              <w:t xml:space="preserve">Argentiina </w:t>
            </w:r>
          </w:p>
        </w:tc>
        <w:tc>
          <w:tcPr>
            <w:tcW w:w="1231" w:type="dxa"/>
            <w:tcBorders/>
            <w:vAlign w:val="center"/>
          </w:tcPr>
          <w:p>
            <w:pPr>
              <w:pStyle w:val="TableContents"/>
              <w:bidi w:val="0"/>
              <w:spacing w:before="0" w:after="283"/>
              <w:jc w:val="left"/>
              <w:rPr/>
            </w:pPr>
            <w:r>
              <w:rPr/>
              <w:t xml:space="preserve">60 </w:t>
            </w:r>
          </w:p>
        </w:tc>
        <w:tc>
          <w:tcPr>
            <w:tcW w:w="1456" w:type="dxa"/>
            <w:tcBorders/>
            <w:vAlign w:val="center"/>
          </w:tcPr>
          <w:p>
            <w:pPr>
              <w:pStyle w:val="TableContents"/>
              <w:bidi w:val="0"/>
              <w:spacing w:before="0" w:after="283"/>
              <w:jc w:val="left"/>
              <w:rPr/>
            </w:pPr>
            <w:r>
              <w:rPr/>
              <w:t xml:space="preserve">Barcelona </w:t>
            </w:r>
          </w:p>
        </w:tc>
        <w:tc>
          <w:tcPr>
            <w:tcW w:w="1231" w:type="dxa"/>
            <w:tcBorders/>
            <w:vAlign w:val="center"/>
          </w:tcPr>
          <w:p>
            <w:pPr>
              <w:pStyle w:val="TableContents"/>
              <w:bidi w:val="0"/>
              <w:spacing w:before="0" w:after="283"/>
              <w:jc w:val="left"/>
              <w:rPr/>
            </w:pPr>
            <w:r>
              <w:rPr/>
              <w:t xml:space="preserve">2012 -- 13 </w:t>
            </w:r>
          </w:p>
        </w:tc>
        <w:tc>
          <w:tcPr>
            <w:tcW w:w="811"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Kyllä </w:t>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pPr>
            <w:r>
              <w:rPr/>
              <w:t xml:space="preserve">Fred Roberts </w:t>
            </w:r>
          </w:p>
        </w:tc>
        <w:tc>
          <w:tcPr>
            <w:tcW w:w="1231" w:type="dxa"/>
            <w:tcBorders/>
            <w:vAlign w:val="center"/>
          </w:tcPr>
          <w:p>
            <w:pPr>
              <w:pStyle w:val="TableContents"/>
              <w:bidi w:val="0"/>
              <w:spacing w:before="0" w:after="283"/>
              <w:jc w:val="left"/>
              <w:rPr/>
            </w:pPr>
            <w:r>
              <w:rPr/>
              <w:t xml:space="preserve">Pohjois-Irlanti </w:t>
            </w:r>
          </w:p>
        </w:tc>
        <w:tc>
          <w:tcPr>
            <w:tcW w:w="1456" w:type="dxa"/>
            <w:tcBorders/>
            <w:vAlign w:val="center"/>
          </w:tcPr>
          <w:p>
            <w:pPr>
              <w:pStyle w:val="TableContents"/>
              <w:bidi w:val="0"/>
              <w:spacing w:before="0" w:after="283"/>
              <w:jc w:val="left"/>
              <w:rPr/>
            </w:pPr>
            <w:r>
              <w:rPr/>
              <w:t xml:space="preserve">59 </w:t>
            </w:r>
          </w:p>
        </w:tc>
        <w:tc>
          <w:tcPr>
            <w:tcW w:w="1231" w:type="dxa"/>
            <w:tcBorders/>
            <w:vAlign w:val="center"/>
          </w:tcPr>
          <w:p>
            <w:pPr>
              <w:pStyle w:val="TableContents"/>
              <w:bidi w:val="0"/>
              <w:spacing w:before="0" w:after="283"/>
              <w:jc w:val="left"/>
              <w:rPr/>
            </w:pPr>
            <w:r>
              <w:rPr/>
              <w:t xml:space="preserve">Glentoran </w:t>
            </w:r>
          </w:p>
        </w:tc>
        <w:tc>
          <w:tcPr>
            <w:tcW w:w="811" w:type="dxa"/>
            <w:tcBorders/>
            <w:vAlign w:val="center"/>
          </w:tcPr>
          <w:p>
            <w:pPr>
              <w:pStyle w:val="TableContents"/>
              <w:bidi w:val="0"/>
              <w:spacing w:before="0" w:after="283"/>
              <w:jc w:val="left"/>
              <w:rPr/>
            </w:pPr>
            <w:r>
              <w:rPr/>
              <w:t xml:space="preserve">1930 -- 31 </w:t>
            </w:r>
          </w:p>
        </w:tc>
        <w:tc>
          <w:tcPr>
            <w:tcW w:w="856" w:type="dxa"/>
            <w:tcBorders/>
            <w:vAlign w:val="center"/>
          </w:tcPr>
          <w:p>
            <w:pPr>
              <w:pStyle w:val="TableContents"/>
              <w:bidi w:val="0"/>
              <w:spacing w:before="0" w:after="283"/>
              <w:jc w:val="left"/>
              <w:rPr/>
            </w:pPr>
            <w:r>
              <w:rPr/>
              <w:t xml:space="preserve">55 </w:t>
            </w:r>
          </w:p>
        </w:tc>
        <w:tc>
          <w:tcPr>
            <w:tcW w:w="55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Ferenc Deák </w:t>
            </w:r>
          </w:p>
        </w:tc>
        <w:tc>
          <w:tcPr>
            <w:tcW w:w="1246" w:type="dxa"/>
            <w:tcBorders/>
            <w:vAlign w:val="center"/>
          </w:tcPr>
          <w:p>
            <w:pPr>
              <w:pStyle w:val="TableContents"/>
              <w:bidi w:val="0"/>
              <w:spacing w:before="0" w:after="283"/>
              <w:jc w:val="left"/>
              <w:rPr/>
            </w:pPr>
            <w:r>
              <w:rPr/>
              <w:t xml:space="preserve">Unkari </w:t>
            </w:r>
          </w:p>
        </w:tc>
        <w:tc>
          <w:tcPr>
            <w:tcW w:w="1231" w:type="dxa"/>
            <w:tcBorders/>
            <w:vAlign w:val="center"/>
          </w:tcPr>
          <w:p>
            <w:pPr>
              <w:pStyle w:val="TableContents"/>
              <w:bidi w:val="0"/>
              <w:spacing w:before="0" w:after="283"/>
              <w:jc w:val="left"/>
              <w:rPr/>
            </w:pPr>
            <w:r>
              <w:rPr/>
              <w:t xml:space="preserve">59 </w:t>
            </w:r>
          </w:p>
        </w:tc>
        <w:tc>
          <w:tcPr>
            <w:tcW w:w="1456" w:type="dxa"/>
            <w:tcBorders/>
            <w:vAlign w:val="center"/>
          </w:tcPr>
          <w:p>
            <w:pPr>
              <w:pStyle w:val="TableContents"/>
              <w:bidi w:val="0"/>
              <w:spacing w:before="0" w:after="283"/>
              <w:jc w:val="left"/>
              <w:rPr/>
            </w:pPr>
            <w:r>
              <w:rPr/>
              <w:t xml:space="preserve">Ferencváros </w:t>
            </w:r>
          </w:p>
        </w:tc>
        <w:tc>
          <w:tcPr>
            <w:tcW w:w="1231" w:type="dxa"/>
            <w:tcBorders/>
            <w:vAlign w:val="center"/>
          </w:tcPr>
          <w:p>
            <w:pPr>
              <w:pStyle w:val="TableContents"/>
              <w:bidi w:val="0"/>
              <w:spacing w:before="0" w:after="283"/>
              <w:jc w:val="left"/>
              <w:rPr/>
            </w:pPr>
            <w:r>
              <w:rPr/>
              <w:t xml:space="preserve">1948 -- 49 </w:t>
            </w:r>
          </w:p>
        </w:tc>
        <w:tc>
          <w:tcPr>
            <w:tcW w:w="811" w:type="dxa"/>
            <w:tcBorders/>
            <w:vAlign w:val="center"/>
          </w:tcPr>
          <w:p>
            <w:pPr>
              <w:pStyle w:val="TableContents"/>
              <w:bidi w:val="0"/>
              <w:spacing w:before="0" w:after="283"/>
              <w:jc w:val="left"/>
              <w:rPr/>
            </w:pPr>
            <w:r>
              <w:rPr/>
              <w:t xml:space="preserve">59 </w:t>
            </w:r>
          </w:p>
        </w:tc>
        <w:tc>
          <w:tcPr>
            <w:tcW w:w="856" w:type="dxa"/>
            <w:tcBorders/>
            <w:vAlign w:val="center"/>
          </w:tcPr>
          <w:p>
            <w:pPr>
              <w:pStyle w:val="TableContents"/>
              <w:bidi w:val="0"/>
              <w:spacing w:before="0" w:after="283"/>
              <w:jc w:val="left"/>
              <w:rPr/>
            </w:pPr>
            <w:r>
              <w:rPr/>
              <w:t xml:space="preserve">* * </w:t>
            </w:r>
          </w:p>
        </w:tc>
        <w:tc>
          <w:tcPr>
            <w:tcW w:w="55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Refik Resmja </w:t>
            </w:r>
          </w:p>
        </w:tc>
        <w:tc>
          <w:tcPr>
            <w:tcW w:w="1246" w:type="dxa"/>
            <w:tcBorders/>
            <w:vAlign w:val="center"/>
          </w:tcPr>
          <w:p>
            <w:pPr>
              <w:pStyle w:val="TableContents"/>
              <w:bidi w:val="0"/>
              <w:spacing w:before="0" w:after="283"/>
              <w:jc w:val="left"/>
              <w:rPr/>
            </w:pPr>
            <w:r>
              <w:rPr/>
              <w:t xml:space="preserve">Albania </w:t>
            </w:r>
          </w:p>
        </w:tc>
        <w:tc>
          <w:tcPr>
            <w:tcW w:w="1231" w:type="dxa"/>
            <w:tcBorders/>
            <w:vAlign w:val="center"/>
          </w:tcPr>
          <w:p>
            <w:pPr>
              <w:pStyle w:val="TableContents"/>
              <w:bidi w:val="0"/>
              <w:spacing w:before="0" w:after="283"/>
              <w:jc w:val="left"/>
              <w:rPr/>
            </w:pPr>
            <w:r>
              <w:rPr/>
              <w:t xml:space="preserve">60 +? </w:t>
            </w:r>
          </w:p>
        </w:tc>
        <w:tc>
          <w:tcPr>
            <w:tcW w:w="1456" w:type="dxa"/>
            <w:tcBorders/>
            <w:vAlign w:val="center"/>
          </w:tcPr>
          <w:p>
            <w:pPr>
              <w:pStyle w:val="TableContents"/>
              <w:bidi w:val="0"/>
              <w:spacing w:before="0" w:after="283"/>
              <w:jc w:val="left"/>
              <w:rPr/>
            </w:pPr>
            <w:r>
              <w:rPr/>
              <w:t xml:space="preserve">Partizani Tirana </w:t>
            </w:r>
          </w:p>
        </w:tc>
        <w:tc>
          <w:tcPr>
            <w:tcW w:w="1231" w:type="dxa"/>
            <w:tcBorders/>
            <w:vAlign w:val="center"/>
          </w:tcPr>
          <w:p>
            <w:pPr>
              <w:pStyle w:val="TableContents"/>
              <w:bidi w:val="0"/>
              <w:spacing w:before="0" w:after="283"/>
              <w:jc w:val="left"/>
              <w:rPr/>
            </w:pPr>
            <w:r>
              <w:rPr/>
              <w:t xml:space="preserve">1950 -- 51 </w:t>
            </w:r>
          </w:p>
        </w:tc>
        <w:tc>
          <w:tcPr>
            <w:tcW w:w="811" w:type="dxa"/>
            <w:tcBorders/>
            <w:vAlign w:val="center"/>
          </w:tcPr>
          <w:p>
            <w:pPr>
              <w:pStyle w:val="TableContents"/>
              <w:bidi w:val="0"/>
              <w:spacing w:before="0" w:after="283"/>
              <w:jc w:val="left"/>
              <w:rPr/>
            </w:pPr>
            <w:r>
              <w:rPr/>
              <w:t xml:space="preserve">59 </w:t>
            </w:r>
          </w:p>
        </w:tc>
        <w:tc>
          <w:tcPr>
            <w:tcW w:w="85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w:t>
            </w:r>
          </w:p>
        </w:tc>
        <w:tc>
          <w:tcPr>
            <w:tcW w:w="706" w:type="dxa"/>
            <w:tcBorders/>
            <w:vAlign w:val="center"/>
          </w:tcPr>
          <w:p>
            <w:pPr>
              <w:pStyle w:val="TableContents"/>
              <w:bidi w:val="0"/>
              <w:spacing w:before="0" w:after="283"/>
              <w:jc w:val="left"/>
              <w:rPr/>
            </w:pPr>
            <w:r>
              <w:rPr/>
              <w:t xml:space="preserve">Kyllä </w:t>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Luis Suárez </w:t>
            </w:r>
          </w:p>
        </w:tc>
        <w:tc>
          <w:tcPr>
            <w:tcW w:w="1246" w:type="dxa"/>
            <w:tcBorders/>
            <w:vAlign w:val="center"/>
          </w:tcPr>
          <w:p>
            <w:pPr>
              <w:pStyle w:val="TableContents"/>
              <w:bidi w:val="0"/>
              <w:spacing w:before="0" w:after="283"/>
              <w:jc w:val="left"/>
              <w:rPr/>
            </w:pPr>
            <w:r>
              <w:rPr/>
              <w:t xml:space="preserve">Uruguay </w:t>
            </w:r>
          </w:p>
        </w:tc>
        <w:tc>
          <w:tcPr>
            <w:tcW w:w="1231" w:type="dxa"/>
            <w:tcBorders/>
            <w:vAlign w:val="center"/>
          </w:tcPr>
          <w:p>
            <w:pPr>
              <w:pStyle w:val="TableContents"/>
              <w:bidi w:val="0"/>
              <w:spacing w:before="0" w:after="283"/>
              <w:jc w:val="left"/>
              <w:rPr/>
            </w:pPr>
            <w:r>
              <w:rPr/>
              <w:t xml:space="preserve">59 </w:t>
            </w:r>
          </w:p>
        </w:tc>
        <w:tc>
          <w:tcPr>
            <w:tcW w:w="1456" w:type="dxa"/>
            <w:tcBorders/>
            <w:vAlign w:val="center"/>
          </w:tcPr>
          <w:p>
            <w:pPr>
              <w:pStyle w:val="TableContents"/>
              <w:bidi w:val="0"/>
              <w:spacing w:before="0" w:after="283"/>
              <w:jc w:val="left"/>
              <w:rPr/>
            </w:pPr>
            <w:r>
              <w:rPr/>
              <w:t xml:space="preserve">Barcelona </w:t>
            </w:r>
          </w:p>
        </w:tc>
        <w:tc>
          <w:tcPr>
            <w:tcW w:w="1231" w:type="dxa"/>
            <w:tcBorders/>
            <w:vAlign w:val="center"/>
          </w:tcPr>
          <w:p>
            <w:pPr>
              <w:pStyle w:val="TableContents"/>
              <w:bidi w:val="0"/>
              <w:spacing w:before="0" w:after="283"/>
              <w:jc w:val="left"/>
              <w:rPr/>
            </w:pPr>
            <w:r>
              <w:rPr/>
              <w:t xml:space="preserve">2015 -- 16 </w:t>
            </w:r>
          </w:p>
        </w:tc>
        <w:tc>
          <w:tcPr>
            <w:tcW w:w="811" w:type="dxa"/>
            <w:tcBorders/>
            <w:vAlign w:val="center"/>
          </w:tcPr>
          <w:p>
            <w:pPr>
              <w:pStyle w:val="TableContents"/>
              <w:bidi w:val="0"/>
              <w:spacing w:before="0" w:after="283"/>
              <w:jc w:val="left"/>
              <w:rPr/>
            </w:pPr>
            <w:r>
              <w:rPr/>
              <w:t xml:space="preserve">40 </w:t>
            </w:r>
          </w:p>
        </w:tc>
        <w:tc>
          <w:tcPr>
            <w:tcW w:w="856"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Kyllä </w:t>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Jimmy McGrory </w:t>
            </w:r>
          </w:p>
        </w:tc>
        <w:tc>
          <w:tcPr>
            <w:tcW w:w="1231" w:type="dxa"/>
            <w:tcBorders/>
            <w:vAlign w:val="center"/>
          </w:tcPr>
          <w:p>
            <w:pPr>
              <w:pStyle w:val="TableContents"/>
              <w:bidi w:val="0"/>
              <w:spacing w:before="0" w:after="283"/>
              <w:jc w:val="left"/>
              <w:rPr/>
            </w:pPr>
            <w:r>
              <w:rPr/>
              <w:t xml:space="preserve">Skotlanti </w:t>
            </w:r>
          </w:p>
        </w:tc>
        <w:tc>
          <w:tcPr>
            <w:tcW w:w="1456" w:type="dxa"/>
            <w:tcBorders/>
            <w:vAlign w:val="center"/>
          </w:tcPr>
          <w:p>
            <w:pPr>
              <w:pStyle w:val="TableContents"/>
              <w:bidi w:val="0"/>
              <w:spacing w:before="0" w:after="283"/>
              <w:jc w:val="left"/>
              <w:rPr/>
            </w:pPr>
            <w:r>
              <w:rPr/>
              <w:t xml:space="preserve">58 </w:t>
            </w:r>
          </w:p>
        </w:tc>
        <w:tc>
          <w:tcPr>
            <w:tcW w:w="1231" w:type="dxa"/>
            <w:tcBorders/>
            <w:vAlign w:val="center"/>
          </w:tcPr>
          <w:p>
            <w:pPr>
              <w:pStyle w:val="TableContents"/>
              <w:bidi w:val="0"/>
              <w:spacing w:before="0" w:after="283"/>
              <w:jc w:val="left"/>
              <w:rPr/>
            </w:pPr>
            <w:r>
              <w:rPr/>
              <w:t xml:space="preserve">Celtic </w:t>
            </w:r>
          </w:p>
        </w:tc>
        <w:tc>
          <w:tcPr>
            <w:tcW w:w="811" w:type="dxa"/>
            <w:tcBorders/>
            <w:vAlign w:val="center"/>
          </w:tcPr>
          <w:p>
            <w:pPr>
              <w:pStyle w:val="TableContents"/>
              <w:bidi w:val="0"/>
              <w:spacing w:before="0" w:after="283"/>
              <w:jc w:val="left"/>
              <w:rPr/>
            </w:pPr>
            <w:r>
              <w:rPr/>
              <w:t xml:space="preserve">1926 -- 27 </w:t>
            </w:r>
          </w:p>
        </w:tc>
        <w:tc>
          <w:tcPr>
            <w:tcW w:w="856" w:type="dxa"/>
            <w:tcBorders/>
            <w:vAlign w:val="center"/>
          </w:tcPr>
          <w:p>
            <w:pPr>
              <w:pStyle w:val="TableContents"/>
              <w:bidi w:val="0"/>
              <w:spacing w:before="0" w:after="283"/>
              <w:jc w:val="left"/>
              <w:rPr/>
            </w:pPr>
            <w:r>
              <w:rPr/>
              <w:t xml:space="preserve">47 </w:t>
            </w:r>
          </w:p>
        </w:tc>
        <w:tc>
          <w:tcPr>
            <w:tcW w:w="55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Lionel Messi </w:t>
            </w:r>
          </w:p>
        </w:tc>
        <w:tc>
          <w:tcPr>
            <w:tcW w:w="1246" w:type="dxa"/>
            <w:tcBorders/>
            <w:vAlign w:val="center"/>
          </w:tcPr>
          <w:p>
            <w:pPr>
              <w:pStyle w:val="TableContents"/>
              <w:bidi w:val="0"/>
              <w:spacing w:before="0" w:after="283"/>
              <w:jc w:val="left"/>
              <w:rPr/>
            </w:pPr>
            <w:r>
              <w:rPr/>
              <w:t xml:space="preserve">Argentiina </w:t>
            </w:r>
          </w:p>
        </w:tc>
        <w:tc>
          <w:tcPr>
            <w:tcW w:w="1231" w:type="dxa"/>
            <w:tcBorders/>
            <w:vAlign w:val="center"/>
          </w:tcPr>
          <w:p>
            <w:pPr>
              <w:pStyle w:val="TableContents"/>
              <w:bidi w:val="0"/>
              <w:spacing w:before="0" w:after="283"/>
              <w:jc w:val="left"/>
              <w:rPr/>
            </w:pPr>
            <w:r>
              <w:rPr/>
              <w:t xml:space="preserve">58 </w:t>
            </w:r>
          </w:p>
        </w:tc>
        <w:tc>
          <w:tcPr>
            <w:tcW w:w="1456" w:type="dxa"/>
            <w:tcBorders/>
            <w:vAlign w:val="center"/>
          </w:tcPr>
          <w:p>
            <w:pPr>
              <w:pStyle w:val="TableContents"/>
              <w:bidi w:val="0"/>
              <w:spacing w:before="0" w:after="283"/>
              <w:jc w:val="left"/>
              <w:rPr/>
            </w:pPr>
            <w:r>
              <w:rPr/>
              <w:t xml:space="preserve">Barcelona </w:t>
            </w:r>
          </w:p>
        </w:tc>
        <w:tc>
          <w:tcPr>
            <w:tcW w:w="1231" w:type="dxa"/>
            <w:tcBorders/>
            <w:vAlign w:val="center"/>
          </w:tcPr>
          <w:p>
            <w:pPr>
              <w:pStyle w:val="TableContents"/>
              <w:bidi w:val="0"/>
              <w:spacing w:before="0" w:after="283"/>
              <w:jc w:val="left"/>
              <w:rPr/>
            </w:pPr>
            <w:r>
              <w:rPr/>
              <w:t xml:space="preserve">2014 -- 15 </w:t>
            </w:r>
          </w:p>
        </w:tc>
        <w:tc>
          <w:tcPr>
            <w:tcW w:w="811" w:type="dxa"/>
            <w:tcBorders/>
            <w:vAlign w:val="center"/>
          </w:tcPr>
          <w:p>
            <w:pPr>
              <w:pStyle w:val="TableContents"/>
              <w:bidi w:val="0"/>
              <w:spacing w:before="0" w:after="283"/>
              <w:jc w:val="left"/>
              <w:rPr/>
            </w:pPr>
            <w:r>
              <w:rPr/>
              <w:t xml:space="preserve">43 </w:t>
            </w:r>
          </w:p>
        </w:tc>
        <w:tc>
          <w:tcPr>
            <w:tcW w:w="856"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w:t>
            </w:r>
          </w:p>
        </w:tc>
        <w:tc>
          <w:tcPr>
            <w:tcW w:w="706" w:type="dxa"/>
            <w:tcBorders/>
            <w:vAlign w:val="center"/>
          </w:tcPr>
          <w:p>
            <w:pPr>
              <w:pStyle w:val="TableContents"/>
              <w:bidi w:val="0"/>
              <w:spacing w:before="0" w:after="283"/>
              <w:jc w:val="left"/>
              <w:rPr/>
            </w:pPr>
            <w:r>
              <w:rPr/>
              <w:t xml:space="preserve">Ei </w:t>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Joe Bambrick </w:t>
            </w:r>
          </w:p>
        </w:tc>
        <w:tc>
          <w:tcPr>
            <w:tcW w:w="1231" w:type="dxa"/>
            <w:tcBorders/>
            <w:vAlign w:val="center"/>
          </w:tcPr>
          <w:p>
            <w:pPr>
              <w:pStyle w:val="TableContents"/>
              <w:bidi w:val="0"/>
              <w:spacing w:before="0" w:after="283"/>
              <w:jc w:val="left"/>
              <w:rPr/>
            </w:pPr>
            <w:r>
              <w:rPr/>
              <w:t xml:space="preserve">Pohjois-Irlanti </w:t>
            </w:r>
          </w:p>
        </w:tc>
        <w:tc>
          <w:tcPr>
            <w:tcW w:w="1456" w:type="dxa"/>
            <w:tcBorders/>
            <w:vAlign w:val="center"/>
          </w:tcPr>
          <w:p>
            <w:pPr>
              <w:pStyle w:val="TableContents"/>
              <w:bidi w:val="0"/>
              <w:spacing w:before="0" w:after="283"/>
              <w:jc w:val="left"/>
              <w:rPr/>
            </w:pPr>
            <w:r>
              <w:rPr/>
              <w:t xml:space="preserve">57 </w:t>
            </w:r>
          </w:p>
        </w:tc>
        <w:tc>
          <w:tcPr>
            <w:tcW w:w="1231" w:type="dxa"/>
            <w:tcBorders/>
            <w:vAlign w:val="center"/>
          </w:tcPr>
          <w:p>
            <w:pPr>
              <w:pStyle w:val="TableContents"/>
              <w:bidi w:val="0"/>
              <w:spacing w:before="0" w:after="283"/>
              <w:jc w:val="left"/>
              <w:rPr/>
            </w:pPr>
            <w:r>
              <w:rPr/>
              <w:t xml:space="preserve">Linfield </w:t>
            </w:r>
          </w:p>
        </w:tc>
        <w:tc>
          <w:tcPr>
            <w:tcW w:w="811" w:type="dxa"/>
            <w:tcBorders/>
            <w:vAlign w:val="center"/>
          </w:tcPr>
          <w:p>
            <w:pPr>
              <w:pStyle w:val="TableContents"/>
              <w:bidi w:val="0"/>
              <w:spacing w:before="0" w:after="283"/>
              <w:jc w:val="left"/>
              <w:rPr/>
            </w:pPr>
            <w:r>
              <w:rPr/>
              <w:t xml:space="preserve">1929 -- 30 </w:t>
            </w:r>
          </w:p>
        </w:tc>
        <w:tc>
          <w:tcPr>
            <w:tcW w:w="856" w:type="dxa"/>
            <w:tcBorders/>
            <w:vAlign w:val="center"/>
          </w:tcPr>
          <w:p>
            <w:pPr>
              <w:pStyle w:val="TableContents"/>
              <w:bidi w:val="0"/>
              <w:spacing w:before="0" w:after="283"/>
              <w:jc w:val="left"/>
              <w:rPr/>
            </w:pPr>
            <w:r>
              <w:rPr/>
              <w:t xml:space="preserve">50 </w:t>
            </w:r>
          </w:p>
        </w:tc>
        <w:tc>
          <w:tcPr>
            <w:tcW w:w="55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Josef Bican </w:t>
            </w:r>
          </w:p>
        </w:tc>
        <w:tc>
          <w:tcPr>
            <w:tcW w:w="1246" w:type="dxa"/>
            <w:tcBorders/>
            <w:vAlign w:val="center"/>
          </w:tcPr>
          <w:p>
            <w:pPr>
              <w:pStyle w:val="TableContents"/>
              <w:bidi w:val="0"/>
              <w:spacing w:before="0" w:after="283"/>
              <w:jc w:val="left"/>
              <w:rPr/>
            </w:pPr>
            <w:r>
              <w:rPr/>
              <w:t xml:space="preserve">Tšekin tasavalta </w:t>
            </w:r>
          </w:p>
        </w:tc>
        <w:tc>
          <w:tcPr>
            <w:tcW w:w="1231" w:type="dxa"/>
            <w:tcBorders/>
            <w:vAlign w:val="center"/>
          </w:tcPr>
          <w:p>
            <w:pPr>
              <w:pStyle w:val="TableContents"/>
              <w:bidi w:val="0"/>
              <w:spacing w:before="0" w:after="283"/>
              <w:jc w:val="left"/>
              <w:rPr/>
            </w:pPr>
            <w:r>
              <w:rPr/>
              <w:t xml:space="preserve">57 +? </w:t>
            </w:r>
          </w:p>
        </w:tc>
        <w:tc>
          <w:tcPr>
            <w:tcW w:w="1456" w:type="dxa"/>
            <w:tcBorders/>
            <w:vAlign w:val="center"/>
          </w:tcPr>
          <w:p>
            <w:pPr>
              <w:pStyle w:val="TableContents"/>
              <w:bidi w:val="0"/>
              <w:spacing w:before="0" w:after="283"/>
              <w:jc w:val="left"/>
              <w:rPr/>
            </w:pPr>
            <w:r>
              <w:rPr/>
              <w:t xml:space="preserve">Slavia Praha </w:t>
            </w:r>
          </w:p>
        </w:tc>
        <w:tc>
          <w:tcPr>
            <w:tcW w:w="1231" w:type="dxa"/>
            <w:tcBorders/>
            <w:vAlign w:val="center"/>
          </w:tcPr>
          <w:p>
            <w:pPr>
              <w:pStyle w:val="TableContents"/>
              <w:bidi w:val="0"/>
              <w:spacing w:before="0" w:after="283"/>
              <w:jc w:val="left"/>
              <w:rPr/>
            </w:pPr>
            <w:r>
              <w:rPr/>
              <w:t xml:space="preserve">1943 -- 44 </w:t>
            </w:r>
          </w:p>
        </w:tc>
        <w:tc>
          <w:tcPr>
            <w:tcW w:w="811" w:type="dxa"/>
            <w:tcBorders/>
            <w:vAlign w:val="center"/>
          </w:tcPr>
          <w:p>
            <w:pPr>
              <w:pStyle w:val="TableContents"/>
              <w:bidi w:val="0"/>
              <w:spacing w:before="0" w:after="283"/>
              <w:jc w:val="left"/>
              <w:rPr/>
            </w:pPr>
            <w:r>
              <w:rPr/>
              <w:t xml:space="preserve">57 </w:t>
            </w:r>
          </w:p>
        </w:tc>
        <w:tc>
          <w:tcPr>
            <w:tcW w:w="85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Fernando Peyroteo </w:t>
            </w:r>
          </w:p>
        </w:tc>
        <w:tc>
          <w:tcPr>
            <w:tcW w:w="1246" w:type="dxa"/>
            <w:tcBorders/>
            <w:vAlign w:val="center"/>
          </w:tcPr>
          <w:p>
            <w:pPr>
              <w:pStyle w:val="TableContents"/>
              <w:bidi w:val="0"/>
              <w:spacing w:before="0" w:after="283"/>
              <w:jc w:val="left"/>
              <w:rPr/>
            </w:pPr>
            <w:r>
              <w:rPr/>
              <w:t xml:space="preserve">Portugali </w:t>
            </w:r>
          </w:p>
        </w:tc>
        <w:tc>
          <w:tcPr>
            <w:tcW w:w="1231" w:type="dxa"/>
            <w:tcBorders/>
            <w:vAlign w:val="center"/>
          </w:tcPr>
          <w:p>
            <w:pPr>
              <w:pStyle w:val="TableContents"/>
              <w:bidi w:val="0"/>
              <w:spacing w:before="0" w:after="283"/>
              <w:jc w:val="left"/>
              <w:rPr/>
            </w:pPr>
            <w:r>
              <w:rPr/>
              <w:t xml:space="preserve">57 </w:t>
            </w:r>
          </w:p>
        </w:tc>
        <w:tc>
          <w:tcPr>
            <w:tcW w:w="1456" w:type="dxa"/>
            <w:tcBorders/>
            <w:vAlign w:val="center"/>
          </w:tcPr>
          <w:p>
            <w:pPr>
              <w:pStyle w:val="TableContents"/>
              <w:bidi w:val="0"/>
              <w:spacing w:before="0" w:after="283"/>
              <w:jc w:val="left"/>
              <w:rPr/>
            </w:pPr>
            <w:r>
              <w:rPr/>
              <w:t xml:space="preserve">Sporting CP </w:t>
            </w:r>
          </w:p>
        </w:tc>
        <w:tc>
          <w:tcPr>
            <w:tcW w:w="1231" w:type="dxa"/>
            <w:tcBorders/>
            <w:vAlign w:val="center"/>
          </w:tcPr>
          <w:p>
            <w:pPr>
              <w:pStyle w:val="TableContents"/>
              <w:bidi w:val="0"/>
              <w:spacing w:before="0" w:after="283"/>
              <w:jc w:val="left"/>
              <w:rPr/>
            </w:pPr>
            <w:r>
              <w:rPr/>
              <w:t xml:space="preserve">1945 -- 46 </w:t>
            </w:r>
          </w:p>
        </w:tc>
        <w:tc>
          <w:tcPr>
            <w:tcW w:w="811" w:type="dxa"/>
            <w:tcBorders/>
            <w:vAlign w:val="center"/>
          </w:tcPr>
          <w:p>
            <w:pPr>
              <w:pStyle w:val="TableContents"/>
              <w:bidi w:val="0"/>
              <w:spacing w:before="0" w:after="283"/>
              <w:jc w:val="left"/>
              <w:rPr/>
            </w:pPr>
            <w:r>
              <w:rPr/>
              <w:t xml:space="preserve">37 </w:t>
            </w:r>
          </w:p>
        </w:tc>
        <w:tc>
          <w:tcPr>
            <w:tcW w:w="856"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23 </w:t>
            </w:r>
          </w:p>
        </w:tc>
        <w:tc>
          <w:tcPr>
            <w:tcW w:w="1246" w:type="dxa"/>
            <w:tcBorders/>
            <w:vAlign w:val="center"/>
          </w:tcPr>
          <w:p>
            <w:pPr>
              <w:pStyle w:val="TableContents"/>
              <w:bidi w:val="0"/>
              <w:spacing w:before="0" w:after="283"/>
              <w:jc w:val="left"/>
              <w:rPr/>
            </w:pPr>
            <w:r>
              <w:rPr/>
              <w:t xml:space="preserve">Duncan Walker </w:t>
            </w:r>
          </w:p>
        </w:tc>
        <w:tc>
          <w:tcPr>
            <w:tcW w:w="1231" w:type="dxa"/>
            <w:tcBorders/>
            <w:vAlign w:val="center"/>
          </w:tcPr>
          <w:p>
            <w:pPr>
              <w:pStyle w:val="TableContents"/>
              <w:bidi w:val="0"/>
              <w:spacing w:before="0" w:after="283"/>
              <w:jc w:val="left"/>
              <w:rPr/>
            </w:pPr>
            <w:r>
              <w:rPr/>
              <w:t xml:space="preserve">Skotlanti </w:t>
            </w:r>
          </w:p>
        </w:tc>
        <w:tc>
          <w:tcPr>
            <w:tcW w:w="1456" w:type="dxa"/>
            <w:tcBorders/>
            <w:vAlign w:val="center"/>
          </w:tcPr>
          <w:p>
            <w:pPr>
              <w:pStyle w:val="TableContents"/>
              <w:bidi w:val="0"/>
              <w:spacing w:before="0" w:after="283"/>
              <w:jc w:val="left"/>
              <w:rPr/>
            </w:pPr>
            <w:r>
              <w:rPr/>
              <w:t xml:space="preserve">56 </w:t>
            </w:r>
          </w:p>
        </w:tc>
        <w:tc>
          <w:tcPr>
            <w:tcW w:w="1231" w:type="dxa"/>
            <w:tcBorders/>
            <w:vAlign w:val="center"/>
          </w:tcPr>
          <w:p>
            <w:pPr>
              <w:pStyle w:val="TableContents"/>
              <w:bidi w:val="0"/>
              <w:spacing w:before="0" w:after="283"/>
              <w:jc w:val="left"/>
              <w:rPr/>
            </w:pPr>
            <w:r>
              <w:rPr/>
              <w:t xml:space="preserve">St Mirren </w:t>
            </w:r>
          </w:p>
        </w:tc>
        <w:tc>
          <w:tcPr>
            <w:tcW w:w="811" w:type="dxa"/>
            <w:tcBorders/>
            <w:vAlign w:val="center"/>
          </w:tcPr>
          <w:p>
            <w:pPr>
              <w:pStyle w:val="TableContents"/>
              <w:bidi w:val="0"/>
              <w:spacing w:before="0" w:after="283"/>
              <w:jc w:val="left"/>
              <w:rPr/>
            </w:pPr>
            <w:r>
              <w:rPr/>
              <w:t xml:space="preserve">1921 -- 22 </w:t>
            </w:r>
          </w:p>
        </w:tc>
        <w:tc>
          <w:tcPr>
            <w:tcW w:w="856" w:type="dxa"/>
            <w:tcBorders/>
            <w:vAlign w:val="center"/>
          </w:tcPr>
          <w:p>
            <w:pPr>
              <w:pStyle w:val="TableContents"/>
              <w:bidi w:val="0"/>
              <w:spacing w:before="0" w:after="283"/>
              <w:jc w:val="left"/>
              <w:rPr/>
            </w:pPr>
            <w:r>
              <w:rPr/>
              <w:t xml:space="preserve">45 </w:t>
            </w:r>
          </w:p>
        </w:tc>
        <w:tc>
          <w:tcPr>
            <w:tcW w:w="556"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w:t>
            </w:r>
          </w:p>
        </w:tc>
        <w:tc>
          <w:tcPr>
            <w:tcW w:w="706"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Werner Baßler </w:t>
            </w:r>
          </w:p>
        </w:tc>
        <w:tc>
          <w:tcPr>
            <w:tcW w:w="1246" w:type="dxa"/>
            <w:tcBorders/>
            <w:vAlign w:val="center"/>
          </w:tcPr>
          <w:p>
            <w:pPr>
              <w:pStyle w:val="TableContents"/>
              <w:bidi w:val="0"/>
              <w:spacing w:before="0" w:after="283"/>
              <w:jc w:val="left"/>
              <w:rPr/>
            </w:pPr>
            <w:r>
              <w:rPr/>
              <w:t xml:space="preserve">Saksa </w:t>
            </w:r>
          </w:p>
        </w:tc>
        <w:tc>
          <w:tcPr>
            <w:tcW w:w="1231" w:type="dxa"/>
            <w:tcBorders/>
            <w:vAlign w:val="center"/>
          </w:tcPr>
          <w:p>
            <w:pPr>
              <w:pStyle w:val="TableContents"/>
              <w:bidi w:val="0"/>
              <w:spacing w:before="0" w:after="283"/>
              <w:jc w:val="left"/>
              <w:rPr/>
            </w:pPr>
            <w:r>
              <w:rPr/>
              <w:t xml:space="preserve">56 </w:t>
            </w:r>
          </w:p>
        </w:tc>
        <w:tc>
          <w:tcPr>
            <w:tcW w:w="1456" w:type="dxa"/>
            <w:tcBorders/>
            <w:vAlign w:val="center"/>
          </w:tcPr>
          <w:p>
            <w:pPr>
              <w:pStyle w:val="TableContents"/>
              <w:bidi w:val="0"/>
              <w:spacing w:before="0" w:after="283"/>
              <w:jc w:val="left"/>
              <w:rPr/>
            </w:pPr>
            <w:r>
              <w:rPr/>
              <w:t xml:space="preserve">1. FC Kaiserslautern </w:t>
            </w:r>
          </w:p>
        </w:tc>
        <w:tc>
          <w:tcPr>
            <w:tcW w:w="1231" w:type="dxa"/>
            <w:tcBorders/>
            <w:vAlign w:val="center"/>
          </w:tcPr>
          <w:p>
            <w:pPr>
              <w:pStyle w:val="TableContents"/>
              <w:bidi w:val="0"/>
              <w:spacing w:before="0" w:after="283"/>
              <w:jc w:val="left"/>
              <w:rPr/>
            </w:pPr>
            <w:r>
              <w:rPr/>
              <w:t xml:space="preserve">1948 -- 49 </w:t>
            </w:r>
          </w:p>
        </w:tc>
        <w:tc>
          <w:tcPr>
            <w:tcW w:w="811" w:type="dxa"/>
            <w:tcBorders/>
            <w:vAlign w:val="center"/>
          </w:tcPr>
          <w:p>
            <w:pPr>
              <w:pStyle w:val="TableContents"/>
              <w:bidi w:val="0"/>
              <w:spacing w:before="0" w:after="283"/>
              <w:jc w:val="left"/>
              <w:rPr/>
            </w:pPr>
            <w:r>
              <w:rPr/>
              <w:t xml:space="preserve">-</w:t>
            </w:r>
          </w:p>
        </w:tc>
        <w:tc>
          <w:tcPr>
            <w:tcW w:w="856" w:type="dxa"/>
            <w:tcBorders/>
            <w:vAlign w:val="center"/>
          </w:tcPr>
          <w:p>
            <w:pPr>
              <w:pStyle w:val="TableContents"/>
              <w:bidi w:val="0"/>
              <w:spacing w:before="0" w:after="283"/>
              <w:jc w:val="left"/>
              <w:rPr/>
            </w:pPr>
            <w:r>
              <w:rPr/>
              <w:t xml:space="preserve">* * </w:t>
            </w:r>
          </w:p>
        </w:tc>
        <w:tc>
          <w:tcPr>
            <w:tcW w:w="556"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56 </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Jim Forrest </w:t>
            </w:r>
          </w:p>
        </w:tc>
        <w:tc>
          <w:tcPr>
            <w:tcW w:w="1246" w:type="dxa"/>
            <w:tcBorders/>
            <w:vAlign w:val="center"/>
          </w:tcPr>
          <w:p>
            <w:pPr>
              <w:pStyle w:val="TableContents"/>
              <w:bidi w:val="0"/>
              <w:spacing w:before="0" w:after="283"/>
              <w:jc w:val="left"/>
              <w:rPr/>
            </w:pPr>
            <w:r>
              <w:rPr/>
              <w:t xml:space="preserve">Skotlanti </w:t>
            </w:r>
          </w:p>
        </w:tc>
        <w:tc>
          <w:tcPr>
            <w:tcW w:w="1231" w:type="dxa"/>
            <w:tcBorders/>
            <w:vAlign w:val="center"/>
          </w:tcPr>
          <w:p>
            <w:pPr>
              <w:pStyle w:val="TableContents"/>
              <w:bidi w:val="0"/>
              <w:spacing w:before="0" w:after="283"/>
              <w:jc w:val="left"/>
              <w:rPr/>
            </w:pPr>
            <w:r>
              <w:rPr/>
              <w:t xml:space="preserve">56 </w:t>
            </w:r>
          </w:p>
        </w:tc>
        <w:tc>
          <w:tcPr>
            <w:tcW w:w="1456" w:type="dxa"/>
            <w:tcBorders/>
            <w:vAlign w:val="center"/>
          </w:tcPr>
          <w:p>
            <w:pPr>
              <w:pStyle w:val="TableContents"/>
              <w:bidi w:val="0"/>
              <w:spacing w:before="0" w:after="283"/>
              <w:jc w:val="left"/>
              <w:rPr/>
            </w:pPr>
            <w:r>
              <w:rPr/>
              <w:t xml:space="preserve">Rangers </w:t>
            </w:r>
          </w:p>
        </w:tc>
        <w:tc>
          <w:tcPr>
            <w:tcW w:w="1231" w:type="dxa"/>
            <w:tcBorders/>
            <w:vAlign w:val="center"/>
          </w:tcPr>
          <w:p>
            <w:pPr>
              <w:pStyle w:val="TableContents"/>
              <w:bidi w:val="0"/>
              <w:spacing w:before="0" w:after="283"/>
              <w:jc w:val="left"/>
              <w:rPr/>
            </w:pPr>
            <w:r>
              <w:rPr/>
              <w:t xml:space="preserve">1964 -- 65 </w:t>
            </w:r>
          </w:p>
        </w:tc>
        <w:tc>
          <w:tcPr>
            <w:tcW w:w="811" w:type="dxa"/>
            <w:tcBorders/>
            <w:vAlign w:val="center"/>
          </w:tcPr>
          <w:p>
            <w:pPr>
              <w:pStyle w:val="TableContents"/>
              <w:bidi w:val="0"/>
              <w:spacing w:before="0" w:after="283"/>
              <w:jc w:val="left"/>
              <w:rPr/>
            </w:pPr>
            <w:r>
              <w:rPr/>
              <w:t xml:space="preserve">30 </w:t>
            </w:r>
          </w:p>
        </w:tc>
        <w:tc>
          <w:tcPr>
            <w:tcW w:w="85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Rhys Griffiths </w:t>
            </w:r>
          </w:p>
        </w:tc>
        <w:tc>
          <w:tcPr>
            <w:tcW w:w="1246" w:type="dxa"/>
            <w:tcBorders/>
            <w:vAlign w:val="center"/>
          </w:tcPr>
          <w:p>
            <w:pPr>
              <w:pStyle w:val="TableContents"/>
              <w:bidi w:val="0"/>
              <w:spacing w:before="0" w:after="283"/>
              <w:jc w:val="left"/>
              <w:rPr/>
            </w:pPr>
            <w:r>
              <w:rPr/>
              <w:t xml:space="preserve">Wales </w:t>
            </w:r>
          </w:p>
        </w:tc>
        <w:tc>
          <w:tcPr>
            <w:tcW w:w="1231" w:type="dxa"/>
            <w:tcBorders/>
            <w:vAlign w:val="center"/>
          </w:tcPr>
          <w:p>
            <w:pPr>
              <w:pStyle w:val="TableContents"/>
              <w:bidi w:val="0"/>
              <w:spacing w:before="0" w:after="283"/>
              <w:jc w:val="left"/>
              <w:rPr/>
            </w:pPr>
            <w:r>
              <w:rPr/>
              <w:t xml:space="preserve">56 </w:t>
            </w:r>
          </w:p>
        </w:tc>
        <w:tc>
          <w:tcPr>
            <w:tcW w:w="1456" w:type="dxa"/>
            <w:tcBorders/>
            <w:vAlign w:val="center"/>
          </w:tcPr>
          <w:p>
            <w:pPr>
              <w:pStyle w:val="TableContents"/>
              <w:bidi w:val="0"/>
              <w:spacing w:before="0" w:after="283"/>
              <w:jc w:val="left"/>
              <w:rPr/>
            </w:pPr>
            <w:r>
              <w:rPr/>
              <w:t xml:space="preserve">Llanelli </w:t>
            </w:r>
          </w:p>
        </w:tc>
        <w:tc>
          <w:tcPr>
            <w:tcW w:w="1231" w:type="dxa"/>
            <w:tcBorders/>
            <w:vAlign w:val="center"/>
          </w:tcPr>
          <w:p>
            <w:pPr>
              <w:pStyle w:val="TableContents"/>
              <w:bidi w:val="0"/>
              <w:spacing w:before="0" w:after="283"/>
              <w:jc w:val="left"/>
              <w:rPr/>
            </w:pPr>
            <w:r>
              <w:rPr/>
              <w:t xml:space="preserve">2007 -- 08 </w:t>
            </w:r>
          </w:p>
        </w:tc>
        <w:tc>
          <w:tcPr>
            <w:tcW w:w="811" w:type="dxa"/>
            <w:tcBorders/>
            <w:vAlign w:val="center"/>
          </w:tcPr>
          <w:p>
            <w:pPr>
              <w:pStyle w:val="TableContents"/>
              <w:bidi w:val="0"/>
              <w:spacing w:before="0" w:after="283"/>
              <w:jc w:val="left"/>
              <w:rPr/>
            </w:pPr>
            <w:r>
              <w:rPr/>
              <w:t xml:space="preserve">40 </w:t>
            </w:r>
          </w:p>
        </w:tc>
        <w:tc>
          <w:tcPr>
            <w:tcW w:w="856"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Ei </w:t>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Aleksandrs Čekulajevs </w:t>
            </w:r>
          </w:p>
        </w:tc>
        <w:tc>
          <w:tcPr>
            <w:tcW w:w="1246" w:type="dxa"/>
            <w:tcBorders/>
            <w:vAlign w:val="center"/>
          </w:tcPr>
          <w:p>
            <w:pPr>
              <w:pStyle w:val="TableContents"/>
              <w:bidi w:val="0"/>
              <w:spacing w:before="0" w:after="283"/>
              <w:jc w:val="left"/>
              <w:rPr/>
            </w:pPr>
            <w:r>
              <w:rPr/>
              <w:t xml:space="preserve">Latvia </w:t>
            </w:r>
          </w:p>
        </w:tc>
        <w:tc>
          <w:tcPr>
            <w:tcW w:w="1231" w:type="dxa"/>
            <w:tcBorders/>
            <w:vAlign w:val="center"/>
          </w:tcPr>
          <w:p>
            <w:pPr>
              <w:pStyle w:val="TableContents"/>
              <w:bidi w:val="0"/>
              <w:spacing w:before="0" w:after="283"/>
              <w:jc w:val="left"/>
              <w:rPr/>
            </w:pPr>
            <w:r>
              <w:rPr/>
              <w:t xml:space="preserve">56 </w:t>
            </w:r>
          </w:p>
        </w:tc>
        <w:tc>
          <w:tcPr>
            <w:tcW w:w="1456" w:type="dxa"/>
            <w:tcBorders/>
            <w:vAlign w:val="center"/>
          </w:tcPr>
          <w:p>
            <w:pPr>
              <w:pStyle w:val="TableContents"/>
              <w:bidi w:val="0"/>
              <w:spacing w:before="0" w:after="283"/>
              <w:jc w:val="left"/>
              <w:rPr/>
            </w:pPr>
            <w:r>
              <w:rPr/>
              <w:t xml:space="preserve">Narva Trans </w:t>
            </w:r>
          </w:p>
        </w:tc>
        <w:tc>
          <w:tcPr>
            <w:tcW w:w="1231"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pPr>
            <w:r>
              <w:rPr/>
              <w:t xml:space="preserve">46 </w:t>
            </w:r>
          </w:p>
        </w:tc>
        <w:tc>
          <w:tcPr>
            <w:tcW w:w="856"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w:t>
            </w:r>
          </w:p>
        </w:tc>
        <w:tc>
          <w:tcPr>
            <w:tcW w:w="1441" w:type="dxa"/>
            <w:tcBorders/>
            <w:vAlign w:val="center"/>
          </w:tcPr>
          <w:p>
            <w:pPr>
              <w:pStyle w:val="TableContents"/>
              <w:bidi w:val="0"/>
              <w:spacing w:before="0" w:after="283"/>
              <w:jc w:val="left"/>
              <w:rPr/>
            </w:pPr>
            <w:r>
              <w:rPr/>
              <w:t xml:space="preserve">-</w:t>
            </w:r>
          </w:p>
        </w:tc>
        <w:tc>
          <w:tcPr>
            <w:tcW w:w="706" w:type="dxa"/>
            <w:tcBorders/>
            <w:vAlign w:val="center"/>
          </w:tcPr>
          <w:p>
            <w:pPr>
              <w:pStyle w:val="TableContents"/>
              <w:bidi w:val="0"/>
              <w:spacing w:before="0" w:after="283"/>
              <w:jc w:val="left"/>
              <w:rPr/>
            </w:pPr>
            <w:r>
              <w:rPr/>
              <w:t xml:space="preserve">Ei </w:t>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28 </w:t>
            </w:r>
          </w:p>
        </w:tc>
        <w:tc>
          <w:tcPr>
            <w:tcW w:w="1246" w:type="dxa"/>
            <w:tcBorders/>
            <w:vAlign w:val="center"/>
          </w:tcPr>
          <w:p>
            <w:pPr>
              <w:pStyle w:val="TableContents"/>
              <w:bidi w:val="0"/>
              <w:spacing w:before="0" w:after="283"/>
              <w:jc w:val="left"/>
              <w:rPr/>
            </w:pPr>
            <w:r>
              <w:rPr/>
              <w:t xml:space="preserve">Fernando Peyroteo </w:t>
            </w:r>
          </w:p>
        </w:tc>
        <w:tc>
          <w:tcPr>
            <w:tcW w:w="1231" w:type="dxa"/>
            <w:tcBorders/>
            <w:vAlign w:val="center"/>
          </w:tcPr>
          <w:p>
            <w:pPr>
              <w:pStyle w:val="TableContents"/>
              <w:bidi w:val="0"/>
              <w:spacing w:before="0" w:after="283"/>
              <w:jc w:val="left"/>
              <w:rPr/>
            </w:pPr>
            <w:r>
              <w:rPr/>
              <w:t xml:space="preserve">Portugali </w:t>
            </w:r>
          </w:p>
        </w:tc>
        <w:tc>
          <w:tcPr>
            <w:tcW w:w="1456" w:type="dxa"/>
            <w:tcBorders/>
            <w:vAlign w:val="center"/>
          </w:tcPr>
          <w:p>
            <w:pPr>
              <w:pStyle w:val="TableContents"/>
              <w:bidi w:val="0"/>
              <w:spacing w:before="0" w:after="283"/>
              <w:jc w:val="left"/>
              <w:rPr/>
            </w:pPr>
            <w:r>
              <w:rPr/>
              <w:t xml:space="preserve">55 </w:t>
            </w:r>
          </w:p>
        </w:tc>
        <w:tc>
          <w:tcPr>
            <w:tcW w:w="1231" w:type="dxa"/>
            <w:tcBorders/>
            <w:vAlign w:val="center"/>
          </w:tcPr>
          <w:p>
            <w:pPr>
              <w:pStyle w:val="TableContents"/>
              <w:bidi w:val="0"/>
              <w:spacing w:before="0" w:after="283"/>
              <w:jc w:val="left"/>
              <w:rPr/>
            </w:pPr>
            <w:r>
              <w:rPr/>
              <w:t xml:space="preserve">Sporting CP </w:t>
            </w:r>
          </w:p>
        </w:tc>
        <w:tc>
          <w:tcPr>
            <w:tcW w:w="811" w:type="dxa"/>
            <w:tcBorders/>
            <w:vAlign w:val="center"/>
          </w:tcPr>
          <w:p>
            <w:pPr>
              <w:pStyle w:val="TableContents"/>
              <w:bidi w:val="0"/>
              <w:spacing w:before="0" w:after="283"/>
              <w:jc w:val="left"/>
              <w:rPr/>
            </w:pPr>
            <w:r>
              <w:rPr/>
              <w:t xml:space="preserve">1937 -- 38 </w:t>
            </w:r>
          </w:p>
        </w:tc>
        <w:tc>
          <w:tcPr>
            <w:tcW w:w="856" w:type="dxa"/>
            <w:tcBorders/>
            <w:vAlign w:val="center"/>
          </w:tcPr>
          <w:p>
            <w:pPr>
              <w:pStyle w:val="TableContents"/>
              <w:bidi w:val="0"/>
              <w:spacing w:before="0" w:after="283"/>
              <w:jc w:val="left"/>
              <w:rPr/>
            </w:pPr>
            <w:r>
              <w:rPr/>
              <w:t xml:space="preserve">34 </w:t>
            </w:r>
          </w:p>
        </w:tc>
        <w:tc>
          <w:tcPr>
            <w:tcW w:w="55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Henk Groot </w:t>
            </w:r>
          </w:p>
        </w:tc>
        <w:tc>
          <w:tcPr>
            <w:tcW w:w="1246" w:type="dxa"/>
            <w:tcBorders/>
            <w:vAlign w:val="center"/>
          </w:tcPr>
          <w:p>
            <w:pPr>
              <w:pStyle w:val="TableContents"/>
              <w:bidi w:val="0"/>
              <w:spacing w:before="0" w:after="283"/>
              <w:jc w:val="left"/>
              <w:rPr/>
            </w:pPr>
            <w:r>
              <w:rPr/>
              <w:t xml:space="preserve">Alankomaat </w:t>
            </w:r>
          </w:p>
        </w:tc>
        <w:tc>
          <w:tcPr>
            <w:tcW w:w="1231" w:type="dxa"/>
            <w:tcBorders/>
            <w:vAlign w:val="center"/>
          </w:tcPr>
          <w:p>
            <w:pPr>
              <w:pStyle w:val="TableContents"/>
              <w:bidi w:val="0"/>
              <w:spacing w:before="0" w:after="283"/>
              <w:jc w:val="left"/>
              <w:rPr/>
            </w:pPr>
            <w:r>
              <w:rPr/>
              <w:t xml:space="preserve">55 </w:t>
            </w:r>
          </w:p>
        </w:tc>
        <w:tc>
          <w:tcPr>
            <w:tcW w:w="1456" w:type="dxa"/>
            <w:tcBorders/>
            <w:vAlign w:val="center"/>
          </w:tcPr>
          <w:p>
            <w:pPr>
              <w:pStyle w:val="TableContents"/>
              <w:bidi w:val="0"/>
              <w:spacing w:before="0" w:after="283"/>
              <w:jc w:val="left"/>
              <w:rPr/>
            </w:pPr>
            <w:r>
              <w:rPr/>
              <w:t xml:space="preserve">Ajax </w:t>
            </w:r>
          </w:p>
        </w:tc>
        <w:tc>
          <w:tcPr>
            <w:tcW w:w="1231" w:type="dxa"/>
            <w:tcBorders/>
            <w:vAlign w:val="center"/>
          </w:tcPr>
          <w:p>
            <w:pPr>
              <w:pStyle w:val="TableContents"/>
              <w:bidi w:val="0"/>
              <w:spacing w:before="0" w:after="283"/>
              <w:jc w:val="left"/>
              <w:rPr/>
            </w:pPr>
            <w:r>
              <w:rPr/>
              <w:t xml:space="preserve">1960 -- 61 </w:t>
            </w:r>
          </w:p>
        </w:tc>
        <w:tc>
          <w:tcPr>
            <w:tcW w:w="811" w:type="dxa"/>
            <w:tcBorders/>
            <w:vAlign w:val="center"/>
          </w:tcPr>
          <w:p>
            <w:pPr>
              <w:pStyle w:val="TableContents"/>
              <w:bidi w:val="0"/>
              <w:spacing w:before="0" w:after="283"/>
              <w:jc w:val="left"/>
              <w:rPr/>
            </w:pPr>
            <w:r>
              <w:rPr/>
              <w:t xml:space="preserve">41 </w:t>
            </w:r>
          </w:p>
        </w:tc>
        <w:tc>
          <w:tcPr>
            <w:tcW w:w="856"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w:t>
            </w:r>
          </w:p>
        </w:tc>
        <w:tc>
          <w:tcPr>
            <w:tcW w:w="1441" w:type="dxa"/>
            <w:tcBorders/>
            <w:vAlign w:val="center"/>
          </w:tcPr>
          <w:p>
            <w:pPr>
              <w:pStyle w:val="TableContents"/>
              <w:bidi w:val="0"/>
              <w:spacing w:before="0" w:after="283"/>
              <w:jc w:val="left"/>
              <w:rPr/>
            </w:pPr>
            <w:r>
              <w:rPr/>
              <w:t xml:space="preserve">-</w:t>
            </w:r>
          </w:p>
        </w:tc>
        <w:tc>
          <w:tcPr>
            <w:tcW w:w="706" w:type="dxa"/>
            <w:tcBorders/>
            <w:vAlign w:val="center"/>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Mário Jardel </w:t>
            </w:r>
          </w:p>
        </w:tc>
        <w:tc>
          <w:tcPr>
            <w:tcW w:w="1246" w:type="dxa"/>
            <w:tcBorders/>
            <w:vAlign w:val="center"/>
          </w:tcPr>
          <w:p>
            <w:pPr>
              <w:pStyle w:val="TableContents"/>
              <w:bidi w:val="0"/>
              <w:spacing w:before="0" w:after="283"/>
              <w:jc w:val="left"/>
              <w:rPr/>
            </w:pPr>
            <w:r>
              <w:rPr/>
              <w:t xml:space="preserve">Brasilia </w:t>
            </w:r>
          </w:p>
        </w:tc>
        <w:tc>
          <w:tcPr>
            <w:tcW w:w="1231" w:type="dxa"/>
            <w:tcBorders/>
            <w:vAlign w:val="center"/>
          </w:tcPr>
          <w:p>
            <w:pPr>
              <w:pStyle w:val="TableContents"/>
              <w:bidi w:val="0"/>
              <w:spacing w:before="0" w:after="283"/>
              <w:jc w:val="left"/>
              <w:rPr/>
            </w:pPr>
            <w:r>
              <w:rPr/>
              <w:t xml:space="preserve">55 </w:t>
            </w:r>
          </w:p>
        </w:tc>
        <w:tc>
          <w:tcPr>
            <w:tcW w:w="1456" w:type="dxa"/>
            <w:tcBorders/>
            <w:vAlign w:val="center"/>
          </w:tcPr>
          <w:p>
            <w:pPr>
              <w:pStyle w:val="TableContents"/>
              <w:bidi w:val="0"/>
              <w:spacing w:before="0" w:after="283"/>
              <w:jc w:val="left"/>
              <w:rPr/>
            </w:pPr>
            <w:r>
              <w:rPr/>
              <w:t xml:space="preserve">Sporting CP </w:t>
            </w:r>
          </w:p>
        </w:tc>
        <w:tc>
          <w:tcPr>
            <w:tcW w:w="1231" w:type="dxa"/>
            <w:tcBorders/>
            <w:vAlign w:val="center"/>
          </w:tcPr>
          <w:p>
            <w:pPr>
              <w:pStyle w:val="TableContents"/>
              <w:bidi w:val="0"/>
              <w:spacing w:before="0" w:after="283"/>
              <w:jc w:val="left"/>
              <w:rPr/>
            </w:pPr>
            <w:r>
              <w:rPr/>
              <w:t xml:space="preserve">2001 -- 02 </w:t>
            </w:r>
          </w:p>
        </w:tc>
        <w:tc>
          <w:tcPr>
            <w:tcW w:w="811" w:type="dxa"/>
            <w:tcBorders/>
            <w:vAlign w:val="center"/>
          </w:tcPr>
          <w:p>
            <w:pPr>
              <w:pStyle w:val="TableContents"/>
              <w:bidi w:val="0"/>
              <w:spacing w:before="0" w:after="283"/>
              <w:jc w:val="left"/>
              <w:rPr/>
            </w:pPr>
            <w:r>
              <w:rPr/>
              <w:t xml:space="preserve">42 </w:t>
            </w:r>
          </w:p>
        </w:tc>
        <w:tc>
          <w:tcPr>
            <w:tcW w:w="856"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w:t>
            </w:r>
          </w:p>
        </w:tc>
        <w:tc>
          <w:tcPr>
            <w:tcW w:w="706" w:type="dxa"/>
            <w:tcBorders/>
            <w:vAlign w:val="center"/>
          </w:tcPr>
          <w:p>
            <w:pPr>
              <w:pStyle w:val="TableContents"/>
              <w:bidi w:val="0"/>
              <w:spacing w:before="0" w:after="283"/>
              <w:jc w:val="left"/>
              <w:rPr/>
            </w:pPr>
            <w:r>
              <w:rPr/>
              <w:t xml:space="preserve">Kyllä </w:t>
            </w:r>
          </w:p>
        </w:tc>
        <w:tc>
          <w:tcPr>
            <w:tcW w:w="8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Cristiano Ronaldo </w:t>
            </w:r>
          </w:p>
        </w:tc>
        <w:tc>
          <w:tcPr>
            <w:tcW w:w="1246" w:type="dxa"/>
            <w:tcBorders/>
            <w:vAlign w:val="center"/>
          </w:tcPr>
          <w:p>
            <w:pPr>
              <w:pStyle w:val="TableContents"/>
              <w:bidi w:val="0"/>
              <w:spacing w:before="0" w:after="283"/>
              <w:jc w:val="left"/>
              <w:rPr/>
            </w:pPr>
            <w:r>
              <w:rPr/>
              <w:t xml:space="preserve">Portugali </w:t>
            </w:r>
          </w:p>
        </w:tc>
        <w:tc>
          <w:tcPr>
            <w:tcW w:w="1231" w:type="dxa"/>
            <w:tcBorders/>
            <w:vAlign w:val="center"/>
          </w:tcPr>
          <w:p>
            <w:pPr>
              <w:pStyle w:val="TableContents"/>
              <w:bidi w:val="0"/>
              <w:spacing w:before="0" w:after="283"/>
              <w:jc w:val="left"/>
              <w:rPr/>
            </w:pPr>
            <w:r>
              <w:rPr/>
              <w:t xml:space="preserve">55 </w:t>
            </w:r>
          </w:p>
        </w:tc>
        <w:tc>
          <w:tcPr>
            <w:tcW w:w="1456" w:type="dxa"/>
            <w:tcBorders/>
            <w:vAlign w:val="center"/>
          </w:tcPr>
          <w:p>
            <w:pPr>
              <w:pStyle w:val="TableContents"/>
              <w:bidi w:val="0"/>
              <w:spacing w:before="0" w:after="283"/>
              <w:jc w:val="left"/>
              <w:rPr/>
            </w:pPr>
            <w:r>
              <w:rPr/>
              <w:t xml:space="preserve">Real Madrid </w:t>
            </w:r>
          </w:p>
        </w:tc>
        <w:tc>
          <w:tcPr>
            <w:tcW w:w="1231" w:type="dxa"/>
            <w:tcBorders/>
            <w:vAlign w:val="center"/>
          </w:tcPr>
          <w:p>
            <w:pPr>
              <w:pStyle w:val="TableContents"/>
              <w:bidi w:val="0"/>
              <w:spacing w:before="0" w:after="283"/>
              <w:jc w:val="left"/>
              <w:rPr/>
            </w:pPr>
            <w:r>
              <w:rPr/>
              <w:t xml:space="preserve">2012 -- 13 </w:t>
            </w:r>
          </w:p>
        </w:tc>
        <w:tc>
          <w:tcPr>
            <w:tcW w:w="811" w:type="dxa"/>
            <w:tcBorders/>
            <w:vAlign w:val="center"/>
          </w:tcPr>
          <w:p>
            <w:pPr>
              <w:pStyle w:val="TableContents"/>
              <w:bidi w:val="0"/>
              <w:spacing w:before="0" w:after="283"/>
              <w:jc w:val="left"/>
              <w:rPr/>
            </w:pPr>
            <w:r>
              <w:rPr/>
              <w:t xml:space="preserve">34 </w:t>
            </w:r>
          </w:p>
        </w:tc>
        <w:tc>
          <w:tcPr>
            <w:tcW w:w="856"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Ei </w:t>
            </w:r>
          </w:p>
        </w:tc>
        <w:tc>
          <w:tcPr>
            <w:tcW w:w="88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vuodessa</w:t>
      </w:r>
    </w:p>
    <w:p>
      <w:pPr>
        <w:pStyle w:val="TextBody"/>
        <w:bidi w:val="0"/>
        <w:jc w:val="left"/>
        <w:rPr>
          <w:b/>
          <w:u w:val="single"/>
          <w:shd w:val="clear" w:fill="FFFF00"/>
        </w:rPr>
      </w:pPr>
      <w:r>
        <w:rPr>
          <w:b/>
          <w:u w:val="single"/>
          <w:shd w:val="clear" w:fill="FFFF00"/>
        </w:rPr>
        <w:t xml:space="preserve">Asiakirjan numero 32540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Tietokeskuksissa käytettiin Ethernetiä TCP/IP-verkoissa ja Fibre Channelia tallennusalueverkoissa (SAN). FCoE:n myötä Fibre Channelista tulee toinen Ethernetissä toimiva verkkoprotokolla perinteisen IP-liikenteen (Internet Protocol) rinnalle. FCoE toimii verkkoprotokollapinossa suoraan Ethernetin yläpuolella, toisin kuin </w:t>
      </w:r>
      <w:r>
        <w:rPr>
          <w:color w:val="A9A9A9"/>
        </w:rPr>
        <w:t xml:space="preserve">iSCSI</w:t>
      </w:r>
      <w:r>
        <w:rPr/>
        <w:t xml:space="preserve">, joka toimii TCP:n ja IP:n päällä.</w:t>
      </w:r>
      <w:r>
        <w:rPr/>
        <w:t xml:space="preserve"> Tämän vuoksi FCoE ei ole reititettävissä IP-kerroksessa, eikä se toimi reititetyissä IP-verkoissa.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tekniikka kapseloi kuitukanavaviestinnän tcp/ip:n kautta?</w:t>
      </w:r>
    </w:p>
    <w:p>
      <w:pPr>
        <w:pStyle w:val="TextBody"/>
        <w:bidi w:val="0"/>
        <w:jc w:val="left"/>
        <w:rPr>
          <w:b/>
          <w:u w:val="single"/>
          <w:shd w:val="clear" w:fill="FFFF00"/>
        </w:rPr>
      </w:pPr>
      <w:r>
        <w:rPr>
          <w:b/>
          <w:u w:val="single"/>
          <w:shd w:val="clear" w:fill="FFFF00"/>
        </w:rPr>
        <w:t xml:space="preserve">Asiakirjan numero 32541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``Duet'' on </w:t>
      </w:r>
      <w:r>
        <w:rPr/>
        <w:t xml:space="preserve">CW:n televisiosarjan The Flash kolmannen kauden seitsemästoista jakso, joka esitettiin 21. maaliskuuta 2017. Jakson käsikirjoittivat Aaron Helbing ja Todd Helbing Greg Berlanti ja Andrew Kreisbergin tarinasta, ja sen ohjasi Dermott Daniel Downs. Jaksossa on musiikillinen crossover Supergirlin kanssa ja siinä Grant Gustin ja Melissa Benoist tapaavat jälleen entisen Glee-toverinsa Darren Crissin kanssa, joka esittää Music Meisteriä. Jesse L. Martin tapaa jälleen myös Jeremy Jordanin, jonka kanssa hän työskenteli aiemmin vuoden 2012 musikaalielokuvassa Joyful Noise. Tarina alkaa 20. maaliskuuta 2017 esitetyn Supergirl-jakson ``Star-Crossed'' lopusta, jossa Kara Danvers / Supergirl (Benoist) joutui Music Meisterin toimesta koomaan ja Mon-El (Chris Wood) ja J'onn J'onzz / Marsin kätyri (David Harewood) toivat hänet Maa-1:een siinä toivossa, että Team Flash voi pelastaa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flashin ja supergirlin crossover-musikaali?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``Duet</w:t>
      </w:r>
      <w:r>
        <w:rPr/>
        <w:t xml:space="preserve">'' on CW:n televisiosarjan The Flash kolmannen kauden seitsemästoista jakso, joka esitettiin 21. maaliskuuta 2017. Jakson käsikirjoittivat Aaron Helbing ja Todd Helbing Greg Berlanti ja Andrew Kreisbergin tarinasta, ja sen ohjasi Dermott Daniel Downs. Jaksossa on musiikillinen crossover Supergirlin kanssa ja siinä Grant Gustin ja Melissa Benoist tapaavat jälleen entisen Glee-toverinsa Darren Crissin kanssa, joka esittää Music Meisteriä. Jesse L. Martin tapaa jälleen myös Jeremy Jordanin, jonka kanssa hän työskenteli aiemmin vuoden 2012 musikaalielokuvassa Joyful Noise. Tarina alkaa 20. maaliskuuta 2017 esitetyn Supergirl-jakson ``Star-Crossed'' lopusta, jossa Kara Danvers / Supergirl (Benoist) hypnotisoitiin koomaan Music Meisterin toimesta, ja Mon-El (Chris Wood) ja J'onn J'onzz / Marsin kätyri (David Harewood) tuovat hänet Maa-1:een siinä toivossa, että Team Flash voi pelastaa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Supergirl menee Flashiin?</w:t>
      </w:r>
    </w:p>
    <w:p>
      <w:pPr>
        <w:pStyle w:val="TextBody"/>
        <w:bidi w:val="0"/>
        <w:jc w:val="left"/>
        <w:rPr>
          <w:b/>
          <w:u w:val="single"/>
          <w:shd w:val="clear" w:fill="FFFF00"/>
        </w:rPr>
      </w:pPr>
      <w:r>
        <w:rPr>
          <w:b/>
          <w:u w:val="single"/>
          <w:shd w:val="clear" w:fill="FFFF00"/>
        </w:rPr>
        <w:t xml:space="preserve">Asiakirjan numero 32542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ACE STAR Model of Knowledge Transformation © on </w:t>
      </w:r>
      <w:r>
        <w:rPr>
          <w:color w:val="A9A9A9"/>
        </w:rPr>
        <w:t xml:space="preserve">kehys, jonka avulla näyttöä voidaan systemaattisesti integroida käytäntöön</w:t>
      </w:r>
      <w:r>
        <w:rPr/>
        <w:t xml:space="preserve">. STAR-malli koostuu viidestä päävaiheesta: tiedon löytäminen, näytön yhteenveto, muuntaminen käytännön suosituksiksi, integrointi käytäntöön ja arviointi. Malli on yksi yleisimmin käytetyistä viitekehyksistä, jotka ovat muokanneet näyttöön perustuvaa hoitotyötä.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tietämyksen muuntamisen ässätähti-malli?</w:t>
      </w:r>
    </w:p>
    <w:p>
      <w:pPr>
        <w:pStyle w:val="TextBody"/>
        <w:bidi w:val="0"/>
        <w:jc w:val="left"/>
        <w:rPr>
          <w:b/>
          <w:u w:val="single"/>
          <w:shd w:val="clear" w:fill="FFFF00"/>
        </w:rPr>
      </w:pPr>
      <w:r>
        <w:rPr>
          <w:b/>
          <w:u w:val="single"/>
          <w:shd w:val="clear" w:fill="FFFF00"/>
        </w:rPr>
        <w:t xml:space="preserve">Asiakirjan numero 32543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Gujarat Fortunegiants (GFG) on Ahmedabadissa, Gujaratissa sijaitseva kabaddijoukkue, joka pelaa Pro Kabaddi League -liigassa. Joukkuetta johtaa tällä hetkellä Sukesh Hegde ja valmentaa Manpreet Singh. Joukkueen omistaa </w:t>
      </w:r>
      <w:r>
        <w:rPr>
          <w:color w:val="A9A9A9"/>
        </w:rPr>
        <w:t xml:space="preserve">Adani Wilmar Ltd.</w:t>
      </w:r>
      <w:r>
        <w:rPr/>
        <w:t xml:space="preserve"> Fortunegiants pelaa kotiottelunsa The Arena by TransStadiassa.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Gujrat fortune giantsin omistaja?</w:t>
      </w:r>
    </w:p>
    <w:p>
      <w:pPr>
        <w:pStyle w:val="TextBody"/>
        <w:bidi w:val="0"/>
        <w:jc w:val="left"/>
        <w:rPr>
          <w:b/>
          <w:u w:val="single"/>
          <w:shd w:val="clear" w:fill="FFFF00"/>
        </w:rPr>
      </w:pPr>
      <w:r>
        <w:rPr>
          <w:b/>
          <w:u w:val="single"/>
          <w:shd w:val="clear" w:fill="FFFF00"/>
        </w:rPr>
        <w:t xml:space="preserve">Asiakirjan numero 32544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1990-luvun televisiodraamat vauhdittivat useiden näyttelijöiden uraa, ja heistä tuli Filippiineillä tunnettuja nimiä sarjojensa alkuperäisten esityskertojen aikana ja niiden päättymisen jälkeen. Oli kuitenkin keskeisiä pitkäikäisiä draamoja, jotka erottuivat edukseen suosionsa ansiosta. Esimerkiksi ABS-CBN:n draama Mara Clara, jota esitettiin vuosina 1992-1997, saavutti maanlaajuisen suosion Judy Ann Santosin päähenkilön Maran ja Gladys Reyesin pahan antagonistin Claran voimakkaan kilpailun ansiosta. Sarjasta tuli Filippiinien televisiohistorian pisimpään jatkunut sotatilalain jälkeinen telenovela, ja se oli kokenut usein aikavaihtoja, ennen kuin se vakiintui vuoden 1995 loppuun mennessä tavanomaiseen kello 19.00-20.00 väliseen parhaaseen katseluaikaan. Mara Clara on myös maan ensimmäinen menestyksekäs telenovela, josta on tehty yhtä menestyksekäs elokuva (samalla nimellä). Santos jatkoi televisiomenestystään vuosina 1997-1999 hänen tähän mennessä ikonisimmalla draamasarjallaan Esperanza. Draaman finaalin jälkeen vuonna 1999 tehtiin myös elokuva. </w:t>
      </w:r>
      <w:r>
        <w:rPr>
          <w:color w:val="A9A9A9"/>
        </w:rPr>
        <w:t xml:space="preserve">Vuoden 1997 Esperanzan jakso on </w:t>
      </w:r>
      <w:r>
        <w:rPr/>
        <w:t xml:space="preserve">tällä hetkellä kaikkien aikojen korkeimman katsojaluvun omaava yksittäinen jakso filippiiniläisessä televisiosarjassa.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korkeimmat katsojaluvut Filippiineillä</w:t>
      </w:r>
    </w:p>
    <w:p>
      <w:pPr>
        <w:pStyle w:val="TextBody"/>
        <w:bidi w:val="0"/>
        <w:jc w:val="left"/>
        <w:rPr>
          <w:b/>
          <w:u w:val="single"/>
          <w:shd w:val="clear" w:fill="FFFF00"/>
        </w:rPr>
      </w:pPr>
      <w:r>
        <w:rPr>
          <w:b/>
          <w:u w:val="single"/>
          <w:shd w:val="clear" w:fill="FFFF00"/>
        </w:rPr>
        <w:t xml:space="preserve">Asiakirjan numero 32545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Baby Thinks He's a Train'' on </w:t>
      </w:r>
      <w:r>
        <w:rPr>
          <w:color w:val="A9A9A9"/>
        </w:rPr>
        <w:t xml:space="preserve">Leroy Prestonin</w:t>
      </w:r>
      <w:r>
        <w:rPr/>
        <w:t xml:space="preserve"> kirjoittama kappale, jonka </w:t>
      </w:r>
      <w:r>
        <w:rPr/>
        <w:t xml:space="preserve">amerikkalainen country-artisti Rosanne Cash levytti. Se julkaistiin elokuussa 1981 toisena singlenä albumilta Seven Year Ache. ``My Baby Thinks He's a Train'' oli Rosanne Cashin toinen listaykkönen country-listalla. Single pysyi listaykkösenä yhden viikon ajan ja vietti country-listalla yhteensä 11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vauvani luulee olevansa juna, -</w:t>
      </w:r>
    </w:p>
    <w:p>
      <w:pPr>
        <w:pStyle w:val="TextBody"/>
        <w:bidi w:val="0"/>
        <w:jc w:val="left"/>
        <w:rPr>
          <w:b/>
          <w:u w:val="single"/>
          <w:shd w:val="clear" w:fill="FFFF00"/>
        </w:rPr>
      </w:pPr>
      <w:r>
        <w:rPr>
          <w:b/>
          <w:u w:val="single"/>
          <w:shd w:val="clear" w:fill="FFFF00"/>
        </w:rPr>
        <w:t xml:space="preserve">Asiakirjan numero 32546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Toukokuussa </w:t>
      </w:r>
      <w:r>
        <w:rPr/>
        <w:t xml:space="preserve">1980 </w:t>
      </w:r>
      <w:r>
        <w:rPr/>
        <w:t xml:space="preserve">Long Valleyn kalderan eteläreunalla tapahtui voimakas maanjäristysparvi, johon kuului neljä 6 Richterin magnitudin maanjäristystä. Siihen liittyi 250 mm:n (10 tuuman) kupolinmuotoinen kalderan pohjan kohoaminen. Nämä tapahtumat merkitsivät viimeisimmän, parhaillaan käynnissä olevan kalderan levottomuusjakson alkua. Jatkuviin levottomuuksiin kuuluvat toistuvat maanjäristysparvet ja kalderan keskiosan jatkuva kupolinmuotoinen kohoaminen, johon liittyy muutoksia lämpölähteissä ja kaasupäästöissä. Järistyksen jälkeen luotiin toinen tie pakoreitiksi. Sen nimeksi ehdotettiin aluksi ``Mammoth Escape Route'', mutta se muutettiin Mammoth Scenic Loopiksi Mammothin alueen yritysten ja maanomistajien valituksen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Long Valleyn suurin maanjäristysparvi tapahtui?</w:t>
      </w:r>
    </w:p>
    <w:p>
      <w:pPr>
        <w:pStyle w:val="TextBody"/>
        <w:bidi w:val="0"/>
        <w:jc w:val="left"/>
        <w:rPr>
          <w:b/>
          <w:u w:val="single"/>
          <w:shd w:val="clear" w:fill="FFFF00"/>
        </w:rPr>
      </w:pPr>
      <w:r>
        <w:rPr>
          <w:b/>
          <w:u w:val="single"/>
          <w:shd w:val="clear" w:fill="FFFF00"/>
        </w:rPr>
        <w:t xml:space="preserve">Asiakirjan numero 32547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Armed Forces Bowl, joka sponsorointitarkoituksessa on virallisesti Lockheed Martin Armed Forces Bowl, on vuosittain järjestettävä yliopistojalkapallokilpailu. Peli pelataan 44 008-paikkaisella </w:t>
      </w:r>
      <w:r>
        <w:rPr>
          <w:color w:val="A9A9A9"/>
        </w:rPr>
        <w:t xml:space="preserve">Amon G. Carter Stadiumilla Texas Christian Universityn kampuksella Fort Worthissa, Teksasissa, </w:t>
      </w:r>
      <w:r>
        <w:rPr/>
        <w:t xml:space="preserve">ja siihen osallistuu joukkueita useista eri yliopistojen jalkapallokonferensseista; lisäksi myös riippumaton Yhdysvaltain sotilasakatemia (Army) voi osallistua. Peli tunnettiin aluksi nimellä Fort Worth Bowl (2003 -- 2005).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pelaavat puolustusvoimien kulhoa</w:t>
      </w:r>
    </w:p>
    <w:p>
      <w:pPr>
        <w:pStyle w:val="TextBody"/>
        <w:bidi w:val="0"/>
        <w:jc w:val="left"/>
        <w:rPr>
          <w:b/>
          <w:u w:val="single"/>
          <w:shd w:val="clear" w:fill="FFFF00"/>
        </w:rPr>
      </w:pPr>
      <w:r>
        <w:rPr>
          <w:b/>
          <w:u w:val="single"/>
          <w:shd w:val="clear" w:fill="FFFF00"/>
        </w:rPr>
        <w:t xml:space="preserve">Asiakirjan numero 32548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Kolme pistettä voitosta </w:t>
      </w:r>
      <w:r>
        <w:rPr/>
        <w:t xml:space="preserve">on standardi, jota käytetään monissa urheiluliigoissa ja ryhmäturnauksissa, erityisesti jalkapallossa, jossa ottelun voittaneelle joukkueelle annetaan kolme (eikä kahta) pistettä, eikä hävinneelle joukkueelle anneta pisteitä. Jos ottelu päättyy tasapeliin, kumpikin joukkue saa yhden pisteen. Järjestelmä antaa lisäarvoa voitoille tasapeleihin verrattuna siten, että joukkueet, joilla on enemmän voittoja, voivat sijoittua taulukoissa korkeammalle kuin joukkueet, joilla on vähemmän voittoja mutta enemmän tasapelejä.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MM-kisojen pisteytysjärjestelmä?</w:t>
      </w:r>
    </w:p>
    <w:p>
      <w:pPr>
        <w:pStyle w:val="TextBody"/>
        <w:bidi w:val="0"/>
        <w:jc w:val="left"/>
        <w:rPr>
          <w:b/>
          <w:u w:val="single"/>
          <w:shd w:val="clear" w:fill="FFFF00"/>
        </w:rPr>
      </w:pPr>
      <w:r>
        <w:rPr>
          <w:b/>
          <w:u w:val="single"/>
          <w:shd w:val="clear" w:fill="FFFF00"/>
        </w:rPr>
        <w:t xml:space="preserve">Asiakirjan numero 32549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 Panthers on Miamin pääkaupunkiseudulla toimiva ammattilaisjääkiekkojoukkue. Se kuuluu National Hockey Leaguen (NHL) itäisen konferenssin Atlantin divisioonaan. Joukkueen paikalliset lähetysoikeudet ovat olleet Fox Sports Floridan (aiemmin SportsChannel Florida) hallussa vuodesta 1996 lähtien. Joukkue pelasi kotiottelunsa aluksi Miami Arenalla, ennen kuin se siirtyi BB&amp;T Centeriin vuonna 1998. </w:t>
      </w:r>
      <w:r>
        <w:rPr/>
        <w:t xml:space="preserve">Panthers </w:t>
      </w:r>
      <w:r>
        <w:rPr/>
        <w:t xml:space="preserve">sijaitsee </w:t>
      </w:r>
      <w:r>
        <w:rPr>
          <w:color w:val="A9A9A9"/>
        </w:rPr>
        <w:t xml:space="preserve">Sunrisessa, Floridassa</w:t>
      </w:r>
      <w:r>
        <w:rPr/>
        <w:t xml:space="preserve">, ja se on NHL:n eteläisin 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Florida Panthersin jääkiekkojoukkue?</w:t>
      </w:r>
    </w:p>
    <w:p>
      <w:pPr>
        <w:pStyle w:val="TextBody"/>
        <w:bidi w:val="0"/>
        <w:jc w:val="left"/>
        <w:rPr>
          <w:b/>
          <w:u w:val="single"/>
          <w:shd w:val="clear" w:fill="FFFF00"/>
        </w:rPr>
      </w:pPr>
      <w:r>
        <w:rPr>
          <w:b/>
          <w:u w:val="single"/>
          <w:shd w:val="clear" w:fill="FFFF00"/>
        </w:rPr>
        <w:t xml:space="preserve">Asiakirjan numero 32550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Paul Gardner </w:t>
      </w:r>
      <w:r>
        <w:rPr/>
        <w:t xml:space="preserve">(s. 9. helmikuuta 1954) on yhdysvaltalainen liikemies, sijoittaja, pörssimeklari, motivaatiopuhuja, kirjailija ja hyväntekijä, joka 1980-luvun alkupuolella kamppaili kodittomuuden kanssa kasvattaessaan pientä poikaansa Christopher Gardner Jr:ta. Gardnerin muistelmateos The Pursuit of Happyness (onnellisuuden tavoittelu) julkaistiin toukokuussa 2006. Kirjaan perustuu Gabriele Muccinon ohjaama ja Will Smithin tähdittämä elokuva The Pursuit of Happyness vuodelta 2006. Hän oli toimitusjohtajana omassa pörssimeklariyrityksessään Gardner Rich &amp; Co, jonka hän perusti vuonna 1987 ja joka toimi Chicagossa, Illinoisin osavaltiossa, kunnes hän myi osuutensa vuonna 2006 ja perusti Christopher Gardner International Holdingsin. Sitten vuonna 2012, juuri ennen vaimonsa kuolemaa, tämä haastoi hänet löytämään todellisen onnen ja täyttymyksen loppuelämässään. Nyt hän matkustaa ympäri maailmaa 200 päivää vuodessa motivaatiopuhujana. Gardner on puhunut yli 50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Onnen tavoittelu?</w:t>
      </w:r>
    </w:p>
    <w:p>
      <w:pPr>
        <w:pStyle w:val="TextBody"/>
        <w:bidi w:val="0"/>
        <w:jc w:val="left"/>
        <w:rPr>
          <w:b/>
          <w:u w:val="single"/>
          <w:shd w:val="clear" w:fill="FFFF00"/>
        </w:rPr>
      </w:pPr>
      <w:r>
        <w:rPr>
          <w:b/>
          <w:u w:val="single"/>
          <w:shd w:val="clear" w:fill="FFFF00"/>
        </w:rPr>
        <w:t xml:space="preserve">Asiakirjan numero 32551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Pittsburgh Pirates 2018 Pittsburgh Pirates kausi Perustettu 1882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99"/>
        </w:numPr>
        <w:tabs>
          <w:tab w:val="clear" w:pos="1134"/>
          <w:tab w:val="left" w:leader="none" w:pos="707"/>
        </w:tabs>
        <w:bidi w:val="0"/>
        <w:spacing w:before="0" w:after="0"/>
        <w:ind w:start="707" w:hanging="283"/>
        <w:jc w:val="left"/>
        <w:rPr/>
      </w:pPr>
      <w:r>
        <w:rPr/>
        <w:t xml:space="preserve">National League (1887 -- nykyään) </w:t>
      </w:r>
    </w:p>
    <w:p>
      <w:pPr>
        <w:pStyle w:val="TextBody"/>
        <w:numPr>
          <w:ilvl w:val="1"/>
          <w:numId w:val="99"/>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99"/>
        </w:numPr>
        <w:tabs>
          <w:tab w:val="clear" w:pos="1134"/>
          <w:tab w:val="left" w:leader="none" w:pos="1414"/>
        </w:tabs>
        <w:bidi w:val="0"/>
        <w:spacing w:before="0" w:after="0"/>
        <w:ind w:start="1414" w:hanging="283"/>
        <w:jc w:val="left"/>
        <w:rPr/>
      </w:pPr>
      <w:r>
        <w:rPr/>
        <w:t xml:space="preserve">Itäinen divisioona (1969 -- 1993) </w:t>
      </w:r>
    </w:p>
    <w:p>
      <w:pPr>
        <w:pStyle w:val="TextBody"/>
        <w:numPr>
          <w:ilvl w:val="0"/>
          <w:numId w:val="99"/>
        </w:numPr>
        <w:tabs>
          <w:tab w:val="clear" w:pos="1134"/>
          <w:tab w:val="left" w:leader="none" w:pos="707"/>
        </w:tabs>
        <w:bidi w:val="0"/>
        <w:ind w:start="707" w:hanging="283"/>
        <w:jc w:val="left"/>
        <w:rPr/>
      </w:pPr>
      <w:r>
        <w:rPr/>
        <w:t xml:space="preserve">Amerikan yhdistys (1882 -- 1886) </w:t>
      </w:r>
    </w:p>
    <w:p>
      <w:pPr>
        <w:pStyle w:val="TextBody"/>
        <w:bidi w:val="0"/>
        <w:spacing w:before="0" w:after="283"/>
        <w:jc w:val="left"/>
        <w:rPr/>
      </w:pPr>
      <w:r>
        <w:rPr/>
        <w:t xml:space="preserve">Nykyinen yhtenäinen Eläkkeellä olevat numerot </w:t>
      </w:r>
    </w:p>
    <w:p>
      <w:pPr>
        <w:pStyle w:val="TextBody"/>
        <w:numPr>
          <w:ilvl w:val="0"/>
          <w:numId w:val="100"/>
        </w:numPr>
        <w:tabs>
          <w:tab w:val="clear" w:pos="1134"/>
          <w:tab w:val="left" w:leader="none" w:pos="707"/>
        </w:tabs>
        <w:bidi w:val="0"/>
        <w:spacing w:before="0" w:after="0"/>
        <w:ind w:start="707" w:hanging="283"/>
        <w:jc w:val="left"/>
        <w:rPr/>
      </w:pPr>
      <w:r>
        <w:rPr/>
        <w:t xml:space="preserve">8 </w:t>
      </w:r>
    </w:p>
    <w:p>
      <w:pPr>
        <w:pStyle w:val="TextBody"/>
        <w:numPr>
          <w:ilvl w:val="0"/>
          <w:numId w:val="100"/>
        </w:numPr>
        <w:tabs>
          <w:tab w:val="clear" w:pos="1134"/>
          <w:tab w:val="left" w:leader="none" w:pos="707"/>
        </w:tabs>
        <w:bidi w:val="0"/>
        <w:spacing w:before="0" w:after="0"/>
        <w:ind w:start="707" w:hanging="283"/>
        <w:jc w:val="left"/>
        <w:rPr/>
      </w:pPr>
      <w:r>
        <w:rPr/>
        <w:t xml:space="preserve">9 </w:t>
      </w:r>
    </w:p>
    <w:p>
      <w:pPr>
        <w:pStyle w:val="TextBody"/>
        <w:numPr>
          <w:ilvl w:val="0"/>
          <w:numId w:val="100"/>
        </w:numPr>
        <w:tabs>
          <w:tab w:val="clear" w:pos="1134"/>
          <w:tab w:val="left" w:leader="none" w:pos="707"/>
        </w:tabs>
        <w:bidi w:val="0"/>
        <w:spacing w:before="0" w:after="0"/>
        <w:ind w:start="707" w:hanging="283"/>
        <w:jc w:val="left"/>
        <w:rPr/>
      </w:pPr>
      <w:r>
        <w:rPr/>
        <w:t xml:space="preserve">11 </w:t>
      </w:r>
    </w:p>
    <w:p>
      <w:pPr>
        <w:pStyle w:val="TextBody"/>
        <w:numPr>
          <w:ilvl w:val="0"/>
          <w:numId w:val="100"/>
        </w:numPr>
        <w:tabs>
          <w:tab w:val="clear" w:pos="1134"/>
          <w:tab w:val="left" w:leader="none" w:pos="707"/>
        </w:tabs>
        <w:bidi w:val="0"/>
        <w:spacing w:before="0" w:after="0"/>
        <w:ind w:start="707" w:hanging="283"/>
        <w:jc w:val="left"/>
        <w:rPr/>
      </w:pPr>
      <w:r>
        <w:rPr/>
        <w:t xml:space="preserve">20 </w:t>
      </w:r>
    </w:p>
    <w:p>
      <w:pPr>
        <w:pStyle w:val="TextBody"/>
        <w:numPr>
          <w:ilvl w:val="0"/>
          <w:numId w:val="100"/>
        </w:numPr>
        <w:tabs>
          <w:tab w:val="clear" w:pos="1134"/>
          <w:tab w:val="left" w:leader="none" w:pos="707"/>
        </w:tabs>
        <w:bidi w:val="0"/>
        <w:spacing w:before="0" w:after="0"/>
        <w:ind w:start="707" w:hanging="283"/>
        <w:jc w:val="left"/>
        <w:rPr/>
      </w:pPr>
      <w:r>
        <w:rPr/>
        <w:t xml:space="preserve">21 </w:t>
      </w:r>
    </w:p>
    <w:p>
      <w:pPr>
        <w:pStyle w:val="TextBody"/>
        <w:numPr>
          <w:ilvl w:val="0"/>
          <w:numId w:val="100"/>
        </w:numPr>
        <w:tabs>
          <w:tab w:val="clear" w:pos="1134"/>
          <w:tab w:val="left" w:leader="none" w:pos="707"/>
        </w:tabs>
        <w:bidi w:val="0"/>
        <w:spacing w:before="0" w:after="0"/>
        <w:ind w:start="707" w:hanging="283"/>
        <w:jc w:val="left"/>
        <w:rPr/>
      </w:pPr>
      <w:r>
        <w:rPr/>
        <w:t xml:space="preserve">33 </w:t>
      </w:r>
    </w:p>
    <w:p>
      <w:pPr>
        <w:pStyle w:val="TextBody"/>
        <w:numPr>
          <w:ilvl w:val="0"/>
          <w:numId w:val="100"/>
        </w:numPr>
        <w:tabs>
          <w:tab w:val="clear" w:pos="1134"/>
          <w:tab w:val="left" w:leader="none" w:pos="707"/>
        </w:tabs>
        <w:bidi w:val="0"/>
        <w:spacing w:before="0" w:after="0"/>
        <w:ind w:start="707" w:hanging="283"/>
        <w:jc w:val="left"/>
        <w:rPr/>
      </w:pPr>
      <w:r>
        <w:rPr/>
        <w:t xml:space="preserve">40 </w:t>
      </w:r>
    </w:p>
    <w:p>
      <w:pPr>
        <w:pStyle w:val="TextBody"/>
        <w:numPr>
          <w:ilvl w:val="0"/>
          <w:numId w:val="100"/>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01"/>
        </w:numPr>
        <w:tabs>
          <w:tab w:val="clear" w:pos="1134"/>
          <w:tab w:val="left" w:leader="none" w:pos="707"/>
        </w:tabs>
        <w:bidi w:val="0"/>
        <w:ind w:start="707" w:hanging="283"/>
        <w:jc w:val="left"/>
        <w:rPr/>
      </w:pPr>
      <w:r>
        <w:rPr/>
        <w:t xml:space="preserve">Musta, kultainen, valkoinen </w:t>
      </w:r>
    </w:p>
    <w:p>
      <w:pPr>
        <w:pStyle w:val="TextBody"/>
        <w:bidi w:val="0"/>
        <w:spacing w:before="0" w:after="283"/>
        <w:jc w:val="left"/>
        <w:rPr/>
      </w:pPr>
      <w:r>
        <w:rPr/>
        <w:t xml:space="preserve">Nimi </w:t>
      </w:r>
    </w:p>
    <w:p>
      <w:pPr>
        <w:pStyle w:val="TextBody"/>
        <w:numPr>
          <w:ilvl w:val="0"/>
          <w:numId w:val="102"/>
        </w:numPr>
        <w:tabs>
          <w:tab w:val="clear" w:pos="1134"/>
          <w:tab w:val="left" w:leader="none" w:pos="707"/>
        </w:tabs>
        <w:bidi w:val="0"/>
        <w:spacing w:before="0" w:after="0"/>
        <w:ind w:start="707" w:hanging="283"/>
        <w:jc w:val="left"/>
        <w:rPr/>
      </w:pPr>
      <w:r>
        <w:rPr/>
        <w:t xml:space="preserve">Pittsburgh Pirates (1891 -- nykyään) </w:t>
      </w:r>
    </w:p>
    <w:p>
      <w:pPr>
        <w:pStyle w:val="TextBody"/>
        <w:numPr>
          <w:ilvl w:val="0"/>
          <w:numId w:val="102"/>
        </w:numPr>
        <w:tabs>
          <w:tab w:val="clear" w:pos="1134"/>
          <w:tab w:val="left" w:leader="none" w:pos="707"/>
        </w:tabs>
        <w:bidi w:val="0"/>
        <w:spacing w:before="0" w:after="0"/>
        <w:ind w:start="707" w:hanging="283"/>
        <w:jc w:val="left"/>
        <w:rPr/>
      </w:pPr>
      <w:r>
        <w:rPr/>
        <w:t xml:space="preserve">Pittsburgh Alleghenys (1887 -- 1890) </w:t>
      </w:r>
    </w:p>
    <w:p>
      <w:pPr>
        <w:pStyle w:val="TextBody"/>
        <w:numPr>
          <w:ilvl w:val="0"/>
          <w:numId w:val="102"/>
        </w:numPr>
        <w:tabs>
          <w:tab w:val="clear" w:pos="1134"/>
          <w:tab w:val="left" w:leader="none" w:pos="707"/>
        </w:tabs>
        <w:bidi w:val="0"/>
        <w:ind w:start="707" w:hanging="283"/>
        <w:jc w:val="left"/>
        <w:rPr/>
      </w:pPr>
      <w:r>
        <w:rPr/>
        <w:t xml:space="preserve">Allegheny (1882 -- 1886) </w:t>
      </w:r>
    </w:p>
    <w:p>
      <w:pPr>
        <w:pStyle w:val="TextBody"/>
        <w:bidi w:val="0"/>
        <w:spacing w:before="0" w:after="283"/>
        <w:jc w:val="left"/>
        <w:rPr/>
      </w:pPr>
      <w:r>
        <w:rPr/>
        <w:t xml:space="preserve">Muut lempinimet </w:t>
      </w:r>
    </w:p>
    <w:p>
      <w:pPr>
        <w:pStyle w:val="TextBody"/>
        <w:numPr>
          <w:ilvl w:val="0"/>
          <w:numId w:val="103"/>
        </w:numPr>
        <w:tabs>
          <w:tab w:val="clear" w:pos="1134"/>
          <w:tab w:val="left" w:leader="none" w:pos="707"/>
        </w:tabs>
        <w:bidi w:val="0"/>
        <w:ind w:start="707" w:hanging="283"/>
        <w:jc w:val="left"/>
        <w:rPr/>
      </w:pPr>
      <w:r>
        <w:rPr/>
        <w:t xml:space="preserve">Bucs Buccos </w:t>
      </w:r>
    </w:p>
    <w:p>
      <w:pPr>
        <w:pStyle w:val="TextBody"/>
        <w:bidi w:val="0"/>
        <w:spacing w:before="0" w:after="283"/>
        <w:jc w:val="left"/>
        <w:rPr/>
      </w:pPr>
      <w:r>
        <w:rPr/>
        <w:t xml:space="preserve">Ballpark </w:t>
      </w:r>
    </w:p>
    <w:p>
      <w:pPr>
        <w:pStyle w:val="TextBody"/>
        <w:numPr>
          <w:ilvl w:val="0"/>
          <w:numId w:val="104"/>
        </w:numPr>
        <w:tabs>
          <w:tab w:val="clear" w:pos="1134"/>
          <w:tab w:val="left" w:leader="none" w:pos="707"/>
        </w:tabs>
        <w:bidi w:val="0"/>
        <w:spacing w:before="0" w:after="0"/>
        <w:ind w:start="707" w:hanging="283"/>
        <w:jc w:val="left"/>
        <w:rPr/>
      </w:pPr>
      <w:r>
        <w:rPr/>
        <w:t xml:space="preserve">PNC Park (2001 -- nykyään) </w:t>
      </w:r>
    </w:p>
    <w:p>
      <w:pPr>
        <w:pStyle w:val="TextBody"/>
        <w:numPr>
          <w:ilvl w:val="0"/>
          <w:numId w:val="104"/>
        </w:numPr>
        <w:tabs>
          <w:tab w:val="clear" w:pos="1134"/>
          <w:tab w:val="left" w:leader="none" w:pos="707"/>
        </w:tabs>
        <w:bidi w:val="0"/>
        <w:spacing w:before="0" w:after="0"/>
        <w:ind w:start="707" w:hanging="283"/>
        <w:jc w:val="left"/>
        <w:rPr/>
      </w:pPr>
      <w:r>
        <w:rPr/>
        <w:t xml:space="preserve">Three Rivers Stadium (1970 -- 2000) </w:t>
      </w:r>
    </w:p>
    <w:p>
      <w:pPr>
        <w:pStyle w:val="TextBody"/>
        <w:numPr>
          <w:ilvl w:val="0"/>
          <w:numId w:val="104"/>
        </w:numPr>
        <w:tabs>
          <w:tab w:val="clear" w:pos="1134"/>
          <w:tab w:val="left" w:leader="none" w:pos="707"/>
        </w:tabs>
        <w:bidi w:val="0"/>
        <w:spacing w:before="0" w:after="0"/>
        <w:ind w:start="707" w:hanging="283"/>
        <w:jc w:val="left"/>
        <w:rPr/>
      </w:pPr>
      <w:r>
        <w:rPr/>
        <w:t xml:space="preserve">Forbes Field (1909 -- 1970) </w:t>
      </w:r>
    </w:p>
    <w:p>
      <w:pPr>
        <w:pStyle w:val="TextBody"/>
        <w:numPr>
          <w:ilvl w:val="0"/>
          <w:numId w:val="104"/>
        </w:numPr>
        <w:tabs>
          <w:tab w:val="clear" w:pos="1134"/>
          <w:tab w:val="left" w:leader="none" w:pos="707"/>
        </w:tabs>
        <w:bidi w:val="0"/>
        <w:spacing w:before="0" w:after="0"/>
        <w:ind w:start="707" w:hanging="283"/>
        <w:jc w:val="left"/>
        <w:rPr/>
      </w:pPr>
      <w:r>
        <w:rPr/>
        <w:t xml:space="preserve">Näyttelypuisto III (1891 -- 1909) </w:t>
      </w:r>
    </w:p>
    <w:p>
      <w:pPr>
        <w:pStyle w:val="TextBody"/>
        <w:numPr>
          <w:ilvl w:val="0"/>
          <w:numId w:val="104"/>
        </w:numPr>
        <w:tabs>
          <w:tab w:val="clear" w:pos="1134"/>
          <w:tab w:val="left" w:leader="none" w:pos="707"/>
        </w:tabs>
        <w:bidi w:val="0"/>
        <w:spacing w:before="0" w:after="0"/>
        <w:ind w:start="707" w:hanging="283"/>
        <w:jc w:val="left"/>
        <w:rPr/>
      </w:pPr>
      <w:r>
        <w:rPr/>
        <w:t xml:space="preserve">Virkistyspuisto (1884 -- 1890) </w:t>
      </w:r>
    </w:p>
    <w:p>
      <w:pPr>
        <w:pStyle w:val="TextBody"/>
        <w:numPr>
          <w:ilvl w:val="0"/>
          <w:numId w:val="104"/>
        </w:numPr>
        <w:tabs>
          <w:tab w:val="clear" w:pos="1134"/>
          <w:tab w:val="left" w:leader="none" w:pos="707"/>
        </w:tabs>
        <w:bidi w:val="0"/>
        <w:ind w:start="707" w:hanging="283"/>
        <w:jc w:val="left"/>
        <w:rPr/>
      </w:pPr>
      <w:r>
        <w:rPr/>
        <w:t xml:space="preserve">Exposition Park I, II (1882 -- 1883) </w:t>
      </w:r>
    </w:p>
    <w:p>
      <w:pPr>
        <w:pStyle w:val="TextBody"/>
        <w:bidi w:val="0"/>
        <w:spacing w:before="0" w:after="283"/>
        <w:jc w:val="left"/>
        <w:rPr/>
      </w:pPr>
      <w:r>
        <w:rPr/>
        <w:t xml:space="preserve">Major League tittelit World Series tittelit (</w:t>
      </w:r>
      <w:r>
        <w:rPr>
          <w:color w:val="A9A9A9"/>
        </w:rPr>
        <w:t xml:space="preserve">5</w:t>
      </w:r>
      <w:r>
        <w:rPr/>
        <w:t xml:space="preserve">) </w:t>
      </w:r>
    </w:p>
    <w:p>
      <w:pPr>
        <w:pStyle w:val="TextBody"/>
        <w:numPr>
          <w:ilvl w:val="0"/>
          <w:numId w:val="105"/>
        </w:numPr>
        <w:tabs>
          <w:tab w:val="clear" w:pos="1134"/>
          <w:tab w:val="left" w:leader="none" w:pos="707"/>
        </w:tabs>
        <w:bidi w:val="0"/>
        <w:spacing w:before="0" w:after="0"/>
        <w:ind w:start="707" w:hanging="283"/>
        <w:jc w:val="left"/>
        <w:rPr/>
      </w:pPr>
      <w:r>
        <w:rPr/>
        <w:t xml:space="preserve">1909 </w:t>
      </w:r>
    </w:p>
    <w:p>
      <w:pPr>
        <w:pStyle w:val="TextBody"/>
        <w:numPr>
          <w:ilvl w:val="0"/>
          <w:numId w:val="105"/>
        </w:numPr>
        <w:tabs>
          <w:tab w:val="clear" w:pos="1134"/>
          <w:tab w:val="left" w:leader="none" w:pos="707"/>
        </w:tabs>
        <w:bidi w:val="0"/>
        <w:spacing w:before="0" w:after="0"/>
        <w:ind w:start="707" w:hanging="283"/>
        <w:jc w:val="left"/>
        <w:rPr/>
      </w:pPr>
      <w:r>
        <w:rPr/>
        <w:t xml:space="preserve">1925 </w:t>
      </w:r>
    </w:p>
    <w:p>
      <w:pPr>
        <w:pStyle w:val="TextBody"/>
        <w:numPr>
          <w:ilvl w:val="0"/>
          <w:numId w:val="105"/>
        </w:numPr>
        <w:tabs>
          <w:tab w:val="clear" w:pos="1134"/>
          <w:tab w:val="left" w:leader="none" w:pos="707"/>
        </w:tabs>
        <w:bidi w:val="0"/>
        <w:spacing w:before="0" w:after="0"/>
        <w:ind w:start="707" w:hanging="283"/>
        <w:jc w:val="left"/>
        <w:rPr/>
      </w:pPr>
      <w:r>
        <w:rPr/>
        <w:t xml:space="preserve">1960 </w:t>
      </w:r>
    </w:p>
    <w:p>
      <w:pPr>
        <w:pStyle w:val="TextBody"/>
        <w:numPr>
          <w:ilvl w:val="0"/>
          <w:numId w:val="105"/>
        </w:numPr>
        <w:tabs>
          <w:tab w:val="clear" w:pos="1134"/>
          <w:tab w:val="left" w:leader="none" w:pos="707"/>
        </w:tabs>
        <w:bidi w:val="0"/>
        <w:spacing w:before="0" w:after="0"/>
        <w:ind w:start="707" w:hanging="283"/>
        <w:jc w:val="left"/>
        <w:rPr/>
      </w:pPr>
      <w:r>
        <w:rPr/>
        <w:t xml:space="preserve">1971 </w:t>
      </w:r>
    </w:p>
    <w:p>
      <w:pPr>
        <w:pStyle w:val="TextBody"/>
        <w:numPr>
          <w:ilvl w:val="0"/>
          <w:numId w:val="105"/>
        </w:numPr>
        <w:tabs>
          <w:tab w:val="clear" w:pos="1134"/>
          <w:tab w:val="left" w:leader="none" w:pos="707"/>
        </w:tabs>
        <w:bidi w:val="0"/>
        <w:ind w:start="707" w:hanging="283"/>
        <w:jc w:val="left"/>
        <w:rPr/>
      </w:pPr>
      <w:r>
        <w:rPr/>
        <w:t xml:space="preserve">1979 </w:t>
      </w:r>
    </w:p>
    <w:p>
      <w:pPr>
        <w:pStyle w:val="TextBody"/>
        <w:bidi w:val="0"/>
        <w:spacing w:before="0" w:after="283"/>
        <w:jc w:val="left"/>
        <w:rPr/>
      </w:pPr>
      <w:r>
        <w:rPr/>
        <w:t xml:space="preserve">NL:n viirit (9) </w:t>
      </w:r>
    </w:p>
    <w:p>
      <w:pPr>
        <w:pStyle w:val="TextBody"/>
        <w:numPr>
          <w:ilvl w:val="0"/>
          <w:numId w:val="106"/>
        </w:numPr>
        <w:tabs>
          <w:tab w:val="clear" w:pos="1134"/>
          <w:tab w:val="left" w:leader="none" w:pos="707"/>
        </w:tabs>
        <w:bidi w:val="0"/>
        <w:spacing w:before="0" w:after="0"/>
        <w:ind w:start="707" w:hanging="283"/>
        <w:jc w:val="left"/>
        <w:rPr/>
      </w:pPr>
      <w:r>
        <w:rPr/>
        <w:t xml:space="preserve">1901 </w:t>
      </w:r>
    </w:p>
    <w:p>
      <w:pPr>
        <w:pStyle w:val="TextBody"/>
        <w:numPr>
          <w:ilvl w:val="0"/>
          <w:numId w:val="106"/>
        </w:numPr>
        <w:tabs>
          <w:tab w:val="clear" w:pos="1134"/>
          <w:tab w:val="left" w:leader="none" w:pos="707"/>
        </w:tabs>
        <w:bidi w:val="0"/>
        <w:spacing w:before="0" w:after="0"/>
        <w:ind w:start="707" w:hanging="283"/>
        <w:jc w:val="left"/>
        <w:rPr/>
      </w:pPr>
      <w:r>
        <w:rPr/>
        <w:t xml:space="preserve">1902 </w:t>
      </w:r>
    </w:p>
    <w:p>
      <w:pPr>
        <w:pStyle w:val="TextBody"/>
        <w:numPr>
          <w:ilvl w:val="0"/>
          <w:numId w:val="106"/>
        </w:numPr>
        <w:tabs>
          <w:tab w:val="clear" w:pos="1134"/>
          <w:tab w:val="left" w:leader="none" w:pos="707"/>
        </w:tabs>
        <w:bidi w:val="0"/>
        <w:spacing w:before="0" w:after="0"/>
        <w:ind w:start="707" w:hanging="283"/>
        <w:jc w:val="left"/>
        <w:rPr/>
      </w:pPr>
      <w:r>
        <w:rPr/>
        <w:t xml:space="preserve">1903 </w:t>
      </w:r>
    </w:p>
    <w:p>
      <w:pPr>
        <w:pStyle w:val="TextBody"/>
        <w:numPr>
          <w:ilvl w:val="0"/>
          <w:numId w:val="106"/>
        </w:numPr>
        <w:tabs>
          <w:tab w:val="clear" w:pos="1134"/>
          <w:tab w:val="left" w:leader="none" w:pos="707"/>
        </w:tabs>
        <w:bidi w:val="0"/>
        <w:spacing w:before="0" w:after="0"/>
        <w:ind w:start="707" w:hanging="283"/>
        <w:jc w:val="left"/>
        <w:rPr/>
      </w:pPr>
      <w:r>
        <w:rPr/>
        <w:t xml:space="preserve">1909 </w:t>
      </w:r>
    </w:p>
    <w:p>
      <w:pPr>
        <w:pStyle w:val="TextBody"/>
        <w:numPr>
          <w:ilvl w:val="0"/>
          <w:numId w:val="106"/>
        </w:numPr>
        <w:tabs>
          <w:tab w:val="clear" w:pos="1134"/>
          <w:tab w:val="left" w:leader="none" w:pos="707"/>
        </w:tabs>
        <w:bidi w:val="0"/>
        <w:spacing w:before="0" w:after="0"/>
        <w:ind w:start="707" w:hanging="283"/>
        <w:jc w:val="left"/>
        <w:rPr/>
      </w:pPr>
      <w:r>
        <w:rPr/>
        <w:t xml:space="preserve">1925 </w:t>
      </w:r>
    </w:p>
    <w:p>
      <w:pPr>
        <w:pStyle w:val="TextBody"/>
        <w:numPr>
          <w:ilvl w:val="0"/>
          <w:numId w:val="106"/>
        </w:numPr>
        <w:tabs>
          <w:tab w:val="clear" w:pos="1134"/>
          <w:tab w:val="left" w:leader="none" w:pos="707"/>
        </w:tabs>
        <w:bidi w:val="0"/>
        <w:spacing w:before="0" w:after="0"/>
        <w:ind w:start="707" w:hanging="283"/>
        <w:jc w:val="left"/>
        <w:rPr/>
      </w:pPr>
      <w:r>
        <w:rPr/>
        <w:t xml:space="preserve">1927 </w:t>
      </w:r>
    </w:p>
    <w:p>
      <w:pPr>
        <w:pStyle w:val="TextBody"/>
        <w:numPr>
          <w:ilvl w:val="0"/>
          <w:numId w:val="106"/>
        </w:numPr>
        <w:tabs>
          <w:tab w:val="clear" w:pos="1134"/>
          <w:tab w:val="left" w:leader="none" w:pos="707"/>
        </w:tabs>
        <w:bidi w:val="0"/>
        <w:spacing w:before="0" w:after="0"/>
        <w:ind w:start="707" w:hanging="283"/>
        <w:jc w:val="left"/>
        <w:rPr/>
      </w:pPr>
      <w:r>
        <w:rPr/>
        <w:t xml:space="preserve">1960 </w:t>
      </w:r>
    </w:p>
    <w:p>
      <w:pPr>
        <w:pStyle w:val="TextBody"/>
        <w:numPr>
          <w:ilvl w:val="0"/>
          <w:numId w:val="106"/>
        </w:numPr>
        <w:tabs>
          <w:tab w:val="clear" w:pos="1134"/>
          <w:tab w:val="left" w:leader="none" w:pos="707"/>
        </w:tabs>
        <w:bidi w:val="0"/>
        <w:spacing w:before="0" w:after="0"/>
        <w:ind w:start="707" w:hanging="283"/>
        <w:jc w:val="left"/>
        <w:rPr/>
      </w:pPr>
      <w:r>
        <w:rPr/>
        <w:t xml:space="preserve">1971 </w:t>
      </w:r>
    </w:p>
    <w:p>
      <w:pPr>
        <w:pStyle w:val="TextBody"/>
        <w:numPr>
          <w:ilvl w:val="0"/>
          <w:numId w:val="106"/>
        </w:numPr>
        <w:tabs>
          <w:tab w:val="clear" w:pos="1134"/>
          <w:tab w:val="left" w:leader="none" w:pos="707"/>
        </w:tabs>
        <w:bidi w:val="0"/>
        <w:ind w:start="707" w:hanging="283"/>
        <w:jc w:val="left"/>
        <w:rPr/>
      </w:pPr>
      <w:r>
        <w:rPr/>
        <w:t xml:space="preserve">1979 </w:t>
      </w:r>
    </w:p>
    <w:p>
      <w:pPr>
        <w:pStyle w:val="TextBody"/>
        <w:bidi w:val="0"/>
        <w:spacing w:before="0" w:after="283"/>
        <w:jc w:val="left"/>
        <w:rPr/>
      </w:pPr>
      <w:r>
        <w:rPr/>
        <w:t xml:space="preserve">Keskisen divisioonan mestaruudet (0) Ei yhtään Itäisen divisioonan mestaruutta (9) </w:t>
      </w:r>
    </w:p>
    <w:p>
      <w:pPr>
        <w:pStyle w:val="TextBody"/>
        <w:numPr>
          <w:ilvl w:val="0"/>
          <w:numId w:val="107"/>
        </w:numPr>
        <w:tabs>
          <w:tab w:val="clear" w:pos="1134"/>
          <w:tab w:val="left" w:leader="none" w:pos="707"/>
        </w:tabs>
        <w:bidi w:val="0"/>
        <w:spacing w:before="0" w:after="0"/>
        <w:ind w:start="707" w:hanging="283"/>
        <w:jc w:val="left"/>
        <w:rPr/>
      </w:pPr>
      <w:r>
        <w:rPr/>
        <w:t xml:space="preserve">1970 </w:t>
      </w:r>
    </w:p>
    <w:p>
      <w:pPr>
        <w:pStyle w:val="TextBody"/>
        <w:numPr>
          <w:ilvl w:val="0"/>
          <w:numId w:val="107"/>
        </w:numPr>
        <w:tabs>
          <w:tab w:val="clear" w:pos="1134"/>
          <w:tab w:val="left" w:leader="none" w:pos="707"/>
        </w:tabs>
        <w:bidi w:val="0"/>
        <w:spacing w:before="0" w:after="0"/>
        <w:ind w:start="707" w:hanging="283"/>
        <w:jc w:val="left"/>
        <w:rPr/>
      </w:pPr>
      <w:r>
        <w:rPr/>
        <w:t xml:space="preserve">1971 </w:t>
      </w:r>
    </w:p>
    <w:p>
      <w:pPr>
        <w:pStyle w:val="TextBody"/>
        <w:numPr>
          <w:ilvl w:val="0"/>
          <w:numId w:val="107"/>
        </w:numPr>
        <w:tabs>
          <w:tab w:val="clear" w:pos="1134"/>
          <w:tab w:val="left" w:leader="none" w:pos="707"/>
        </w:tabs>
        <w:bidi w:val="0"/>
        <w:spacing w:before="0" w:after="0"/>
        <w:ind w:start="707" w:hanging="283"/>
        <w:jc w:val="left"/>
        <w:rPr/>
      </w:pPr>
      <w:r>
        <w:rPr/>
        <w:t xml:space="preserve">1972 </w:t>
      </w:r>
    </w:p>
    <w:p>
      <w:pPr>
        <w:pStyle w:val="TextBody"/>
        <w:numPr>
          <w:ilvl w:val="0"/>
          <w:numId w:val="107"/>
        </w:numPr>
        <w:tabs>
          <w:tab w:val="clear" w:pos="1134"/>
          <w:tab w:val="left" w:leader="none" w:pos="707"/>
        </w:tabs>
        <w:bidi w:val="0"/>
        <w:spacing w:before="0" w:after="0"/>
        <w:ind w:start="707" w:hanging="283"/>
        <w:jc w:val="left"/>
        <w:rPr/>
      </w:pPr>
      <w:r>
        <w:rPr/>
        <w:t xml:space="preserve">1979 </w:t>
      </w:r>
    </w:p>
    <w:p>
      <w:pPr>
        <w:pStyle w:val="TextBody"/>
        <w:numPr>
          <w:ilvl w:val="0"/>
          <w:numId w:val="107"/>
        </w:numPr>
        <w:tabs>
          <w:tab w:val="clear" w:pos="1134"/>
          <w:tab w:val="left" w:leader="none" w:pos="707"/>
        </w:tabs>
        <w:bidi w:val="0"/>
        <w:spacing w:before="0" w:after="0"/>
        <w:ind w:start="707" w:hanging="283"/>
        <w:jc w:val="left"/>
        <w:rPr/>
      </w:pPr>
      <w:r>
        <w:rPr/>
        <w:t xml:space="preserve">1990 </w:t>
      </w:r>
    </w:p>
    <w:p>
      <w:pPr>
        <w:pStyle w:val="TextBody"/>
        <w:numPr>
          <w:ilvl w:val="0"/>
          <w:numId w:val="107"/>
        </w:numPr>
        <w:tabs>
          <w:tab w:val="clear" w:pos="1134"/>
          <w:tab w:val="left" w:leader="none" w:pos="707"/>
        </w:tabs>
        <w:bidi w:val="0"/>
        <w:spacing w:before="0" w:after="0"/>
        <w:ind w:start="707" w:hanging="283"/>
        <w:jc w:val="left"/>
        <w:rPr/>
      </w:pPr>
      <w:r>
        <w:rPr/>
        <w:t xml:space="preserve">1991 </w:t>
      </w:r>
    </w:p>
    <w:p>
      <w:pPr>
        <w:pStyle w:val="TextBody"/>
        <w:numPr>
          <w:ilvl w:val="0"/>
          <w:numId w:val="107"/>
        </w:numPr>
        <w:tabs>
          <w:tab w:val="clear" w:pos="1134"/>
          <w:tab w:val="left" w:leader="none" w:pos="707"/>
        </w:tabs>
        <w:bidi w:val="0"/>
        <w:ind w:start="707" w:hanging="283"/>
        <w:jc w:val="left"/>
        <w:rPr/>
      </w:pPr>
      <w:r>
        <w:rPr/>
        <w:t xml:space="preserve">1992 </w:t>
      </w:r>
    </w:p>
    <w:p>
      <w:pPr>
        <w:pStyle w:val="TextBody"/>
        <w:bidi w:val="0"/>
        <w:spacing w:before="0" w:after="283"/>
        <w:jc w:val="left"/>
        <w:rPr/>
      </w:pPr>
      <w:r>
        <w:rPr/>
        <w:t xml:space="preserve">Villi korttipaikat (3) </w:t>
      </w:r>
    </w:p>
    <w:p>
      <w:pPr>
        <w:pStyle w:val="TextBody"/>
        <w:numPr>
          <w:ilvl w:val="0"/>
          <w:numId w:val="108"/>
        </w:numPr>
        <w:tabs>
          <w:tab w:val="clear" w:pos="1134"/>
          <w:tab w:val="left" w:leader="none" w:pos="707"/>
        </w:tabs>
        <w:bidi w:val="0"/>
        <w:spacing w:before="0" w:after="0"/>
        <w:ind w:start="707" w:hanging="283"/>
        <w:jc w:val="left"/>
        <w:rPr/>
      </w:pPr>
      <w:r>
        <w:rPr/>
        <w:t xml:space="preserve">2013 </w:t>
      </w:r>
    </w:p>
    <w:p>
      <w:pPr>
        <w:pStyle w:val="TextBody"/>
        <w:numPr>
          <w:ilvl w:val="0"/>
          <w:numId w:val="108"/>
        </w:numPr>
        <w:tabs>
          <w:tab w:val="clear" w:pos="1134"/>
          <w:tab w:val="left" w:leader="none" w:pos="707"/>
        </w:tabs>
        <w:bidi w:val="0"/>
        <w:spacing w:before="0" w:after="0"/>
        <w:ind w:start="707" w:hanging="283"/>
        <w:jc w:val="left"/>
        <w:rPr/>
      </w:pPr>
      <w:r>
        <w:rPr/>
        <w:t xml:space="preserve">2014 </w:t>
      </w:r>
    </w:p>
    <w:p>
      <w:pPr>
        <w:pStyle w:val="TextBody"/>
        <w:numPr>
          <w:ilvl w:val="0"/>
          <w:numId w:val="108"/>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Front office Omistaja(t) Robert Nutting Manager Clint Hurdle General Manager Neal Huntington Baseballin toimitusjohtaja Frank Coonelly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World Series -sarjaa Pittsburgh Pirates voitti?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 liittyi NL:ään kahdeksantena kautenaan vuonna 1887 ja oli kilpailukykyinen heti alkuvuosinaan voittaen kolme NL:n mestaruutta vuosina 1901-1903, pelaten World Seriesin avausottelussa vuonna 1903 ja voittaen ensimmäisen World Seriesinsä vuonna 1909 Honus Wagnerin johdolla. Piratesilla on ollut pitkän historiansa aikana monia ylä- ja alamäkiä, joista tunnetuin on vuoden 1960 World Seriesin voitto New York Yankeesia vastaan Bill Mazeroskin voittokodilla, joka oli ainoa kerta, kun World Seriesin seitsemäs peli on koskaan päättynyt kunnariin. He voittivat myös vuoden 1971 World Seriesin Roberto Clementen lahjakkuuden johdolla ja </w:t>
      </w:r>
      <w:r>
        <w:rPr>
          <w:color w:val="A9A9A9"/>
        </w:rPr>
        <w:t xml:space="preserve">vuoden 1979 </w:t>
      </w:r>
      <w:r>
        <w:rPr/>
        <w:t xml:space="preserve">World Seriesin iskulauseella ``We Are Family'', jota johti ``Pops'' Willie Stargell.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piraatit ovat viimeksi voittaneet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Pittsburgh Pirates on yhdysvaltalainen baseball-ammattilaisjoukkue, jonka kotipaikka on Pittsburgh, Pennsylvania. Pirates kilpailee Major League Baseballissa (MLB) National League Central -divisioonan (NL) jäsenseurana. Pirates pelaa kotiottelunsa PNC Parkissa; aiemmin joukkue on pelannut Forbes Fieldillä ja Three Rivers Stadiumilla, joista jälkimmäinen on saanut nimensä sijaintinsa mukaan lähellä Allegheny-, Monongahela- ja Ohio-jokien yhtymäkohtaa. Joukkue perustettiin 15. lokakuuta 1881 nimellä Allegheny, ja se on voittanut viisi World Series -mestaruutta. Piratesiin viitataan usein myös nimellä "Bucs" tai "Buccos" (</w:t>
      </w:r>
      <w:r>
        <w:rPr>
          <w:color w:val="A9A9A9"/>
        </w:rPr>
        <w:t xml:space="preserve">johdettu sanasta buccaneer, joka on merirosvon synonyymi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 kutsuvat merirosvoja bucsiksi?</w:t>
      </w:r>
    </w:p>
    <w:p>
      <w:pPr>
        <w:pStyle w:val="TextBody"/>
        <w:bidi w:val="0"/>
        <w:jc w:val="left"/>
        <w:rPr>
          <w:b/>
          <w:u w:val="single"/>
          <w:shd w:val="clear" w:fill="FFFF00"/>
        </w:rPr>
      </w:pPr>
      <w:r>
        <w:rPr>
          <w:b/>
          <w:u w:val="single"/>
          <w:shd w:val="clear" w:fill="FFFF00"/>
        </w:rPr>
        <w:t xml:space="preserve">Asiakirjan numero 32552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Checklist of Selected Plant Families -luettelossa on </w:t>
      </w:r>
      <w:r>
        <w:rPr>
          <w:color w:val="A9A9A9"/>
        </w:rPr>
        <w:t xml:space="preserve">19 lajia </w:t>
      </w:r>
      <w:r>
        <w:rPr/>
        <w:t xml:space="preserve">syyskuusta 2014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päiväliljatyyppiä on olemassa?</w:t>
      </w:r>
    </w:p>
    <w:p>
      <w:pPr>
        <w:pStyle w:val="TextBody"/>
        <w:bidi w:val="0"/>
        <w:jc w:val="left"/>
        <w:rPr>
          <w:b/>
          <w:u w:val="single"/>
          <w:shd w:val="clear" w:fill="FFFF00"/>
        </w:rPr>
      </w:pPr>
      <w:r>
        <w:rPr>
          <w:b/>
          <w:u w:val="single"/>
          <w:shd w:val="clear" w:fill="FFFF00"/>
        </w:rPr>
        <w:t xml:space="preserve">Asiakirjan numero 32553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40"/>
        <w:gridCol w:w="1675"/>
        <w:gridCol w:w="1600"/>
        <w:gridCol w:w="894"/>
        <w:gridCol w:w="1419"/>
        <w:gridCol w:w="1487"/>
        <w:gridCol w:w="985"/>
        <w:gridCol w:w="1005"/>
      </w:tblGrid>
      <w:tr>
        <w:trPr/>
        <w:tc>
          <w:tcPr>
            <w:tcW w:w="1140" w:type="dxa"/>
            <w:tcBorders/>
            <w:vAlign w:val="center"/>
          </w:tcPr>
          <w:p>
            <w:pPr>
              <w:pStyle w:val="TableHeading"/>
              <w:suppressLineNumbers/>
              <w:bidi w:val="0"/>
              <w:spacing w:before="0" w:after="283"/>
              <w:jc w:val="center"/>
              <w:rPr/>
            </w:pPr>
            <w:r>
              <w:rPr/>
              <w:t xml:space="preserve">Maa </w:t>
            </w:r>
          </w:p>
        </w:tc>
        <w:tc>
          <w:tcPr>
            <w:tcW w:w="1675" w:type="dxa"/>
            <w:tcBorders/>
            <w:vAlign w:val="center"/>
          </w:tcPr>
          <w:p>
            <w:pPr>
              <w:pStyle w:val="TableHeading"/>
              <w:suppressLineNumbers/>
              <w:bidi w:val="0"/>
              <w:spacing w:before="0" w:after="283"/>
              <w:jc w:val="center"/>
              <w:rPr/>
            </w:pPr>
            <w:r>
              <w:rPr/>
              <w:t xml:space="preserve">Laivasto </w:t>
            </w:r>
          </w:p>
        </w:tc>
        <w:tc>
          <w:tcPr>
            <w:tcW w:w="1600" w:type="dxa"/>
            <w:tcBorders/>
            <w:vAlign w:val="center"/>
          </w:tcPr>
          <w:p>
            <w:pPr>
              <w:pStyle w:val="TableHeading"/>
              <w:suppressLineNumbers/>
              <w:bidi w:val="0"/>
              <w:spacing w:before="0" w:after="283"/>
              <w:jc w:val="center"/>
              <w:rPr/>
            </w:pPr>
            <w:r>
              <w:rPr/>
              <w:t xml:space="preserve">Toimeksianto </w:t>
            </w:r>
          </w:p>
        </w:tc>
        <w:tc>
          <w:tcPr>
            <w:tcW w:w="894" w:type="dxa"/>
            <w:tcBorders/>
            <w:vAlign w:val="center"/>
          </w:tcPr>
          <w:p>
            <w:pPr>
              <w:pStyle w:val="TableHeading"/>
              <w:suppressLineNumbers/>
              <w:bidi w:val="0"/>
              <w:spacing w:before="0" w:after="283"/>
              <w:jc w:val="center"/>
              <w:rPr/>
            </w:pPr>
            <w:r>
              <w:rPr/>
              <w:t xml:space="preserve">Varalla </w:t>
            </w:r>
          </w:p>
        </w:tc>
        <w:tc>
          <w:tcPr>
            <w:tcW w:w="1419" w:type="dxa"/>
            <w:tcBorders/>
            <w:vAlign w:val="center"/>
          </w:tcPr>
          <w:p>
            <w:pPr>
              <w:pStyle w:val="TableHeading"/>
              <w:suppressLineNumbers/>
              <w:bidi w:val="0"/>
              <w:spacing w:before="0" w:after="283"/>
              <w:jc w:val="center"/>
              <w:rPr/>
            </w:pPr>
            <w:r>
              <w:rPr/>
              <w:t xml:space="preserve">Käynnissä olevat kokeet </w:t>
            </w:r>
          </w:p>
        </w:tc>
        <w:tc>
          <w:tcPr>
            <w:tcW w:w="1487" w:type="dxa"/>
            <w:tcBorders/>
            <w:vAlign w:val="center"/>
          </w:tcPr>
          <w:p>
            <w:pPr>
              <w:pStyle w:val="TableHeading"/>
              <w:suppressLineNumbers/>
              <w:bidi w:val="0"/>
              <w:spacing w:before="0" w:after="283"/>
              <w:jc w:val="center"/>
              <w:rPr/>
            </w:pPr>
            <w:r>
              <w:rPr/>
              <w:t xml:space="preserve">Rakenteilla </w:t>
            </w:r>
          </w:p>
        </w:tc>
        <w:tc>
          <w:tcPr>
            <w:tcW w:w="985" w:type="dxa"/>
            <w:tcBorders/>
            <w:vAlign w:val="center"/>
          </w:tcPr>
          <w:p>
            <w:pPr>
              <w:pStyle w:val="TableHeading"/>
              <w:suppressLineNumbers/>
              <w:bidi w:val="0"/>
              <w:spacing w:before="0" w:after="283"/>
              <w:jc w:val="center"/>
              <w:rPr/>
            </w:pPr>
            <w:r>
              <w:rPr/>
              <w:t xml:space="preserve">Tilattu </w:t>
            </w:r>
          </w:p>
        </w:tc>
        <w:tc>
          <w:tcPr>
            <w:tcW w:w="1005" w:type="dxa"/>
            <w:tcBorders/>
            <w:vAlign w:val="center"/>
          </w:tcPr>
          <w:p>
            <w:pPr>
              <w:pStyle w:val="TableHeading"/>
              <w:suppressLineNumbers/>
              <w:bidi w:val="0"/>
              <w:spacing w:before="0" w:after="283"/>
              <w:jc w:val="center"/>
              <w:rPr/>
            </w:pPr>
            <w:r>
              <w:rPr/>
              <w:t xml:space="preserve">Suunniteltu </w:t>
            </w:r>
          </w:p>
        </w:tc>
      </w:tr>
      <w:tr>
        <w:trPr/>
        <w:tc>
          <w:tcPr>
            <w:tcW w:w="1140" w:type="dxa"/>
            <w:tcBorders/>
            <w:vAlign w:val="center"/>
          </w:tcPr>
          <w:p>
            <w:pPr>
              <w:pStyle w:val="TableContents"/>
              <w:bidi w:val="0"/>
              <w:spacing w:before="0" w:after="283"/>
              <w:jc w:val="left"/>
              <w:rPr/>
            </w:pPr>
            <w:r>
              <w:rPr/>
              <w:t xml:space="preserve">Australia </w:t>
            </w:r>
          </w:p>
        </w:tc>
        <w:tc>
          <w:tcPr>
            <w:tcW w:w="1675" w:type="dxa"/>
            <w:tcBorders/>
            <w:vAlign w:val="center"/>
          </w:tcPr>
          <w:p>
            <w:pPr>
              <w:pStyle w:val="TableContents"/>
              <w:bidi w:val="0"/>
              <w:spacing w:before="0" w:after="283"/>
              <w:jc w:val="left"/>
              <w:rPr/>
            </w:pPr>
            <w:r>
              <w:rPr/>
              <w:t xml:space="preserve">Australian kuninkaallinen laivasto </w:t>
            </w:r>
          </w:p>
        </w:tc>
        <w:tc>
          <w:tcPr>
            <w:tcW w:w="1600" w:type="dxa"/>
            <w:tcBorders/>
            <w:vAlign w:val="center"/>
          </w:tcPr>
          <w:p>
            <w:pPr>
              <w:pStyle w:val="TableContents"/>
              <w:bidi w:val="0"/>
              <w:spacing w:before="0" w:after="283"/>
              <w:jc w:val="left"/>
              <w:rPr/>
            </w:pPr>
            <w:r>
              <w:rPr/>
              <w:t xml:space="preserve">02 2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pPr>
            <w:r>
              <w:rPr/>
              <w:t xml:space="preserve">0 </w:t>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0 </w:t>
            </w:r>
          </w:p>
        </w:tc>
      </w:tr>
      <w:tr>
        <w:trPr/>
        <w:tc>
          <w:tcPr>
            <w:tcW w:w="1140" w:type="dxa"/>
            <w:tcBorders/>
            <w:vAlign w:val="center"/>
          </w:tcPr>
          <w:p>
            <w:pPr>
              <w:pStyle w:val="TableContents"/>
              <w:bidi w:val="0"/>
              <w:spacing w:before="0" w:after="283"/>
              <w:jc w:val="left"/>
              <w:rPr/>
            </w:pPr>
            <w:r>
              <w:rPr/>
              <w:t xml:space="preserve">Brasilia </w:t>
            </w:r>
          </w:p>
        </w:tc>
        <w:tc>
          <w:tcPr>
            <w:tcW w:w="1675" w:type="dxa"/>
            <w:tcBorders/>
            <w:vAlign w:val="center"/>
          </w:tcPr>
          <w:p>
            <w:pPr>
              <w:pStyle w:val="TableContents"/>
              <w:bidi w:val="0"/>
              <w:spacing w:before="0" w:after="283"/>
              <w:jc w:val="left"/>
              <w:rPr/>
            </w:pPr>
            <w:r>
              <w:rPr/>
              <w:t xml:space="preserve">Brasilian laivasto </w:t>
            </w:r>
          </w:p>
        </w:tc>
        <w:tc>
          <w:tcPr>
            <w:tcW w:w="1600" w:type="dxa"/>
            <w:tcBorders/>
            <w:vAlign w:val="center"/>
          </w:tcPr>
          <w:p>
            <w:pPr>
              <w:pStyle w:val="TableContents"/>
              <w:bidi w:val="0"/>
              <w:spacing w:before="0" w:after="283"/>
              <w:jc w:val="left"/>
              <w:rPr/>
            </w:pPr>
            <w:r>
              <w:rPr/>
              <w:t xml:space="preserve">01 0 </w:t>
            </w:r>
          </w:p>
        </w:tc>
        <w:tc>
          <w:tcPr>
            <w:tcW w:w="894" w:type="dxa"/>
            <w:tcBorders/>
            <w:vAlign w:val="center"/>
          </w:tcPr>
          <w:p>
            <w:pPr>
              <w:pStyle w:val="TableContents"/>
              <w:bidi w:val="0"/>
              <w:spacing w:before="0" w:after="283"/>
              <w:jc w:val="left"/>
              <w:rPr>
                <w:sz w:val="4"/>
                <w:szCs w:val="4"/>
              </w:rPr>
            </w:pPr>
            <w:r>
              <w:rPr>
                <w:sz w:val="4"/>
                <w:szCs w:val="4"/>
              </w:rPr>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pPr>
            <w:r>
              <w:rPr/>
              <w:t xml:space="preserve">0 </w:t>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sz w:val="4"/>
                <w:szCs w:val="4"/>
              </w:rPr>
            </w:pPr>
            <w:r>
              <w:rPr>
                <w:sz w:val="4"/>
                <w:szCs w:val="4"/>
              </w:rPr>
            </w:r>
          </w:p>
        </w:tc>
      </w:tr>
      <w:tr>
        <w:trPr/>
        <w:tc>
          <w:tcPr>
            <w:tcW w:w="1140" w:type="dxa"/>
            <w:tcBorders/>
            <w:vAlign w:val="center"/>
          </w:tcPr>
          <w:p>
            <w:pPr>
              <w:pStyle w:val="TableContents"/>
              <w:bidi w:val="0"/>
              <w:spacing w:before="0" w:after="283"/>
              <w:jc w:val="left"/>
              <w:rPr/>
            </w:pPr>
            <w:r>
              <w:rPr/>
              <w:t xml:space="preserve">Kiina </w:t>
            </w:r>
          </w:p>
        </w:tc>
        <w:tc>
          <w:tcPr>
            <w:tcW w:w="1675" w:type="dxa"/>
            <w:tcBorders/>
            <w:vAlign w:val="center"/>
          </w:tcPr>
          <w:p>
            <w:pPr>
              <w:pStyle w:val="TableContents"/>
              <w:bidi w:val="0"/>
              <w:spacing w:before="0" w:after="283"/>
              <w:jc w:val="left"/>
              <w:rPr/>
            </w:pPr>
            <w:r>
              <w:rPr/>
              <w:t xml:space="preserve">Kansan vapautusarmeijan laivasto </w:t>
            </w:r>
          </w:p>
        </w:tc>
        <w:tc>
          <w:tcPr>
            <w:tcW w:w="1600" w:type="dxa"/>
            <w:tcBorders/>
            <w:vAlign w:val="center"/>
          </w:tcPr>
          <w:p>
            <w:pPr>
              <w:pStyle w:val="TableContents"/>
              <w:bidi w:val="0"/>
              <w:spacing w:before="0" w:after="283"/>
              <w:jc w:val="left"/>
              <w:rPr/>
            </w:pPr>
            <w:r>
              <w:rPr/>
              <w:t xml:space="preserve">01 1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sz w:val="4"/>
                <w:szCs w:val="4"/>
              </w:rPr>
            </w:pPr>
            <w:r>
              <w:rPr>
                <w:sz w:val="4"/>
                <w:szCs w:val="4"/>
              </w:rPr>
            </w:r>
          </w:p>
        </w:tc>
        <w:tc>
          <w:tcPr>
            <w:tcW w:w="1487"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sz w:val="4"/>
                <w:szCs w:val="4"/>
              </w:rPr>
            </w:pPr>
            <w:r>
              <w:rPr>
                <w:sz w:val="4"/>
                <w:szCs w:val="4"/>
              </w:rPr>
            </w:r>
          </w:p>
        </w:tc>
      </w:tr>
      <w:tr>
        <w:trPr/>
        <w:tc>
          <w:tcPr>
            <w:tcW w:w="1140" w:type="dxa"/>
            <w:tcBorders/>
            <w:vAlign w:val="center"/>
          </w:tcPr>
          <w:p>
            <w:pPr>
              <w:pStyle w:val="TableContents"/>
              <w:bidi w:val="0"/>
              <w:spacing w:before="0" w:after="283"/>
              <w:jc w:val="left"/>
              <w:rPr/>
            </w:pPr>
            <w:r>
              <w:rPr/>
              <w:t xml:space="preserve">Egypti </w:t>
            </w:r>
          </w:p>
        </w:tc>
        <w:tc>
          <w:tcPr>
            <w:tcW w:w="1675" w:type="dxa"/>
            <w:tcBorders/>
            <w:vAlign w:val="center"/>
          </w:tcPr>
          <w:p>
            <w:pPr>
              <w:pStyle w:val="TableContents"/>
              <w:bidi w:val="0"/>
              <w:spacing w:before="0" w:after="283"/>
              <w:jc w:val="left"/>
              <w:rPr/>
            </w:pPr>
            <w:r>
              <w:rPr/>
              <w:t xml:space="preserve">Egyptin laivasto </w:t>
            </w:r>
          </w:p>
        </w:tc>
        <w:tc>
          <w:tcPr>
            <w:tcW w:w="1600" w:type="dxa"/>
            <w:tcBorders/>
            <w:vAlign w:val="center"/>
          </w:tcPr>
          <w:p>
            <w:pPr>
              <w:pStyle w:val="TableContents"/>
              <w:bidi w:val="0"/>
              <w:spacing w:before="0" w:after="283"/>
              <w:jc w:val="left"/>
              <w:rPr/>
            </w:pPr>
            <w:r>
              <w:rPr/>
              <w:t xml:space="preserve">02 2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pPr>
            <w:r>
              <w:rPr/>
              <w:t xml:space="preserve">0 </w:t>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0 </w:t>
            </w:r>
          </w:p>
        </w:tc>
      </w:tr>
      <w:tr>
        <w:trPr/>
        <w:tc>
          <w:tcPr>
            <w:tcW w:w="1140" w:type="dxa"/>
            <w:tcBorders/>
            <w:vAlign w:val="center"/>
          </w:tcPr>
          <w:p>
            <w:pPr>
              <w:pStyle w:val="TableContents"/>
              <w:bidi w:val="0"/>
              <w:spacing w:before="0" w:after="283"/>
              <w:jc w:val="left"/>
              <w:rPr/>
            </w:pPr>
            <w:r>
              <w:rPr/>
              <w:t xml:space="preserve">Ranska </w:t>
            </w:r>
          </w:p>
        </w:tc>
        <w:tc>
          <w:tcPr>
            <w:tcW w:w="1675" w:type="dxa"/>
            <w:tcBorders/>
            <w:vAlign w:val="center"/>
          </w:tcPr>
          <w:p>
            <w:pPr>
              <w:pStyle w:val="TableContents"/>
              <w:bidi w:val="0"/>
              <w:spacing w:before="0" w:after="283"/>
              <w:jc w:val="left"/>
              <w:rPr/>
            </w:pPr>
            <w:r>
              <w:rPr/>
              <w:t xml:space="preserve">Ranskan laivasto </w:t>
            </w:r>
          </w:p>
        </w:tc>
        <w:tc>
          <w:tcPr>
            <w:tcW w:w="1600" w:type="dxa"/>
            <w:tcBorders/>
            <w:vAlign w:val="center"/>
          </w:tcPr>
          <w:p>
            <w:pPr>
              <w:pStyle w:val="TableContents"/>
              <w:bidi w:val="0"/>
              <w:spacing w:before="0" w:after="283"/>
              <w:jc w:val="left"/>
              <w:rPr/>
            </w:pPr>
            <w:r>
              <w:rPr/>
              <w:t xml:space="preserve">04 4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pPr>
            <w:r>
              <w:rPr/>
              <w:t xml:space="preserve">0 </w:t>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0 </w:t>
            </w:r>
          </w:p>
        </w:tc>
      </w:tr>
      <w:tr>
        <w:trPr/>
        <w:tc>
          <w:tcPr>
            <w:tcW w:w="1140" w:type="dxa"/>
            <w:tcBorders/>
            <w:vAlign w:val="center"/>
          </w:tcPr>
          <w:p>
            <w:pPr>
              <w:pStyle w:val="TableContents"/>
              <w:bidi w:val="0"/>
              <w:spacing w:before="0" w:after="283"/>
              <w:jc w:val="left"/>
              <w:rPr/>
            </w:pPr>
            <w:r>
              <w:rPr/>
              <w:t xml:space="preserve">Intia </w:t>
            </w:r>
          </w:p>
        </w:tc>
        <w:tc>
          <w:tcPr>
            <w:tcW w:w="1675" w:type="dxa"/>
            <w:tcBorders/>
            <w:vAlign w:val="center"/>
          </w:tcPr>
          <w:p>
            <w:pPr>
              <w:pStyle w:val="TableContents"/>
              <w:bidi w:val="0"/>
              <w:spacing w:before="0" w:after="283"/>
              <w:jc w:val="left"/>
              <w:rPr/>
            </w:pPr>
            <w:r>
              <w:rPr/>
              <w:t xml:space="preserve">Intian laivasto </w:t>
            </w:r>
          </w:p>
        </w:tc>
        <w:tc>
          <w:tcPr>
            <w:tcW w:w="1600" w:type="dxa"/>
            <w:tcBorders/>
            <w:vAlign w:val="center"/>
          </w:tcPr>
          <w:p>
            <w:pPr>
              <w:pStyle w:val="TableContents"/>
              <w:bidi w:val="0"/>
              <w:spacing w:before="0" w:after="283"/>
              <w:jc w:val="left"/>
              <w:rPr/>
            </w:pPr>
            <w:r>
              <w:rPr/>
              <w:t xml:space="preserve">01 1 </w:t>
            </w:r>
          </w:p>
        </w:tc>
        <w:tc>
          <w:tcPr>
            <w:tcW w:w="894" w:type="dxa"/>
            <w:tcBorders/>
            <w:vAlign w:val="center"/>
          </w:tcPr>
          <w:p>
            <w:pPr>
              <w:pStyle w:val="TableContents"/>
              <w:bidi w:val="0"/>
              <w:spacing w:before="0" w:after="283"/>
              <w:jc w:val="left"/>
              <w:rPr>
                <w:sz w:val="4"/>
                <w:szCs w:val="4"/>
              </w:rPr>
            </w:pPr>
            <w:r>
              <w:rPr>
                <w:sz w:val="4"/>
                <w:szCs w:val="4"/>
              </w:rPr>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5 </w:t>
            </w:r>
          </w:p>
        </w:tc>
      </w:tr>
      <w:tr>
        <w:trPr/>
        <w:tc>
          <w:tcPr>
            <w:tcW w:w="1140" w:type="dxa"/>
            <w:tcBorders/>
            <w:vAlign w:val="center"/>
          </w:tcPr>
          <w:p>
            <w:pPr>
              <w:pStyle w:val="TableContents"/>
              <w:bidi w:val="0"/>
              <w:spacing w:before="0" w:after="283"/>
              <w:jc w:val="left"/>
              <w:rPr/>
            </w:pPr>
            <w:r>
              <w:rPr/>
              <w:t xml:space="preserve">Italia </w:t>
            </w:r>
          </w:p>
        </w:tc>
        <w:tc>
          <w:tcPr>
            <w:tcW w:w="1675" w:type="dxa"/>
            <w:tcBorders/>
            <w:vAlign w:val="center"/>
          </w:tcPr>
          <w:p>
            <w:pPr>
              <w:pStyle w:val="TableContents"/>
              <w:bidi w:val="0"/>
              <w:spacing w:before="0" w:after="283"/>
              <w:jc w:val="left"/>
              <w:rPr/>
            </w:pPr>
            <w:r>
              <w:rPr/>
              <w:t xml:space="preserve">Italian laivasto </w:t>
            </w:r>
          </w:p>
        </w:tc>
        <w:tc>
          <w:tcPr>
            <w:tcW w:w="1600" w:type="dxa"/>
            <w:tcBorders/>
            <w:vAlign w:val="center"/>
          </w:tcPr>
          <w:p>
            <w:pPr>
              <w:pStyle w:val="TableContents"/>
              <w:bidi w:val="0"/>
              <w:spacing w:before="0" w:after="283"/>
              <w:jc w:val="left"/>
              <w:rPr/>
            </w:pPr>
            <w:r>
              <w:rPr/>
              <w:t xml:space="preserve">02 2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0 </w:t>
            </w:r>
          </w:p>
        </w:tc>
      </w:tr>
      <w:tr>
        <w:trPr/>
        <w:tc>
          <w:tcPr>
            <w:tcW w:w="1140" w:type="dxa"/>
            <w:tcBorders/>
            <w:vAlign w:val="center"/>
          </w:tcPr>
          <w:p>
            <w:pPr>
              <w:pStyle w:val="TableContents"/>
              <w:bidi w:val="0"/>
              <w:spacing w:before="0" w:after="283"/>
              <w:jc w:val="left"/>
              <w:rPr/>
            </w:pPr>
            <w:r>
              <w:rPr/>
              <w:t xml:space="preserve">Japani </w:t>
            </w:r>
          </w:p>
        </w:tc>
        <w:tc>
          <w:tcPr>
            <w:tcW w:w="1675" w:type="dxa"/>
            <w:tcBorders/>
            <w:vAlign w:val="center"/>
          </w:tcPr>
          <w:p>
            <w:pPr>
              <w:pStyle w:val="TableContents"/>
              <w:bidi w:val="0"/>
              <w:spacing w:before="0" w:after="283"/>
              <w:jc w:val="left"/>
              <w:rPr/>
            </w:pPr>
            <w:r>
              <w:rPr/>
              <w:t xml:space="preserve">Japanin merelliset itsepuolustusvoimat </w:t>
            </w:r>
          </w:p>
        </w:tc>
        <w:tc>
          <w:tcPr>
            <w:tcW w:w="1600" w:type="dxa"/>
            <w:tcBorders/>
            <w:vAlign w:val="center"/>
          </w:tcPr>
          <w:p>
            <w:pPr>
              <w:pStyle w:val="TableContents"/>
              <w:bidi w:val="0"/>
              <w:spacing w:before="0" w:after="283"/>
              <w:jc w:val="left"/>
              <w:rPr/>
            </w:pPr>
            <w:r>
              <w:rPr/>
              <w:t xml:space="preserve">03 4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pPr>
            <w:r>
              <w:rPr/>
              <w:t xml:space="preserve">0 </w:t>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0 </w:t>
            </w:r>
          </w:p>
        </w:tc>
      </w:tr>
      <w:tr>
        <w:trPr/>
        <w:tc>
          <w:tcPr>
            <w:tcW w:w="1140" w:type="dxa"/>
            <w:tcBorders/>
            <w:vAlign w:val="center"/>
          </w:tcPr>
          <w:p>
            <w:pPr>
              <w:pStyle w:val="TableContents"/>
              <w:bidi w:val="0"/>
              <w:spacing w:before="0" w:after="283"/>
              <w:jc w:val="left"/>
              <w:rPr/>
            </w:pPr>
            <w:r>
              <w:rPr/>
              <w:t xml:space="preserve">Venäjä </w:t>
            </w:r>
          </w:p>
        </w:tc>
        <w:tc>
          <w:tcPr>
            <w:tcW w:w="1675" w:type="dxa"/>
            <w:tcBorders/>
            <w:vAlign w:val="center"/>
          </w:tcPr>
          <w:p>
            <w:pPr>
              <w:pStyle w:val="TableContents"/>
              <w:bidi w:val="0"/>
              <w:spacing w:before="0" w:after="283"/>
              <w:jc w:val="left"/>
              <w:rPr/>
            </w:pPr>
            <w:r>
              <w:rPr/>
              <w:t xml:space="preserve">Venäjän laivasto </w:t>
            </w:r>
          </w:p>
        </w:tc>
        <w:tc>
          <w:tcPr>
            <w:tcW w:w="1600" w:type="dxa"/>
            <w:tcBorders/>
            <w:vAlign w:val="center"/>
          </w:tcPr>
          <w:p>
            <w:pPr>
              <w:pStyle w:val="TableContents"/>
              <w:bidi w:val="0"/>
              <w:spacing w:before="0" w:after="283"/>
              <w:jc w:val="left"/>
              <w:rPr/>
            </w:pPr>
            <w:r>
              <w:rPr/>
              <w:t xml:space="preserve">01 1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pPr>
            <w:r>
              <w:rPr/>
              <w:t xml:space="preserve">0 </w:t>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sz w:val="4"/>
                <w:szCs w:val="4"/>
              </w:rPr>
            </w:pPr>
            <w:r>
              <w:rPr>
                <w:sz w:val="4"/>
                <w:szCs w:val="4"/>
              </w:rPr>
            </w:r>
          </w:p>
        </w:tc>
      </w:tr>
      <w:tr>
        <w:trPr/>
        <w:tc>
          <w:tcPr>
            <w:tcW w:w="1140" w:type="dxa"/>
            <w:tcBorders/>
            <w:vAlign w:val="center"/>
          </w:tcPr>
          <w:p>
            <w:pPr>
              <w:pStyle w:val="TableContents"/>
              <w:bidi w:val="0"/>
              <w:spacing w:before="0" w:after="283"/>
              <w:jc w:val="left"/>
              <w:rPr/>
            </w:pPr>
            <w:r>
              <w:rPr/>
              <w:t xml:space="preserve">Etelä-Korea </w:t>
            </w:r>
          </w:p>
        </w:tc>
        <w:tc>
          <w:tcPr>
            <w:tcW w:w="1675" w:type="dxa"/>
            <w:tcBorders/>
            <w:vAlign w:val="center"/>
          </w:tcPr>
          <w:p>
            <w:pPr>
              <w:pStyle w:val="TableContents"/>
              <w:bidi w:val="0"/>
              <w:spacing w:before="0" w:after="283"/>
              <w:jc w:val="left"/>
              <w:rPr/>
            </w:pPr>
            <w:r>
              <w:rPr/>
              <w:t xml:space="preserve">Korean tasavallan laivasto </w:t>
            </w:r>
          </w:p>
        </w:tc>
        <w:tc>
          <w:tcPr>
            <w:tcW w:w="1600" w:type="dxa"/>
            <w:tcBorders/>
            <w:vAlign w:val="center"/>
          </w:tcPr>
          <w:p>
            <w:pPr>
              <w:pStyle w:val="TableContents"/>
              <w:bidi w:val="0"/>
              <w:spacing w:before="0" w:after="283"/>
              <w:jc w:val="left"/>
              <w:rPr/>
            </w:pPr>
            <w:r>
              <w:rPr/>
              <w:t xml:space="preserve">01 1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sz w:val="4"/>
                <w:szCs w:val="4"/>
              </w:rPr>
            </w:pPr>
            <w:r>
              <w:rPr>
                <w:sz w:val="4"/>
                <w:szCs w:val="4"/>
              </w:rPr>
            </w:r>
          </w:p>
        </w:tc>
      </w:tr>
      <w:tr>
        <w:trPr/>
        <w:tc>
          <w:tcPr>
            <w:tcW w:w="1140" w:type="dxa"/>
            <w:tcBorders/>
            <w:vAlign w:val="center"/>
          </w:tcPr>
          <w:p>
            <w:pPr>
              <w:pStyle w:val="TableContents"/>
              <w:bidi w:val="0"/>
              <w:spacing w:before="0" w:after="283"/>
              <w:jc w:val="left"/>
              <w:rPr/>
            </w:pPr>
            <w:r>
              <w:rPr/>
              <w:t xml:space="preserve">Espanja </w:t>
            </w:r>
          </w:p>
        </w:tc>
        <w:tc>
          <w:tcPr>
            <w:tcW w:w="1675" w:type="dxa"/>
            <w:tcBorders/>
            <w:vAlign w:val="center"/>
          </w:tcPr>
          <w:p>
            <w:pPr>
              <w:pStyle w:val="TableContents"/>
              <w:bidi w:val="0"/>
              <w:spacing w:before="0" w:after="283"/>
              <w:jc w:val="left"/>
              <w:rPr/>
            </w:pPr>
            <w:r>
              <w:rPr/>
              <w:t xml:space="preserve">Espanjan kuninkaallinen laivasto </w:t>
            </w:r>
          </w:p>
        </w:tc>
        <w:tc>
          <w:tcPr>
            <w:tcW w:w="1600" w:type="dxa"/>
            <w:tcBorders/>
            <w:vAlign w:val="center"/>
          </w:tcPr>
          <w:p>
            <w:pPr>
              <w:pStyle w:val="TableContents"/>
              <w:bidi w:val="0"/>
              <w:spacing w:before="0" w:after="283"/>
              <w:jc w:val="left"/>
              <w:rPr/>
            </w:pPr>
            <w:r>
              <w:rPr/>
              <w:t xml:space="preserve">01 1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pPr>
            <w:r>
              <w:rPr/>
              <w:t xml:space="preserve">0 </w:t>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0 </w:t>
            </w:r>
          </w:p>
        </w:tc>
      </w:tr>
      <w:tr>
        <w:trPr/>
        <w:tc>
          <w:tcPr>
            <w:tcW w:w="1140" w:type="dxa"/>
            <w:tcBorders/>
            <w:vAlign w:val="center"/>
          </w:tcPr>
          <w:p>
            <w:pPr>
              <w:pStyle w:val="TableContents"/>
              <w:bidi w:val="0"/>
              <w:spacing w:before="0" w:after="283"/>
              <w:jc w:val="left"/>
              <w:rPr/>
            </w:pPr>
            <w:r>
              <w:rPr/>
              <w:t xml:space="preserve">Thaimaa </w:t>
            </w:r>
          </w:p>
        </w:tc>
        <w:tc>
          <w:tcPr>
            <w:tcW w:w="1675" w:type="dxa"/>
            <w:tcBorders/>
            <w:vAlign w:val="center"/>
          </w:tcPr>
          <w:p>
            <w:pPr>
              <w:pStyle w:val="TableContents"/>
              <w:bidi w:val="0"/>
              <w:spacing w:before="0" w:after="283"/>
              <w:jc w:val="left"/>
              <w:rPr/>
            </w:pPr>
            <w:r>
              <w:rPr/>
              <w:t xml:space="preserve">Thaimaan kuninkaallinen laivasto </w:t>
            </w:r>
          </w:p>
        </w:tc>
        <w:tc>
          <w:tcPr>
            <w:tcW w:w="1600" w:type="dxa"/>
            <w:tcBorders/>
            <w:vAlign w:val="center"/>
          </w:tcPr>
          <w:p>
            <w:pPr>
              <w:pStyle w:val="TableContents"/>
              <w:bidi w:val="0"/>
              <w:spacing w:before="0" w:after="283"/>
              <w:jc w:val="left"/>
              <w:rPr/>
            </w:pPr>
            <w:r>
              <w:rPr/>
              <w:t xml:space="preserve">01 1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pPr>
            <w:r>
              <w:rPr/>
              <w:t xml:space="preserve">0 </w:t>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0 </w:t>
            </w:r>
          </w:p>
        </w:tc>
      </w:tr>
      <w:tr>
        <w:trPr/>
        <w:tc>
          <w:tcPr>
            <w:tcW w:w="1140" w:type="dxa"/>
            <w:tcBorders/>
            <w:vAlign w:val="center"/>
          </w:tcPr>
          <w:p>
            <w:pPr>
              <w:pStyle w:val="TableContents"/>
              <w:bidi w:val="0"/>
              <w:spacing w:before="0" w:after="283"/>
              <w:jc w:val="left"/>
              <w:rPr/>
            </w:pPr>
            <w:r>
              <w:rPr/>
              <w:t xml:space="preserve">Turkki </w:t>
            </w:r>
          </w:p>
        </w:tc>
        <w:tc>
          <w:tcPr>
            <w:tcW w:w="1675" w:type="dxa"/>
            <w:tcBorders/>
            <w:vAlign w:val="center"/>
          </w:tcPr>
          <w:p>
            <w:pPr>
              <w:pStyle w:val="TableContents"/>
              <w:bidi w:val="0"/>
              <w:spacing w:before="0" w:after="283"/>
              <w:jc w:val="left"/>
              <w:rPr/>
            </w:pPr>
            <w:r>
              <w:rPr/>
              <w:t xml:space="preserve">Turkin laivasto </w:t>
            </w:r>
          </w:p>
        </w:tc>
        <w:tc>
          <w:tcPr>
            <w:tcW w:w="1600" w:type="dxa"/>
            <w:tcBorders/>
            <w:vAlign w:val="center"/>
          </w:tcPr>
          <w:p>
            <w:pPr>
              <w:pStyle w:val="TableContents"/>
              <w:bidi w:val="0"/>
              <w:spacing w:before="0" w:after="283"/>
              <w:jc w:val="left"/>
              <w:rPr/>
            </w:pPr>
            <w:r>
              <w:rPr/>
              <w:t xml:space="preserve">0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0 </w:t>
            </w:r>
          </w:p>
        </w:tc>
      </w:tr>
      <w:tr>
        <w:trPr/>
        <w:tc>
          <w:tcPr>
            <w:tcW w:w="1140" w:type="dxa"/>
            <w:tcBorders/>
            <w:vAlign w:val="center"/>
          </w:tcPr>
          <w:p>
            <w:pPr>
              <w:pStyle w:val="TableContents"/>
              <w:bidi w:val="0"/>
              <w:spacing w:before="0" w:after="283"/>
              <w:jc w:val="left"/>
              <w:rPr/>
            </w:pPr>
            <w:r>
              <w:rPr/>
              <w:t xml:space="preserve">Yhdistynyt kuningaskunta </w:t>
            </w:r>
          </w:p>
        </w:tc>
        <w:tc>
          <w:tcPr>
            <w:tcW w:w="1675" w:type="dxa"/>
            <w:tcBorders/>
            <w:vAlign w:val="center"/>
          </w:tcPr>
          <w:p>
            <w:pPr>
              <w:pStyle w:val="TableContents"/>
              <w:bidi w:val="0"/>
              <w:spacing w:before="0" w:after="283"/>
              <w:jc w:val="left"/>
              <w:rPr/>
            </w:pPr>
            <w:r>
              <w:rPr/>
              <w:t xml:space="preserve">Kuninkaallinen laivasto </w:t>
            </w:r>
          </w:p>
        </w:tc>
        <w:tc>
          <w:tcPr>
            <w:tcW w:w="1600" w:type="dxa"/>
            <w:tcBorders/>
            <w:vAlign w:val="center"/>
          </w:tcPr>
          <w:p>
            <w:pPr>
              <w:pStyle w:val="TableContents"/>
              <w:bidi w:val="0"/>
              <w:spacing w:before="0" w:after="283"/>
              <w:jc w:val="left"/>
              <w:rPr/>
            </w:pPr>
            <w:r>
              <w:rPr/>
              <w:t xml:space="preserve">02 2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pPr>
            <w:r>
              <w:rPr/>
              <w:t xml:space="preserve">0 </w:t>
            </w:r>
          </w:p>
        </w:tc>
        <w:tc>
          <w:tcPr>
            <w:tcW w:w="1005" w:type="dxa"/>
            <w:tcBorders/>
            <w:vAlign w:val="center"/>
          </w:tcPr>
          <w:p>
            <w:pPr>
              <w:pStyle w:val="TableContents"/>
              <w:bidi w:val="0"/>
              <w:spacing w:before="0" w:after="283"/>
              <w:jc w:val="left"/>
              <w:rPr/>
            </w:pPr>
            <w:r>
              <w:rPr/>
              <w:t xml:space="preserve">0 </w:t>
            </w:r>
          </w:p>
        </w:tc>
      </w:tr>
      <w:tr>
        <w:trPr/>
        <w:tc>
          <w:tcPr>
            <w:tcW w:w="1140" w:type="dxa"/>
            <w:tcBorders/>
            <w:vAlign w:val="center"/>
          </w:tcPr>
          <w:p>
            <w:pPr>
              <w:pStyle w:val="TableContents"/>
              <w:bidi w:val="0"/>
              <w:spacing w:before="0" w:after="283"/>
              <w:jc w:val="left"/>
              <w:rPr/>
            </w:pPr>
            <w:r>
              <w:rPr/>
              <w:t xml:space="preserve">Yhdysvallat </w:t>
            </w:r>
          </w:p>
        </w:tc>
        <w:tc>
          <w:tcPr>
            <w:tcW w:w="1675" w:type="dxa"/>
            <w:tcBorders/>
            <w:vAlign w:val="center"/>
          </w:tcPr>
          <w:p>
            <w:pPr>
              <w:pStyle w:val="TableContents"/>
              <w:bidi w:val="0"/>
              <w:spacing w:before="0" w:after="283"/>
              <w:jc w:val="left"/>
              <w:rPr/>
            </w:pPr>
            <w:r>
              <w:rPr/>
              <w:t xml:space="preserve">Yhdysvaltain laivasto </w:t>
            </w:r>
          </w:p>
        </w:tc>
        <w:tc>
          <w:tcPr>
            <w:tcW w:w="1600" w:type="dxa"/>
            <w:tcBorders/>
            <w:vAlign w:val="center"/>
          </w:tcPr>
          <w:p>
            <w:pPr>
              <w:pStyle w:val="TableContents"/>
              <w:bidi w:val="0"/>
              <w:spacing w:before="0" w:after="283"/>
              <w:jc w:val="left"/>
              <w:rPr/>
            </w:pPr>
            <w:r>
              <w:rPr/>
              <w:t xml:space="preserve">20 </w:t>
            </w:r>
          </w:p>
        </w:tc>
        <w:tc>
          <w:tcPr>
            <w:tcW w:w="894" w:type="dxa"/>
            <w:tcBorders/>
            <w:vAlign w:val="center"/>
          </w:tcPr>
          <w:p>
            <w:pPr>
              <w:pStyle w:val="TableContents"/>
              <w:bidi w:val="0"/>
              <w:spacing w:before="0" w:after="283"/>
              <w:jc w:val="left"/>
              <w:rPr/>
            </w:pPr>
            <w:r>
              <w:rPr/>
              <w:t xml:space="preserve">0 </w:t>
            </w:r>
          </w:p>
        </w:tc>
        <w:tc>
          <w:tcPr>
            <w:tcW w:w="1419" w:type="dxa"/>
            <w:tcBorders/>
            <w:vAlign w:val="center"/>
          </w:tcPr>
          <w:p>
            <w:pPr>
              <w:pStyle w:val="TableContents"/>
              <w:bidi w:val="0"/>
              <w:spacing w:before="0" w:after="283"/>
              <w:jc w:val="left"/>
              <w:rPr/>
            </w:pPr>
            <w:r>
              <w:rPr/>
              <w:t xml:space="preserve">0 </w:t>
            </w:r>
          </w:p>
        </w:tc>
        <w:tc>
          <w:tcPr>
            <w:tcW w:w="1487" w:type="dxa"/>
            <w:tcBorders/>
            <w:vAlign w:val="center"/>
          </w:tcPr>
          <w:p>
            <w:pPr>
              <w:pStyle w:val="TableContents"/>
              <w:bidi w:val="0"/>
              <w:spacing w:before="0" w:after="283"/>
              <w:jc w:val="left"/>
              <w:rPr>
                <w:sz w:val="4"/>
                <w:szCs w:val="4"/>
              </w:rPr>
            </w:pPr>
            <w:r>
              <w:rPr>
                <w:sz w:val="4"/>
                <w:szCs w:val="4"/>
              </w:rPr>
            </w:r>
          </w:p>
        </w:tc>
        <w:tc>
          <w:tcPr>
            <w:tcW w:w="985" w:type="dxa"/>
            <w:tcBorders/>
            <w:vAlign w:val="center"/>
          </w:tcPr>
          <w:p>
            <w:pPr>
              <w:pStyle w:val="TableContents"/>
              <w:bidi w:val="0"/>
              <w:spacing w:before="0" w:after="283"/>
              <w:jc w:val="left"/>
              <w:rPr>
                <w:sz w:val="4"/>
                <w:szCs w:val="4"/>
              </w:rPr>
            </w:pPr>
            <w:r>
              <w:rPr>
                <w:sz w:val="4"/>
                <w:szCs w:val="4"/>
              </w:rPr>
            </w:r>
          </w:p>
        </w:tc>
        <w:tc>
          <w:tcPr>
            <w:tcW w:w="1005"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lentotukialusta meillä on</w:t>
      </w:r>
    </w:p>
    <w:p>
      <w:pPr>
        <w:pStyle w:val="TextBody"/>
        <w:bidi w:val="0"/>
        <w:jc w:val="left"/>
        <w:rPr>
          <w:b/>
          <w:u w:val="single"/>
          <w:shd w:val="clear" w:fill="FFFF00"/>
        </w:rPr>
      </w:pPr>
      <w:r>
        <w:rPr>
          <w:b/>
          <w:u w:val="single"/>
          <w:shd w:val="clear" w:fill="FFFF00"/>
        </w:rPr>
        <w:t xml:space="preserve">Asiakirjan numero 32554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 Factor </w:t>
      </w:r>
    </w:p>
    <w:tbl>
      <w:tblPr>
        <w:tblW w:w="10205" w:type="dxa"/>
        <w:jc w:val="left"/>
        <w:tblInd w:w="0" w:type="dxa"/>
        <w:tblLayout w:type="fixed"/>
        <w:tblCellMar>
          <w:top w:w="28" w:type="dxa"/>
          <w:left w:w="28" w:type="dxa"/>
          <w:bottom w:w="28" w:type="dxa"/>
          <w:right w:w="28" w:type="dxa"/>
        </w:tblCellMar>
      </w:tblPr>
      <w:tblGrid>
        <w:gridCol w:w="2510"/>
        <w:gridCol w:w="7695"/>
      </w:tblGrid>
      <w:tr>
        <w:trPr/>
        <w:tc>
          <w:tcPr>
            <w:tcW w:w="2510" w:type="dxa"/>
            <w:tcBorders/>
            <w:vAlign w:val="center"/>
          </w:tcPr>
          <w:p>
            <w:pPr>
              <w:pStyle w:val="TableHeading"/>
              <w:suppressLineNumbers/>
              <w:bidi w:val="0"/>
              <w:spacing w:before="0" w:after="283"/>
              <w:jc w:val="center"/>
              <w:rPr/>
            </w:pPr>
            <w:r>
              <w:rPr/>
              <w:t xml:space="preserve">Genre </w:t>
            </w:r>
          </w:p>
        </w:tc>
        <w:tc>
          <w:tcPr>
            <w:tcW w:w="7695" w:type="dxa"/>
            <w:tcBorders/>
            <w:vAlign w:val="center"/>
          </w:tcPr>
          <w:p>
            <w:pPr>
              <w:pStyle w:val="TableContents"/>
              <w:bidi w:val="0"/>
              <w:spacing w:before="0" w:after="283"/>
              <w:jc w:val="left"/>
              <w:rPr/>
            </w:pPr>
            <w:r>
              <w:rPr/>
              <w:t xml:space="preserve">Tosi-tv </w:t>
            </w:r>
          </w:p>
        </w:tc>
      </w:tr>
      <w:tr>
        <w:trPr/>
        <w:tc>
          <w:tcPr>
            <w:tcW w:w="2510" w:type="dxa"/>
            <w:tcBorders/>
            <w:vAlign w:val="center"/>
          </w:tcPr>
          <w:p>
            <w:pPr>
              <w:pStyle w:val="TableHeading"/>
              <w:suppressLineNumbers/>
              <w:bidi w:val="0"/>
              <w:spacing w:before="0" w:after="283"/>
              <w:jc w:val="center"/>
              <w:rPr/>
            </w:pPr>
            <w:r>
              <w:rPr/>
              <w:t xml:space="preserve">Luonut </w:t>
            </w:r>
          </w:p>
        </w:tc>
        <w:tc>
          <w:tcPr>
            <w:tcW w:w="7695" w:type="dxa"/>
            <w:tcBorders/>
            <w:vAlign w:val="center"/>
          </w:tcPr>
          <w:p>
            <w:pPr>
              <w:pStyle w:val="TableContents"/>
              <w:bidi w:val="0"/>
              <w:spacing w:before="0" w:after="283"/>
              <w:jc w:val="left"/>
              <w:rPr/>
            </w:pPr>
            <w:r>
              <w:rPr/>
              <w:t xml:space="preserve">Simon Cowell </w:t>
            </w:r>
          </w:p>
        </w:tc>
      </w:tr>
      <w:tr>
        <w:trPr/>
        <w:tc>
          <w:tcPr>
            <w:tcW w:w="2510" w:type="dxa"/>
            <w:tcBorders/>
            <w:vAlign w:val="center"/>
          </w:tcPr>
          <w:p>
            <w:pPr>
              <w:pStyle w:val="TableHeading"/>
              <w:suppressLineNumbers/>
              <w:bidi w:val="0"/>
              <w:spacing w:before="0" w:after="283"/>
              <w:jc w:val="center"/>
              <w:rPr/>
            </w:pPr>
            <w:r>
              <w:rPr/>
              <w:t xml:space="preserve">Luova johtaja (s) </w:t>
            </w:r>
          </w:p>
        </w:tc>
        <w:tc>
          <w:tcPr>
            <w:tcW w:w="7695"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Brian Friedman </w:t>
            </w:r>
          </w:p>
          <w:p>
            <w:pPr>
              <w:pStyle w:val="TableContents"/>
              <w:numPr>
                <w:ilvl w:val="0"/>
                <w:numId w:val="109"/>
              </w:numPr>
              <w:tabs>
                <w:tab w:val="clear" w:pos="1134"/>
                <w:tab w:val="left" w:leader="none" w:pos="707"/>
              </w:tabs>
              <w:bidi w:val="0"/>
              <w:spacing w:before="0" w:after="283"/>
              <w:ind w:start="707" w:hanging="283"/>
              <w:jc w:val="left"/>
              <w:rPr/>
            </w:pPr>
            <w:r>
              <w:rPr/>
              <w:t xml:space="preserve">Jamie King </w:t>
            </w:r>
          </w:p>
        </w:tc>
      </w:tr>
      <w:tr>
        <w:trPr/>
        <w:tc>
          <w:tcPr>
            <w:tcW w:w="2510" w:type="dxa"/>
            <w:tcBorders/>
            <w:vAlign w:val="center"/>
          </w:tcPr>
          <w:p>
            <w:pPr>
              <w:pStyle w:val="TableHeading"/>
              <w:suppressLineNumbers/>
              <w:bidi w:val="0"/>
              <w:spacing w:before="0" w:after="283"/>
              <w:jc w:val="center"/>
              <w:rPr/>
            </w:pPr>
            <w:r>
              <w:rPr/>
              <w:t xml:space="preserve">Esittänyt </w:t>
            </w:r>
          </w:p>
        </w:tc>
        <w:tc>
          <w:tcPr>
            <w:tcW w:w="7695"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Steve Jones </w:t>
            </w:r>
          </w:p>
          <w:p>
            <w:pPr>
              <w:pStyle w:val="TableContents"/>
              <w:numPr>
                <w:ilvl w:val="0"/>
                <w:numId w:val="110"/>
              </w:numPr>
              <w:tabs>
                <w:tab w:val="clear" w:pos="1134"/>
                <w:tab w:val="left" w:leader="none" w:pos="707"/>
              </w:tabs>
              <w:bidi w:val="0"/>
              <w:spacing w:before="0" w:after="0"/>
              <w:ind w:start="707" w:hanging="283"/>
              <w:jc w:val="left"/>
              <w:rPr/>
            </w:pPr>
            <w:r>
              <w:rPr/>
              <w:t xml:space="preserve">Mario Lopez </w:t>
            </w:r>
          </w:p>
          <w:p>
            <w:pPr>
              <w:pStyle w:val="TableContents"/>
              <w:numPr>
                <w:ilvl w:val="0"/>
                <w:numId w:val="110"/>
              </w:numPr>
              <w:tabs>
                <w:tab w:val="clear" w:pos="1134"/>
                <w:tab w:val="left" w:leader="none" w:pos="707"/>
              </w:tabs>
              <w:bidi w:val="0"/>
              <w:spacing w:before="0" w:after="283"/>
              <w:ind w:start="707" w:hanging="283"/>
              <w:jc w:val="left"/>
              <w:rPr/>
            </w:pPr>
            <w:r>
              <w:rPr/>
              <w:t xml:space="preserve">Khloé Kardashian-Odom </w:t>
            </w:r>
          </w:p>
        </w:tc>
      </w:tr>
      <w:tr>
        <w:trPr/>
        <w:tc>
          <w:tcPr>
            <w:tcW w:w="2510" w:type="dxa"/>
            <w:tcBorders/>
            <w:vAlign w:val="center"/>
          </w:tcPr>
          <w:p>
            <w:pPr>
              <w:pStyle w:val="TableHeading"/>
              <w:suppressLineNumbers/>
              <w:bidi w:val="0"/>
              <w:spacing w:before="0" w:after="283"/>
              <w:jc w:val="center"/>
              <w:rPr/>
            </w:pPr>
            <w:r>
              <w:rPr/>
              <w:t xml:space="preserve">Tuomarit </w:t>
            </w:r>
          </w:p>
        </w:tc>
        <w:tc>
          <w:tcPr>
            <w:tcW w:w="7695"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color w:val="A9A9A9"/>
              </w:rPr>
              <w:t xml:space="preserve">Simon Cowell </w:t>
            </w:r>
          </w:p>
          <w:p>
            <w:pPr>
              <w:pStyle w:val="TableContents"/>
              <w:numPr>
                <w:ilvl w:val="0"/>
                <w:numId w:val="111"/>
              </w:numPr>
              <w:tabs>
                <w:tab w:val="clear" w:pos="1134"/>
                <w:tab w:val="left" w:leader="none" w:pos="707"/>
              </w:tabs>
              <w:bidi w:val="0"/>
              <w:spacing w:before="0" w:after="0"/>
              <w:ind w:start="707" w:hanging="283"/>
              <w:jc w:val="left"/>
              <w:rPr/>
            </w:pPr>
            <w:r>
              <w:rPr>
                <w:color w:val="DCDCDC"/>
              </w:rPr>
              <w:t xml:space="preserve">L.A. Reid </w:t>
            </w:r>
          </w:p>
          <w:p>
            <w:pPr>
              <w:pStyle w:val="TableContents"/>
              <w:numPr>
                <w:ilvl w:val="0"/>
                <w:numId w:val="111"/>
              </w:numPr>
              <w:tabs>
                <w:tab w:val="clear" w:pos="1134"/>
                <w:tab w:val="left" w:leader="none" w:pos="707"/>
              </w:tabs>
              <w:bidi w:val="0"/>
              <w:spacing w:before="0" w:after="0"/>
              <w:ind w:start="707" w:hanging="283"/>
              <w:jc w:val="left"/>
              <w:rPr/>
            </w:pPr>
            <w:r>
              <w:rPr>
                <w:color w:val="2F4F4F"/>
              </w:rPr>
              <w:t xml:space="preserve">Paula Abdul </w:t>
            </w:r>
          </w:p>
          <w:p>
            <w:pPr>
              <w:pStyle w:val="TableContents"/>
              <w:numPr>
                <w:ilvl w:val="0"/>
                <w:numId w:val="111"/>
              </w:numPr>
              <w:tabs>
                <w:tab w:val="clear" w:pos="1134"/>
                <w:tab w:val="left" w:leader="none" w:pos="707"/>
              </w:tabs>
              <w:bidi w:val="0"/>
              <w:spacing w:before="0" w:after="0"/>
              <w:ind w:start="707" w:hanging="283"/>
              <w:jc w:val="left"/>
              <w:rPr/>
            </w:pPr>
            <w:r>
              <w:rPr>
                <w:color w:val="556B2F"/>
              </w:rPr>
              <w:t xml:space="preserve">Chery</w:t>
            </w:r>
            <w:r>
              <w:rPr/>
              <w:t xml:space="preserve">l </w:t>
            </w:r>
          </w:p>
          <w:p>
            <w:pPr>
              <w:pStyle w:val="TableContents"/>
              <w:numPr>
                <w:ilvl w:val="0"/>
                <w:numId w:val="111"/>
              </w:numPr>
              <w:tabs>
                <w:tab w:val="clear" w:pos="1134"/>
                <w:tab w:val="left" w:leader="none" w:pos="707"/>
              </w:tabs>
              <w:bidi w:val="0"/>
              <w:spacing w:before="0" w:after="0"/>
              <w:ind w:start="707" w:hanging="283"/>
              <w:jc w:val="left"/>
              <w:rPr/>
            </w:pPr>
            <w:r>
              <w:rPr>
                <w:color w:val="6B8E23"/>
              </w:rPr>
              <w:t xml:space="preserve">Nicole Scherzinger </w:t>
            </w:r>
          </w:p>
          <w:p>
            <w:pPr>
              <w:pStyle w:val="TableContents"/>
              <w:numPr>
                <w:ilvl w:val="0"/>
                <w:numId w:val="111"/>
              </w:numPr>
              <w:tabs>
                <w:tab w:val="clear" w:pos="1134"/>
                <w:tab w:val="left" w:leader="none" w:pos="707"/>
              </w:tabs>
              <w:bidi w:val="0"/>
              <w:spacing w:before="0" w:after="0"/>
              <w:ind w:start="707" w:hanging="283"/>
              <w:jc w:val="left"/>
              <w:rPr/>
            </w:pPr>
            <w:r>
              <w:rPr>
                <w:color w:val="A0522D"/>
              </w:rPr>
              <w:t xml:space="preserve">Britney Spears </w:t>
            </w:r>
          </w:p>
          <w:p>
            <w:pPr>
              <w:pStyle w:val="TableContents"/>
              <w:numPr>
                <w:ilvl w:val="0"/>
                <w:numId w:val="111"/>
              </w:numPr>
              <w:tabs>
                <w:tab w:val="clear" w:pos="1134"/>
                <w:tab w:val="left" w:leader="none" w:pos="707"/>
              </w:tabs>
              <w:bidi w:val="0"/>
              <w:spacing w:before="0" w:after="0"/>
              <w:ind w:start="707" w:hanging="283"/>
              <w:jc w:val="left"/>
              <w:rPr/>
            </w:pPr>
            <w:r>
              <w:rPr>
                <w:color w:val="228B22"/>
              </w:rPr>
              <w:t xml:space="preserve">Demi Lovato </w:t>
            </w:r>
          </w:p>
          <w:p>
            <w:pPr>
              <w:pStyle w:val="TableContents"/>
              <w:numPr>
                <w:ilvl w:val="0"/>
                <w:numId w:val="111"/>
              </w:numPr>
              <w:tabs>
                <w:tab w:val="clear" w:pos="1134"/>
                <w:tab w:val="left" w:leader="none" w:pos="707"/>
              </w:tabs>
              <w:bidi w:val="0"/>
              <w:spacing w:before="0" w:after="0"/>
              <w:ind w:start="707" w:hanging="283"/>
              <w:jc w:val="left"/>
              <w:rPr/>
            </w:pPr>
            <w:r>
              <w:rPr>
                <w:color w:val="191970"/>
              </w:rPr>
              <w:t xml:space="preserve">Kelly Rowland </w:t>
            </w:r>
          </w:p>
          <w:p>
            <w:pPr>
              <w:pStyle w:val="TableContents"/>
              <w:numPr>
                <w:ilvl w:val="0"/>
                <w:numId w:val="111"/>
              </w:numPr>
              <w:tabs>
                <w:tab w:val="clear" w:pos="1134"/>
                <w:tab w:val="left" w:leader="none" w:pos="707"/>
              </w:tabs>
              <w:bidi w:val="0"/>
              <w:spacing w:before="0" w:after="283"/>
              <w:ind w:start="707" w:hanging="283"/>
              <w:jc w:val="left"/>
              <w:rPr/>
            </w:pPr>
            <w:r>
              <w:rPr>
                <w:color w:val="8B0000"/>
              </w:rPr>
              <w:t xml:space="preserve">Paulina Rubio </w:t>
            </w:r>
          </w:p>
        </w:tc>
      </w:tr>
      <w:tr>
        <w:trPr/>
        <w:tc>
          <w:tcPr>
            <w:tcW w:w="2510" w:type="dxa"/>
            <w:tcBorders/>
            <w:vAlign w:val="center"/>
          </w:tcPr>
          <w:p>
            <w:pPr>
              <w:pStyle w:val="TableHeading"/>
              <w:suppressLineNumbers/>
              <w:bidi w:val="0"/>
              <w:spacing w:before="0" w:after="283"/>
              <w:jc w:val="center"/>
              <w:rPr/>
            </w:pPr>
            <w:r>
              <w:rPr/>
              <w:t xml:space="preserve">Säveltäjä (s) </w:t>
            </w:r>
          </w:p>
        </w:tc>
        <w:tc>
          <w:tcPr>
            <w:tcW w:w="7695" w:type="dxa"/>
            <w:tcBorders/>
            <w:vAlign w:val="center"/>
          </w:tcPr>
          <w:p>
            <w:pPr>
              <w:pStyle w:val="TableContents"/>
              <w:bidi w:val="0"/>
              <w:spacing w:before="0" w:after="283"/>
              <w:jc w:val="left"/>
              <w:rPr/>
            </w:pPr>
            <w:r>
              <w:rPr/>
              <w:t xml:space="preserve">Simon Cowell </w:t>
            </w:r>
          </w:p>
        </w:tc>
      </w:tr>
      <w:tr>
        <w:trPr/>
        <w:tc>
          <w:tcPr>
            <w:tcW w:w="2510" w:type="dxa"/>
            <w:tcBorders/>
            <w:vAlign w:val="center"/>
          </w:tcPr>
          <w:p>
            <w:pPr>
              <w:pStyle w:val="TableHeading"/>
              <w:suppressLineNumbers/>
              <w:bidi w:val="0"/>
              <w:spacing w:before="0" w:after="283"/>
              <w:jc w:val="center"/>
              <w:rPr/>
            </w:pPr>
            <w:r>
              <w:rPr/>
              <w:t xml:space="preserve">Alkuperämaa </w:t>
            </w:r>
          </w:p>
        </w:tc>
        <w:tc>
          <w:tcPr>
            <w:tcW w:w="7695" w:type="dxa"/>
            <w:tcBorders/>
            <w:vAlign w:val="center"/>
          </w:tcPr>
          <w:p>
            <w:pPr>
              <w:pStyle w:val="TableContents"/>
              <w:bidi w:val="0"/>
              <w:spacing w:before="0" w:after="283"/>
              <w:jc w:val="left"/>
              <w:rPr/>
            </w:pPr>
            <w:r>
              <w:rPr/>
              <w:t xml:space="preserve">Yhdysvallat </w:t>
            </w:r>
          </w:p>
        </w:tc>
      </w:tr>
      <w:tr>
        <w:trPr/>
        <w:tc>
          <w:tcPr>
            <w:tcW w:w="2510" w:type="dxa"/>
            <w:tcBorders/>
            <w:vAlign w:val="center"/>
          </w:tcPr>
          <w:p>
            <w:pPr>
              <w:pStyle w:val="TableHeading"/>
              <w:suppressLineNumbers/>
              <w:bidi w:val="0"/>
              <w:spacing w:before="0" w:after="283"/>
              <w:jc w:val="center"/>
              <w:rPr/>
            </w:pPr>
            <w:r>
              <w:rPr/>
              <w:t xml:space="preserve">Alkuperäinen kieli (kielet) </w:t>
            </w:r>
          </w:p>
        </w:tc>
        <w:tc>
          <w:tcPr>
            <w:tcW w:w="7695" w:type="dxa"/>
            <w:tcBorders/>
            <w:vAlign w:val="center"/>
          </w:tcPr>
          <w:p>
            <w:pPr>
              <w:pStyle w:val="TableContents"/>
              <w:bidi w:val="0"/>
              <w:spacing w:before="0" w:after="283"/>
              <w:jc w:val="left"/>
              <w:rPr/>
            </w:pPr>
            <w:r>
              <w:rPr/>
              <w:t xml:space="preserve">Englanti </w:t>
            </w:r>
          </w:p>
        </w:tc>
      </w:tr>
      <w:tr>
        <w:trPr/>
        <w:tc>
          <w:tcPr>
            <w:tcW w:w="2510" w:type="dxa"/>
            <w:tcBorders/>
            <w:vAlign w:val="center"/>
          </w:tcPr>
          <w:p>
            <w:pPr>
              <w:pStyle w:val="TableHeading"/>
              <w:suppressLineNumbers/>
              <w:bidi w:val="0"/>
              <w:spacing w:before="0" w:after="283"/>
              <w:jc w:val="center"/>
              <w:rPr/>
            </w:pPr>
            <w:r>
              <w:rPr/>
              <w:t xml:space="preserve">Kausien lukumäärä </w:t>
            </w:r>
          </w:p>
        </w:tc>
        <w:tc>
          <w:tcPr>
            <w:tcW w:w="7695" w:type="dxa"/>
            <w:tcBorders/>
            <w:vAlign w:val="center"/>
          </w:tcPr>
          <w:p>
            <w:pPr>
              <w:pStyle w:val="TableContents"/>
              <w:bidi w:val="0"/>
              <w:spacing w:before="0" w:after="283"/>
              <w:jc w:val="left"/>
              <w:rPr>
                <w:sz w:val="4"/>
                <w:szCs w:val="4"/>
              </w:rPr>
            </w:pPr>
            <w:r>
              <w:rPr>
                <w:sz w:val="4"/>
                <w:szCs w:val="4"/>
              </w:rPr>
            </w:r>
          </w:p>
        </w:tc>
      </w:tr>
      <w:tr>
        <w:trPr/>
        <w:tc>
          <w:tcPr>
            <w:tcW w:w="2510" w:type="dxa"/>
            <w:tcBorders/>
            <w:vAlign w:val="center"/>
          </w:tcPr>
          <w:p>
            <w:pPr>
              <w:pStyle w:val="TableHeading"/>
              <w:suppressLineNumbers/>
              <w:bidi w:val="0"/>
              <w:spacing w:before="0" w:after="283"/>
              <w:jc w:val="center"/>
              <w:rPr/>
            </w:pPr>
            <w:r>
              <w:rPr/>
              <w:t xml:space="preserve">Jaksojen lukumäärä </w:t>
            </w:r>
          </w:p>
        </w:tc>
        <w:tc>
          <w:tcPr>
            <w:tcW w:w="7695" w:type="dxa"/>
            <w:tcBorders/>
            <w:vAlign w:val="center"/>
          </w:tcPr>
          <w:p>
            <w:pPr>
              <w:pStyle w:val="TableContents"/>
              <w:bidi w:val="0"/>
              <w:spacing w:before="0" w:after="283"/>
              <w:jc w:val="left"/>
              <w:rPr/>
            </w:pPr>
            <w:r>
              <w:rPr/>
              <w:t xml:space="preserve">80 Tuotanto </w:t>
            </w:r>
          </w:p>
        </w:tc>
      </w:tr>
      <w:tr>
        <w:trPr/>
        <w:tc>
          <w:tcPr>
            <w:tcW w:w="2510" w:type="dxa"/>
            <w:tcBorders/>
            <w:vAlign w:val="center"/>
          </w:tcPr>
          <w:p>
            <w:pPr>
              <w:pStyle w:val="TableHeading"/>
              <w:suppressLineNumbers/>
              <w:bidi w:val="0"/>
              <w:spacing w:before="0" w:after="283"/>
              <w:jc w:val="center"/>
              <w:rPr/>
            </w:pPr>
            <w:r>
              <w:rPr/>
              <w:t xml:space="preserve">Vastaava tuottaja (s) </w:t>
            </w:r>
          </w:p>
        </w:tc>
        <w:tc>
          <w:tcPr>
            <w:tcW w:w="7695"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Simon Cowell (luottamaton) </w:t>
            </w:r>
          </w:p>
          <w:p>
            <w:pPr>
              <w:pStyle w:val="TableContents"/>
              <w:numPr>
                <w:ilvl w:val="0"/>
                <w:numId w:val="112"/>
              </w:numPr>
              <w:tabs>
                <w:tab w:val="clear" w:pos="1134"/>
                <w:tab w:val="left" w:leader="none" w:pos="707"/>
              </w:tabs>
              <w:bidi w:val="0"/>
              <w:spacing w:before="0" w:after="0"/>
              <w:ind w:start="707" w:hanging="283"/>
              <w:jc w:val="left"/>
              <w:rPr/>
            </w:pPr>
            <w:r>
              <w:rPr/>
              <w:t xml:space="preserve">Cecile Frot-Coutaz </w:t>
            </w:r>
          </w:p>
          <w:p>
            <w:pPr>
              <w:pStyle w:val="TableContents"/>
              <w:numPr>
                <w:ilvl w:val="0"/>
                <w:numId w:val="112"/>
              </w:numPr>
              <w:tabs>
                <w:tab w:val="clear" w:pos="1134"/>
                <w:tab w:val="left" w:leader="none" w:pos="707"/>
              </w:tabs>
              <w:bidi w:val="0"/>
              <w:spacing w:before="0" w:after="0"/>
              <w:ind w:start="707" w:hanging="283"/>
              <w:jc w:val="left"/>
              <w:rPr/>
            </w:pPr>
            <w:r>
              <w:rPr/>
              <w:t xml:space="preserve">Siobhan Greene </w:t>
            </w:r>
          </w:p>
          <w:p>
            <w:pPr>
              <w:pStyle w:val="TableContents"/>
              <w:numPr>
                <w:ilvl w:val="0"/>
                <w:numId w:val="112"/>
              </w:numPr>
              <w:tabs>
                <w:tab w:val="clear" w:pos="1134"/>
                <w:tab w:val="left" w:leader="none" w:pos="707"/>
              </w:tabs>
              <w:bidi w:val="0"/>
              <w:spacing w:before="0" w:after="0"/>
              <w:ind w:start="707" w:hanging="283"/>
              <w:jc w:val="left"/>
              <w:rPr/>
            </w:pPr>
            <w:r>
              <w:rPr/>
              <w:t xml:space="preserve">Richard Holloway </w:t>
            </w:r>
          </w:p>
          <w:p>
            <w:pPr>
              <w:pStyle w:val="TableContents"/>
              <w:numPr>
                <w:ilvl w:val="0"/>
                <w:numId w:val="112"/>
              </w:numPr>
              <w:tabs>
                <w:tab w:val="clear" w:pos="1134"/>
                <w:tab w:val="left" w:leader="none" w:pos="707"/>
              </w:tabs>
              <w:bidi w:val="0"/>
              <w:spacing w:before="0" w:after="0"/>
              <w:ind w:start="707" w:hanging="283"/>
              <w:jc w:val="left"/>
              <w:rPr/>
            </w:pPr>
            <w:r>
              <w:rPr/>
              <w:t xml:space="preserve">Andrew Llinares </w:t>
            </w:r>
          </w:p>
          <w:p>
            <w:pPr>
              <w:pStyle w:val="TableContents"/>
              <w:numPr>
                <w:ilvl w:val="0"/>
                <w:numId w:val="112"/>
              </w:numPr>
              <w:tabs>
                <w:tab w:val="clear" w:pos="1134"/>
                <w:tab w:val="left" w:leader="none" w:pos="707"/>
              </w:tabs>
              <w:bidi w:val="0"/>
              <w:spacing w:before="0" w:after="283"/>
              <w:ind w:start="707" w:hanging="283"/>
              <w:jc w:val="left"/>
              <w:rPr/>
            </w:pPr>
            <w:r>
              <w:rPr/>
              <w:t xml:space="preserve">Rob Wade </w:t>
            </w:r>
          </w:p>
        </w:tc>
      </w:tr>
      <w:tr>
        <w:trPr/>
        <w:tc>
          <w:tcPr>
            <w:tcW w:w="2510" w:type="dxa"/>
            <w:tcBorders/>
            <w:vAlign w:val="center"/>
          </w:tcPr>
          <w:p>
            <w:pPr>
              <w:pStyle w:val="TableHeading"/>
              <w:suppressLineNumbers/>
              <w:bidi w:val="0"/>
              <w:spacing w:before="0" w:after="283"/>
              <w:jc w:val="center"/>
              <w:rPr/>
            </w:pPr>
            <w:r>
              <w:rPr/>
              <w:t xml:space="preserve">Sijainti (s) </w:t>
            </w:r>
          </w:p>
        </w:tc>
        <w:tc>
          <w:tcPr>
            <w:tcW w:w="7695"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Eri (koe-esiintymiset) </w:t>
            </w:r>
          </w:p>
          <w:p>
            <w:pPr>
              <w:pStyle w:val="TableContents"/>
              <w:numPr>
                <w:ilvl w:val="0"/>
                <w:numId w:val="113"/>
              </w:numPr>
              <w:tabs>
                <w:tab w:val="clear" w:pos="1134"/>
                <w:tab w:val="left" w:leader="none" w:pos="707"/>
              </w:tabs>
              <w:bidi w:val="0"/>
              <w:spacing w:before="0" w:after="283"/>
              <w:ind w:start="707" w:hanging="283"/>
              <w:jc w:val="left"/>
              <w:rPr/>
            </w:pPr>
            <w:r>
              <w:rPr/>
              <w:t xml:space="preserve">CBS Television City (suorat lähetykset) </w:t>
            </w:r>
          </w:p>
        </w:tc>
      </w:tr>
      <w:tr>
        <w:trPr/>
        <w:tc>
          <w:tcPr>
            <w:tcW w:w="2510" w:type="dxa"/>
            <w:tcBorders/>
            <w:vAlign w:val="center"/>
          </w:tcPr>
          <w:p>
            <w:pPr>
              <w:pStyle w:val="TableHeading"/>
              <w:suppressLineNumbers/>
              <w:bidi w:val="0"/>
              <w:spacing w:before="0" w:after="283"/>
              <w:jc w:val="center"/>
              <w:rPr/>
            </w:pPr>
            <w:r>
              <w:rPr/>
              <w:t xml:space="preserve">Juoksuaika </w:t>
            </w:r>
          </w:p>
        </w:tc>
        <w:tc>
          <w:tcPr>
            <w:tcW w:w="7695" w:type="dxa"/>
            <w:tcBorders/>
            <w:vAlign w:val="center"/>
          </w:tcPr>
          <w:p>
            <w:pPr>
              <w:pStyle w:val="TableContents"/>
              <w:bidi w:val="0"/>
              <w:spacing w:before="0" w:after="283"/>
              <w:jc w:val="left"/>
              <w:rPr/>
            </w:pPr>
            <w:r>
              <w:rPr/>
              <w:t xml:space="preserve">60 -- 150 minuuttia </w:t>
            </w:r>
          </w:p>
        </w:tc>
      </w:tr>
      <w:tr>
        <w:trPr/>
        <w:tc>
          <w:tcPr>
            <w:tcW w:w="2510" w:type="dxa"/>
            <w:tcBorders/>
            <w:vAlign w:val="center"/>
          </w:tcPr>
          <w:p>
            <w:pPr>
              <w:pStyle w:val="TableHeading"/>
              <w:suppressLineNumbers/>
              <w:bidi w:val="0"/>
              <w:spacing w:before="0" w:after="283"/>
              <w:jc w:val="center"/>
              <w:rPr/>
            </w:pPr>
            <w:r>
              <w:rPr/>
              <w:t xml:space="preserve">Tuotantoyhtiö(t) </w:t>
            </w:r>
          </w:p>
        </w:tc>
        <w:tc>
          <w:tcPr>
            <w:tcW w:w="7695"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FremantleMedia Pohjois-Amerikka </w:t>
            </w:r>
          </w:p>
          <w:p>
            <w:pPr>
              <w:pStyle w:val="TableContents"/>
              <w:numPr>
                <w:ilvl w:val="0"/>
                <w:numId w:val="114"/>
              </w:numPr>
              <w:tabs>
                <w:tab w:val="clear" w:pos="1134"/>
                <w:tab w:val="left" w:leader="none" w:pos="707"/>
              </w:tabs>
              <w:bidi w:val="0"/>
              <w:spacing w:before="0" w:after="283"/>
              <w:ind w:start="707" w:hanging="283"/>
              <w:jc w:val="left"/>
              <w:rPr/>
            </w:pPr>
            <w:r>
              <w:rPr/>
              <w:t xml:space="preserve">Syco Entertainment </w:t>
            </w:r>
          </w:p>
        </w:tc>
      </w:tr>
      <w:tr>
        <w:trPr/>
        <w:tc>
          <w:tcPr>
            <w:tcW w:w="2510" w:type="dxa"/>
            <w:tcBorders/>
            <w:vAlign w:val="center"/>
          </w:tcPr>
          <w:p>
            <w:pPr>
              <w:pStyle w:val="TableHeading"/>
              <w:suppressLineNumbers/>
              <w:bidi w:val="0"/>
              <w:spacing w:before="0" w:after="283"/>
              <w:jc w:val="center"/>
              <w:rPr/>
            </w:pPr>
            <w:r>
              <w:rPr/>
              <w:t xml:space="preserve">Jakelija </w:t>
            </w:r>
          </w:p>
        </w:tc>
        <w:tc>
          <w:tcPr>
            <w:tcW w:w="7695" w:type="dxa"/>
            <w:tcBorders/>
            <w:vAlign w:val="center"/>
          </w:tcPr>
          <w:p>
            <w:pPr>
              <w:pStyle w:val="TableContents"/>
              <w:bidi w:val="0"/>
              <w:spacing w:before="0" w:after="283"/>
              <w:jc w:val="left"/>
              <w:rPr/>
            </w:pPr>
            <w:r>
              <w:rPr/>
              <w:t xml:space="preserve">FremantleMedia Enterprisesin julkaisu </w:t>
            </w:r>
          </w:p>
        </w:tc>
      </w:tr>
      <w:tr>
        <w:trPr/>
        <w:tc>
          <w:tcPr>
            <w:tcW w:w="2510" w:type="dxa"/>
            <w:tcBorders/>
            <w:vAlign w:val="center"/>
          </w:tcPr>
          <w:p>
            <w:pPr>
              <w:pStyle w:val="TableHeading"/>
              <w:suppressLineNumbers/>
              <w:bidi w:val="0"/>
              <w:spacing w:before="0" w:after="283"/>
              <w:jc w:val="center"/>
              <w:rPr/>
            </w:pPr>
            <w:r>
              <w:rPr/>
              <w:t xml:space="preserve">Alkuperäinen verkko </w:t>
            </w:r>
          </w:p>
        </w:tc>
        <w:tc>
          <w:tcPr>
            <w:tcW w:w="7695" w:type="dxa"/>
            <w:tcBorders/>
            <w:vAlign w:val="center"/>
          </w:tcPr>
          <w:p>
            <w:pPr>
              <w:pStyle w:val="TableContents"/>
              <w:bidi w:val="0"/>
              <w:spacing w:before="0" w:after="283"/>
              <w:jc w:val="left"/>
              <w:rPr/>
            </w:pPr>
            <w:r>
              <w:rPr/>
              <w:t xml:space="preserve">Kettu </w:t>
            </w:r>
          </w:p>
        </w:tc>
      </w:tr>
      <w:tr>
        <w:trPr/>
        <w:tc>
          <w:tcPr>
            <w:tcW w:w="2510" w:type="dxa"/>
            <w:tcBorders/>
            <w:vAlign w:val="center"/>
          </w:tcPr>
          <w:p>
            <w:pPr>
              <w:pStyle w:val="TableHeading"/>
              <w:suppressLineNumbers/>
              <w:bidi w:val="0"/>
              <w:spacing w:before="0" w:after="283"/>
              <w:jc w:val="center"/>
              <w:rPr/>
            </w:pPr>
            <w:r>
              <w:rPr/>
              <w:t xml:space="preserve">Kuvaformaatti </w:t>
            </w:r>
          </w:p>
        </w:tc>
        <w:tc>
          <w:tcPr>
            <w:tcW w:w="7695" w:type="dxa"/>
            <w:tcBorders/>
            <w:vAlign w:val="center"/>
          </w:tcPr>
          <w:p>
            <w:pPr>
              <w:pStyle w:val="TableContents"/>
              <w:bidi w:val="0"/>
              <w:spacing w:before="0" w:after="283"/>
              <w:jc w:val="left"/>
              <w:rPr/>
            </w:pPr>
            <w:r>
              <w:rPr/>
              <w:t xml:space="preserve">720p (16:9 HDTV) </w:t>
            </w:r>
          </w:p>
        </w:tc>
      </w:tr>
      <w:tr>
        <w:trPr/>
        <w:tc>
          <w:tcPr>
            <w:tcW w:w="2510" w:type="dxa"/>
            <w:tcBorders/>
            <w:vAlign w:val="center"/>
          </w:tcPr>
          <w:p>
            <w:pPr>
              <w:pStyle w:val="TableHeading"/>
              <w:suppressLineNumbers/>
              <w:bidi w:val="0"/>
              <w:spacing w:before="0" w:after="283"/>
              <w:jc w:val="center"/>
              <w:rPr/>
            </w:pPr>
            <w:r>
              <w:rPr/>
              <w:t xml:space="preserve">Alkuperäinen julkaisu </w:t>
            </w:r>
          </w:p>
        </w:tc>
        <w:tc>
          <w:tcPr>
            <w:tcW w:w="7695" w:type="dxa"/>
            <w:tcBorders/>
            <w:vAlign w:val="center"/>
          </w:tcPr>
          <w:p>
            <w:pPr>
              <w:pStyle w:val="TableContents"/>
              <w:bidi w:val="0"/>
              <w:spacing w:before="0" w:after="283"/>
              <w:jc w:val="left"/>
              <w:rPr/>
            </w:pPr>
            <w:r>
              <w:rPr/>
              <w:t xml:space="preserve">21. syyskuuta 2011 (2011-09-21) -- 19. joulukuuta 2013 (2013-12-19) Kronologia </w:t>
            </w:r>
          </w:p>
        </w:tc>
      </w:tr>
      <w:tr>
        <w:trPr/>
        <w:tc>
          <w:tcPr>
            <w:tcW w:w="2510" w:type="dxa"/>
            <w:tcBorders/>
            <w:vAlign w:val="center"/>
          </w:tcPr>
          <w:p>
            <w:pPr>
              <w:pStyle w:val="TableHeading"/>
              <w:suppressLineNumbers/>
              <w:bidi w:val="0"/>
              <w:spacing w:before="0" w:after="283"/>
              <w:jc w:val="center"/>
              <w:rPr/>
            </w:pPr>
            <w:r>
              <w:rPr/>
              <w:t xml:space="preserve">Aiheeseen liittyvät esitykset </w:t>
            </w:r>
          </w:p>
        </w:tc>
        <w:tc>
          <w:tcPr>
            <w:tcW w:w="7695" w:type="dxa"/>
            <w:tcBorders/>
            <w:vAlign w:val="center"/>
          </w:tcPr>
          <w:p>
            <w:pPr>
              <w:pStyle w:val="TableContents"/>
              <w:bidi w:val="0"/>
              <w:spacing w:before="0" w:after="283"/>
              <w:jc w:val="left"/>
              <w:rPr/>
            </w:pPr>
            <w:r>
              <w:rPr/>
              <w:t xml:space="preserve">The X Factor (Yhdistynyt kuningaskunta) Ulkoiset linkit </w:t>
            </w:r>
          </w:p>
        </w:tc>
      </w:tr>
      <w:tr>
        <w:trPr/>
        <w:tc>
          <w:tcPr>
            <w:tcW w:w="2510" w:type="dxa"/>
            <w:tcBorders/>
            <w:vAlign w:val="center"/>
          </w:tcPr>
          <w:p>
            <w:pPr>
              <w:pStyle w:val="TableHeading"/>
              <w:suppressLineNumbers/>
              <w:bidi w:val="0"/>
              <w:spacing w:before="0" w:after="283"/>
              <w:jc w:val="center"/>
              <w:rPr/>
            </w:pPr>
            <w:r>
              <w:rPr/>
              <w:t xml:space="preserve">Virallinen verkkosivusto </w:t>
            </w:r>
          </w:p>
        </w:tc>
        <w:tc>
          <w:tcPr>
            <w:tcW w:w="7695" w:type="dxa"/>
            <w:tcBorders/>
            <w:vAlign w:val="center"/>
          </w:tcPr>
          <w:p>
            <w:pPr>
              <w:pStyle w:val="TableContents"/>
              <w:bidi w:val="0"/>
              <w:spacing w:before="0" w:after="283"/>
              <w:jc w:val="left"/>
              <w:rPr/>
            </w:pPr>
            <w:r>
              <w:rPr/>
              <w:t xml:space="preserve">www.thexfactorusa.com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tuomareita X Factorissa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Alkuperäiseen tuomaristoon kuuluivat Cowell, Paula Abdul, Cheryl Cole ja L.A. Reid sekä Nicole Scherzinger ja Steve Jones juontajina. Scherzinger korvasi myöhemmin Colen paneelissa kahden koe-esiintymispaikan jälkeen. Demi Lovato ja Britney Spears liittyivät paneeliin toisella kaudella Abdulin ja Scherzingerin tilalle, kun taas Khloé Kardashian ja </w:t>
      </w:r>
      <w:r>
        <w:rPr>
          <w:color w:val="A9A9A9"/>
        </w:rPr>
        <w:t xml:space="preserve">Mario Lopez </w:t>
      </w:r>
      <w:r>
        <w:rPr/>
        <w:t xml:space="preserve">korvasivat Jonesin yhteisjuontajina. Spears ja Reid eivät palanneet kolmannelle kaudelle, ja heidät korvasivat Kelly Rowland ja Paulina Rubio, kun taas Lopezista tuli ainoa juontaja sen jälkeen, kun Kardashiania ei pyydetty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x-tekijän isäntä</w:t>
      </w:r>
    </w:p>
    <w:p>
      <w:pPr>
        <w:pStyle w:val="TextBody"/>
        <w:bidi w:val="0"/>
        <w:jc w:val="left"/>
        <w:rPr>
          <w:b/>
          <w:u w:val="single"/>
          <w:shd w:val="clear" w:fill="FFFF00"/>
        </w:rPr>
      </w:pPr>
      <w:r>
        <w:rPr>
          <w:b/>
          <w:u w:val="single"/>
          <w:shd w:val="clear" w:fill="FFFF00"/>
        </w:rPr>
        <w:t xml:space="preserve">Asiakirjan numero 32555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Sääriluu (fibula) eli vasikanluu on </w:t>
      </w:r>
      <w:r>
        <w:rPr>
          <w:color w:val="A9A9A9"/>
        </w:rPr>
        <w:t xml:space="preserve">sääriluun sivupuolella sijaitseva sääriluu, </w:t>
      </w:r>
      <w:r>
        <w:rPr/>
        <w:t xml:space="preserve">johon se on yhteydessä ylä- ja alapuolella. Se on näistä kahdesta luusta pienempi ja pituuteensa nähden kaikista pitkistä luista hoikein. Sen yläraaja on pieni, se sijaitsee sääriluun pään takaosassa polvinivelen tason alapuolella ja jää tämän nivelen ulkopuolelle. Sen alaraaja kallistuu hieman eteenpäin niin, että se on tasossa, joka on etummainen kuin yläpää; se työntyy sääriluun alapuolelle ja muodostaa nilkkanivelen lateraalisen osan.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kehoa fibula sijaitsee</w:t>
      </w:r>
    </w:p>
    <w:p>
      <w:pPr>
        <w:pStyle w:val="TextBody"/>
        <w:bidi w:val="0"/>
        <w:jc w:val="left"/>
        <w:rPr>
          <w:b/>
          <w:u w:val="single"/>
          <w:shd w:val="clear" w:fill="FFFF00"/>
        </w:rPr>
      </w:pPr>
      <w:r>
        <w:rPr>
          <w:b/>
          <w:u w:val="single"/>
          <w:shd w:val="clear" w:fill="FFFF00"/>
        </w:rPr>
        <w:t xml:space="preserve">Asiakirjan numero 32556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julkaistu tutkimus tällä alalla oli </w:t>
      </w:r>
      <w:r>
        <w:rPr>
          <w:color w:val="A9A9A9"/>
        </w:rPr>
        <w:t xml:space="preserve">Norman Triplettin</w:t>
      </w:r>
      <w:r>
        <w:rPr/>
        <w:t xml:space="preserve"> vuonna 1898 tekemä kokeilu, joka </w:t>
      </w:r>
      <w:r>
        <w:rPr/>
        <w:t xml:space="preserve">käsitteli sosiaalisen helpottamisen ilmiötä. 1930-luvulla monet Gestalt-psykologit, erityisesti Kurt Lewin, pakenivat Yhdysvaltoihin natsi-Saksasta. He olivat keskeisessä asemassa kehitettäessä alaa erilleen tuolloin vallalla olleista käyttäytymis- ja psykoanalyyttisistä koulukunnista, ja sosiaalipsykologia on aina säilyttänyt heidän havaintoa ja kognitiota koskevan kiinnostuksensa perintönä. Asenteet ja pienryhmäilmiöt olivat tämän aikakauden yleisimmin tutkittuja aiheita.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julkaisseen ensimmäisen sosiaalipsykologian tutkimusartikkelin...</w:t>
      </w:r>
    </w:p>
    <w:p>
      <w:pPr>
        <w:pStyle w:val="TextBody"/>
        <w:bidi w:val="0"/>
        <w:jc w:val="left"/>
        <w:rPr>
          <w:b/>
          <w:u w:val="single"/>
          <w:shd w:val="clear" w:fill="FFFF00"/>
        </w:rPr>
      </w:pPr>
      <w:r>
        <w:rPr>
          <w:b/>
          <w:u w:val="single"/>
          <w:shd w:val="clear" w:fill="FFFF00"/>
        </w:rPr>
        <w:t xml:space="preserve">Asiakirjan numero 32557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Joshua Paul Dallas </w:t>
      </w:r>
      <w:r>
        <w:rPr/>
        <w:t xml:space="preserve">(s. 18. joulukuuta 1978) on yhdysvaltalainen näyttelijä. Hänet tunnetaan parhaiten rooleistaan Prinssi Hurmaavana / David Nolanina ABC:n televisiosarjassa Once Upon a Time ja Fandralina Marvel Comicsin Thor-elokuvasovituksessa.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Davidia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Davidia sarjassa Olipa kerran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Jamesia sarjassa Olipa kerran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prinssiä elokuvassa Olipa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Davidia elokuvassa Olipa kerran</w:t>
      </w:r>
    </w:p>
    <w:p>
      <w:pPr>
        <w:pStyle w:val="TextBody"/>
        <w:bidi w:val="0"/>
        <w:jc w:val="left"/>
        <w:rPr>
          <w:b/>
          <w:u w:val="single"/>
          <w:shd w:val="clear" w:fill="FFFF00"/>
        </w:rPr>
      </w:pPr>
      <w:r>
        <w:rPr>
          <w:b/>
          <w:u w:val="single"/>
          <w:shd w:val="clear" w:fill="FFFF00"/>
        </w:rPr>
        <w:t xml:space="preserve">Asiakirjan numero 32558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Panathenaea </w:t>
      </w:r>
      <w:r>
        <w:rPr/>
        <w:t xml:space="preserve">(muinaiskreikaksi Παναθήναια, "koko Ateenan juhla") oli Ateenan tärkein juhla ja yksi koko muinaiskreikkalaisen maailman suurimmista. Orjia lukuun ottamatta kaikki puolisoiden asukkaat saattoivat osallistua juhlaan. Tämän suuren antiikin juhlapäivän uskotaan olleen Athenen syntymäpäivän viettoa, ja sillä kunnioitettiin jumalatarta kaupungin suojelujumalana, Athena Poliasina (''kaupungin Athena''). Kulkue kokoontui ennen aamunkoittoa Dipylonin portille kaupungin pohjoisosassa. Kulkue kulki Kanephoroksen johdolla Areopagille ja Propylaean vieressä sijaitsevan Athena Niken temppelin eteen. Vain Ateenan kansalaiset saivat kulkea Propylaean läpi ja päästä Akropolille. Kulkue ohitti Parthenonin ja pysähtyi Erechtheumin edessä olevalle Athenen suurelle alttarille. Joka neljäs vuosi Athenalle omistettiin vastakudottu peplos.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Athenalle omistetun juhlan nimi?</w:t>
      </w:r>
    </w:p>
    <w:p>
      <w:pPr>
        <w:pStyle w:val="TextBody"/>
        <w:bidi w:val="0"/>
        <w:jc w:val="left"/>
        <w:rPr>
          <w:b/>
          <w:u w:val="single"/>
          <w:shd w:val="clear" w:fill="FFFF00"/>
        </w:rPr>
      </w:pPr>
      <w:r>
        <w:rPr>
          <w:b/>
          <w:u w:val="single"/>
          <w:shd w:val="clear" w:fill="FFFF00"/>
        </w:rPr>
        <w:t xml:space="preserve">Asiakirjan numero 32559</w:t>
      </w:r>
    </w:p>
    <w:p>
      <w:pPr>
        <w:pStyle w:val="TextBody"/>
        <w:bidi w:val="0"/>
        <w:jc w:val="left"/>
        <w:rPr>
          <w:b/>
          <w:shd w:val="clear" w:fill="FFFF00"/>
        </w:rPr>
      </w:pPr>
      <w:r>
        <w:rPr>
          <w:b/>
          <w:shd w:val="clear" w:fill="FFFF00"/>
        </w:rPr>
        <w:t xml:space="preserve">Tekstin numero 0</w:t>
      </w:r>
    </w:p>
    <w:tbl>
      <w:tblPr>
        <w:tblW w:w="9939" w:type="dxa"/>
        <w:jc w:val="left"/>
        <w:tblInd w:w="0" w:type="dxa"/>
        <w:tblLayout w:type="fixed"/>
        <w:tblCellMar>
          <w:top w:w="28" w:type="dxa"/>
          <w:left w:w="28" w:type="dxa"/>
          <w:bottom w:w="28" w:type="dxa"/>
          <w:right w:w="28" w:type="dxa"/>
        </w:tblCellMar>
      </w:tblPr>
      <w:tblGrid>
        <w:gridCol w:w="2386"/>
        <w:gridCol w:w="2026"/>
        <w:gridCol w:w="976"/>
        <w:gridCol w:w="511"/>
        <w:gridCol w:w="406"/>
        <w:gridCol w:w="526"/>
        <w:gridCol w:w="406"/>
        <w:gridCol w:w="496"/>
        <w:gridCol w:w="2206"/>
      </w:tblGrid>
      <w:tr>
        <w:trPr/>
        <w:tc>
          <w:tcPr>
            <w:tcW w:w="2386"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2206" w:type="dxa"/>
            <w:tcBorders/>
            <w:vAlign w:val="center"/>
          </w:tcPr>
          <w:p>
            <w:pPr>
              <w:pStyle w:val="TableHeading"/>
              <w:suppressLineNumbers/>
              <w:bidi w:val="0"/>
              <w:spacing w:before="0" w:after="283"/>
              <w:jc w:val="center"/>
              <w:rPr/>
            </w:pPr>
            <w:r>
              <w:rPr/>
              <w:t xml:space="preserve">GA kuten Neuvostoliitto </w:t>
            </w:r>
          </w:p>
        </w:tc>
      </w:tr>
      <w:tr>
        <w:trPr/>
        <w:tc>
          <w:tcPr>
            <w:tcW w:w="2386" w:type="dxa"/>
            <w:tcBorders/>
            <w:vAlign w:val="center"/>
          </w:tcPr>
          <w:p>
            <w:pPr>
              <w:pStyle w:val="TableContents"/>
              <w:bidi w:val="0"/>
              <w:spacing w:before="0" w:after="283"/>
              <w:jc w:val="left"/>
              <w:rPr/>
            </w:pPr>
            <w:r>
              <w:rPr/>
              <w:t xml:space="preserve">1930 Ei ilmoitettu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2206"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1962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9 </w:t>
            </w:r>
          </w:p>
        </w:tc>
        <w:tc>
          <w:tcPr>
            <w:tcW w:w="2206"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511"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2206"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1970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t xml:space="preserve">Kielletty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Ei kelpuutettu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Seitsemäs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2206"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1990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t xml:space="preserve">Venäjänä </w:t>
            </w:r>
          </w:p>
        </w:tc>
      </w:tr>
      <w:tr>
        <w:trPr/>
        <w:tc>
          <w:tcPr>
            <w:tcW w:w="2386" w:type="dxa"/>
            <w:tcBorders/>
            <w:vAlign w:val="center"/>
          </w:tcPr>
          <w:p>
            <w:pPr>
              <w:pStyle w:val="TableContents"/>
              <w:bidi w:val="0"/>
              <w:spacing w:before="0" w:after="283"/>
              <w:jc w:val="left"/>
              <w:rPr/>
            </w:pPr>
            <w:r>
              <w:rPr/>
              <w:t xml:space="preserve">1994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18.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2206"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1998 Ei kelpuutettu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Ei kelpuutettu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24. päivä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color w:val="A9A9A9"/>
              </w:rPr>
              <w:t xml:space="preserve">8.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11 </w:t>
            </w:r>
          </w:p>
        </w:tc>
        <w:tc>
          <w:tcPr>
            <w:tcW w:w="2206"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2022 Määritellään myöhemmin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2026" w:type="dxa"/>
            <w:tcBorders/>
            <w:vAlign w:val="center"/>
          </w:tcPr>
          <w:p>
            <w:pPr>
              <w:pStyle w:val="TableHeading"/>
              <w:suppressLineNumbers/>
              <w:bidi w:val="0"/>
              <w:spacing w:before="0" w:after="283"/>
              <w:jc w:val="center"/>
              <w:rPr/>
            </w:pPr>
            <w:r>
              <w:rPr/>
              <w:t xml:space="preserve">Neljäs sija </w:t>
            </w:r>
          </w:p>
        </w:tc>
        <w:tc>
          <w:tcPr>
            <w:tcW w:w="976" w:type="dxa"/>
            <w:tcBorders/>
            <w:vAlign w:val="center"/>
          </w:tcPr>
          <w:p>
            <w:pPr>
              <w:pStyle w:val="TableHeading"/>
              <w:suppressLineNumbers/>
              <w:bidi w:val="0"/>
              <w:spacing w:before="0" w:after="283"/>
              <w:jc w:val="center"/>
              <w:rPr/>
            </w:pPr>
            <w:r>
              <w:rPr/>
              <w:t xml:space="preserve">11 / 21 </w:t>
            </w:r>
          </w:p>
        </w:tc>
        <w:tc>
          <w:tcPr>
            <w:tcW w:w="511" w:type="dxa"/>
            <w:tcBorders/>
            <w:vAlign w:val="center"/>
          </w:tcPr>
          <w:p>
            <w:pPr>
              <w:pStyle w:val="TableHeading"/>
              <w:suppressLineNumbers/>
              <w:bidi w:val="0"/>
              <w:spacing w:before="0" w:after="283"/>
              <w:jc w:val="center"/>
              <w:rPr/>
            </w:pPr>
            <w:r>
              <w:rPr/>
              <w:t xml:space="preserve">45 </w:t>
            </w:r>
          </w:p>
        </w:tc>
        <w:tc>
          <w:tcPr>
            <w:tcW w:w="406" w:type="dxa"/>
            <w:tcBorders/>
            <w:vAlign w:val="center"/>
          </w:tcPr>
          <w:p>
            <w:pPr>
              <w:pStyle w:val="TableHeading"/>
              <w:suppressLineNumbers/>
              <w:bidi w:val="0"/>
              <w:spacing w:before="0" w:after="283"/>
              <w:jc w:val="center"/>
              <w:rPr/>
            </w:pPr>
            <w:r>
              <w:rPr/>
              <w:t xml:space="preserve">19 </w:t>
            </w:r>
          </w:p>
        </w:tc>
        <w:tc>
          <w:tcPr>
            <w:tcW w:w="526" w:type="dxa"/>
            <w:tcBorders/>
            <w:vAlign w:val="center"/>
          </w:tcPr>
          <w:p>
            <w:pPr>
              <w:pStyle w:val="TableHeading"/>
              <w:suppressLineNumbers/>
              <w:bidi w:val="0"/>
              <w:spacing w:before="0" w:after="283"/>
              <w:jc w:val="center"/>
              <w:rPr/>
            </w:pPr>
            <w:r>
              <w:rPr/>
              <w:t xml:space="preserve">10 </w:t>
            </w:r>
          </w:p>
        </w:tc>
        <w:tc>
          <w:tcPr>
            <w:tcW w:w="406" w:type="dxa"/>
            <w:tcBorders/>
            <w:vAlign w:val="center"/>
          </w:tcPr>
          <w:p>
            <w:pPr>
              <w:pStyle w:val="TableHeading"/>
              <w:suppressLineNumbers/>
              <w:bidi w:val="0"/>
              <w:spacing w:before="0" w:after="283"/>
              <w:jc w:val="center"/>
              <w:rPr/>
            </w:pPr>
            <w:r>
              <w:rPr/>
              <w:t xml:space="preserve">16 </w:t>
            </w:r>
          </w:p>
        </w:tc>
        <w:tc>
          <w:tcPr>
            <w:tcW w:w="496" w:type="dxa"/>
            <w:tcBorders/>
            <w:vAlign w:val="center"/>
          </w:tcPr>
          <w:p>
            <w:pPr>
              <w:pStyle w:val="TableHeading"/>
              <w:suppressLineNumbers/>
              <w:bidi w:val="0"/>
              <w:spacing w:before="0" w:after="283"/>
              <w:jc w:val="center"/>
              <w:rPr/>
            </w:pPr>
            <w:r>
              <w:rPr/>
              <w:t xml:space="preserve">77 </w:t>
            </w:r>
          </w:p>
        </w:tc>
        <w:tc>
          <w:tcPr>
            <w:tcW w:w="2206" w:type="dxa"/>
            <w:tcBorders/>
            <w:vAlign w:val="center"/>
          </w:tcPr>
          <w:p>
            <w:pPr>
              <w:pStyle w:val="TableHeading"/>
              <w:suppressLineNumbers/>
              <w:bidi w:val="0"/>
              <w:spacing w:before="0" w:after="283"/>
              <w:jc w:val="center"/>
              <w:rPr/>
            </w:pPr>
            <w:r>
              <w:rPr/>
              <w:t xml:space="preserve">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sijan Venäjä saavutti MM-kisoissa?</w:t>
      </w:r>
    </w:p>
    <w:p>
      <w:pPr>
        <w:pStyle w:val="TextBody"/>
        <w:bidi w:val="0"/>
        <w:jc w:val="left"/>
        <w:rPr>
          <w:b/>
          <w:u w:val="single"/>
          <w:shd w:val="clear" w:fill="FFFF00"/>
        </w:rPr>
      </w:pPr>
      <w:r>
        <w:rPr>
          <w:b/>
          <w:u w:val="single"/>
          <w:shd w:val="clear" w:fill="FFFF00"/>
        </w:rPr>
        <w:t xml:space="preserve">Asiakirjan numero 32560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Event Horizon Telescope (EHT) on hanke, jonka tarkoituksena on luoda suuri teleskooppiryhmä, joka koostuu radioteleskooppien maailmanlaajuisesta verkostosta ja jossa yhdistetään tietoja useilta maapallon ympärillä sijaitsevilta VLBI-asemilta (Very-Long-Baseline Interferometry). Tavoitteena on </w:t>
      </w:r>
      <w:r>
        <w:rPr>
          <w:color w:val="A9A9A9"/>
        </w:rPr>
        <w:t xml:space="preserve">tarkkailla Linnunradan supermassiivisen mustan aukon Sagittarius A* sekä Messier 87:n vielä suuremman mustan aukon lähiympäristöä mustan aukon tapahtumahorisonttiin verrattavalla kulmatarkkuudella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tapahtumahorisontti-teleskoopin tarkoitus?</w:t>
      </w:r>
    </w:p>
    <w:p>
      <w:pPr>
        <w:pStyle w:val="TextBody"/>
        <w:bidi w:val="0"/>
        <w:jc w:val="left"/>
        <w:rPr>
          <w:b/>
          <w:u w:val="single"/>
          <w:shd w:val="clear" w:fill="FFFF00"/>
        </w:rPr>
      </w:pPr>
      <w:r>
        <w:rPr>
          <w:b/>
          <w:u w:val="single"/>
          <w:shd w:val="clear" w:fill="FFFF00"/>
        </w:rPr>
        <w:t xml:space="preserve">Asiakirjan numero 32561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Huskies on voittanut neljä NCAA-turnauksen mestaruutta (1999, 2004, 2011 ja </w:t>
      </w:r>
      <w:r>
        <w:rPr>
          <w:color w:val="A9A9A9"/>
        </w:rPr>
        <w:t xml:space="preserve">2014), mikä on </w:t>
      </w:r>
      <w:r>
        <w:rPr/>
        <w:t xml:space="preserve">kuudenneksi eniten kaikkien aikojen </w:t>
      </w:r>
      <w:r>
        <w:rPr/>
        <w:t xml:space="preserve">mestaruuksia.</w:t>
      </w:r>
      <w:r>
        <w:rPr/>
        <w:t xml:space="preserve"> Huskies on voittanut myös seitsemän Big East -turnauksen mestaruutta, kymmenen Big Eastin runkosarjan mestaruutta ja yhden American Athletic Conference -turnauksen mestaruuden. Lukuisat pelaajat ovat saavuttaneet ammatillista menestystä UConnissa vietetyn ajan jälkeen, kuten Cliff Robinson, Ray Allen, Richard Hamilton, Kemba Walker, Ben Gordon, Emeka Okafor, Caron Butler, Jeremy Lamb, Andre Drummond, Shabazz Napier ja Rudy Gay. Huskies on osallistunut 5 kertaa NCAA:n Final Fouriin (13. sija kaikkien aikojen sarjassa) ja esiintynyt NCAA-turnauksessa 33 kertaa. Joukkue on ollut NCAA-turnauksen ykkössijoitettu viisi kertaa, viimeksi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Uconn voitti viimeksi NCAA-turnauksen?</w:t>
      </w:r>
    </w:p>
    <w:p>
      <w:pPr>
        <w:pStyle w:val="TextBody"/>
        <w:bidi w:val="0"/>
        <w:jc w:val="left"/>
        <w:rPr>
          <w:b/>
          <w:u w:val="single"/>
          <w:shd w:val="clear" w:fill="FFFF00"/>
        </w:rPr>
      </w:pPr>
      <w:r>
        <w:rPr>
          <w:b/>
          <w:u w:val="single"/>
          <w:shd w:val="clear" w:fill="FFFF00"/>
        </w:rPr>
        <w:t xml:space="preserve">Asiakirjan numero 32562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Harveyn myymälä avattiin 1. huhtikuuta 1959 </w:t>
      </w:r>
      <w:r>
        <w:rPr>
          <w:color w:val="A9A9A9"/>
        </w:rPr>
        <w:t xml:space="preserve">Yonge Streetin ja Observatory Lanen kaakkoiskulmassa Richmond Hillissä, Ontariossa</w:t>
      </w:r>
      <w:r>
        <w:rPr/>
        <w:t xml:space="preserve">, 10 hehtaarin (40 000 m) suuruisella tontilla, joka oli ostettu konkurssiin menneen Dairy Queenin omistajalta. Paikan odotettiin alun perin olevan kausiluonteinen paikallisen Dairy Queen -paikan ennakkotapauksen perusteella, mutta se menestyi niin hyvin, että se oli avoinna ympäri vuoden. Ensimmäinen franchising-toimipiste sijaitsi yhtiön omistamalla kiinteistöllä Avenue Roadilla. Myöhemmin ostettiin maa-alueita lisää toimipisteitä varten, jotka kehitettiin ja annettiin franchising-periaatteella The Queensway Westissä Torontossa, Barton Streetillä Hamiltonissa ja Eglinton Avenue Eastissä Torontossa, juuri ennen Wardenia. Bloor Street West 238 -niminen toimipiste, joka sijaitsee Varsity Arenaa vastapäätä, avattiin yhtiön omistamana ja ylläpitämänä toimipisteenä. Cara myi sen vuoden 2006 alussa One Bedford -asuntoprojektille. Vuodesta 1963 alkaen Harvey's osti Niagara Fallsista, Ottawasta, Montrealista, Buffalosta ja Winnipegistä 39 tonttia lukuun ottamatta yhtä vuokrattua kiinteistöä. Sukornyk vaati, että kaikki kiinteistöt olivat mahdollisuuksien mukaan yhtiön omistuksessa, jotta yhtiön taseeseen saataisiin pääomaa ja vakautta.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Harvey's-ravintola?</w:t>
      </w:r>
    </w:p>
    <w:p>
      <w:pPr>
        <w:pStyle w:val="TextBody"/>
        <w:bidi w:val="0"/>
        <w:jc w:val="left"/>
        <w:rPr>
          <w:b/>
          <w:u w:val="single"/>
          <w:shd w:val="clear" w:fill="FFFF00"/>
        </w:rPr>
      </w:pPr>
      <w:r>
        <w:rPr>
          <w:b/>
          <w:u w:val="single"/>
          <w:shd w:val="clear" w:fill="FFFF00"/>
        </w:rPr>
        <w:t xml:space="preserve">Asiakirjan numero 32563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Perhoset ovat </w:t>
      </w:r>
      <w:r>
        <w:rPr>
          <w:color w:val="A9A9A9"/>
        </w:rPr>
        <w:t xml:space="preserve">hyönteisiä, jotka kuuluvat perhosten (Lepidoptera) lahkoon Rhopalocera, </w:t>
      </w:r>
      <w:r>
        <w:rPr/>
        <w:t xml:space="preserve">johon kuuluvat myös yöperhoset. Aikuisilla perhosilla on suuret, usein kirkkaan väriset siivet ja silmiinpistävä, lepattava lento. Ryhmään kuuluu suuri superheimo Papilionoidea, joka sisältää ainakin yhden aikaisemman ryhmän, kippuraperhoset (entinen superheimo ``Hesperioidea''), ja uusimpien analyysien mukaan se sisältää myös perhosperhoset (entinen superheimo ``Hedyloidea''). Perhosfossiilit ovat peräisin paleoseenikaudelta eli noin 56 miljoonaa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perhosen tieteellinen luokitus</w:t>
      </w:r>
    </w:p>
    <w:p>
      <w:pPr>
        <w:pStyle w:val="TextBody"/>
        <w:bidi w:val="0"/>
        <w:jc w:val="left"/>
        <w:rPr>
          <w:b/>
          <w:u w:val="single"/>
          <w:shd w:val="clear" w:fill="FFFF00"/>
        </w:rPr>
      </w:pPr>
      <w:r>
        <w:rPr>
          <w:b/>
          <w:u w:val="single"/>
          <w:shd w:val="clear" w:fill="FFFF00"/>
        </w:rPr>
        <w:t xml:space="preserve">Asiakirjan numero 32564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Teknisen kirjoittamisen </w:t>
      </w:r>
      <w:r>
        <w:rPr/>
        <w:t xml:space="preserve">suorittaa tekninen kirjoittaja, ja se on tiedon kirjoittamista ja jakamista ammatillisessa ympäristössä. Teknisen kirjoittajan ensisijainen tehtävä on välittää tietoa toiselle henkilölle tai osapuolelle mahdollisimman selkeällä ja tehokkaalla tavalla. Teknisten kirjoittajien välittämät tiedot ovat usein monimutkaisia, ja yksi heidän tärkeimmistä tehtävistään on analysoida tiedot ja esittää ne helposti luettavassa ja ymmärrettävässä muodossa. Hyvä tekninen kirjoittaja tarvitsee vahvoja kirjoitus- ja viestintätaitoja. Hän ei välitä tietoa pelkästään tekstin avulla, vaan hänen on osattava myös tietokoneiden käyttö. He käyttävät monenlaisia ohjelmia kuvitusten luomiseen ja muokkaamiseen, kaavio-ohjelmia visuaalisten apuvälineiden luomiseen ja asiakirjankäsittelyohjelmia asiakirjojen suunnitteluun, luomiseen ja muotoiluun.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sana kuvaa parhaiten teknisten asiakirjojen kirjoittamisprosessia?</w:t>
      </w:r>
    </w:p>
    <w:p>
      <w:pPr>
        <w:pStyle w:val="TextBody"/>
        <w:bidi w:val="0"/>
        <w:jc w:val="left"/>
        <w:rPr>
          <w:b/>
          <w:u w:val="single"/>
          <w:shd w:val="clear" w:fill="FFFF00"/>
        </w:rPr>
      </w:pPr>
      <w:r>
        <w:rPr>
          <w:b/>
          <w:u w:val="single"/>
          <w:shd w:val="clear" w:fill="FFFF00"/>
        </w:rPr>
        <w:t xml:space="preserve">Asiakirjan numero 32565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Brooke Penelope Davis on fiktiivinen hahmo CW:n televisiosarjasta One Tree Hill, jota esittää Sophia Bush. Aluksi Brooke esiteltiin sarjan alkuperäisen naispääosan Peyton Sawyerin parhaana ystävänä, mutta hänen kokemustensa aikana hän kasvaa villistä ja yleensä huolettomasta tytöstä kypsemmäksi ja maadoittuneemmaksi nuoreksi naiseksi. Peytonin ohella hänestä tulee keskeinen toimija sarjan keskeisessä rakkauskolmiossa, johon Lucas Scott liittyy. Myöhemmillä kausilla hänen luonteensa siirtyy kuitenkin hänen uraansa muotisuunnittelijana Clothes Over Bros -yrityksessä sekä hänen romanssiinsa ja lopulta avioliittoonsa </w:t>
      </w:r>
      <w:r>
        <w:rPr>
          <w:color w:val="A9A9A9"/>
        </w:rPr>
        <w:t xml:space="preserve">Julian Bakerin kanssa, </w:t>
      </w:r>
      <w:r>
        <w:rPr/>
        <w:t xml:space="preserve">jonka kanssa hän saa kaksospojat Davis ja Jude Baker.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Brooke Davisilla on lapsi?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Brooke päätyy One Tree Hillissä?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Kenet Brooke nai One Tree Hillissä?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Kenen kanssa Brooke One Tree Hillistä päätyy -</w:t>
      </w:r>
    </w:p>
    <w:p>
      <w:pPr>
        <w:pStyle w:val="TextBody"/>
        <w:bidi w:val="0"/>
        <w:jc w:val="left"/>
        <w:rPr>
          <w:b/>
          <w:u w:val="single"/>
          <w:shd w:val="clear" w:fill="FFFF00"/>
        </w:rPr>
      </w:pPr>
      <w:r>
        <w:rPr>
          <w:b/>
          <w:u w:val="single"/>
          <w:shd w:val="clear" w:fill="FFFF00"/>
        </w:rPr>
        <w:t xml:space="preserve">Asiakirjan numero 32566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``helter-skelter'' kirjattiin ensimmäisen kerran Yhdistyneessä kuningaskunnassa </w:t>
      </w:r>
      <w:r>
        <w:rPr>
          <w:color w:val="A9A9A9"/>
        </w:rPr>
        <w:t xml:space="preserve">Hullin messuilla </w:t>
      </w:r>
      <w:r>
        <w:rPr/>
        <w:t xml:space="preserve">lokakuussa 1905, ja se sai nimensä paljon vanhemmasta adverbistä, joka tarkoittaa ``hämmentyneessä, sekavassa kiireessä''. Muita kirjattuja nimiä liukumäelle ovat kanadalainen liukumäki, alppiliukumäki, majakan liukumäki, liukumäen liukumäki ja jäätikön liukumäki.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helter skelter tulee?</w:t>
      </w:r>
    </w:p>
    <w:p>
      <w:pPr>
        <w:pStyle w:val="TextBody"/>
        <w:bidi w:val="0"/>
        <w:jc w:val="left"/>
        <w:rPr>
          <w:b/>
          <w:u w:val="single"/>
          <w:shd w:val="clear" w:fill="FFFF00"/>
        </w:rPr>
      </w:pPr>
      <w:r>
        <w:rPr>
          <w:b/>
          <w:u w:val="single"/>
          <w:shd w:val="clear" w:fill="FFFF00"/>
        </w:rPr>
        <w:t xml:space="preserve">Asiakirjan numero 32567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edustajainhuoneessa esitettiin 25. lokakuuta 2001 edustaja Vito Fossellan (R-NY) esitys syyskuun 11. päivän kansalliseksi surupäiväksi. Lakiehdotuksen takana oli 22 kannattajaa, joista 11 demokraatteja ja 11 republikaaneja. Lakiehdotuksessa pyydettiin, että presidentti nimeäisi vuosittain syyskuun 11. päivän isänmaanpäiväksi. Yhteinen päätöslauselma 71 hyväksyttiin edustajainhuoneessa äänin 407-0, ja 25 jäsentä ei äänestänyt. Senaatti hyväksyi lakiehdotuksen yksimielisesti 30. marraskuuta. Presidentti Bush allekirjoitti päätöslauselman laiksi 18. joulukuuta julkaisuna Pub. L. 107 -- 89. Syyskuun 4. päivänä 2002 presidentti Bush käytti päätöslauselman antamaa valtuutusta julistaakseen </w:t>
      </w:r>
      <w:r>
        <w:rPr>
          <w:color w:val="A9A9A9"/>
        </w:rPr>
        <w:t xml:space="preserve">syyskuun 11. päivän 2002 </w:t>
      </w:r>
      <w:r>
        <w:rPr/>
        <w:t xml:space="preserve">ensimmäiseksi isänmaalliseksi 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9/11:tä alettiin kutsua isänmaanpäiväksi?</w:t>
      </w:r>
    </w:p>
    <w:p>
      <w:pPr>
        <w:pStyle w:val="TextBody"/>
        <w:bidi w:val="0"/>
        <w:jc w:val="left"/>
        <w:rPr>
          <w:b/>
          <w:u w:val="single"/>
          <w:shd w:val="clear" w:fill="FFFF00"/>
        </w:rPr>
      </w:pPr>
      <w:r>
        <w:rPr>
          <w:b/>
          <w:u w:val="single"/>
          <w:shd w:val="clear" w:fill="FFFF00"/>
        </w:rPr>
        <w:t xml:space="preserve">Asiakirjan numero 32568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Sillan omistaa </w:t>
      </w:r>
      <w:r>
        <w:rPr>
          <w:color w:val="A9A9A9"/>
        </w:rPr>
        <w:t xml:space="preserve">Grosse Pointen miljardööri Manuel Moroun Detroit International Bridge Companyn kautta Yhdysvalloissa ja Canadian Transit Companyn kautta Kanadassa</w:t>
      </w:r>
      <w:r>
        <w:rPr/>
        <w:t xml:space="preserve">. Vuonna 1979, kun sillan edelliset omistajat laittoivat sillan New Yorkin pörssiin ja osakkeilla käytiin kauppaa, Moroun pystyi ostamaan osakkeita ja lopulta hankkimaan sillan. Sillan kautta kulkee 60-70 prosenttia alueen kaupallisesta rekkaliikenteestä. Moroun omistaa myös Ammex Detroit Duty Free -myymälät sekä sillalla että tunnelissa.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detroitista kanadaan johtavan sillan?</w:t>
      </w:r>
    </w:p>
    <w:p>
      <w:pPr>
        <w:pStyle w:val="TextBody"/>
        <w:bidi w:val="0"/>
        <w:jc w:val="left"/>
        <w:rPr>
          <w:b/>
          <w:u w:val="single"/>
          <w:shd w:val="clear" w:fill="FFFF00"/>
        </w:rPr>
      </w:pPr>
      <w:r>
        <w:rPr>
          <w:b/>
          <w:u w:val="single"/>
          <w:shd w:val="clear" w:fill="FFFF00"/>
        </w:rPr>
        <w:t xml:space="preserve">Asiakirjan numero 32569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It On'' on brittiläisen glam rock -yhtye </w:t>
      </w:r>
      <w:r>
        <w:rPr>
          <w:color w:val="A9A9A9"/>
        </w:rPr>
        <w:t xml:space="preserve">T. Rexin </w:t>
      </w:r>
      <w:r>
        <w:rPr/>
        <w:t xml:space="preserve">kappale, joka </w:t>
      </w:r>
      <w:r>
        <w:rPr/>
        <w:t xml:space="preserve">on julkaistu heidän vuonna 1971 ilmestyneellä albumillaan Electric Warrior. Etumies Marc Bolanin kirjoittama ``Get It On'' oli T. Rexin toinen listaykkönen Britannian singlelistalla. Yhdysvalloissa kappaleen nimi muutettiin ``Bang a Gong (Get It On)'', jotta se ei menisi sekaisin Chase-yhtyeen samannimisen kappaleen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get it on bang a gong -laulua</w:t>
      </w:r>
    </w:p>
    <w:p>
      <w:pPr>
        <w:pStyle w:val="TextBody"/>
        <w:bidi w:val="0"/>
        <w:jc w:val="left"/>
        <w:rPr>
          <w:b/>
          <w:u w:val="single"/>
          <w:shd w:val="clear" w:fill="FFFF00"/>
        </w:rPr>
      </w:pPr>
      <w:r>
        <w:rPr>
          <w:b/>
          <w:u w:val="single"/>
          <w:shd w:val="clear" w:fill="FFFF00"/>
        </w:rPr>
        <w:t xml:space="preserve">Asiakirjan numero 32570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Yummy Mummies seuraa varakkaita, odottavia äitejä, jotka yrittävät päihittää toisensa synnytystä edeltävissä rituaaleissa ja nalkutussessioissa. Sarja uusittiin toiselle kaudelle vuonna </w:t>
      </w:r>
      <w:r>
        <w:rPr>
          <w:color w:val="A9A9A9"/>
        </w:rPr>
        <w:t xml:space="preserve">2018</w:t>
      </w:r>
      <w:r>
        <w:rPr/>
        <w:t xml:space="preserve">, jolloin se </w:t>
      </w:r>
      <w:r>
        <w:rPr/>
        <w:t xml:space="preserve">esitetään </w:t>
      </w:r>
      <w:r>
        <w:rPr/>
        <w:t xml:space="preserve">yksinoikeudella 7plus-verkkopalvelussa, Seven Networkin online catch-up-palvelussa.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namia muumioita kausi 2 tulossa ulos</w:t>
      </w:r>
    </w:p>
    <w:p>
      <w:pPr>
        <w:pStyle w:val="TextBody"/>
        <w:bidi w:val="0"/>
        <w:jc w:val="left"/>
        <w:rPr>
          <w:b/>
          <w:u w:val="single"/>
          <w:shd w:val="clear" w:fill="FFFF00"/>
        </w:rPr>
      </w:pPr>
      <w:r>
        <w:rPr>
          <w:b/>
          <w:u w:val="single"/>
          <w:shd w:val="clear" w:fill="FFFF00"/>
        </w:rPr>
        <w:t xml:space="preserve">Asiakirjan numero 32571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5"/>
        <w:gridCol w:w="3243"/>
        <w:gridCol w:w="3387"/>
        <w:gridCol w:w="1349"/>
        <w:gridCol w:w="1711"/>
      </w:tblGrid>
      <w:tr>
        <w:trPr/>
        <w:tc>
          <w:tcPr>
            <w:tcW w:w="515" w:type="dxa"/>
            <w:tcBorders/>
            <w:vAlign w:val="center"/>
          </w:tcPr>
          <w:p>
            <w:pPr>
              <w:pStyle w:val="TableHeading"/>
              <w:suppressLineNumbers/>
              <w:bidi w:val="0"/>
              <w:spacing w:before="0" w:after="283"/>
              <w:jc w:val="center"/>
              <w:rPr/>
            </w:pPr>
            <w:r>
              <w:rPr/>
              <w:t xml:space="preserve">Ei. </w:t>
            </w:r>
          </w:p>
        </w:tc>
        <w:tc>
          <w:tcPr>
            <w:tcW w:w="3243" w:type="dxa"/>
            <w:tcBorders/>
            <w:vAlign w:val="center"/>
          </w:tcPr>
          <w:p>
            <w:pPr>
              <w:pStyle w:val="TableHeading"/>
              <w:suppressLineNumbers/>
              <w:bidi w:val="0"/>
              <w:spacing w:before="0" w:after="283"/>
              <w:jc w:val="center"/>
              <w:rPr/>
            </w:pPr>
            <w:r>
              <w:rPr/>
              <w:t xml:space="preserve">Yritys </w:t>
            </w:r>
          </w:p>
        </w:tc>
        <w:tc>
          <w:tcPr>
            <w:tcW w:w="3387" w:type="dxa"/>
            <w:tcBorders/>
            <w:vAlign w:val="center"/>
          </w:tcPr>
          <w:p>
            <w:pPr>
              <w:pStyle w:val="TableHeading"/>
              <w:suppressLineNumbers/>
              <w:bidi w:val="0"/>
              <w:spacing w:before="0" w:after="283"/>
              <w:jc w:val="center"/>
              <w:rPr/>
            </w:pPr>
            <w:r>
              <w:rPr/>
              <w:t xml:space="preserve">Teollisuus </w:t>
            </w:r>
          </w:p>
        </w:tc>
        <w:tc>
          <w:tcPr>
            <w:tcW w:w="1349" w:type="dxa"/>
            <w:tcBorders/>
            <w:vAlign w:val="center"/>
          </w:tcPr>
          <w:p>
            <w:pPr>
              <w:pStyle w:val="TableHeading"/>
              <w:suppressLineNumbers/>
              <w:bidi w:val="0"/>
              <w:spacing w:before="0" w:after="283"/>
              <w:jc w:val="center"/>
              <w:rPr/>
            </w:pPr>
            <w:r>
              <w:rPr/>
              <w:t xml:space="preserve">Tulot </w:t>
            </w:r>
          </w:p>
        </w:tc>
        <w:tc>
          <w:tcPr>
            <w:tcW w:w="1711" w:type="dxa"/>
            <w:tcBorders/>
            <w:vAlign w:val="center"/>
          </w:tcPr>
          <w:p>
            <w:pPr>
              <w:pStyle w:val="TableHeading"/>
              <w:suppressLineNumbers/>
              <w:bidi w:val="0"/>
              <w:spacing w:before="0" w:after="283"/>
              <w:jc w:val="center"/>
              <w:rPr/>
            </w:pPr>
            <w:r>
              <w:rPr/>
              <w:t xml:space="preserve">Päämaja </w:t>
            </w:r>
          </w:p>
        </w:tc>
      </w:tr>
      <w:tr>
        <w:trPr/>
        <w:tc>
          <w:tcPr>
            <w:tcW w:w="515" w:type="dxa"/>
            <w:tcBorders/>
            <w:vAlign w:val="center"/>
          </w:tcPr>
          <w:p>
            <w:pPr>
              <w:pStyle w:val="TableContents"/>
              <w:bidi w:val="0"/>
              <w:spacing w:before="0" w:after="283"/>
              <w:jc w:val="left"/>
              <w:rPr>
                <w:sz w:val="4"/>
                <w:szCs w:val="4"/>
              </w:rPr>
            </w:pPr>
            <w:r>
              <w:rPr>
                <w:sz w:val="4"/>
                <w:szCs w:val="4"/>
              </w:rPr>
            </w:r>
          </w:p>
        </w:tc>
        <w:tc>
          <w:tcPr>
            <w:tcW w:w="3243" w:type="dxa"/>
            <w:tcBorders/>
            <w:vAlign w:val="center"/>
          </w:tcPr>
          <w:p>
            <w:pPr>
              <w:pStyle w:val="TableContents"/>
              <w:bidi w:val="0"/>
              <w:spacing w:before="0" w:after="283"/>
              <w:jc w:val="left"/>
              <w:rPr/>
            </w:pPr>
            <w:r>
              <w:rPr>
                <w:color w:val="A9A9A9"/>
              </w:rPr>
              <w:t xml:space="preserve">Mitsu</w:t>
            </w:r>
            <w:r>
              <w:rPr/>
              <w:t xml:space="preserve">i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666,512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sz w:val="4"/>
                <w:szCs w:val="4"/>
              </w:rPr>
            </w:pPr>
            <w:r>
              <w:rPr>
                <w:sz w:val="4"/>
                <w:szCs w:val="4"/>
              </w:rPr>
            </w:r>
          </w:p>
        </w:tc>
        <w:tc>
          <w:tcPr>
            <w:tcW w:w="3243" w:type="dxa"/>
            <w:tcBorders/>
            <w:vAlign w:val="center"/>
          </w:tcPr>
          <w:p>
            <w:pPr>
              <w:pStyle w:val="TableContents"/>
              <w:bidi w:val="0"/>
              <w:spacing w:before="0" w:after="283"/>
              <w:jc w:val="left"/>
              <w:rPr/>
            </w:pPr>
            <w:r>
              <w:rPr/>
              <w:t xml:space="preserve">IBM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306,916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6 </w:t>
            </w:r>
          </w:p>
        </w:tc>
        <w:tc>
          <w:tcPr>
            <w:tcW w:w="3243" w:type="dxa"/>
            <w:tcBorders/>
            <w:vAlign w:val="center"/>
          </w:tcPr>
          <w:p>
            <w:pPr>
              <w:pStyle w:val="TableContents"/>
              <w:bidi w:val="0"/>
              <w:spacing w:before="0" w:after="283"/>
              <w:jc w:val="left"/>
              <w:rPr/>
            </w:pPr>
            <w:r>
              <w:rPr/>
              <w:t xml:space="preserve">General Motors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244,539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sz w:val="4"/>
                <w:szCs w:val="4"/>
              </w:rPr>
            </w:pPr>
            <w:r>
              <w:rPr>
                <w:sz w:val="4"/>
                <w:szCs w:val="4"/>
              </w:rPr>
            </w:r>
          </w:p>
        </w:tc>
        <w:tc>
          <w:tcPr>
            <w:tcW w:w="3243" w:type="dxa"/>
            <w:tcBorders/>
            <w:vAlign w:val="center"/>
          </w:tcPr>
          <w:p>
            <w:pPr>
              <w:pStyle w:val="TableContents"/>
              <w:bidi w:val="0"/>
              <w:spacing w:before="0" w:after="283"/>
              <w:jc w:val="left"/>
              <w:rPr/>
            </w:pPr>
            <w:r>
              <w:rPr/>
              <w:t xml:space="preserve">Volkswagen-konserni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221,551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sz w:val="4"/>
                <w:szCs w:val="4"/>
              </w:rPr>
            </w:pPr>
            <w:r>
              <w:rPr>
                <w:sz w:val="4"/>
                <w:szCs w:val="4"/>
              </w:rPr>
            </w:r>
          </w:p>
        </w:tc>
        <w:tc>
          <w:tcPr>
            <w:tcW w:w="3243" w:type="dxa"/>
            <w:tcBorders/>
            <w:vAlign w:val="center"/>
          </w:tcPr>
          <w:p>
            <w:pPr>
              <w:pStyle w:val="TableContents"/>
              <w:bidi w:val="0"/>
              <w:spacing w:before="0" w:after="283"/>
              <w:jc w:val="left"/>
              <w:rPr/>
            </w:pPr>
            <w:r>
              <w:rPr/>
              <w:t xml:space="preserve">Samsung Electronics </w:t>
            </w:r>
          </w:p>
        </w:tc>
        <w:tc>
          <w:tcPr>
            <w:tcW w:w="3387" w:type="dxa"/>
            <w:tcBorders/>
            <w:vAlign w:val="center"/>
          </w:tcPr>
          <w:p>
            <w:pPr>
              <w:pStyle w:val="TableContents"/>
              <w:bidi w:val="0"/>
              <w:spacing w:before="0" w:after="283"/>
              <w:jc w:val="left"/>
              <w:rPr/>
            </w:pPr>
            <w:r>
              <w:rPr/>
              <w:t xml:space="preserve">Elektroniikka, erilaisia </w:t>
            </w:r>
          </w:p>
        </w:tc>
        <w:tc>
          <w:tcPr>
            <w:tcW w:w="1349" w:type="dxa"/>
            <w:tcBorders/>
            <w:vAlign w:val="center"/>
          </w:tcPr>
          <w:p>
            <w:pPr>
              <w:pStyle w:val="TableContents"/>
              <w:bidi w:val="0"/>
              <w:spacing w:before="0" w:after="283"/>
              <w:jc w:val="left"/>
              <w:rPr/>
            </w:pPr>
            <w:r>
              <w:rPr/>
              <w:t xml:space="preserve">167,000 </w:t>
            </w:r>
          </w:p>
        </w:tc>
        <w:tc>
          <w:tcPr>
            <w:tcW w:w="1711" w:type="dxa"/>
            <w:tcBorders/>
            <w:vAlign w:val="center"/>
          </w:tcPr>
          <w:p>
            <w:pPr>
              <w:pStyle w:val="TableContents"/>
              <w:bidi w:val="0"/>
              <w:spacing w:before="0" w:after="283"/>
              <w:jc w:val="left"/>
              <w:rPr/>
            </w:pPr>
            <w:r>
              <w:rPr/>
              <w:t xml:space="preserve">Etelä-Korea </w:t>
            </w:r>
          </w:p>
        </w:tc>
      </w:tr>
      <w:tr>
        <w:trPr/>
        <w:tc>
          <w:tcPr>
            <w:tcW w:w="515" w:type="dxa"/>
            <w:tcBorders/>
            <w:vAlign w:val="center"/>
          </w:tcPr>
          <w:p>
            <w:pPr>
              <w:pStyle w:val="TableContents"/>
              <w:bidi w:val="0"/>
              <w:spacing w:before="0" w:after="283"/>
              <w:jc w:val="left"/>
              <w:rPr>
                <w:sz w:val="4"/>
                <w:szCs w:val="4"/>
              </w:rPr>
            </w:pPr>
            <w:r>
              <w:rPr>
                <w:sz w:val="4"/>
                <w:szCs w:val="4"/>
              </w:rPr>
            </w:r>
          </w:p>
        </w:tc>
        <w:tc>
          <w:tcPr>
            <w:tcW w:w="3243" w:type="dxa"/>
            <w:tcBorders/>
            <w:vAlign w:val="center"/>
          </w:tcPr>
          <w:p>
            <w:pPr>
              <w:pStyle w:val="TableContents"/>
              <w:bidi w:val="0"/>
              <w:spacing w:before="0" w:after="283"/>
              <w:jc w:val="left"/>
              <w:rPr/>
            </w:pPr>
            <w:r>
              <w:rPr/>
              <w:t xml:space="preserve">Daimler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394,890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pPr>
            <w:r>
              <w:rPr/>
              <w:t xml:space="preserve">5 </w:t>
            </w:r>
          </w:p>
        </w:tc>
        <w:tc>
          <w:tcPr>
            <w:tcW w:w="3243" w:type="dxa"/>
            <w:tcBorders/>
            <w:vAlign w:val="center"/>
          </w:tcPr>
          <w:p>
            <w:pPr>
              <w:pStyle w:val="TableContents"/>
              <w:bidi w:val="0"/>
              <w:spacing w:before="0" w:after="283"/>
              <w:jc w:val="left"/>
              <w:rPr/>
            </w:pPr>
            <w:r>
              <w:rPr/>
              <w:t xml:space="preserve">General Electric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147,616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5 </w:t>
            </w:r>
          </w:p>
        </w:tc>
        <w:tc>
          <w:tcPr>
            <w:tcW w:w="3243" w:type="dxa"/>
            <w:tcBorders/>
            <w:vAlign w:val="center"/>
          </w:tcPr>
          <w:p>
            <w:pPr>
              <w:pStyle w:val="TableContents"/>
              <w:bidi w:val="0"/>
              <w:spacing w:before="0" w:after="283"/>
              <w:jc w:val="left"/>
              <w:rPr/>
            </w:pPr>
            <w:r>
              <w:rPr/>
              <w:t xml:space="preserve">Exor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140,297 </w:t>
            </w:r>
          </w:p>
        </w:tc>
        <w:tc>
          <w:tcPr>
            <w:tcW w:w="1711" w:type="dxa"/>
            <w:tcBorders/>
            <w:vAlign w:val="center"/>
          </w:tcPr>
          <w:p>
            <w:pPr>
              <w:pStyle w:val="TableContents"/>
              <w:bidi w:val="0"/>
              <w:spacing w:before="0" w:after="283"/>
              <w:jc w:val="left"/>
              <w:rPr/>
            </w:pPr>
            <w:r>
              <w:rPr/>
              <w:t xml:space="preserve">Italia </w:t>
            </w:r>
          </w:p>
        </w:tc>
      </w:tr>
      <w:tr>
        <w:trPr/>
        <w:tc>
          <w:tcPr>
            <w:tcW w:w="515" w:type="dxa"/>
            <w:tcBorders/>
            <w:vAlign w:val="center"/>
          </w:tcPr>
          <w:p>
            <w:pPr>
              <w:pStyle w:val="TableContents"/>
              <w:bidi w:val="0"/>
              <w:spacing w:before="0" w:after="283"/>
              <w:jc w:val="left"/>
              <w:rPr/>
            </w:pPr>
            <w:r>
              <w:rPr/>
              <w:t xml:space="preserve">7 </w:t>
            </w:r>
          </w:p>
        </w:tc>
        <w:tc>
          <w:tcPr>
            <w:tcW w:w="3243" w:type="dxa"/>
            <w:tcBorders/>
            <w:vAlign w:val="center"/>
          </w:tcPr>
          <w:p>
            <w:pPr>
              <w:pStyle w:val="TableContents"/>
              <w:bidi w:val="0"/>
              <w:spacing w:before="0" w:after="283"/>
              <w:jc w:val="left"/>
              <w:rPr/>
            </w:pPr>
            <w:r>
              <w:rPr/>
              <w:t xml:space="preserve">Ford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136,264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8 </w:t>
            </w:r>
          </w:p>
        </w:tc>
        <w:tc>
          <w:tcPr>
            <w:tcW w:w="3243" w:type="dxa"/>
            <w:tcBorders/>
            <w:vAlign w:val="center"/>
          </w:tcPr>
          <w:p>
            <w:pPr>
              <w:pStyle w:val="TableContents"/>
              <w:bidi w:val="0"/>
              <w:spacing w:before="0" w:after="283"/>
              <w:jc w:val="left"/>
              <w:rPr/>
            </w:pPr>
            <w:r>
              <w:rPr/>
              <w:t xml:space="preserve">Hewlett-Packard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127,245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9 </w:t>
            </w:r>
          </w:p>
        </w:tc>
        <w:tc>
          <w:tcPr>
            <w:tcW w:w="3243" w:type="dxa"/>
            <w:tcBorders/>
            <w:vAlign w:val="center"/>
          </w:tcPr>
          <w:p>
            <w:pPr>
              <w:pStyle w:val="TableContents"/>
              <w:bidi w:val="0"/>
              <w:spacing w:before="0" w:after="283"/>
              <w:jc w:val="left"/>
              <w:rPr/>
            </w:pPr>
            <w:r>
              <w:rPr/>
              <w:t xml:space="preserve">Hitachi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122,419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10 </w:t>
            </w:r>
          </w:p>
        </w:tc>
        <w:tc>
          <w:tcPr>
            <w:tcW w:w="3243" w:type="dxa"/>
            <w:tcBorders/>
            <w:vAlign w:val="center"/>
          </w:tcPr>
          <w:p>
            <w:pPr>
              <w:pStyle w:val="TableContents"/>
              <w:bidi w:val="0"/>
              <w:spacing w:before="0" w:after="283"/>
              <w:jc w:val="left"/>
              <w:rPr/>
            </w:pPr>
            <w:r>
              <w:rPr/>
              <w:t xml:space="preserve">Nissan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119,166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11 </w:t>
            </w:r>
          </w:p>
        </w:tc>
        <w:tc>
          <w:tcPr>
            <w:tcW w:w="3243" w:type="dxa"/>
            <w:tcBorders/>
            <w:vAlign w:val="center"/>
          </w:tcPr>
          <w:p>
            <w:pPr>
              <w:pStyle w:val="TableContents"/>
              <w:bidi w:val="0"/>
              <w:spacing w:before="0" w:after="283"/>
              <w:jc w:val="left"/>
              <w:rPr/>
            </w:pPr>
            <w:r>
              <w:rPr/>
              <w:t xml:space="preserve">Hon Hai Precision Industry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117,514 </w:t>
            </w:r>
          </w:p>
        </w:tc>
        <w:tc>
          <w:tcPr>
            <w:tcW w:w="1711" w:type="dxa"/>
            <w:tcBorders/>
            <w:vAlign w:val="center"/>
          </w:tcPr>
          <w:p>
            <w:pPr>
              <w:pStyle w:val="TableContents"/>
              <w:bidi w:val="0"/>
              <w:spacing w:before="0" w:after="283"/>
              <w:jc w:val="left"/>
              <w:rPr/>
            </w:pPr>
            <w:r>
              <w:rPr/>
              <w:t xml:space="preserve">Taiwan </w:t>
            </w:r>
          </w:p>
        </w:tc>
      </w:tr>
      <w:tr>
        <w:trPr/>
        <w:tc>
          <w:tcPr>
            <w:tcW w:w="515" w:type="dxa"/>
            <w:tcBorders/>
            <w:vAlign w:val="center"/>
          </w:tcPr>
          <w:p>
            <w:pPr>
              <w:pStyle w:val="TableContents"/>
              <w:bidi w:val="0"/>
              <w:spacing w:before="0" w:after="283"/>
              <w:jc w:val="left"/>
              <w:rPr/>
            </w:pPr>
            <w:r>
              <w:rPr/>
              <w:t xml:space="preserve">13 </w:t>
            </w:r>
          </w:p>
        </w:tc>
        <w:tc>
          <w:tcPr>
            <w:tcW w:w="3243" w:type="dxa"/>
            <w:tcBorders/>
            <w:vAlign w:val="center"/>
          </w:tcPr>
          <w:p>
            <w:pPr>
              <w:pStyle w:val="TableContents"/>
              <w:bidi w:val="0"/>
              <w:spacing w:before="0" w:after="283"/>
              <w:jc w:val="left"/>
              <w:rPr/>
            </w:pPr>
            <w:r>
              <w:rPr/>
              <w:t xml:space="preserve">Siemens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113,349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pPr>
            <w:r>
              <w:rPr/>
              <w:t xml:space="preserve">14 </w:t>
            </w:r>
          </w:p>
        </w:tc>
        <w:tc>
          <w:tcPr>
            <w:tcW w:w="3243" w:type="dxa"/>
            <w:tcBorders/>
            <w:vAlign w:val="center"/>
          </w:tcPr>
          <w:p>
            <w:pPr>
              <w:pStyle w:val="TableContents"/>
              <w:bidi w:val="0"/>
              <w:spacing w:before="0" w:after="283"/>
              <w:jc w:val="left"/>
              <w:rPr/>
            </w:pPr>
            <w:r>
              <w:rPr/>
              <w:t xml:space="preserve">Apple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108,249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15 </w:t>
            </w:r>
          </w:p>
        </w:tc>
        <w:tc>
          <w:tcPr>
            <w:tcW w:w="3243" w:type="dxa"/>
            <w:tcBorders/>
            <w:vAlign w:val="center"/>
          </w:tcPr>
          <w:p>
            <w:pPr>
              <w:pStyle w:val="TableContents"/>
              <w:bidi w:val="0"/>
              <w:spacing w:before="0" w:after="283"/>
              <w:jc w:val="left"/>
              <w:rPr/>
            </w:pPr>
            <w:r>
              <w:rPr/>
              <w:t xml:space="preserve">Toyota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105,364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16 </w:t>
            </w:r>
          </w:p>
        </w:tc>
        <w:tc>
          <w:tcPr>
            <w:tcW w:w="3243" w:type="dxa"/>
            <w:tcBorders/>
            <w:vAlign w:val="center"/>
          </w:tcPr>
          <w:p>
            <w:pPr>
              <w:pStyle w:val="TableContents"/>
              <w:bidi w:val="0"/>
              <w:spacing w:before="0" w:after="283"/>
              <w:jc w:val="left"/>
              <w:rPr/>
            </w:pPr>
            <w:r>
              <w:rPr/>
              <w:t xml:space="preserve">Cardinal Health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102,644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17 </w:t>
            </w:r>
          </w:p>
        </w:tc>
        <w:tc>
          <w:tcPr>
            <w:tcW w:w="3243" w:type="dxa"/>
            <w:tcBorders/>
            <w:vAlign w:val="center"/>
          </w:tcPr>
          <w:p>
            <w:pPr>
              <w:pStyle w:val="TableContents"/>
              <w:bidi w:val="0"/>
              <w:spacing w:before="0" w:after="283"/>
              <w:jc w:val="left"/>
              <w:rPr/>
            </w:pPr>
            <w:r>
              <w:rPr/>
              <w:t xml:space="preserve">BASF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102,194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pPr>
            <w:r>
              <w:rPr/>
              <w:t xml:space="preserve">18 </w:t>
            </w:r>
          </w:p>
        </w:tc>
        <w:tc>
          <w:tcPr>
            <w:tcW w:w="3243" w:type="dxa"/>
            <w:tcBorders/>
            <w:vAlign w:val="center"/>
          </w:tcPr>
          <w:p>
            <w:pPr>
              <w:pStyle w:val="TableContents"/>
              <w:bidi w:val="0"/>
              <w:spacing w:before="0" w:after="283"/>
              <w:jc w:val="left"/>
              <w:rPr/>
            </w:pPr>
            <w:r>
              <w:rPr/>
              <w:t xml:space="preserve">Honda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100,664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19 </w:t>
            </w:r>
          </w:p>
        </w:tc>
        <w:tc>
          <w:tcPr>
            <w:tcW w:w="3243" w:type="dxa"/>
            <w:tcBorders/>
            <w:vAlign w:val="center"/>
          </w:tcPr>
          <w:p>
            <w:pPr>
              <w:pStyle w:val="TableContents"/>
              <w:bidi w:val="0"/>
              <w:spacing w:before="0" w:after="283"/>
              <w:jc w:val="left"/>
              <w:rPr/>
            </w:pPr>
            <w:r>
              <w:rPr/>
              <w:t xml:space="preserve">Panasonic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99,373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20 </w:t>
            </w:r>
          </w:p>
        </w:tc>
        <w:tc>
          <w:tcPr>
            <w:tcW w:w="3243" w:type="dxa"/>
            <w:tcBorders/>
            <w:vAlign w:val="center"/>
          </w:tcPr>
          <w:p>
            <w:pPr>
              <w:pStyle w:val="TableContents"/>
              <w:bidi w:val="0"/>
              <w:spacing w:before="0" w:after="283"/>
              <w:jc w:val="left"/>
              <w:rPr/>
            </w:pPr>
            <w:r>
              <w:rPr/>
              <w:t xml:space="preserve">BMW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95,692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pPr>
            <w:r>
              <w:rPr/>
              <w:t xml:space="preserve">21 </w:t>
            </w:r>
          </w:p>
        </w:tc>
        <w:tc>
          <w:tcPr>
            <w:tcW w:w="3243" w:type="dxa"/>
            <w:tcBorders/>
            <w:vAlign w:val="center"/>
          </w:tcPr>
          <w:p>
            <w:pPr>
              <w:pStyle w:val="TableContents"/>
              <w:bidi w:val="0"/>
              <w:spacing w:before="0" w:after="283"/>
              <w:jc w:val="left"/>
              <w:rPr/>
            </w:pPr>
            <w:r>
              <w:rPr/>
              <w:t xml:space="preserve">ArcelorMittal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94,444 </w:t>
            </w:r>
          </w:p>
        </w:tc>
        <w:tc>
          <w:tcPr>
            <w:tcW w:w="1711" w:type="dxa"/>
            <w:tcBorders/>
            <w:vAlign w:val="center"/>
          </w:tcPr>
          <w:p>
            <w:pPr>
              <w:pStyle w:val="TableContents"/>
              <w:bidi w:val="0"/>
              <w:spacing w:before="0" w:after="283"/>
              <w:jc w:val="left"/>
              <w:rPr/>
            </w:pPr>
            <w:r>
              <w:rPr/>
              <w:t xml:space="preserve">Luxemburg </w:t>
            </w:r>
          </w:p>
        </w:tc>
      </w:tr>
      <w:tr>
        <w:trPr/>
        <w:tc>
          <w:tcPr>
            <w:tcW w:w="515" w:type="dxa"/>
            <w:tcBorders/>
            <w:vAlign w:val="center"/>
          </w:tcPr>
          <w:p>
            <w:pPr>
              <w:pStyle w:val="TableContents"/>
              <w:bidi w:val="0"/>
              <w:spacing w:before="0" w:after="283"/>
              <w:jc w:val="left"/>
              <w:rPr/>
            </w:pPr>
            <w:r>
              <w:rPr/>
              <w:t xml:space="preserve">22 </w:t>
            </w:r>
          </w:p>
        </w:tc>
        <w:tc>
          <w:tcPr>
            <w:tcW w:w="3243" w:type="dxa"/>
            <w:tcBorders/>
            <w:vAlign w:val="center"/>
          </w:tcPr>
          <w:p>
            <w:pPr>
              <w:pStyle w:val="TableContents"/>
              <w:bidi w:val="0"/>
              <w:spacing w:before="0" w:after="283"/>
              <w:jc w:val="left"/>
              <w:rPr/>
            </w:pPr>
            <w:r>
              <w:rPr/>
              <w:t xml:space="preserve">Nestle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94,405 </w:t>
            </w:r>
          </w:p>
        </w:tc>
        <w:tc>
          <w:tcPr>
            <w:tcW w:w="1711" w:type="dxa"/>
            <w:tcBorders/>
            <w:vAlign w:val="center"/>
          </w:tcPr>
          <w:p>
            <w:pPr>
              <w:pStyle w:val="TableContents"/>
              <w:bidi w:val="0"/>
              <w:spacing w:before="0" w:after="283"/>
              <w:jc w:val="left"/>
              <w:rPr/>
            </w:pPr>
            <w:r>
              <w:rPr/>
              <w:t xml:space="preserve">Sveitsi </w:t>
            </w:r>
          </w:p>
        </w:tc>
      </w:tr>
      <w:tr>
        <w:trPr/>
        <w:tc>
          <w:tcPr>
            <w:tcW w:w="515" w:type="dxa"/>
            <w:tcBorders/>
            <w:vAlign w:val="center"/>
          </w:tcPr>
          <w:p>
            <w:pPr>
              <w:pStyle w:val="TableContents"/>
              <w:bidi w:val="0"/>
              <w:spacing w:before="0" w:after="283"/>
              <w:jc w:val="left"/>
              <w:rPr/>
            </w:pPr>
            <w:r>
              <w:rPr/>
              <w:t xml:space="preserve">22 </w:t>
            </w:r>
          </w:p>
        </w:tc>
        <w:tc>
          <w:tcPr>
            <w:tcW w:w="3243" w:type="dxa"/>
            <w:tcBorders/>
            <w:vAlign w:val="center"/>
          </w:tcPr>
          <w:p>
            <w:pPr>
              <w:pStyle w:val="TableContents"/>
              <w:bidi w:val="0"/>
              <w:spacing w:before="0" w:after="283"/>
              <w:jc w:val="left"/>
              <w:rPr/>
            </w:pPr>
            <w:r>
              <w:rPr/>
              <w:t xml:space="preserve">Eni </w:t>
            </w:r>
          </w:p>
        </w:tc>
        <w:tc>
          <w:tcPr>
            <w:tcW w:w="3387" w:type="dxa"/>
            <w:tcBorders/>
            <w:vAlign w:val="center"/>
          </w:tcPr>
          <w:p>
            <w:pPr>
              <w:pStyle w:val="TableContents"/>
              <w:bidi w:val="0"/>
              <w:spacing w:before="0" w:after="283"/>
              <w:jc w:val="left"/>
              <w:rPr/>
            </w:pPr>
            <w:r>
              <w:rPr/>
              <w:t xml:space="preserve">Öljy ja kaasu </w:t>
            </w:r>
          </w:p>
        </w:tc>
        <w:tc>
          <w:tcPr>
            <w:tcW w:w="1349" w:type="dxa"/>
            <w:tcBorders/>
            <w:vAlign w:val="center"/>
          </w:tcPr>
          <w:p>
            <w:pPr>
              <w:pStyle w:val="TableContents"/>
              <w:bidi w:val="0"/>
              <w:spacing w:before="0" w:after="283"/>
              <w:jc w:val="left"/>
              <w:rPr/>
            </w:pPr>
            <w:r>
              <w:rPr/>
              <w:t xml:space="preserve">90,405 </w:t>
            </w:r>
          </w:p>
        </w:tc>
        <w:tc>
          <w:tcPr>
            <w:tcW w:w="1711" w:type="dxa"/>
            <w:tcBorders/>
            <w:vAlign w:val="center"/>
          </w:tcPr>
          <w:p>
            <w:pPr>
              <w:pStyle w:val="TableContents"/>
              <w:bidi w:val="0"/>
              <w:spacing w:before="0" w:after="283"/>
              <w:jc w:val="left"/>
              <w:rPr/>
            </w:pPr>
            <w:r>
              <w:rPr/>
              <w:t xml:space="preserve">Italia </w:t>
            </w:r>
          </w:p>
        </w:tc>
      </w:tr>
      <w:tr>
        <w:trPr/>
        <w:tc>
          <w:tcPr>
            <w:tcW w:w="515" w:type="dxa"/>
            <w:tcBorders/>
            <w:vAlign w:val="center"/>
          </w:tcPr>
          <w:p>
            <w:pPr>
              <w:pStyle w:val="TableContents"/>
              <w:bidi w:val="0"/>
              <w:spacing w:before="0" w:after="283"/>
              <w:jc w:val="left"/>
              <w:rPr/>
            </w:pPr>
            <w:r>
              <w:rPr/>
              <w:t xml:space="preserve">23 </w:t>
            </w:r>
          </w:p>
        </w:tc>
        <w:tc>
          <w:tcPr>
            <w:tcW w:w="3243" w:type="dxa"/>
            <w:tcBorders/>
            <w:vAlign w:val="center"/>
          </w:tcPr>
          <w:p>
            <w:pPr>
              <w:pStyle w:val="TableContents"/>
              <w:bidi w:val="0"/>
              <w:spacing w:before="0" w:after="283"/>
              <w:jc w:val="left"/>
              <w:rPr/>
            </w:pPr>
            <w:r>
              <w:rPr/>
              <w:t xml:space="preserve">Peugeot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83,305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24 </w:t>
            </w:r>
          </w:p>
        </w:tc>
        <w:tc>
          <w:tcPr>
            <w:tcW w:w="3243" w:type="dxa"/>
            <w:tcBorders/>
            <w:vAlign w:val="center"/>
          </w:tcPr>
          <w:p>
            <w:pPr>
              <w:pStyle w:val="TableContents"/>
              <w:bidi w:val="0"/>
              <w:spacing w:before="0" w:after="283"/>
              <w:jc w:val="left"/>
              <w:rPr/>
            </w:pPr>
            <w:r>
              <w:rPr/>
              <w:t xml:space="preserve">Procter &amp; Gamble </w:t>
            </w:r>
          </w:p>
        </w:tc>
        <w:tc>
          <w:tcPr>
            <w:tcW w:w="3387" w:type="dxa"/>
            <w:tcBorders/>
            <w:vAlign w:val="center"/>
          </w:tcPr>
          <w:p>
            <w:pPr>
              <w:pStyle w:val="TableContents"/>
              <w:bidi w:val="0"/>
              <w:spacing w:before="0" w:after="283"/>
              <w:jc w:val="left"/>
              <w:rPr/>
            </w:pPr>
            <w:r>
              <w:rPr/>
              <w:t xml:space="preserve">Kulutustavarat </w:t>
            </w:r>
          </w:p>
        </w:tc>
        <w:tc>
          <w:tcPr>
            <w:tcW w:w="1349" w:type="dxa"/>
            <w:tcBorders/>
            <w:vAlign w:val="center"/>
          </w:tcPr>
          <w:p>
            <w:pPr>
              <w:pStyle w:val="TableContents"/>
              <w:bidi w:val="0"/>
              <w:spacing w:before="0" w:after="283"/>
              <w:jc w:val="left"/>
              <w:rPr/>
            </w:pPr>
            <w:r>
              <w:rPr/>
              <w:t xml:space="preserve">82,559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25 </w:t>
            </w:r>
          </w:p>
        </w:tc>
        <w:tc>
          <w:tcPr>
            <w:tcW w:w="3243" w:type="dxa"/>
            <w:tcBorders/>
            <w:vAlign w:val="center"/>
          </w:tcPr>
          <w:p>
            <w:pPr>
              <w:pStyle w:val="TableContents"/>
              <w:bidi w:val="0"/>
              <w:spacing w:before="0" w:after="283"/>
              <w:jc w:val="left"/>
              <w:rPr/>
            </w:pPr>
            <w:r>
              <w:rPr/>
              <w:t xml:space="preserve">Sony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82,237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26 </w:t>
            </w:r>
          </w:p>
        </w:tc>
        <w:tc>
          <w:tcPr>
            <w:tcW w:w="3243" w:type="dxa"/>
            <w:tcBorders/>
            <w:vAlign w:val="center"/>
          </w:tcPr>
          <w:p>
            <w:pPr>
              <w:pStyle w:val="TableContents"/>
              <w:bidi w:val="0"/>
              <w:spacing w:before="0" w:after="283"/>
              <w:jc w:val="left"/>
              <w:rPr/>
            </w:pPr>
            <w:r>
              <w:rPr/>
              <w:t xml:space="preserve">Toshiba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77,261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26 </w:t>
            </w:r>
          </w:p>
        </w:tc>
        <w:tc>
          <w:tcPr>
            <w:tcW w:w="3243" w:type="dxa"/>
            <w:tcBorders/>
            <w:vAlign w:val="center"/>
          </w:tcPr>
          <w:p>
            <w:pPr>
              <w:pStyle w:val="TableContents"/>
              <w:bidi w:val="0"/>
              <w:spacing w:before="0" w:after="283"/>
              <w:jc w:val="left"/>
              <w:rPr/>
            </w:pPr>
            <w:r>
              <w:rPr/>
              <w:t xml:space="preserve">Enel </w:t>
            </w:r>
          </w:p>
        </w:tc>
        <w:tc>
          <w:tcPr>
            <w:tcW w:w="3387" w:type="dxa"/>
            <w:tcBorders/>
            <w:vAlign w:val="center"/>
          </w:tcPr>
          <w:p>
            <w:pPr>
              <w:pStyle w:val="TableContents"/>
              <w:bidi w:val="0"/>
              <w:spacing w:before="0" w:after="283"/>
              <w:jc w:val="left"/>
              <w:rPr/>
            </w:pPr>
            <w:r>
              <w:rPr/>
              <w:t xml:space="preserve">Uusiutuva energia </w:t>
            </w:r>
          </w:p>
        </w:tc>
        <w:tc>
          <w:tcPr>
            <w:tcW w:w="1349" w:type="dxa"/>
            <w:tcBorders/>
            <w:vAlign w:val="center"/>
          </w:tcPr>
          <w:p>
            <w:pPr>
              <w:pStyle w:val="TableContents"/>
              <w:bidi w:val="0"/>
              <w:spacing w:before="0" w:after="283"/>
              <w:jc w:val="left"/>
              <w:rPr/>
            </w:pPr>
            <w:r>
              <w:rPr/>
              <w:t xml:space="preserve">75,405 </w:t>
            </w:r>
          </w:p>
        </w:tc>
        <w:tc>
          <w:tcPr>
            <w:tcW w:w="1711" w:type="dxa"/>
            <w:tcBorders/>
            <w:vAlign w:val="center"/>
          </w:tcPr>
          <w:p>
            <w:pPr>
              <w:pStyle w:val="TableContents"/>
              <w:bidi w:val="0"/>
              <w:spacing w:before="0" w:after="283"/>
              <w:jc w:val="left"/>
              <w:rPr/>
            </w:pPr>
            <w:r>
              <w:rPr/>
              <w:t xml:space="preserve">Italia </w:t>
            </w:r>
          </w:p>
        </w:tc>
      </w:tr>
      <w:tr>
        <w:trPr/>
        <w:tc>
          <w:tcPr>
            <w:tcW w:w="515" w:type="dxa"/>
            <w:tcBorders/>
            <w:vAlign w:val="center"/>
          </w:tcPr>
          <w:p>
            <w:pPr>
              <w:pStyle w:val="TableContents"/>
              <w:bidi w:val="0"/>
              <w:spacing w:before="0" w:after="283"/>
              <w:jc w:val="left"/>
              <w:rPr/>
            </w:pPr>
            <w:r>
              <w:rPr/>
              <w:t xml:space="preserve">27 </w:t>
            </w:r>
          </w:p>
        </w:tc>
        <w:tc>
          <w:tcPr>
            <w:tcW w:w="3243" w:type="dxa"/>
            <w:tcBorders/>
            <w:vAlign w:val="center"/>
          </w:tcPr>
          <w:p>
            <w:pPr>
              <w:pStyle w:val="TableContents"/>
              <w:bidi w:val="0"/>
              <w:spacing w:before="0" w:after="283"/>
              <w:jc w:val="left"/>
              <w:rPr/>
            </w:pPr>
            <w:r>
              <w:rPr/>
              <w:t xml:space="preserve">Bosch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71,600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pPr>
            <w:r>
              <w:rPr/>
              <w:t xml:space="preserve">28 </w:t>
            </w:r>
          </w:p>
        </w:tc>
        <w:tc>
          <w:tcPr>
            <w:tcW w:w="3243" w:type="dxa"/>
            <w:tcBorders/>
            <w:vAlign w:val="center"/>
          </w:tcPr>
          <w:p>
            <w:pPr>
              <w:pStyle w:val="TableContents"/>
              <w:bidi w:val="0"/>
              <w:spacing w:before="0" w:after="283"/>
              <w:jc w:val="left"/>
              <w:rPr/>
            </w:pPr>
            <w:r>
              <w:rPr/>
              <w:t xml:space="preserve">Sinochem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70,990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29 </w:t>
            </w:r>
          </w:p>
        </w:tc>
        <w:tc>
          <w:tcPr>
            <w:tcW w:w="3243" w:type="dxa"/>
            <w:tcBorders/>
            <w:vAlign w:val="center"/>
          </w:tcPr>
          <w:p>
            <w:pPr>
              <w:pStyle w:val="TableContents"/>
              <w:bidi w:val="0"/>
              <w:spacing w:before="0" w:after="283"/>
              <w:jc w:val="left"/>
              <w:rPr/>
            </w:pPr>
            <w:r>
              <w:rPr/>
              <w:t xml:space="preserve">Mitsubishi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70,492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30 </w:t>
            </w:r>
          </w:p>
        </w:tc>
        <w:tc>
          <w:tcPr>
            <w:tcW w:w="3243" w:type="dxa"/>
            <w:tcBorders/>
            <w:vAlign w:val="center"/>
          </w:tcPr>
          <w:p>
            <w:pPr>
              <w:pStyle w:val="TableContents"/>
              <w:bidi w:val="0"/>
              <w:spacing w:before="0" w:after="283"/>
              <w:jc w:val="left"/>
              <w:rPr/>
            </w:pPr>
            <w:r>
              <w:rPr/>
              <w:t xml:space="preserve">Hyundai Motor Company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70,227 </w:t>
            </w:r>
          </w:p>
        </w:tc>
        <w:tc>
          <w:tcPr>
            <w:tcW w:w="1711" w:type="dxa"/>
            <w:tcBorders/>
            <w:vAlign w:val="center"/>
          </w:tcPr>
          <w:p>
            <w:pPr>
              <w:pStyle w:val="TableContents"/>
              <w:bidi w:val="0"/>
              <w:spacing w:before="0" w:after="283"/>
              <w:jc w:val="left"/>
              <w:rPr/>
            </w:pPr>
            <w:r>
              <w:rPr/>
              <w:t xml:space="preserve">Etelä-Korea </w:t>
            </w:r>
          </w:p>
        </w:tc>
      </w:tr>
      <w:tr>
        <w:trPr/>
        <w:tc>
          <w:tcPr>
            <w:tcW w:w="515" w:type="dxa"/>
            <w:tcBorders/>
            <w:vAlign w:val="center"/>
          </w:tcPr>
          <w:p>
            <w:pPr>
              <w:pStyle w:val="TableContents"/>
              <w:bidi w:val="0"/>
              <w:spacing w:before="0" w:after="283"/>
              <w:jc w:val="left"/>
              <w:rPr/>
            </w:pPr>
            <w:r>
              <w:rPr/>
              <w:t xml:space="preserve">31 </w:t>
            </w:r>
          </w:p>
        </w:tc>
        <w:tc>
          <w:tcPr>
            <w:tcW w:w="3243" w:type="dxa"/>
            <w:tcBorders/>
            <w:vAlign w:val="center"/>
          </w:tcPr>
          <w:p>
            <w:pPr>
              <w:pStyle w:val="TableContents"/>
              <w:bidi w:val="0"/>
              <w:spacing w:before="0" w:after="283"/>
              <w:jc w:val="left"/>
              <w:rPr/>
            </w:pPr>
            <w:r>
              <w:rPr/>
              <w:t xml:space="preserve">ThyssenKrupp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68,791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pPr>
            <w:r>
              <w:rPr/>
              <w:t xml:space="preserve">32 </w:t>
            </w:r>
          </w:p>
        </w:tc>
        <w:tc>
          <w:tcPr>
            <w:tcW w:w="3243" w:type="dxa"/>
            <w:tcBorders/>
            <w:vAlign w:val="center"/>
          </w:tcPr>
          <w:p>
            <w:pPr>
              <w:pStyle w:val="TableContents"/>
              <w:bidi w:val="0"/>
              <w:spacing w:before="0" w:after="283"/>
              <w:jc w:val="left"/>
              <w:rPr/>
            </w:pPr>
            <w:r>
              <w:rPr/>
              <w:t xml:space="preserve">Boeing </w:t>
            </w:r>
          </w:p>
        </w:tc>
        <w:tc>
          <w:tcPr>
            <w:tcW w:w="3387" w:type="dxa"/>
            <w:tcBorders/>
            <w:vAlign w:val="center"/>
          </w:tcPr>
          <w:p>
            <w:pPr>
              <w:pStyle w:val="TableContents"/>
              <w:bidi w:val="0"/>
              <w:spacing w:before="0" w:after="283"/>
              <w:jc w:val="left"/>
              <w:rPr/>
            </w:pPr>
            <w:r>
              <w:rPr/>
              <w:t xml:space="preserve">Ilmailu ja puolustus </w:t>
            </w:r>
          </w:p>
        </w:tc>
        <w:tc>
          <w:tcPr>
            <w:tcW w:w="1349" w:type="dxa"/>
            <w:tcBorders/>
            <w:vAlign w:val="center"/>
          </w:tcPr>
          <w:p>
            <w:pPr>
              <w:pStyle w:val="TableContents"/>
              <w:bidi w:val="0"/>
              <w:spacing w:before="0" w:after="283"/>
              <w:jc w:val="left"/>
              <w:rPr/>
            </w:pPr>
            <w:r>
              <w:rPr/>
              <w:t xml:space="preserve">68,735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33 </w:t>
            </w:r>
          </w:p>
        </w:tc>
        <w:tc>
          <w:tcPr>
            <w:tcW w:w="3243" w:type="dxa"/>
            <w:tcBorders/>
            <w:vAlign w:val="center"/>
          </w:tcPr>
          <w:p>
            <w:pPr>
              <w:pStyle w:val="TableContents"/>
              <w:bidi w:val="0"/>
              <w:spacing w:before="0" w:after="283"/>
              <w:jc w:val="left"/>
              <w:rPr/>
            </w:pPr>
            <w:r>
              <w:rPr/>
              <w:t xml:space="preserve">Airbus </w:t>
            </w:r>
          </w:p>
        </w:tc>
        <w:tc>
          <w:tcPr>
            <w:tcW w:w="3387" w:type="dxa"/>
            <w:tcBorders/>
            <w:vAlign w:val="center"/>
          </w:tcPr>
          <w:p>
            <w:pPr>
              <w:pStyle w:val="TableContents"/>
              <w:bidi w:val="0"/>
              <w:spacing w:before="0" w:after="283"/>
              <w:jc w:val="left"/>
              <w:rPr/>
            </w:pPr>
            <w:r>
              <w:rPr/>
              <w:t xml:space="preserve">Ilmailu ja puolustus </w:t>
            </w:r>
          </w:p>
        </w:tc>
        <w:tc>
          <w:tcPr>
            <w:tcW w:w="1349" w:type="dxa"/>
            <w:tcBorders/>
            <w:vAlign w:val="center"/>
          </w:tcPr>
          <w:p>
            <w:pPr>
              <w:pStyle w:val="TableContents"/>
              <w:bidi w:val="0"/>
              <w:spacing w:before="0" w:after="283"/>
              <w:jc w:val="left"/>
              <w:rPr/>
            </w:pPr>
            <w:r>
              <w:rPr/>
              <w:t xml:space="preserve">68,310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34 </w:t>
            </w:r>
          </w:p>
        </w:tc>
        <w:tc>
          <w:tcPr>
            <w:tcW w:w="3243" w:type="dxa"/>
            <w:tcBorders/>
            <w:vAlign w:val="center"/>
          </w:tcPr>
          <w:p>
            <w:pPr>
              <w:pStyle w:val="TableContents"/>
              <w:bidi w:val="0"/>
              <w:spacing w:before="0" w:after="283"/>
              <w:jc w:val="left"/>
              <w:rPr/>
            </w:pPr>
            <w:r>
              <w:rPr/>
              <w:t xml:space="preserve">Pfizer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67,932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35 </w:t>
            </w:r>
          </w:p>
        </w:tc>
        <w:tc>
          <w:tcPr>
            <w:tcW w:w="3243" w:type="dxa"/>
            <w:tcBorders/>
            <w:vAlign w:val="center"/>
          </w:tcPr>
          <w:p>
            <w:pPr>
              <w:pStyle w:val="TableContents"/>
              <w:bidi w:val="0"/>
              <w:spacing w:before="0" w:after="283"/>
              <w:jc w:val="left"/>
              <w:rPr/>
            </w:pPr>
            <w:r>
              <w:rPr/>
              <w:t xml:space="preserve">SAIC Motor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67,255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37 </w:t>
            </w:r>
          </w:p>
        </w:tc>
        <w:tc>
          <w:tcPr>
            <w:tcW w:w="3243" w:type="dxa"/>
            <w:tcBorders/>
            <w:vAlign w:val="center"/>
          </w:tcPr>
          <w:p>
            <w:pPr>
              <w:pStyle w:val="TableContents"/>
              <w:bidi w:val="0"/>
              <w:spacing w:before="0" w:after="283"/>
              <w:jc w:val="left"/>
              <w:rPr/>
            </w:pPr>
            <w:r>
              <w:rPr/>
              <w:t xml:space="preserve">PepsiCo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66,504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38 </w:t>
            </w:r>
          </w:p>
        </w:tc>
        <w:tc>
          <w:tcPr>
            <w:tcW w:w="3243" w:type="dxa"/>
            <w:tcBorders/>
            <w:vAlign w:val="center"/>
          </w:tcPr>
          <w:p>
            <w:pPr>
              <w:pStyle w:val="TableContents"/>
              <w:bidi w:val="0"/>
              <w:spacing w:before="0" w:after="283"/>
              <w:jc w:val="left"/>
              <w:rPr/>
            </w:pPr>
            <w:r>
              <w:rPr/>
              <w:t xml:space="preserve">Johnson &amp; Johnson </w:t>
            </w:r>
          </w:p>
        </w:tc>
        <w:tc>
          <w:tcPr>
            <w:tcW w:w="3387" w:type="dxa"/>
            <w:tcBorders/>
            <w:vAlign w:val="center"/>
          </w:tcPr>
          <w:p>
            <w:pPr>
              <w:pStyle w:val="TableContents"/>
              <w:bidi w:val="0"/>
              <w:spacing w:before="0" w:after="283"/>
              <w:jc w:val="left"/>
              <w:rPr/>
            </w:pPr>
            <w:r>
              <w:rPr/>
              <w:t xml:space="preserve">Henkilökohtaiset hoitotuotteet </w:t>
            </w:r>
          </w:p>
        </w:tc>
        <w:tc>
          <w:tcPr>
            <w:tcW w:w="1349" w:type="dxa"/>
            <w:tcBorders/>
            <w:vAlign w:val="center"/>
          </w:tcPr>
          <w:p>
            <w:pPr>
              <w:pStyle w:val="TableContents"/>
              <w:bidi w:val="0"/>
              <w:spacing w:before="0" w:after="283"/>
              <w:jc w:val="left"/>
              <w:rPr/>
            </w:pPr>
            <w:r>
              <w:rPr/>
              <w:t xml:space="preserve">65,030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39 </w:t>
            </w:r>
          </w:p>
        </w:tc>
        <w:tc>
          <w:tcPr>
            <w:tcW w:w="3243" w:type="dxa"/>
            <w:tcBorders/>
            <w:vAlign w:val="center"/>
          </w:tcPr>
          <w:p>
            <w:pPr>
              <w:pStyle w:val="TableContents"/>
              <w:bidi w:val="0"/>
              <w:spacing w:before="0" w:after="283"/>
              <w:jc w:val="left"/>
              <w:rPr/>
            </w:pPr>
            <w:r>
              <w:rPr/>
              <w:t xml:space="preserve">Unilever </w:t>
            </w:r>
          </w:p>
        </w:tc>
        <w:tc>
          <w:tcPr>
            <w:tcW w:w="3387" w:type="dxa"/>
            <w:tcBorders/>
            <w:vAlign w:val="center"/>
          </w:tcPr>
          <w:p>
            <w:pPr>
              <w:pStyle w:val="TableContents"/>
              <w:bidi w:val="0"/>
              <w:spacing w:before="0" w:after="283"/>
              <w:jc w:val="left"/>
              <w:rPr/>
            </w:pPr>
            <w:r>
              <w:rPr/>
              <w:t xml:space="preserve">Kulutustavarat </w:t>
            </w:r>
          </w:p>
        </w:tc>
        <w:tc>
          <w:tcPr>
            <w:tcW w:w="1349" w:type="dxa"/>
            <w:tcBorders/>
            <w:vAlign w:val="center"/>
          </w:tcPr>
          <w:p>
            <w:pPr>
              <w:pStyle w:val="TableContents"/>
              <w:bidi w:val="0"/>
              <w:spacing w:before="0" w:after="283"/>
              <w:jc w:val="left"/>
              <w:rPr/>
            </w:pPr>
            <w:r>
              <w:rPr/>
              <w:t xml:space="preserve">64,610 </w:t>
            </w:r>
          </w:p>
        </w:tc>
        <w:tc>
          <w:tcPr>
            <w:tcW w:w="1711" w:type="dxa"/>
            <w:tcBorders/>
            <w:vAlign w:val="center"/>
          </w:tcPr>
          <w:p>
            <w:pPr>
              <w:pStyle w:val="TableContents"/>
              <w:bidi w:val="0"/>
              <w:spacing w:before="0" w:after="283"/>
              <w:jc w:val="left"/>
              <w:rPr/>
            </w:pPr>
            <w:r>
              <w:rPr/>
              <w:t xml:space="preserve">Alankomaat </w:t>
            </w:r>
          </w:p>
        </w:tc>
      </w:tr>
      <w:tr>
        <w:trPr/>
        <w:tc>
          <w:tcPr>
            <w:tcW w:w="515" w:type="dxa"/>
            <w:tcBorders/>
            <w:vAlign w:val="center"/>
          </w:tcPr>
          <w:p>
            <w:pPr>
              <w:pStyle w:val="TableContents"/>
              <w:bidi w:val="0"/>
              <w:spacing w:before="0" w:after="283"/>
              <w:jc w:val="left"/>
              <w:rPr/>
            </w:pPr>
            <w:r>
              <w:rPr/>
              <w:t xml:space="preserve">40 </w:t>
            </w:r>
          </w:p>
        </w:tc>
        <w:tc>
          <w:tcPr>
            <w:tcW w:w="3243" w:type="dxa"/>
            <w:tcBorders/>
            <w:vAlign w:val="center"/>
          </w:tcPr>
          <w:p>
            <w:pPr>
              <w:pStyle w:val="TableContents"/>
              <w:bidi w:val="0"/>
              <w:spacing w:before="0" w:after="283"/>
              <w:jc w:val="left"/>
              <w:rPr/>
            </w:pPr>
            <w:r>
              <w:rPr/>
              <w:t xml:space="preserve">Dongfeng Motor Group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62,911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41 </w:t>
            </w:r>
          </w:p>
        </w:tc>
        <w:tc>
          <w:tcPr>
            <w:tcW w:w="3243" w:type="dxa"/>
            <w:tcBorders/>
            <w:vAlign w:val="center"/>
          </w:tcPr>
          <w:p>
            <w:pPr>
              <w:pStyle w:val="TableContents"/>
              <w:bidi w:val="0"/>
              <w:spacing w:before="0" w:after="283"/>
              <w:jc w:val="left"/>
              <w:rPr/>
            </w:pPr>
            <w:r>
              <w:rPr/>
              <w:t xml:space="preserve">POSCO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62,230 </w:t>
            </w:r>
          </w:p>
        </w:tc>
        <w:tc>
          <w:tcPr>
            <w:tcW w:w="1711" w:type="dxa"/>
            <w:tcBorders/>
            <w:vAlign w:val="center"/>
          </w:tcPr>
          <w:p>
            <w:pPr>
              <w:pStyle w:val="TableContents"/>
              <w:bidi w:val="0"/>
              <w:spacing w:before="0" w:after="283"/>
              <w:jc w:val="left"/>
              <w:rPr/>
            </w:pPr>
            <w:r>
              <w:rPr/>
              <w:t xml:space="preserve">Etelä-Korea </w:t>
            </w:r>
          </w:p>
        </w:tc>
      </w:tr>
      <w:tr>
        <w:trPr/>
        <w:tc>
          <w:tcPr>
            <w:tcW w:w="515" w:type="dxa"/>
            <w:tcBorders/>
            <w:vAlign w:val="center"/>
          </w:tcPr>
          <w:p>
            <w:pPr>
              <w:pStyle w:val="TableContents"/>
              <w:bidi w:val="0"/>
              <w:spacing w:before="0" w:after="283"/>
              <w:jc w:val="left"/>
              <w:rPr/>
            </w:pPr>
            <w:r>
              <w:rPr/>
              <w:t xml:space="preserve">42 </w:t>
            </w:r>
          </w:p>
        </w:tc>
        <w:tc>
          <w:tcPr>
            <w:tcW w:w="3243" w:type="dxa"/>
            <w:tcBorders/>
            <w:vAlign w:val="center"/>
          </w:tcPr>
          <w:p>
            <w:pPr>
              <w:pStyle w:val="TableContents"/>
              <w:bidi w:val="0"/>
              <w:spacing w:before="0" w:after="283"/>
              <w:jc w:val="left"/>
              <w:rPr/>
            </w:pPr>
            <w:r>
              <w:rPr/>
              <w:t xml:space="preserve">Dell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62,071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43 </w:t>
            </w:r>
          </w:p>
        </w:tc>
        <w:tc>
          <w:tcPr>
            <w:tcW w:w="3243" w:type="dxa"/>
            <w:tcBorders/>
            <w:vAlign w:val="center"/>
          </w:tcPr>
          <w:p>
            <w:pPr>
              <w:pStyle w:val="TableContents"/>
              <w:bidi w:val="0"/>
              <w:spacing w:before="0" w:after="283"/>
              <w:jc w:val="left"/>
              <w:rPr/>
            </w:pPr>
            <w:r>
              <w:rPr/>
              <w:t xml:space="preserve">Caterpillar </w:t>
            </w:r>
          </w:p>
        </w:tc>
        <w:tc>
          <w:tcPr>
            <w:tcW w:w="3387" w:type="dxa"/>
            <w:tcBorders/>
            <w:vAlign w:val="center"/>
          </w:tcPr>
          <w:p>
            <w:pPr>
              <w:pStyle w:val="TableContents"/>
              <w:bidi w:val="0"/>
              <w:spacing w:before="0" w:after="283"/>
              <w:jc w:val="left"/>
              <w:rPr/>
            </w:pPr>
            <w:r>
              <w:rPr/>
              <w:t xml:space="preserve">Rakennuslaitteet </w:t>
            </w:r>
          </w:p>
        </w:tc>
        <w:tc>
          <w:tcPr>
            <w:tcW w:w="1349" w:type="dxa"/>
            <w:tcBorders/>
            <w:vAlign w:val="center"/>
          </w:tcPr>
          <w:p>
            <w:pPr>
              <w:pStyle w:val="TableContents"/>
              <w:bidi w:val="0"/>
              <w:spacing w:before="0" w:after="283"/>
              <w:jc w:val="left"/>
              <w:rPr/>
            </w:pPr>
            <w:r>
              <w:rPr/>
              <w:t xml:space="preserve">60,138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44 </w:t>
            </w:r>
          </w:p>
        </w:tc>
        <w:tc>
          <w:tcPr>
            <w:tcW w:w="3243" w:type="dxa"/>
            <w:tcBorders/>
            <w:vAlign w:val="center"/>
          </w:tcPr>
          <w:p>
            <w:pPr>
              <w:pStyle w:val="TableContents"/>
              <w:bidi w:val="0"/>
              <w:spacing w:before="0" w:after="283"/>
              <w:jc w:val="left"/>
              <w:rPr/>
            </w:pPr>
            <w:r>
              <w:rPr/>
              <w:t xml:space="preserve">Dow Chemical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59,985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45 </w:t>
            </w:r>
          </w:p>
        </w:tc>
        <w:tc>
          <w:tcPr>
            <w:tcW w:w="3243" w:type="dxa"/>
            <w:tcBorders/>
            <w:vAlign w:val="center"/>
          </w:tcPr>
          <w:p>
            <w:pPr>
              <w:pStyle w:val="TableContents"/>
              <w:bidi w:val="0"/>
              <w:spacing w:before="0" w:after="283"/>
              <w:jc w:val="left"/>
              <w:rPr/>
            </w:pPr>
            <w:r>
              <w:rPr/>
              <w:t xml:space="preserve">Novartis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59,375 </w:t>
            </w:r>
          </w:p>
        </w:tc>
        <w:tc>
          <w:tcPr>
            <w:tcW w:w="1711" w:type="dxa"/>
            <w:tcBorders/>
            <w:vAlign w:val="center"/>
          </w:tcPr>
          <w:p>
            <w:pPr>
              <w:pStyle w:val="TableContents"/>
              <w:bidi w:val="0"/>
              <w:spacing w:before="0" w:after="283"/>
              <w:jc w:val="left"/>
              <w:rPr/>
            </w:pPr>
            <w:r>
              <w:rPr/>
              <w:t xml:space="preserve">Sveitsi </w:t>
            </w:r>
          </w:p>
        </w:tc>
      </w:tr>
      <w:tr>
        <w:trPr/>
        <w:tc>
          <w:tcPr>
            <w:tcW w:w="515" w:type="dxa"/>
            <w:tcBorders/>
            <w:vAlign w:val="center"/>
          </w:tcPr>
          <w:p>
            <w:pPr>
              <w:pStyle w:val="TableContents"/>
              <w:bidi w:val="0"/>
              <w:spacing w:before="0" w:after="283"/>
              <w:jc w:val="left"/>
              <w:rPr/>
            </w:pPr>
            <w:r>
              <w:rPr/>
              <w:t xml:space="preserve">46 </w:t>
            </w:r>
          </w:p>
        </w:tc>
        <w:tc>
          <w:tcPr>
            <w:tcW w:w="3243" w:type="dxa"/>
            <w:tcBorders/>
            <w:vAlign w:val="center"/>
          </w:tcPr>
          <w:p>
            <w:pPr>
              <w:pStyle w:val="TableContents"/>
              <w:bidi w:val="0"/>
              <w:spacing w:before="0" w:after="283"/>
              <w:jc w:val="left"/>
              <w:rPr/>
            </w:pPr>
            <w:r>
              <w:rPr/>
              <w:t xml:space="preserve">Renault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59,272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47 </w:t>
            </w:r>
          </w:p>
        </w:tc>
        <w:tc>
          <w:tcPr>
            <w:tcW w:w="3243" w:type="dxa"/>
            <w:tcBorders/>
            <w:vAlign w:val="center"/>
          </w:tcPr>
          <w:p>
            <w:pPr>
              <w:pStyle w:val="TableContents"/>
              <w:bidi w:val="0"/>
              <w:spacing w:before="0" w:after="283"/>
              <w:jc w:val="left"/>
              <w:rPr/>
            </w:pPr>
            <w:r>
              <w:rPr/>
              <w:t xml:space="preserve">Saint-Gobain </w:t>
            </w:r>
          </w:p>
        </w:tc>
        <w:tc>
          <w:tcPr>
            <w:tcW w:w="3387" w:type="dxa"/>
            <w:tcBorders/>
            <w:vAlign w:val="center"/>
          </w:tcPr>
          <w:p>
            <w:pPr>
              <w:pStyle w:val="TableContents"/>
              <w:bidi w:val="0"/>
              <w:spacing w:before="0" w:after="283"/>
              <w:jc w:val="left"/>
              <w:rPr/>
            </w:pPr>
            <w:r>
              <w:rPr/>
              <w:t xml:space="preserve">Rakennusmateriaalit </w:t>
            </w:r>
          </w:p>
        </w:tc>
        <w:tc>
          <w:tcPr>
            <w:tcW w:w="1349" w:type="dxa"/>
            <w:tcBorders/>
            <w:vAlign w:val="center"/>
          </w:tcPr>
          <w:p>
            <w:pPr>
              <w:pStyle w:val="TableContents"/>
              <w:bidi w:val="0"/>
              <w:spacing w:before="0" w:after="283"/>
              <w:jc w:val="left"/>
              <w:rPr/>
            </w:pPr>
            <w:r>
              <w:rPr/>
              <w:t xml:space="preserve">58,560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48 </w:t>
            </w:r>
          </w:p>
        </w:tc>
        <w:tc>
          <w:tcPr>
            <w:tcW w:w="3243" w:type="dxa"/>
            <w:tcBorders/>
            <w:vAlign w:val="center"/>
          </w:tcPr>
          <w:p>
            <w:pPr>
              <w:pStyle w:val="TableContents"/>
              <w:bidi w:val="0"/>
              <w:spacing w:before="0" w:after="283"/>
              <w:jc w:val="left"/>
              <w:rPr/>
            </w:pPr>
            <w:r>
              <w:rPr/>
              <w:t xml:space="preserve">United Technologies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58,190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49 </w:t>
            </w:r>
          </w:p>
        </w:tc>
        <w:tc>
          <w:tcPr>
            <w:tcW w:w="3243" w:type="dxa"/>
            <w:tcBorders/>
            <w:vAlign w:val="center"/>
          </w:tcPr>
          <w:p>
            <w:pPr>
              <w:pStyle w:val="TableContents"/>
              <w:bidi w:val="0"/>
              <w:spacing w:before="0" w:after="283"/>
              <w:jc w:val="left"/>
              <w:rPr/>
            </w:pPr>
            <w:r>
              <w:rPr/>
              <w:t xml:space="preserve">FAW-ryhmä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57,003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50 </w:t>
            </w:r>
          </w:p>
        </w:tc>
        <w:tc>
          <w:tcPr>
            <w:tcW w:w="3243" w:type="dxa"/>
            <w:tcBorders/>
            <w:vAlign w:val="center"/>
          </w:tcPr>
          <w:p>
            <w:pPr>
              <w:pStyle w:val="TableContents"/>
              <w:bidi w:val="0"/>
              <w:spacing w:before="0" w:after="283"/>
              <w:jc w:val="left"/>
              <w:rPr/>
            </w:pPr>
            <w:r>
              <w:rPr/>
              <w:t xml:space="preserve">Fujitsu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56,582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51 </w:t>
            </w:r>
          </w:p>
        </w:tc>
        <w:tc>
          <w:tcPr>
            <w:tcW w:w="3243" w:type="dxa"/>
            <w:tcBorders/>
            <w:vAlign w:val="center"/>
          </w:tcPr>
          <w:p>
            <w:pPr>
              <w:pStyle w:val="TableContents"/>
              <w:bidi w:val="0"/>
              <w:spacing w:before="0" w:after="283"/>
              <w:jc w:val="left"/>
              <w:rPr/>
            </w:pPr>
            <w:r>
              <w:rPr/>
              <w:t xml:space="preserve">Kiina Minmetals </w:t>
            </w:r>
          </w:p>
        </w:tc>
        <w:tc>
          <w:tcPr>
            <w:tcW w:w="3387" w:type="dxa"/>
            <w:tcBorders/>
            <w:vAlign w:val="center"/>
          </w:tcPr>
          <w:p>
            <w:pPr>
              <w:pStyle w:val="TableContents"/>
              <w:bidi w:val="0"/>
              <w:spacing w:before="0" w:after="283"/>
              <w:jc w:val="left"/>
              <w:rPr/>
            </w:pPr>
            <w:r>
              <w:rPr/>
              <w:t xml:space="preserve">Metallit </w:t>
            </w:r>
          </w:p>
        </w:tc>
        <w:tc>
          <w:tcPr>
            <w:tcW w:w="1349" w:type="dxa"/>
            <w:tcBorders/>
            <w:vAlign w:val="center"/>
          </w:tcPr>
          <w:p>
            <w:pPr>
              <w:pStyle w:val="TableContents"/>
              <w:bidi w:val="0"/>
              <w:spacing w:before="0" w:after="283"/>
              <w:jc w:val="left"/>
              <w:rPr/>
            </w:pPr>
            <w:r>
              <w:rPr/>
              <w:t xml:space="preserve">54,509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52 </w:t>
            </w:r>
          </w:p>
        </w:tc>
        <w:tc>
          <w:tcPr>
            <w:tcW w:w="3243" w:type="dxa"/>
            <w:tcBorders/>
            <w:vAlign w:val="center"/>
          </w:tcPr>
          <w:p>
            <w:pPr>
              <w:pStyle w:val="TableContents"/>
              <w:bidi w:val="0"/>
              <w:spacing w:before="0" w:after="283"/>
              <w:jc w:val="left"/>
              <w:rPr/>
            </w:pPr>
            <w:r>
              <w:rPr/>
              <w:t xml:space="preserve">Kraft Foods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54,365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53 </w:t>
            </w:r>
          </w:p>
        </w:tc>
        <w:tc>
          <w:tcPr>
            <w:tcW w:w="3243" w:type="dxa"/>
            <w:tcBorders/>
            <w:vAlign w:val="center"/>
          </w:tcPr>
          <w:p>
            <w:pPr>
              <w:pStyle w:val="TableContents"/>
              <w:bidi w:val="0"/>
              <w:spacing w:before="0" w:after="283"/>
              <w:jc w:val="left"/>
              <w:rPr/>
            </w:pPr>
            <w:r>
              <w:rPr/>
              <w:t xml:space="preserve">Intel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53,999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54 </w:t>
            </w:r>
          </w:p>
        </w:tc>
        <w:tc>
          <w:tcPr>
            <w:tcW w:w="3243" w:type="dxa"/>
            <w:tcBorders/>
            <w:vAlign w:val="center"/>
          </w:tcPr>
          <w:p>
            <w:pPr>
              <w:pStyle w:val="TableContents"/>
              <w:bidi w:val="0"/>
              <w:spacing w:before="0" w:after="283"/>
              <w:jc w:val="left"/>
              <w:rPr/>
            </w:pPr>
            <w:r>
              <w:rPr/>
              <w:t xml:space="preserve">Nokia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53,753 </w:t>
            </w:r>
          </w:p>
        </w:tc>
        <w:tc>
          <w:tcPr>
            <w:tcW w:w="1711" w:type="dxa"/>
            <w:tcBorders/>
            <w:vAlign w:val="center"/>
          </w:tcPr>
          <w:p>
            <w:pPr>
              <w:pStyle w:val="TableContents"/>
              <w:bidi w:val="0"/>
              <w:spacing w:before="0" w:after="283"/>
              <w:jc w:val="left"/>
              <w:rPr/>
            </w:pPr>
            <w:r>
              <w:rPr/>
              <w:t xml:space="preserve">Suomi </w:t>
            </w:r>
          </w:p>
        </w:tc>
      </w:tr>
      <w:tr>
        <w:trPr/>
        <w:tc>
          <w:tcPr>
            <w:tcW w:w="515" w:type="dxa"/>
            <w:tcBorders/>
            <w:vAlign w:val="center"/>
          </w:tcPr>
          <w:p>
            <w:pPr>
              <w:pStyle w:val="TableContents"/>
              <w:bidi w:val="0"/>
              <w:spacing w:before="0" w:after="283"/>
              <w:jc w:val="left"/>
              <w:rPr/>
            </w:pPr>
            <w:r>
              <w:rPr/>
              <w:t xml:space="preserve">55 </w:t>
            </w:r>
          </w:p>
        </w:tc>
        <w:tc>
          <w:tcPr>
            <w:tcW w:w="3243" w:type="dxa"/>
            <w:tcBorders/>
            <w:vAlign w:val="center"/>
          </w:tcPr>
          <w:p>
            <w:pPr>
              <w:pStyle w:val="TableContents"/>
              <w:bidi w:val="0"/>
              <w:spacing w:before="0" w:after="283"/>
              <w:jc w:val="left"/>
              <w:rPr/>
            </w:pPr>
            <w:r>
              <w:rPr/>
              <w:t xml:space="preserve">Nippon Steel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51,812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56 </w:t>
            </w:r>
          </w:p>
        </w:tc>
        <w:tc>
          <w:tcPr>
            <w:tcW w:w="3243" w:type="dxa"/>
            <w:tcBorders/>
            <w:vAlign w:val="center"/>
          </w:tcPr>
          <w:p>
            <w:pPr>
              <w:pStyle w:val="TableContents"/>
              <w:bidi w:val="0"/>
              <w:spacing w:before="0" w:after="283"/>
              <w:jc w:val="left"/>
              <w:rPr/>
            </w:pPr>
            <w:r>
              <w:rPr/>
              <w:t xml:space="preserve">LyondellBasell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51,035 </w:t>
            </w:r>
          </w:p>
        </w:tc>
        <w:tc>
          <w:tcPr>
            <w:tcW w:w="1711" w:type="dxa"/>
            <w:tcBorders/>
            <w:vAlign w:val="center"/>
          </w:tcPr>
          <w:p>
            <w:pPr>
              <w:pStyle w:val="TableContents"/>
              <w:bidi w:val="0"/>
              <w:spacing w:before="0" w:after="283"/>
              <w:jc w:val="left"/>
              <w:rPr/>
            </w:pPr>
            <w:r>
              <w:rPr/>
              <w:t xml:space="preserve">Alankomaat </w:t>
            </w:r>
          </w:p>
        </w:tc>
      </w:tr>
      <w:tr>
        <w:trPr/>
        <w:tc>
          <w:tcPr>
            <w:tcW w:w="515" w:type="dxa"/>
            <w:tcBorders/>
            <w:vAlign w:val="center"/>
          </w:tcPr>
          <w:p>
            <w:pPr>
              <w:pStyle w:val="TableContents"/>
              <w:bidi w:val="0"/>
              <w:spacing w:before="0" w:after="283"/>
              <w:jc w:val="left"/>
              <w:rPr/>
            </w:pPr>
            <w:r>
              <w:rPr/>
              <w:t xml:space="preserve">57 </w:t>
            </w:r>
          </w:p>
        </w:tc>
        <w:tc>
          <w:tcPr>
            <w:tcW w:w="3243" w:type="dxa"/>
            <w:tcBorders/>
            <w:vAlign w:val="center"/>
          </w:tcPr>
          <w:p>
            <w:pPr>
              <w:pStyle w:val="TableContents"/>
              <w:bidi w:val="0"/>
              <w:spacing w:before="0" w:after="283"/>
              <w:jc w:val="left"/>
              <w:rPr/>
            </w:pPr>
            <w:r>
              <w:rPr/>
              <w:t xml:space="preserve">Bayer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50,790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pPr>
            <w:r>
              <w:rPr/>
              <w:t xml:space="preserve">58 </w:t>
            </w:r>
          </w:p>
        </w:tc>
        <w:tc>
          <w:tcPr>
            <w:tcW w:w="3243" w:type="dxa"/>
            <w:tcBorders/>
            <w:vAlign w:val="center"/>
          </w:tcPr>
          <w:p>
            <w:pPr>
              <w:pStyle w:val="TableContents"/>
              <w:bidi w:val="0"/>
              <w:spacing w:before="0" w:after="283"/>
              <w:jc w:val="left"/>
              <w:rPr/>
            </w:pPr>
            <w:r>
              <w:rPr/>
              <w:t xml:space="preserve">SABIC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50,639 </w:t>
            </w:r>
          </w:p>
        </w:tc>
        <w:tc>
          <w:tcPr>
            <w:tcW w:w="1711" w:type="dxa"/>
            <w:tcBorders/>
            <w:vAlign w:val="center"/>
          </w:tcPr>
          <w:p>
            <w:pPr>
              <w:pStyle w:val="TableContents"/>
              <w:bidi w:val="0"/>
              <w:spacing w:before="0" w:after="283"/>
              <w:jc w:val="left"/>
              <w:rPr/>
            </w:pPr>
            <w:r>
              <w:rPr/>
              <w:t xml:space="preserve">Saudi-Arabia </w:t>
            </w:r>
          </w:p>
        </w:tc>
      </w:tr>
      <w:tr>
        <w:trPr/>
        <w:tc>
          <w:tcPr>
            <w:tcW w:w="515" w:type="dxa"/>
            <w:tcBorders/>
            <w:vAlign w:val="center"/>
          </w:tcPr>
          <w:p>
            <w:pPr>
              <w:pStyle w:val="TableContents"/>
              <w:bidi w:val="0"/>
              <w:spacing w:before="0" w:after="283"/>
              <w:jc w:val="left"/>
              <w:rPr/>
            </w:pPr>
            <w:r>
              <w:rPr/>
              <w:t xml:space="preserve">59 </w:t>
            </w:r>
          </w:p>
        </w:tc>
        <w:tc>
          <w:tcPr>
            <w:tcW w:w="3243" w:type="dxa"/>
            <w:tcBorders/>
            <w:vAlign w:val="center"/>
          </w:tcPr>
          <w:p>
            <w:pPr>
              <w:pStyle w:val="TableContents"/>
              <w:bidi w:val="0"/>
              <w:spacing w:before="0" w:after="283"/>
              <w:jc w:val="left"/>
              <w:rPr/>
            </w:pPr>
            <w:r>
              <w:rPr/>
              <w:t xml:space="preserve">Hoffmann-La Roche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49,714 </w:t>
            </w:r>
          </w:p>
        </w:tc>
        <w:tc>
          <w:tcPr>
            <w:tcW w:w="1711" w:type="dxa"/>
            <w:tcBorders/>
            <w:vAlign w:val="center"/>
          </w:tcPr>
          <w:p>
            <w:pPr>
              <w:pStyle w:val="TableContents"/>
              <w:bidi w:val="0"/>
              <w:spacing w:before="0" w:after="283"/>
              <w:jc w:val="left"/>
              <w:rPr/>
            </w:pPr>
            <w:r>
              <w:rPr/>
              <w:t xml:space="preserve">Sveitsi </w:t>
            </w:r>
          </w:p>
        </w:tc>
      </w:tr>
      <w:tr>
        <w:trPr/>
        <w:tc>
          <w:tcPr>
            <w:tcW w:w="515" w:type="dxa"/>
            <w:tcBorders/>
            <w:vAlign w:val="center"/>
          </w:tcPr>
          <w:p>
            <w:pPr>
              <w:pStyle w:val="TableContents"/>
              <w:bidi w:val="0"/>
              <w:spacing w:before="0" w:after="283"/>
              <w:jc w:val="left"/>
              <w:rPr/>
            </w:pPr>
            <w:r>
              <w:rPr/>
              <w:t xml:space="preserve">60 </w:t>
            </w:r>
          </w:p>
        </w:tc>
        <w:tc>
          <w:tcPr>
            <w:tcW w:w="3243" w:type="dxa"/>
            <w:tcBorders/>
            <w:vAlign w:val="center"/>
          </w:tcPr>
          <w:p>
            <w:pPr>
              <w:pStyle w:val="TableContents"/>
              <w:bidi w:val="0"/>
              <w:spacing w:before="0" w:after="283"/>
              <w:jc w:val="left"/>
              <w:rPr/>
            </w:pPr>
            <w:r>
              <w:rPr/>
              <w:t xml:space="preserve">LG Electronics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48,977 </w:t>
            </w:r>
          </w:p>
        </w:tc>
        <w:tc>
          <w:tcPr>
            <w:tcW w:w="1711" w:type="dxa"/>
            <w:tcBorders/>
            <w:vAlign w:val="center"/>
          </w:tcPr>
          <w:p>
            <w:pPr>
              <w:pStyle w:val="TableContents"/>
              <w:bidi w:val="0"/>
              <w:spacing w:before="0" w:after="283"/>
              <w:jc w:val="left"/>
              <w:rPr/>
            </w:pPr>
            <w:r>
              <w:rPr/>
              <w:t xml:space="preserve">Etelä-Korea </w:t>
            </w:r>
          </w:p>
        </w:tc>
      </w:tr>
      <w:tr>
        <w:trPr/>
        <w:tc>
          <w:tcPr>
            <w:tcW w:w="515" w:type="dxa"/>
            <w:tcBorders/>
            <w:vAlign w:val="center"/>
          </w:tcPr>
          <w:p>
            <w:pPr>
              <w:pStyle w:val="TableContents"/>
              <w:bidi w:val="0"/>
              <w:spacing w:before="0" w:after="283"/>
              <w:jc w:val="left"/>
              <w:rPr/>
            </w:pPr>
            <w:r>
              <w:rPr/>
              <w:t xml:space="preserve">61 </w:t>
            </w:r>
          </w:p>
        </w:tc>
        <w:tc>
          <w:tcPr>
            <w:tcW w:w="3243" w:type="dxa"/>
            <w:tcBorders/>
            <w:vAlign w:val="center"/>
          </w:tcPr>
          <w:p>
            <w:pPr>
              <w:pStyle w:val="TableContents"/>
              <w:bidi w:val="0"/>
              <w:spacing w:before="0" w:after="283"/>
              <w:jc w:val="left"/>
              <w:rPr/>
            </w:pPr>
            <w:r>
              <w:rPr/>
              <w:t xml:space="preserve">Sanofi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48,746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62 </w:t>
            </w:r>
          </w:p>
        </w:tc>
        <w:tc>
          <w:tcPr>
            <w:tcW w:w="3243" w:type="dxa"/>
            <w:tcBorders/>
            <w:vAlign w:val="center"/>
          </w:tcPr>
          <w:p>
            <w:pPr>
              <w:pStyle w:val="TableContents"/>
              <w:bidi w:val="0"/>
              <w:spacing w:before="0" w:after="283"/>
              <w:jc w:val="left"/>
              <w:rPr/>
            </w:pPr>
            <w:r>
              <w:rPr/>
              <w:t xml:space="preserve">Hyundai Heavy Industries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48,485 </w:t>
            </w:r>
          </w:p>
        </w:tc>
        <w:tc>
          <w:tcPr>
            <w:tcW w:w="1711" w:type="dxa"/>
            <w:tcBorders/>
            <w:vAlign w:val="center"/>
          </w:tcPr>
          <w:p>
            <w:pPr>
              <w:pStyle w:val="TableContents"/>
              <w:bidi w:val="0"/>
              <w:spacing w:before="0" w:after="283"/>
              <w:jc w:val="left"/>
              <w:rPr/>
            </w:pPr>
            <w:r>
              <w:rPr/>
              <w:t xml:space="preserve">Etelä-Korea </w:t>
            </w:r>
          </w:p>
        </w:tc>
      </w:tr>
      <w:tr>
        <w:trPr/>
        <w:tc>
          <w:tcPr>
            <w:tcW w:w="515" w:type="dxa"/>
            <w:tcBorders/>
            <w:vAlign w:val="center"/>
          </w:tcPr>
          <w:p>
            <w:pPr>
              <w:pStyle w:val="TableContents"/>
              <w:bidi w:val="0"/>
              <w:spacing w:before="0" w:after="283"/>
              <w:jc w:val="left"/>
              <w:rPr/>
            </w:pPr>
            <w:r>
              <w:rPr/>
              <w:t xml:space="preserve">63 </w:t>
            </w:r>
          </w:p>
        </w:tc>
        <w:tc>
          <w:tcPr>
            <w:tcW w:w="3243" w:type="dxa"/>
            <w:tcBorders/>
            <w:vAlign w:val="center"/>
          </w:tcPr>
          <w:p>
            <w:pPr>
              <w:pStyle w:val="TableContents"/>
              <w:bidi w:val="0"/>
              <w:spacing w:before="0" w:after="283"/>
              <w:jc w:val="left"/>
              <w:rPr/>
            </w:pPr>
            <w:r>
              <w:rPr/>
              <w:t xml:space="preserve">Norinco </w:t>
            </w:r>
          </w:p>
        </w:tc>
        <w:tc>
          <w:tcPr>
            <w:tcW w:w="3387" w:type="dxa"/>
            <w:tcBorders/>
            <w:vAlign w:val="center"/>
          </w:tcPr>
          <w:p>
            <w:pPr>
              <w:pStyle w:val="TableContents"/>
              <w:bidi w:val="0"/>
              <w:spacing w:before="0" w:after="283"/>
              <w:jc w:val="left"/>
              <w:rPr/>
            </w:pPr>
            <w:r>
              <w:rPr/>
              <w:t xml:space="preserve">48,154 </w:t>
            </w:r>
          </w:p>
        </w:tc>
        <w:tc>
          <w:tcPr>
            <w:tcW w:w="1349" w:type="dxa"/>
            <w:tcBorders/>
            <w:vAlign w:val="center"/>
          </w:tcPr>
          <w:p>
            <w:pPr>
              <w:pStyle w:val="TableContents"/>
              <w:bidi w:val="0"/>
              <w:spacing w:before="0" w:after="283"/>
              <w:jc w:val="left"/>
              <w:rPr/>
            </w:pPr>
            <w:r>
              <w:rPr/>
              <w:t xml:space="preserve">Kiina </w:t>
            </w:r>
          </w:p>
        </w:tc>
        <w:tc>
          <w:tcPr>
            <w:tcW w:w="1711"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Contents"/>
              <w:bidi w:val="0"/>
              <w:spacing w:before="0" w:after="283"/>
              <w:jc w:val="left"/>
              <w:rPr/>
            </w:pPr>
            <w:r>
              <w:rPr/>
              <w:t xml:space="preserve">64 </w:t>
            </w:r>
          </w:p>
        </w:tc>
        <w:tc>
          <w:tcPr>
            <w:tcW w:w="3243" w:type="dxa"/>
            <w:tcBorders/>
            <w:vAlign w:val="center"/>
          </w:tcPr>
          <w:p>
            <w:pPr>
              <w:pStyle w:val="TableContents"/>
              <w:bidi w:val="0"/>
              <w:spacing w:before="0" w:after="283"/>
              <w:jc w:val="left"/>
              <w:rPr/>
            </w:pPr>
            <w:r>
              <w:rPr/>
              <w:t xml:space="preserve">Merck &amp; Co.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48,047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65 </w:t>
            </w:r>
          </w:p>
        </w:tc>
        <w:tc>
          <w:tcPr>
            <w:tcW w:w="3243" w:type="dxa"/>
            <w:tcBorders/>
            <w:vAlign w:val="center"/>
          </w:tcPr>
          <w:p>
            <w:pPr>
              <w:pStyle w:val="TableContents"/>
              <w:bidi w:val="0"/>
              <w:spacing w:before="0" w:after="283"/>
              <w:jc w:val="left"/>
              <w:rPr/>
            </w:pPr>
            <w:r>
              <w:rPr/>
              <w:t xml:space="preserve">AB Volvo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47,814 </w:t>
            </w:r>
          </w:p>
        </w:tc>
        <w:tc>
          <w:tcPr>
            <w:tcW w:w="1711" w:type="dxa"/>
            <w:tcBorders/>
            <w:vAlign w:val="center"/>
          </w:tcPr>
          <w:p>
            <w:pPr>
              <w:pStyle w:val="TableContents"/>
              <w:bidi w:val="0"/>
              <w:spacing w:before="0" w:after="283"/>
              <w:jc w:val="left"/>
              <w:rPr/>
            </w:pPr>
            <w:r>
              <w:rPr/>
              <w:t xml:space="preserve">Ruotsi </w:t>
            </w:r>
          </w:p>
        </w:tc>
      </w:tr>
      <w:tr>
        <w:trPr/>
        <w:tc>
          <w:tcPr>
            <w:tcW w:w="515" w:type="dxa"/>
            <w:tcBorders/>
            <w:vAlign w:val="center"/>
          </w:tcPr>
          <w:p>
            <w:pPr>
              <w:pStyle w:val="TableContents"/>
              <w:bidi w:val="0"/>
              <w:spacing w:before="0" w:after="283"/>
              <w:jc w:val="left"/>
              <w:rPr/>
            </w:pPr>
            <w:r>
              <w:rPr/>
              <w:t xml:space="preserve">66 </w:t>
            </w:r>
          </w:p>
        </w:tc>
        <w:tc>
          <w:tcPr>
            <w:tcW w:w="3243" w:type="dxa"/>
            <w:tcBorders/>
            <w:vAlign w:val="center"/>
          </w:tcPr>
          <w:p>
            <w:pPr>
              <w:pStyle w:val="TableContents"/>
              <w:bidi w:val="0"/>
              <w:spacing w:before="0" w:after="283"/>
              <w:jc w:val="left"/>
              <w:rPr/>
            </w:pPr>
            <w:r>
              <w:rPr/>
              <w:t xml:space="preserve">Lockheed Martin </w:t>
            </w:r>
          </w:p>
        </w:tc>
        <w:tc>
          <w:tcPr>
            <w:tcW w:w="3387" w:type="dxa"/>
            <w:tcBorders/>
            <w:vAlign w:val="center"/>
          </w:tcPr>
          <w:p>
            <w:pPr>
              <w:pStyle w:val="TableContents"/>
              <w:bidi w:val="0"/>
              <w:spacing w:before="0" w:after="283"/>
              <w:jc w:val="left"/>
              <w:rPr/>
            </w:pPr>
            <w:r>
              <w:rPr/>
              <w:t xml:space="preserve">Ilmailu ja puolustus </w:t>
            </w:r>
          </w:p>
        </w:tc>
        <w:tc>
          <w:tcPr>
            <w:tcW w:w="1349" w:type="dxa"/>
            <w:tcBorders/>
            <w:vAlign w:val="center"/>
          </w:tcPr>
          <w:p>
            <w:pPr>
              <w:pStyle w:val="TableContents"/>
              <w:bidi w:val="0"/>
              <w:spacing w:before="0" w:after="283"/>
              <w:jc w:val="left"/>
              <w:rPr/>
            </w:pPr>
            <w:r>
              <w:rPr/>
              <w:t xml:space="preserve">46,692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67 </w:t>
            </w:r>
          </w:p>
        </w:tc>
        <w:tc>
          <w:tcPr>
            <w:tcW w:w="3243" w:type="dxa"/>
            <w:tcBorders/>
            <w:vAlign w:val="center"/>
          </w:tcPr>
          <w:p>
            <w:pPr>
              <w:pStyle w:val="TableContents"/>
              <w:bidi w:val="0"/>
              <w:spacing w:before="0" w:after="283"/>
              <w:jc w:val="left"/>
              <w:rPr/>
            </w:pPr>
            <w:r>
              <w:rPr/>
              <w:t xml:space="preserve">Coca-Cola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46,542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68 </w:t>
            </w:r>
          </w:p>
        </w:tc>
        <w:tc>
          <w:tcPr>
            <w:tcW w:w="3243" w:type="dxa"/>
            <w:tcBorders/>
            <w:vAlign w:val="center"/>
          </w:tcPr>
          <w:p>
            <w:pPr>
              <w:pStyle w:val="TableContents"/>
              <w:bidi w:val="0"/>
              <w:spacing w:before="0" w:after="283"/>
              <w:jc w:val="left"/>
              <w:rPr/>
            </w:pPr>
            <w:r>
              <w:rPr/>
              <w:t xml:space="preserve">Mitsubishi Electric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46,094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69 </w:t>
            </w:r>
          </w:p>
        </w:tc>
        <w:tc>
          <w:tcPr>
            <w:tcW w:w="3243" w:type="dxa"/>
            <w:tcBorders/>
            <w:vAlign w:val="center"/>
          </w:tcPr>
          <w:p>
            <w:pPr>
              <w:pStyle w:val="TableContents"/>
              <w:bidi w:val="0"/>
              <w:spacing w:before="0" w:after="283"/>
              <w:jc w:val="left"/>
              <w:rPr/>
            </w:pPr>
            <w:r>
              <w:rPr/>
              <w:t xml:space="preserve">Koc Holding </w:t>
            </w:r>
          </w:p>
        </w:tc>
        <w:tc>
          <w:tcPr>
            <w:tcW w:w="3387" w:type="dxa"/>
            <w:tcBorders/>
            <w:vAlign w:val="center"/>
          </w:tcPr>
          <w:p>
            <w:pPr>
              <w:pStyle w:val="TableContents"/>
              <w:bidi w:val="0"/>
              <w:spacing w:before="0" w:after="283"/>
              <w:jc w:val="left"/>
              <w:rPr/>
            </w:pPr>
            <w:r>
              <w:rPr/>
              <w:t xml:space="preserve">Kestokulutustavarat </w:t>
            </w:r>
          </w:p>
        </w:tc>
        <w:tc>
          <w:tcPr>
            <w:tcW w:w="1349" w:type="dxa"/>
            <w:tcBorders/>
            <w:vAlign w:val="center"/>
          </w:tcPr>
          <w:p>
            <w:pPr>
              <w:pStyle w:val="TableContents"/>
              <w:bidi w:val="0"/>
              <w:spacing w:before="0" w:after="283"/>
              <w:jc w:val="left"/>
              <w:rPr/>
            </w:pPr>
            <w:r>
              <w:rPr/>
              <w:t xml:space="preserve">45,098 </w:t>
            </w:r>
          </w:p>
        </w:tc>
        <w:tc>
          <w:tcPr>
            <w:tcW w:w="1711" w:type="dxa"/>
            <w:tcBorders/>
            <w:vAlign w:val="center"/>
          </w:tcPr>
          <w:p>
            <w:pPr>
              <w:pStyle w:val="TableContents"/>
              <w:bidi w:val="0"/>
              <w:spacing w:before="0" w:after="283"/>
              <w:jc w:val="left"/>
              <w:rPr/>
            </w:pPr>
            <w:r>
              <w:rPr/>
              <w:t xml:space="preserve">Turkki </w:t>
            </w:r>
          </w:p>
        </w:tc>
      </w:tr>
      <w:tr>
        <w:trPr/>
        <w:tc>
          <w:tcPr>
            <w:tcW w:w="515" w:type="dxa"/>
            <w:tcBorders/>
            <w:vAlign w:val="center"/>
          </w:tcPr>
          <w:p>
            <w:pPr>
              <w:pStyle w:val="TableContents"/>
              <w:bidi w:val="0"/>
              <w:spacing w:before="0" w:after="283"/>
              <w:jc w:val="left"/>
              <w:rPr/>
            </w:pPr>
            <w:r>
              <w:rPr/>
              <w:t xml:space="preserve">70 </w:t>
            </w:r>
          </w:p>
        </w:tc>
        <w:tc>
          <w:tcPr>
            <w:tcW w:w="3243" w:type="dxa"/>
            <w:tcBorders/>
            <w:vAlign w:val="center"/>
          </w:tcPr>
          <w:p>
            <w:pPr>
              <w:pStyle w:val="TableContents"/>
              <w:bidi w:val="0"/>
              <w:spacing w:before="0" w:after="283"/>
              <w:jc w:val="left"/>
              <w:rPr/>
            </w:pPr>
            <w:r>
              <w:rPr/>
              <w:t xml:space="preserve">Wilmar International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44,710 </w:t>
            </w:r>
          </w:p>
        </w:tc>
        <w:tc>
          <w:tcPr>
            <w:tcW w:w="1711" w:type="dxa"/>
            <w:tcBorders/>
            <w:vAlign w:val="center"/>
          </w:tcPr>
          <w:p>
            <w:pPr>
              <w:pStyle w:val="TableContents"/>
              <w:bidi w:val="0"/>
              <w:spacing w:before="0" w:after="283"/>
              <w:jc w:val="left"/>
              <w:rPr/>
            </w:pPr>
            <w:r>
              <w:rPr/>
              <w:t xml:space="preserve">Singapore </w:t>
            </w:r>
          </w:p>
        </w:tc>
      </w:tr>
      <w:tr>
        <w:trPr/>
        <w:tc>
          <w:tcPr>
            <w:tcW w:w="515" w:type="dxa"/>
            <w:tcBorders/>
            <w:vAlign w:val="center"/>
          </w:tcPr>
          <w:p>
            <w:pPr>
              <w:pStyle w:val="TableContents"/>
              <w:bidi w:val="0"/>
              <w:spacing w:before="0" w:after="283"/>
              <w:jc w:val="left"/>
              <w:rPr/>
            </w:pPr>
            <w:r>
              <w:rPr/>
              <w:t xml:space="preserve">71 </w:t>
            </w:r>
          </w:p>
        </w:tc>
        <w:tc>
          <w:tcPr>
            <w:tcW w:w="3243" w:type="dxa"/>
            <w:tcBorders/>
            <w:vAlign w:val="center"/>
          </w:tcPr>
          <w:p>
            <w:pPr>
              <w:pStyle w:val="TableContents"/>
              <w:bidi w:val="0"/>
              <w:spacing w:before="0" w:after="283"/>
              <w:jc w:val="left"/>
              <w:rPr/>
            </w:pPr>
            <w:r>
              <w:rPr/>
              <w:t xml:space="preserve">Canon Inc.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44,631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72 </w:t>
            </w:r>
          </w:p>
        </w:tc>
        <w:tc>
          <w:tcPr>
            <w:tcW w:w="3243" w:type="dxa"/>
            <w:tcBorders/>
            <w:vAlign w:val="center"/>
          </w:tcPr>
          <w:p>
            <w:pPr>
              <w:pStyle w:val="TableContents"/>
              <w:bidi w:val="0"/>
              <w:spacing w:before="0" w:after="283"/>
              <w:jc w:val="left"/>
              <w:rPr/>
            </w:pPr>
            <w:r>
              <w:rPr/>
              <w:t xml:space="preserve">GlaxoSmithKline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43,907 </w:t>
            </w:r>
          </w:p>
        </w:tc>
        <w:tc>
          <w:tcPr>
            <w:tcW w:w="1711" w:type="dxa"/>
            <w:tcBorders/>
            <w:vAlign w:val="center"/>
          </w:tcPr>
          <w:p>
            <w:pPr>
              <w:pStyle w:val="TableContents"/>
              <w:bidi w:val="0"/>
              <w:spacing w:before="0" w:after="283"/>
              <w:jc w:val="left"/>
              <w:rPr/>
            </w:pPr>
            <w:r>
              <w:rPr/>
              <w:t xml:space="preserve">Yhdistynyt kuningaskunta </w:t>
            </w:r>
          </w:p>
        </w:tc>
      </w:tr>
      <w:tr>
        <w:trPr/>
        <w:tc>
          <w:tcPr>
            <w:tcW w:w="515" w:type="dxa"/>
            <w:tcBorders/>
            <w:vAlign w:val="center"/>
          </w:tcPr>
          <w:p>
            <w:pPr>
              <w:pStyle w:val="TableContents"/>
              <w:bidi w:val="0"/>
              <w:spacing w:before="0" w:after="283"/>
              <w:jc w:val="left"/>
              <w:rPr/>
            </w:pPr>
            <w:r>
              <w:rPr/>
              <w:t xml:space="preserve">73 </w:t>
            </w:r>
          </w:p>
        </w:tc>
        <w:tc>
          <w:tcPr>
            <w:tcW w:w="3243" w:type="dxa"/>
            <w:tcBorders/>
            <w:vAlign w:val="center"/>
          </w:tcPr>
          <w:p>
            <w:pPr>
              <w:pStyle w:val="TableContents"/>
              <w:bidi w:val="0"/>
              <w:spacing w:before="0" w:after="283"/>
              <w:jc w:val="left"/>
              <w:rPr/>
            </w:pPr>
            <w:r>
              <w:rPr/>
              <w:t xml:space="preserve">Cisco Systems </w:t>
            </w:r>
          </w:p>
        </w:tc>
        <w:tc>
          <w:tcPr>
            <w:tcW w:w="3387" w:type="dxa"/>
            <w:tcBorders/>
            <w:vAlign w:val="center"/>
          </w:tcPr>
          <w:p>
            <w:pPr>
              <w:pStyle w:val="TableContents"/>
              <w:bidi w:val="0"/>
              <w:spacing w:before="0" w:after="283"/>
              <w:jc w:val="left"/>
              <w:rPr/>
            </w:pPr>
            <w:r>
              <w:rPr/>
              <w:t xml:space="preserve">Televiestintälaitteet </w:t>
            </w:r>
          </w:p>
        </w:tc>
        <w:tc>
          <w:tcPr>
            <w:tcW w:w="1349" w:type="dxa"/>
            <w:tcBorders/>
            <w:vAlign w:val="center"/>
          </w:tcPr>
          <w:p>
            <w:pPr>
              <w:pStyle w:val="TableContents"/>
              <w:bidi w:val="0"/>
              <w:spacing w:before="0" w:after="283"/>
              <w:jc w:val="left"/>
              <w:rPr/>
            </w:pPr>
            <w:r>
              <w:rPr/>
              <w:t xml:space="preserve">43,218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74 </w:t>
            </w:r>
          </w:p>
        </w:tc>
        <w:tc>
          <w:tcPr>
            <w:tcW w:w="3243" w:type="dxa"/>
            <w:tcBorders/>
            <w:vAlign w:val="center"/>
          </w:tcPr>
          <w:p>
            <w:pPr>
              <w:pStyle w:val="TableContents"/>
              <w:bidi w:val="0"/>
              <w:spacing w:before="0" w:after="283"/>
              <w:jc w:val="left"/>
              <w:rPr/>
            </w:pPr>
            <w:r>
              <w:rPr/>
              <w:t xml:space="preserve">China South Industries Group </w:t>
            </w:r>
          </w:p>
        </w:tc>
        <w:tc>
          <w:tcPr>
            <w:tcW w:w="3387" w:type="dxa"/>
            <w:tcBorders/>
            <w:vAlign w:val="center"/>
          </w:tcPr>
          <w:p>
            <w:pPr>
              <w:pStyle w:val="TableContents"/>
              <w:bidi w:val="0"/>
              <w:spacing w:before="0" w:after="283"/>
              <w:jc w:val="left"/>
              <w:rPr/>
            </w:pPr>
            <w:r>
              <w:rPr/>
              <w:t xml:space="preserve">Autoteollisuus, elektroniikka </w:t>
            </w:r>
          </w:p>
        </w:tc>
        <w:tc>
          <w:tcPr>
            <w:tcW w:w="1349" w:type="dxa"/>
            <w:tcBorders/>
            <w:vAlign w:val="center"/>
          </w:tcPr>
          <w:p>
            <w:pPr>
              <w:pStyle w:val="TableContents"/>
              <w:bidi w:val="0"/>
              <w:spacing w:before="0" w:after="283"/>
              <w:jc w:val="left"/>
              <w:rPr/>
            </w:pPr>
            <w:r>
              <w:rPr/>
              <w:t xml:space="preserve">43,160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75 </w:t>
            </w:r>
          </w:p>
        </w:tc>
        <w:tc>
          <w:tcPr>
            <w:tcW w:w="3243" w:type="dxa"/>
            <w:tcBorders/>
            <w:vAlign w:val="center"/>
          </w:tcPr>
          <w:p>
            <w:pPr>
              <w:pStyle w:val="TableContents"/>
              <w:bidi w:val="0"/>
              <w:spacing w:before="0" w:after="283"/>
              <w:jc w:val="left"/>
              <w:rPr/>
            </w:pPr>
            <w:r>
              <w:rPr/>
              <w:t xml:space="preserve">Continental </w:t>
            </w:r>
          </w:p>
        </w:tc>
        <w:tc>
          <w:tcPr>
            <w:tcW w:w="3387" w:type="dxa"/>
            <w:tcBorders/>
            <w:vAlign w:val="center"/>
          </w:tcPr>
          <w:p>
            <w:pPr>
              <w:pStyle w:val="TableContents"/>
              <w:bidi w:val="0"/>
              <w:spacing w:before="0" w:after="283"/>
              <w:jc w:val="left"/>
              <w:rPr/>
            </w:pPr>
            <w:r>
              <w:rPr/>
              <w:t xml:space="preserve">Renkaat </w:t>
            </w:r>
          </w:p>
        </w:tc>
        <w:tc>
          <w:tcPr>
            <w:tcW w:w="1349" w:type="dxa"/>
            <w:tcBorders/>
            <w:vAlign w:val="center"/>
          </w:tcPr>
          <w:p>
            <w:pPr>
              <w:pStyle w:val="TableContents"/>
              <w:bidi w:val="0"/>
              <w:spacing w:before="0" w:after="283"/>
              <w:jc w:val="left"/>
              <w:rPr/>
            </w:pPr>
            <w:r>
              <w:rPr/>
              <w:t xml:space="preserve">42,416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pPr>
            <w:r>
              <w:rPr/>
              <w:t xml:space="preserve">76 </w:t>
            </w:r>
          </w:p>
        </w:tc>
        <w:tc>
          <w:tcPr>
            <w:tcW w:w="3243" w:type="dxa"/>
            <w:tcBorders/>
            <w:vAlign w:val="center"/>
          </w:tcPr>
          <w:p>
            <w:pPr>
              <w:pStyle w:val="TableContents"/>
              <w:bidi w:val="0"/>
              <w:spacing w:before="0" w:after="283"/>
              <w:jc w:val="left"/>
              <w:rPr/>
            </w:pPr>
            <w:r>
              <w:rPr/>
              <w:t xml:space="preserve">Sumitomo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41,301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77 </w:t>
            </w:r>
          </w:p>
        </w:tc>
        <w:tc>
          <w:tcPr>
            <w:tcW w:w="3243" w:type="dxa"/>
            <w:tcBorders/>
            <w:vAlign w:val="center"/>
          </w:tcPr>
          <w:p>
            <w:pPr>
              <w:pStyle w:val="TableContents"/>
              <w:bidi w:val="0"/>
              <w:spacing w:before="0" w:after="283"/>
              <w:jc w:val="left"/>
              <w:rPr/>
            </w:pPr>
            <w:r>
              <w:rPr/>
              <w:t xml:space="preserve">Aviation Industry Corporation of China </w:t>
            </w:r>
          </w:p>
        </w:tc>
        <w:tc>
          <w:tcPr>
            <w:tcW w:w="3387" w:type="dxa"/>
            <w:tcBorders/>
            <w:vAlign w:val="center"/>
          </w:tcPr>
          <w:p>
            <w:pPr>
              <w:pStyle w:val="TableContents"/>
              <w:bidi w:val="0"/>
              <w:spacing w:before="0" w:after="283"/>
              <w:jc w:val="left"/>
              <w:rPr/>
            </w:pPr>
            <w:r>
              <w:rPr/>
              <w:t xml:space="preserve">Ilmailu ja puolustus </w:t>
            </w:r>
          </w:p>
        </w:tc>
        <w:tc>
          <w:tcPr>
            <w:tcW w:w="1349" w:type="dxa"/>
            <w:tcBorders/>
            <w:vAlign w:val="center"/>
          </w:tcPr>
          <w:p>
            <w:pPr>
              <w:pStyle w:val="TableContents"/>
              <w:bidi w:val="0"/>
              <w:spacing w:before="0" w:after="283"/>
              <w:jc w:val="left"/>
              <w:rPr/>
            </w:pPr>
            <w:r>
              <w:rPr/>
              <w:t xml:space="preserve">40,835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78 </w:t>
            </w:r>
          </w:p>
        </w:tc>
        <w:tc>
          <w:tcPr>
            <w:tcW w:w="3243" w:type="dxa"/>
            <w:tcBorders/>
            <w:vAlign w:val="center"/>
          </w:tcPr>
          <w:p>
            <w:pPr>
              <w:pStyle w:val="TableContents"/>
              <w:bidi w:val="0"/>
              <w:spacing w:before="0" w:after="283"/>
              <w:jc w:val="left"/>
              <w:rPr/>
            </w:pPr>
            <w:r>
              <w:rPr/>
              <w:t xml:space="preserve">Johnson Controls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40,833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79 </w:t>
            </w:r>
          </w:p>
        </w:tc>
        <w:tc>
          <w:tcPr>
            <w:tcW w:w="3243" w:type="dxa"/>
            <w:tcBorders/>
            <w:vAlign w:val="center"/>
          </w:tcPr>
          <w:p>
            <w:pPr>
              <w:pStyle w:val="TableContents"/>
              <w:bidi w:val="0"/>
              <w:spacing w:before="0" w:after="283"/>
              <w:jc w:val="left"/>
              <w:rPr/>
            </w:pPr>
            <w:r>
              <w:rPr/>
              <w:t xml:space="preserve">Mitsubishi Chemical Holdings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40,632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80 </w:t>
            </w:r>
          </w:p>
        </w:tc>
        <w:tc>
          <w:tcPr>
            <w:tcW w:w="3243" w:type="dxa"/>
            <w:tcBorders/>
            <w:vAlign w:val="center"/>
          </w:tcPr>
          <w:p>
            <w:pPr>
              <w:pStyle w:val="TableContents"/>
              <w:bidi w:val="0"/>
              <w:spacing w:before="0" w:after="283"/>
              <w:jc w:val="left"/>
              <w:rPr/>
            </w:pPr>
            <w:r>
              <w:rPr/>
              <w:t xml:space="preserve">JFE Holdings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40,104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81 </w:t>
            </w:r>
          </w:p>
        </w:tc>
        <w:tc>
          <w:tcPr>
            <w:tcW w:w="3243" w:type="dxa"/>
            <w:tcBorders/>
            <w:vAlign w:val="center"/>
          </w:tcPr>
          <w:p>
            <w:pPr>
              <w:pStyle w:val="TableContents"/>
              <w:bidi w:val="0"/>
              <w:spacing w:before="0" w:after="283"/>
              <w:jc w:val="left"/>
              <w:rPr/>
            </w:pPr>
            <w:r>
              <w:rPr/>
              <w:t xml:space="preserve">Denso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39,954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82 </w:t>
            </w:r>
          </w:p>
        </w:tc>
        <w:tc>
          <w:tcPr>
            <w:tcW w:w="3243" w:type="dxa"/>
            <w:tcBorders/>
            <w:vAlign w:val="center"/>
          </w:tcPr>
          <w:p>
            <w:pPr>
              <w:pStyle w:val="TableContents"/>
              <w:bidi w:val="0"/>
              <w:spacing w:before="0" w:after="283"/>
              <w:jc w:val="left"/>
              <w:rPr/>
            </w:pPr>
            <w:r>
              <w:rPr/>
              <w:t xml:space="preserve">Anheuser-Busch InBev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39,046 </w:t>
            </w:r>
          </w:p>
        </w:tc>
        <w:tc>
          <w:tcPr>
            <w:tcW w:w="1711" w:type="dxa"/>
            <w:tcBorders/>
            <w:vAlign w:val="center"/>
          </w:tcPr>
          <w:p>
            <w:pPr>
              <w:pStyle w:val="TableContents"/>
              <w:bidi w:val="0"/>
              <w:spacing w:before="0" w:after="283"/>
              <w:jc w:val="left"/>
              <w:rPr/>
            </w:pPr>
            <w:r>
              <w:rPr/>
              <w:t xml:space="preserve">Belgia </w:t>
            </w:r>
          </w:p>
        </w:tc>
      </w:tr>
      <w:tr>
        <w:trPr/>
        <w:tc>
          <w:tcPr>
            <w:tcW w:w="515" w:type="dxa"/>
            <w:tcBorders/>
            <w:vAlign w:val="center"/>
          </w:tcPr>
          <w:p>
            <w:pPr>
              <w:pStyle w:val="TableContents"/>
              <w:bidi w:val="0"/>
              <w:spacing w:before="0" w:after="283"/>
              <w:jc w:val="left"/>
              <w:rPr/>
            </w:pPr>
            <w:r>
              <w:rPr/>
              <w:t xml:space="preserve">83 </w:t>
            </w:r>
          </w:p>
        </w:tc>
        <w:tc>
          <w:tcPr>
            <w:tcW w:w="3243" w:type="dxa"/>
            <w:tcBorders/>
            <w:vAlign w:val="center"/>
          </w:tcPr>
          <w:p>
            <w:pPr>
              <w:pStyle w:val="TableContents"/>
              <w:bidi w:val="0"/>
              <w:spacing w:before="0" w:after="283"/>
              <w:jc w:val="left"/>
              <w:rPr/>
            </w:pPr>
            <w:r>
              <w:rPr/>
              <w:t xml:space="preserve">Kia Motors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38,988 </w:t>
            </w:r>
          </w:p>
        </w:tc>
        <w:tc>
          <w:tcPr>
            <w:tcW w:w="1711" w:type="dxa"/>
            <w:tcBorders/>
            <w:vAlign w:val="center"/>
          </w:tcPr>
          <w:p>
            <w:pPr>
              <w:pStyle w:val="TableContents"/>
              <w:bidi w:val="0"/>
              <w:spacing w:before="0" w:after="283"/>
              <w:jc w:val="left"/>
              <w:rPr/>
            </w:pPr>
            <w:r>
              <w:rPr/>
              <w:t xml:space="preserve">Etelä-Korea </w:t>
            </w:r>
          </w:p>
        </w:tc>
      </w:tr>
      <w:tr>
        <w:trPr/>
        <w:tc>
          <w:tcPr>
            <w:tcW w:w="515" w:type="dxa"/>
            <w:tcBorders/>
            <w:vAlign w:val="center"/>
          </w:tcPr>
          <w:p>
            <w:pPr>
              <w:pStyle w:val="TableContents"/>
              <w:bidi w:val="0"/>
              <w:spacing w:before="0" w:after="283"/>
              <w:jc w:val="left"/>
              <w:rPr/>
            </w:pPr>
            <w:r>
              <w:rPr/>
              <w:t xml:space="preserve">84 </w:t>
            </w:r>
          </w:p>
        </w:tc>
        <w:tc>
          <w:tcPr>
            <w:tcW w:w="3243" w:type="dxa"/>
            <w:tcBorders/>
            <w:vAlign w:val="center"/>
          </w:tcPr>
          <w:p>
            <w:pPr>
              <w:pStyle w:val="TableContents"/>
              <w:bidi w:val="0"/>
              <w:spacing w:before="0" w:after="283"/>
              <w:jc w:val="left"/>
              <w:rPr/>
            </w:pPr>
            <w:r>
              <w:rPr/>
              <w:t xml:space="preserve">Abbott Laboratories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38,851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85 </w:t>
            </w:r>
          </w:p>
        </w:tc>
        <w:tc>
          <w:tcPr>
            <w:tcW w:w="3243" w:type="dxa"/>
            <w:tcBorders/>
            <w:vAlign w:val="center"/>
          </w:tcPr>
          <w:p>
            <w:pPr>
              <w:pStyle w:val="TableContents"/>
              <w:bidi w:val="0"/>
              <w:spacing w:before="0" w:after="283"/>
              <w:jc w:val="left"/>
              <w:rPr/>
            </w:pPr>
            <w:r>
              <w:rPr/>
              <w:t xml:space="preserve">Hesteel Group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38,722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86 </w:t>
            </w:r>
          </w:p>
        </w:tc>
        <w:tc>
          <w:tcPr>
            <w:tcW w:w="3243" w:type="dxa"/>
            <w:tcBorders/>
            <w:vAlign w:val="center"/>
          </w:tcPr>
          <w:p>
            <w:pPr>
              <w:pStyle w:val="TableContents"/>
              <w:bidi w:val="0"/>
              <w:spacing w:before="0" w:after="283"/>
              <w:jc w:val="left"/>
              <w:rPr/>
            </w:pPr>
            <w:r>
              <w:rPr/>
              <w:t xml:space="preserve">DuPont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38,719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88 </w:t>
            </w:r>
          </w:p>
        </w:tc>
        <w:tc>
          <w:tcPr>
            <w:tcW w:w="3243" w:type="dxa"/>
            <w:tcBorders/>
            <w:vAlign w:val="center"/>
          </w:tcPr>
          <w:p>
            <w:pPr>
              <w:pStyle w:val="TableContents"/>
              <w:bidi w:val="0"/>
              <w:spacing w:before="0" w:after="283"/>
              <w:jc w:val="left"/>
              <w:rPr/>
            </w:pPr>
            <w:r>
              <w:rPr/>
              <w:t xml:space="preserve">ABB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37,990 </w:t>
            </w:r>
          </w:p>
        </w:tc>
        <w:tc>
          <w:tcPr>
            <w:tcW w:w="1711" w:type="dxa"/>
            <w:tcBorders/>
            <w:vAlign w:val="center"/>
          </w:tcPr>
          <w:p>
            <w:pPr>
              <w:pStyle w:val="TableContents"/>
              <w:bidi w:val="0"/>
              <w:spacing w:before="0" w:after="283"/>
              <w:jc w:val="left"/>
              <w:rPr/>
            </w:pPr>
            <w:r>
              <w:rPr/>
              <w:t xml:space="preserve">Sveitsi </w:t>
            </w:r>
          </w:p>
        </w:tc>
      </w:tr>
      <w:tr>
        <w:trPr/>
        <w:tc>
          <w:tcPr>
            <w:tcW w:w="515" w:type="dxa"/>
            <w:tcBorders/>
            <w:vAlign w:val="center"/>
          </w:tcPr>
          <w:p>
            <w:pPr>
              <w:pStyle w:val="TableContents"/>
              <w:bidi w:val="0"/>
              <w:spacing w:before="0" w:after="283"/>
              <w:jc w:val="left"/>
              <w:rPr/>
            </w:pPr>
            <w:r>
              <w:rPr/>
              <w:t xml:space="preserve">89 </w:t>
            </w:r>
          </w:p>
        </w:tc>
        <w:tc>
          <w:tcPr>
            <w:tcW w:w="3243" w:type="dxa"/>
            <w:tcBorders/>
            <w:vAlign w:val="center"/>
          </w:tcPr>
          <w:p>
            <w:pPr>
              <w:pStyle w:val="TableContents"/>
              <w:bidi w:val="0"/>
              <w:spacing w:before="0" w:after="283"/>
              <w:jc w:val="left"/>
              <w:rPr/>
            </w:pPr>
            <w:r>
              <w:rPr/>
              <w:t xml:space="preserve">Bridgestone </w:t>
            </w:r>
          </w:p>
        </w:tc>
        <w:tc>
          <w:tcPr>
            <w:tcW w:w="3387" w:type="dxa"/>
            <w:tcBorders/>
            <w:vAlign w:val="center"/>
          </w:tcPr>
          <w:p>
            <w:pPr>
              <w:pStyle w:val="TableContents"/>
              <w:bidi w:val="0"/>
              <w:spacing w:before="0" w:after="283"/>
              <w:jc w:val="left"/>
              <w:rPr/>
            </w:pPr>
            <w:r>
              <w:rPr/>
              <w:t xml:space="preserve">Renkaat </w:t>
            </w:r>
          </w:p>
        </w:tc>
        <w:tc>
          <w:tcPr>
            <w:tcW w:w="1349" w:type="dxa"/>
            <w:tcBorders/>
            <w:vAlign w:val="center"/>
          </w:tcPr>
          <w:p>
            <w:pPr>
              <w:pStyle w:val="TableContents"/>
              <w:bidi w:val="0"/>
              <w:spacing w:before="0" w:after="283"/>
              <w:jc w:val="left"/>
              <w:rPr/>
            </w:pPr>
            <w:r>
              <w:rPr/>
              <w:t xml:space="preserve">37,943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90 </w:t>
            </w:r>
          </w:p>
        </w:tc>
        <w:tc>
          <w:tcPr>
            <w:tcW w:w="3243" w:type="dxa"/>
            <w:tcBorders/>
            <w:vAlign w:val="center"/>
          </w:tcPr>
          <w:p>
            <w:pPr>
              <w:pStyle w:val="TableContents"/>
              <w:bidi w:val="0"/>
              <w:spacing w:before="0" w:after="283"/>
              <w:jc w:val="left"/>
              <w:rPr/>
            </w:pPr>
            <w:r>
              <w:rPr/>
              <w:t xml:space="preserve">Quanta Computer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37,770 </w:t>
            </w:r>
          </w:p>
        </w:tc>
        <w:tc>
          <w:tcPr>
            <w:tcW w:w="1711" w:type="dxa"/>
            <w:tcBorders/>
            <w:vAlign w:val="center"/>
          </w:tcPr>
          <w:p>
            <w:pPr>
              <w:pStyle w:val="TableContents"/>
              <w:bidi w:val="0"/>
              <w:spacing w:before="0" w:after="283"/>
              <w:jc w:val="left"/>
              <w:rPr/>
            </w:pPr>
            <w:r>
              <w:rPr/>
              <w:t xml:space="preserve">Taiwan </w:t>
            </w:r>
          </w:p>
        </w:tc>
      </w:tr>
      <w:tr>
        <w:trPr/>
        <w:tc>
          <w:tcPr>
            <w:tcW w:w="515" w:type="dxa"/>
            <w:tcBorders/>
            <w:vAlign w:val="center"/>
          </w:tcPr>
          <w:p>
            <w:pPr>
              <w:pStyle w:val="TableContents"/>
              <w:bidi w:val="0"/>
              <w:spacing w:before="0" w:after="283"/>
              <w:jc w:val="left"/>
              <w:rPr/>
            </w:pPr>
            <w:r>
              <w:rPr/>
              <w:t xml:space="preserve">91 </w:t>
            </w:r>
          </w:p>
        </w:tc>
        <w:tc>
          <w:tcPr>
            <w:tcW w:w="3243" w:type="dxa"/>
            <w:tcBorders/>
            <w:vAlign w:val="center"/>
          </w:tcPr>
          <w:p>
            <w:pPr>
              <w:pStyle w:val="TableContents"/>
              <w:bidi w:val="0"/>
              <w:spacing w:before="0" w:after="283"/>
              <w:jc w:val="left"/>
              <w:rPr/>
            </w:pPr>
            <w:r>
              <w:rPr/>
              <w:t xml:space="preserve">Kiinan metallurginen ryhmä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37,613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92 </w:t>
            </w:r>
          </w:p>
        </w:tc>
        <w:tc>
          <w:tcPr>
            <w:tcW w:w="3243" w:type="dxa"/>
            <w:tcBorders/>
            <w:vAlign w:val="center"/>
          </w:tcPr>
          <w:p>
            <w:pPr>
              <w:pStyle w:val="TableContents"/>
              <w:bidi w:val="0"/>
              <w:spacing w:before="0" w:after="283"/>
              <w:jc w:val="left"/>
              <w:rPr/>
            </w:pPr>
            <w:r>
              <w:rPr/>
              <w:t xml:space="preserve">Honeywell </w:t>
            </w:r>
          </w:p>
        </w:tc>
        <w:tc>
          <w:tcPr>
            <w:tcW w:w="3387" w:type="dxa"/>
            <w:tcBorders/>
            <w:vAlign w:val="center"/>
          </w:tcPr>
          <w:p>
            <w:pPr>
              <w:pStyle w:val="TableContents"/>
              <w:bidi w:val="0"/>
              <w:spacing w:before="0" w:after="283"/>
              <w:jc w:val="left"/>
              <w:rPr/>
            </w:pPr>
            <w:r>
              <w:rPr/>
              <w:t xml:space="preserve">37,059 </w:t>
            </w:r>
          </w:p>
        </w:tc>
        <w:tc>
          <w:tcPr>
            <w:tcW w:w="1349" w:type="dxa"/>
            <w:tcBorders/>
            <w:vAlign w:val="center"/>
          </w:tcPr>
          <w:p>
            <w:pPr>
              <w:pStyle w:val="TableContents"/>
              <w:bidi w:val="0"/>
              <w:spacing w:before="0" w:after="283"/>
              <w:jc w:val="left"/>
              <w:rPr/>
            </w:pPr>
            <w:r>
              <w:rPr/>
              <w:t xml:space="preserve">Yhdysvallat </w:t>
            </w:r>
          </w:p>
        </w:tc>
        <w:tc>
          <w:tcPr>
            <w:tcW w:w="1711"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Contents"/>
              <w:bidi w:val="0"/>
              <w:spacing w:before="0" w:after="283"/>
              <w:jc w:val="left"/>
              <w:rPr/>
            </w:pPr>
            <w:r>
              <w:rPr/>
              <w:t xml:space="preserve">93 </w:t>
            </w:r>
          </w:p>
        </w:tc>
        <w:tc>
          <w:tcPr>
            <w:tcW w:w="3243" w:type="dxa"/>
            <w:tcBorders/>
            <w:vAlign w:val="center"/>
          </w:tcPr>
          <w:p>
            <w:pPr>
              <w:pStyle w:val="TableContents"/>
              <w:bidi w:val="0"/>
              <w:spacing w:before="0" w:after="283"/>
              <w:jc w:val="left"/>
              <w:rPr/>
            </w:pPr>
            <w:r>
              <w:rPr/>
              <w:t xml:space="preserve">JBS S.A.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36,921 </w:t>
            </w:r>
          </w:p>
        </w:tc>
        <w:tc>
          <w:tcPr>
            <w:tcW w:w="1711" w:type="dxa"/>
            <w:tcBorders/>
            <w:vAlign w:val="center"/>
          </w:tcPr>
          <w:p>
            <w:pPr>
              <w:pStyle w:val="TableContents"/>
              <w:bidi w:val="0"/>
              <w:spacing w:before="0" w:after="283"/>
              <w:jc w:val="left"/>
              <w:rPr/>
            </w:pPr>
            <w:r>
              <w:rPr/>
              <w:t xml:space="preserve">Brasilia </w:t>
            </w:r>
          </w:p>
        </w:tc>
      </w:tr>
      <w:tr>
        <w:trPr/>
        <w:tc>
          <w:tcPr>
            <w:tcW w:w="515" w:type="dxa"/>
            <w:tcBorders/>
            <w:vAlign w:val="center"/>
          </w:tcPr>
          <w:p>
            <w:pPr>
              <w:pStyle w:val="TableContents"/>
              <w:bidi w:val="0"/>
              <w:spacing w:before="0" w:after="283"/>
              <w:jc w:val="left"/>
              <w:rPr/>
            </w:pPr>
            <w:r>
              <w:rPr/>
              <w:t xml:space="preserve">94 </w:t>
            </w:r>
          </w:p>
        </w:tc>
        <w:tc>
          <w:tcPr>
            <w:tcW w:w="3243" w:type="dxa"/>
            <w:tcBorders/>
            <w:vAlign w:val="center"/>
          </w:tcPr>
          <w:p>
            <w:pPr>
              <w:pStyle w:val="TableContents"/>
              <w:bidi w:val="0"/>
              <w:spacing w:before="0" w:after="283"/>
              <w:jc w:val="left"/>
              <w:rPr/>
            </w:pPr>
            <w:r>
              <w:rPr/>
              <w:t xml:space="preserve">Heraeus Holding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36,406 </w:t>
            </w:r>
          </w:p>
        </w:tc>
        <w:tc>
          <w:tcPr>
            <w:tcW w:w="1711" w:type="dxa"/>
            <w:tcBorders/>
            <w:vAlign w:val="center"/>
          </w:tcPr>
          <w:p>
            <w:pPr>
              <w:pStyle w:val="TableContents"/>
              <w:bidi w:val="0"/>
              <w:spacing w:before="0" w:after="283"/>
              <w:jc w:val="left"/>
              <w:rPr/>
            </w:pPr>
            <w:r>
              <w:rPr/>
              <w:t xml:space="preserve">Saksa </w:t>
            </w:r>
          </w:p>
        </w:tc>
      </w:tr>
      <w:tr>
        <w:trPr/>
        <w:tc>
          <w:tcPr>
            <w:tcW w:w="515" w:type="dxa"/>
            <w:tcBorders/>
            <w:vAlign w:val="center"/>
          </w:tcPr>
          <w:p>
            <w:pPr>
              <w:pStyle w:val="TableContents"/>
              <w:bidi w:val="0"/>
              <w:spacing w:before="0" w:after="283"/>
              <w:jc w:val="left"/>
              <w:rPr/>
            </w:pPr>
            <w:r>
              <w:rPr/>
              <w:t xml:space="preserve">95 </w:t>
            </w:r>
          </w:p>
        </w:tc>
        <w:tc>
          <w:tcPr>
            <w:tcW w:w="3243" w:type="dxa"/>
            <w:tcBorders/>
            <w:vAlign w:val="center"/>
          </w:tcPr>
          <w:p>
            <w:pPr>
              <w:pStyle w:val="TableContents"/>
              <w:bidi w:val="0"/>
              <w:spacing w:before="0" w:after="283"/>
              <w:jc w:val="left"/>
              <w:rPr/>
            </w:pPr>
            <w:r>
              <w:rPr/>
              <w:t xml:space="preserve">Ingram Micro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36,329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96 </w:t>
            </w:r>
          </w:p>
        </w:tc>
        <w:tc>
          <w:tcPr>
            <w:tcW w:w="3243" w:type="dxa"/>
            <w:tcBorders/>
            <w:vAlign w:val="center"/>
          </w:tcPr>
          <w:p>
            <w:pPr>
              <w:pStyle w:val="TableContents"/>
              <w:bidi w:val="0"/>
              <w:spacing w:before="0" w:after="283"/>
              <w:jc w:val="left"/>
              <w:rPr/>
            </w:pPr>
            <w:r>
              <w:rPr/>
              <w:t xml:space="preserve">Shougang Corporation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36,117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97 </w:t>
            </w:r>
          </w:p>
        </w:tc>
        <w:tc>
          <w:tcPr>
            <w:tcW w:w="3243" w:type="dxa"/>
            <w:tcBorders/>
            <w:vAlign w:val="center"/>
          </w:tcPr>
          <w:p>
            <w:pPr>
              <w:pStyle w:val="TableContents"/>
              <w:bidi w:val="0"/>
              <w:spacing w:before="0" w:after="283"/>
              <w:jc w:val="left"/>
              <w:rPr/>
            </w:pPr>
            <w:r>
              <w:rPr/>
              <w:t xml:space="preserve">Aluminum Corporation of China </w:t>
            </w:r>
          </w:p>
        </w:tc>
        <w:tc>
          <w:tcPr>
            <w:tcW w:w="3387" w:type="dxa"/>
            <w:tcBorders/>
            <w:vAlign w:val="center"/>
          </w:tcPr>
          <w:p>
            <w:pPr>
              <w:pStyle w:val="TableContents"/>
              <w:bidi w:val="0"/>
              <w:spacing w:before="0" w:after="283"/>
              <w:jc w:val="left"/>
              <w:rPr/>
            </w:pPr>
            <w:r>
              <w:rPr/>
              <w:t xml:space="preserve">Alumiini </w:t>
            </w:r>
          </w:p>
        </w:tc>
        <w:tc>
          <w:tcPr>
            <w:tcW w:w="1349" w:type="dxa"/>
            <w:tcBorders/>
            <w:vAlign w:val="center"/>
          </w:tcPr>
          <w:p>
            <w:pPr>
              <w:pStyle w:val="TableContents"/>
              <w:bidi w:val="0"/>
              <w:spacing w:before="0" w:after="283"/>
              <w:jc w:val="left"/>
              <w:rPr/>
            </w:pPr>
            <w:r>
              <w:rPr/>
              <w:t xml:space="preserve">35,839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98 </w:t>
            </w:r>
          </w:p>
        </w:tc>
        <w:tc>
          <w:tcPr>
            <w:tcW w:w="3243" w:type="dxa"/>
            <w:tcBorders/>
            <w:vAlign w:val="center"/>
          </w:tcPr>
          <w:p>
            <w:pPr>
              <w:pStyle w:val="TableContents"/>
              <w:bidi w:val="0"/>
              <w:spacing w:before="0" w:after="283"/>
              <w:jc w:val="left"/>
              <w:rPr/>
            </w:pPr>
            <w:r>
              <w:rPr/>
              <w:t xml:space="preserve">Mitsubishi Heavy Industries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35,727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99 </w:t>
            </w:r>
          </w:p>
        </w:tc>
        <w:tc>
          <w:tcPr>
            <w:tcW w:w="3243" w:type="dxa"/>
            <w:tcBorders/>
            <w:vAlign w:val="center"/>
          </w:tcPr>
          <w:p>
            <w:pPr>
              <w:pStyle w:val="TableContents"/>
              <w:bidi w:val="0"/>
              <w:spacing w:before="0" w:after="283"/>
              <w:jc w:val="left"/>
              <w:rPr/>
            </w:pPr>
            <w:r>
              <w:rPr/>
              <w:t xml:space="preserve">Oracle Corporation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35,622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100 </w:t>
            </w:r>
          </w:p>
        </w:tc>
        <w:tc>
          <w:tcPr>
            <w:tcW w:w="3243" w:type="dxa"/>
            <w:tcBorders/>
            <w:vAlign w:val="center"/>
          </w:tcPr>
          <w:p>
            <w:pPr>
              <w:pStyle w:val="TableContents"/>
              <w:bidi w:val="0"/>
              <w:spacing w:before="0" w:after="283"/>
              <w:jc w:val="left"/>
              <w:rPr/>
            </w:pPr>
            <w:r>
              <w:rPr/>
              <w:t xml:space="preserve">Royal Philips Electronics </w:t>
            </w:r>
          </w:p>
        </w:tc>
        <w:tc>
          <w:tcPr>
            <w:tcW w:w="3387" w:type="dxa"/>
            <w:tcBorders/>
            <w:vAlign w:val="center"/>
          </w:tcPr>
          <w:p>
            <w:pPr>
              <w:pStyle w:val="TableContents"/>
              <w:bidi w:val="0"/>
              <w:spacing w:before="0" w:after="283"/>
              <w:jc w:val="left"/>
              <w:rPr/>
            </w:pPr>
            <w:r>
              <w:rPr/>
              <w:t xml:space="preserve">35,152 </w:t>
            </w:r>
          </w:p>
        </w:tc>
        <w:tc>
          <w:tcPr>
            <w:tcW w:w="1349" w:type="dxa"/>
            <w:tcBorders/>
            <w:vAlign w:val="center"/>
          </w:tcPr>
          <w:p>
            <w:pPr>
              <w:pStyle w:val="TableContents"/>
              <w:bidi w:val="0"/>
              <w:spacing w:before="0" w:after="283"/>
              <w:jc w:val="left"/>
              <w:rPr/>
            </w:pPr>
            <w:r>
              <w:rPr/>
              <w:t xml:space="preserve">Alankomaat </w:t>
            </w:r>
          </w:p>
        </w:tc>
        <w:tc>
          <w:tcPr>
            <w:tcW w:w="1711"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Contents"/>
              <w:bidi w:val="0"/>
              <w:spacing w:before="0" w:after="283"/>
              <w:jc w:val="left"/>
              <w:rPr/>
            </w:pPr>
            <w:r>
              <w:rPr/>
              <w:t xml:space="preserve">101 </w:t>
            </w:r>
          </w:p>
        </w:tc>
        <w:tc>
          <w:tcPr>
            <w:tcW w:w="3243" w:type="dxa"/>
            <w:tcBorders/>
            <w:vAlign w:val="center"/>
          </w:tcPr>
          <w:p>
            <w:pPr>
              <w:pStyle w:val="TableContents"/>
              <w:bidi w:val="0"/>
              <w:spacing w:before="0" w:after="283"/>
              <w:jc w:val="left"/>
              <w:rPr/>
            </w:pPr>
            <w:r>
              <w:rPr/>
              <w:t xml:space="preserve">Ericsson </w:t>
            </w:r>
          </w:p>
        </w:tc>
        <w:tc>
          <w:tcPr>
            <w:tcW w:w="3387" w:type="dxa"/>
            <w:tcBorders/>
            <w:vAlign w:val="center"/>
          </w:tcPr>
          <w:p>
            <w:pPr>
              <w:pStyle w:val="TableContents"/>
              <w:bidi w:val="0"/>
              <w:spacing w:before="0" w:after="283"/>
              <w:jc w:val="left"/>
              <w:rPr/>
            </w:pPr>
            <w:r>
              <w:rPr/>
              <w:t xml:space="preserve">Televiestintälaitteet, Elektroniikka </w:t>
            </w:r>
          </w:p>
        </w:tc>
        <w:tc>
          <w:tcPr>
            <w:tcW w:w="1349" w:type="dxa"/>
            <w:tcBorders/>
            <w:vAlign w:val="center"/>
          </w:tcPr>
          <w:p>
            <w:pPr>
              <w:pStyle w:val="TableContents"/>
              <w:bidi w:val="0"/>
              <w:spacing w:before="0" w:after="283"/>
              <w:jc w:val="left"/>
              <w:rPr/>
            </w:pPr>
            <w:r>
              <w:rPr/>
              <w:t xml:space="preserve">34,958 </w:t>
            </w:r>
          </w:p>
        </w:tc>
        <w:tc>
          <w:tcPr>
            <w:tcW w:w="1711" w:type="dxa"/>
            <w:tcBorders/>
            <w:vAlign w:val="center"/>
          </w:tcPr>
          <w:p>
            <w:pPr>
              <w:pStyle w:val="TableContents"/>
              <w:bidi w:val="0"/>
              <w:spacing w:before="0" w:after="283"/>
              <w:jc w:val="left"/>
              <w:rPr/>
            </w:pPr>
            <w:r>
              <w:rPr/>
              <w:t xml:space="preserve">Ruotsi </w:t>
            </w:r>
          </w:p>
        </w:tc>
      </w:tr>
      <w:tr>
        <w:trPr/>
        <w:tc>
          <w:tcPr>
            <w:tcW w:w="515" w:type="dxa"/>
            <w:tcBorders/>
            <w:vAlign w:val="center"/>
          </w:tcPr>
          <w:p>
            <w:pPr>
              <w:pStyle w:val="TableContents"/>
              <w:bidi w:val="0"/>
              <w:spacing w:before="0" w:after="283"/>
              <w:jc w:val="left"/>
              <w:rPr/>
            </w:pPr>
            <w:r>
              <w:rPr/>
              <w:t xml:space="preserve">102 </w:t>
            </w:r>
          </w:p>
        </w:tc>
        <w:tc>
          <w:tcPr>
            <w:tcW w:w="3243" w:type="dxa"/>
            <w:tcBorders/>
            <w:vAlign w:val="center"/>
          </w:tcPr>
          <w:p>
            <w:pPr>
              <w:pStyle w:val="TableContents"/>
              <w:bidi w:val="0"/>
              <w:spacing w:before="0" w:after="283"/>
              <w:jc w:val="left"/>
              <w:rPr/>
            </w:pPr>
            <w:r>
              <w:rPr/>
              <w:t xml:space="preserve">Tata Motors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34,575 </w:t>
            </w:r>
          </w:p>
        </w:tc>
        <w:tc>
          <w:tcPr>
            <w:tcW w:w="1711" w:type="dxa"/>
            <w:tcBorders/>
            <w:vAlign w:val="center"/>
          </w:tcPr>
          <w:p>
            <w:pPr>
              <w:pStyle w:val="TableContents"/>
              <w:bidi w:val="0"/>
              <w:spacing w:before="0" w:after="283"/>
              <w:jc w:val="left"/>
              <w:rPr/>
            </w:pPr>
            <w:r>
              <w:rPr/>
              <w:t xml:space="preserve">Intia </w:t>
            </w:r>
          </w:p>
        </w:tc>
      </w:tr>
      <w:tr>
        <w:trPr/>
        <w:tc>
          <w:tcPr>
            <w:tcW w:w="515" w:type="dxa"/>
            <w:tcBorders/>
            <w:vAlign w:val="center"/>
          </w:tcPr>
          <w:p>
            <w:pPr>
              <w:pStyle w:val="TableContents"/>
              <w:bidi w:val="0"/>
              <w:spacing w:before="0" w:after="283"/>
              <w:jc w:val="left"/>
              <w:rPr/>
            </w:pPr>
            <w:r>
              <w:rPr/>
              <w:t xml:space="preserve">103 </w:t>
            </w:r>
          </w:p>
        </w:tc>
        <w:tc>
          <w:tcPr>
            <w:tcW w:w="3243" w:type="dxa"/>
            <w:tcBorders/>
            <w:vAlign w:val="center"/>
          </w:tcPr>
          <w:p>
            <w:pPr>
              <w:pStyle w:val="TableContents"/>
              <w:bidi w:val="0"/>
              <w:spacing w:before="0" w:after="283"/>
              <w:jc w:val="left"/>
              <w:rPr/>
            </w:pPr>
            <w:r>
              <w:rPr/>
              <w:t xml:space="preserve">Wuhan Iron and Steel Corporation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34,260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104 </w:t>
            </w:r>
          </w:p>
        </w:tc>
        <w:tc>
          <w:tcPr>
            <w:tcW w:w="3243" w:type="dxa"/>
            <w:tcBorders/>
            <w:vAlign w:val="center"/>
          </w:tcPr>
          <w:p>
            <w:pPr>
              <w:pStyle w:val="TableContents"/>
              <w:bidi w:val="0"/>
              <w:spacing w:before="0" w:after="283"/>
              <w:jc w:val="left"/>
              <w:rPr/>
            </w:pPr>
            <w:r>
              <w:rPr/>
              <w:t xml:space="preserve">Christian Dior </w:t>
            </w:r>
          </w:p>
        </w:tc>
        <w:tc>
          <w:tcPr>
            <w:tcW w:w="3387" w:type="dxa"/>
            <w:tcBorders/>
            <w:vAlign w:val="center"/>
          </w:tcPr>
          <w:p>
            <w:pPr>
              <w:pStyle w:val="TableContents"/>
              <w:bidi w:val="0"/>
              <w:spacing w:before="0" w:after="283"/>
              <w:jc w:val="left"/>
              <w:rPr/>
            </w:pPr>
            <w:r>
              <w:rPr/>
              <w:t xml:space="preserve">Ylellisyystavarat </w:t>
            </w:r>
          </w:p>
        </w:tc>
        <w:tc>
          <w:tcPr>
            <w:tcW w:w="1349" w:type="dxa"/>
            <w:tcBorders/>
            <w:vAlign w:val="center"/>
          </w:tcPr>
          <w:p>
            <w:pPr>
              <w:pStyle w:val="TableContents"/>
              <w:bidi w:val="0"/>
              <w:spacing w:before="0" w:after="283"/>
              <w:jc w:val="left"/>
              <w:rPr/>
            </w:pPr>
            <w:r>
              <w:rPr/>
              <w:t xml:space="preserve">34,244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105 </w:t>
            </w:r>
          </w:p>
        </w:tc>
        <w:tc>
          <w:tcPr>
            <w:tcW w:w="3243" w:type="dxa"/>
            <w:tcBorders/>
            <w:vAlign w:val="center"/>
          </w:tcPr>
          <w:p>
            <w:pPr>
              <w:pStyle w:val="TableContents"/>
              <w:bidi w:val="0"/>
              <w:spacing w:before="0" w:after="283"/>
              <w:jc w:val="left"/>
              <w:rPr/>
            </w:pPr>
            <w:r>
              <w:rPr/>
              <w:t xml:space="preserve">AstraZeneca </w:t>
            </w:r>
          </w:p>
        </w:tc>
        <w:tc>
          <w:tcPr>
            <w:tcW w:w="3387" w:type="dxa"/>
            <w:tcBorders/>
            <w:vAlign w:val="center"/>
          </w:tcPr>
          <w:p>
            <w:pPr>
              <w:pStyle w:val="TableContents"/>
              <w:bidi w:val="0"/>
              <w:spacing w:before="0" w:after="283"/>
              <w:jc w:val="left"/>
              <w:rPr/>
            </w:pPr>
            <w:r>
              <w:rPr/>
              <w:t xml:space="preserve">Lääkkeet </w:t>
            </w:r>
          </w:p>
        </w:tc>
        <w:tc>
          <w:tcPr>
            <w:tcW w:w="1349" w:type="dxa"/>
            <w:tcBorders/>
            <w:vAlign w:val="center"/>
          </w:tcPr>
          <w:p>
            <w:pPr>
              <w:pStyle w:val="TableContents"/>
              <w:bidi w:val="0"/>
              <w:spacing w:before="0" w:after="283"/>
              <w:jc w:val="left"/>
              <w:rPr/>
            </w:pPr>
            <w:r>
              <w:rPr/>
              <w:t xml:space="preserve">33,591 </w:t>
            </w:r>
          </w:p>
        </w:tc>
        <w:tc>
          <w:tcPr>
            <w:tcW w:w="1711" w:type="dxa"/>
            <w:tcBorders/>
            <w:vAlign w:val="center"/>
          </w:tcPr>
          <w:p>
            <w:pPr>
              <w:pStyle w:val="TableContents"/>
              <w:bidi w:val="0"/>
              <w:spacing w:before="0" w:after="283"/>
              <w:jc w:val="left"/>
              <w:rPr/>
            </w:pPr>
            <w:r>
              <w:rPr/>
              <w:t xml:space="preserve">Yhdistynyt kuningaskunta </w:t>
            </w:r>
          </w:p>
        </w:tc>
      </w:tr>
      <w:tr>
        <w:trPr/>
        <w:tc>
          <w:tcPr>
            <w:tcW w:w="515" w:type="dxa"/>
            <w:tcBorders/>
            <w:vAlign w:val="center"/>
          </w:tcPr>
          <w:p>
            <w:pPr>
              <w:pStyle w:val="TableContents"/>
              <w:bidi w:val="0"/>
              <w:spacing w:before="0" w:after="283"/>
              <w:jc w:val="left"/>
              <w:rPr/>
            </w:pPr>
            <w:r>
              <w:rPr/>
              <w:t xml:space="preserve">106 </w:t>
            </w:r>
          </w:p>
        </w:tc>
        <w:tc>
          <w:tcPr>
            <w:tcW w:w="3243" w:type="dxa"/>
            <w:tcBorders/>
            <w:vAlign w:val="center"/>
          </w:tcPr>
          <w:p>
            <w:pPr>
              <w:pStyle w:val="TableContents"/>
              <w:bidi w:val="0"/>
              <w:spacing w:before="0" w:after="283"/>
              <w:jc w:val="left"/>
              <w:rPr/>
            </w:pPr>
            <w:r>
              <w:rPr/>
              <w:t xml:space="preserve">Ineos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33,160 </w:t>
            </w:r>
          </w:p>
        </w:tc>
        <w:tc>
          <w:tcPr>
            <w:tcW w:w="1711" w:type="dxa"/>
            <w:tcBorders/>
            <w:vAlign w:val="center"/>
          </w:tcPr>
          <w:p>
            <w:pPr>
              <w:pStyle w:val="TableContents"/>
              <w:bidi w:val="0"/>
              <w:spacing w:before="0" w:after="283"/>
              <w:jc w:val="left"/>
              <w:rPr/>
            </w:pPr>
            <w:r>
              <w:rPr/>
              <w:t xml:space="preserve">Luxemburg </w:t>
            </w:r>
          </w:p>
        </w:tc>
      </w:tr>
      <w:tr>
        <w:trPr/>
        <w:tc>
          <w:tcPr>
            <w:tcW w:w="515" w:type="dxa"/>
            <w:tcBorders/>
            <w:vAlign w:val="center"/>
          </w:tcPr>
          <w:p>
            <w:pPr>
              <w:pStyle w:val="TableContents"/>
              <w:bidi w:val="0"/>
              <w:spacing w:before="0" w:after="283"/>
              <w:jc w:val="left"/>
              <w:rPr/>
            </w:pPr>
            <w:r>
              <w:rPr/>
              <w:t xml:space="preserve">107 </w:t>
            </w:r>
          </w:p>
        </w:tc>
        <w:tc>
          <w:tcPr>
            <w:tcW w:w="3243" w:type="dxa"/>
            <w:tcBorders/>
            <w:vAlign w:val="center"/>
          </w:tcPr>
          <w:p>
            <w:pPr>
              <w:pStyle w:val="TableContents"/>
              <w:bidi w:val="0"/>
              <w:spacing w:before="0" w:after="283"/>
              <w:jc w:val="left"/>
              <w:rPr/>
            </w:pPr>
            <w:r>
              <w:rPr/>
              <w:t xml:space="preserve">George Weston Limited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32,735 </w:t>
            </w:r>
          </w:p>
        </w:tc>
        <w:tc>
          <w:tcPr>
            <w:tcW w:w="1711" w:type="dxa"/>
            <w:tcBorders/>
            <w:vAlign w:val="center"/>
          </w:tcPr>
          <w:p>
            <w:pPr>
              <w:pStyle w:val="TableContents"/>
              <w:bidi w:val="0"/>
              <w:spacing w:before="0" w:after="283"/>
              <w:jc w:val="left"/>
              <w:rPr/>
            </w:pPr>
            <w:r>
              <w:rPr/>
              <w:t xml:space="preserve">Kanada </w:t>
            </w:r>
          </w:p>
        </w:tc>
      </w:tr>
      <w:tr>
        <w:trPr/>
        <w:tc>
          <w:tcPr>
            <w:tcW w:w="515" w:type="dxa"/>
            <w:tcBorders/>
            <w:vAlign w:val="center"/>
          </w:tcPr>
          <w:p>
            <w:pPr>
              <w:pStyle w:val="TableContents"/>
              <w:bidi w:val="0"/>
              <w:spacing w:before="0" w:after="283"/>
              <w:jc w:val="left"/>
              <w:rPr/>
            </w:pPr>
            <w:r>
              <w:rPr/>
              <w:t xml:space="preserve">108 </w:t>
            </w:r>
          </w:p>
        </w:tc>
        <w:tc>
          <w:tcPr>
            <w:tcW w:w="3243" w:type="dxa"/>
            <w:tcBorders/>
            <w:vAlign w:val="center"/>
          </w:tcPr>
          <w:p>
            <w:pPr>
              <w:pStyle w:val="TableContents"/>
              <w:bidi w:val="0"/>
              <w:spacing w:before="0" w:after="283"/>
              <w:jc w:val="left"/>
              <w:rPr/>
            </w:pPr>
            <w:r>
              <w:rPr/>
              <w:t xml:space="preserve">General Dynamics </w:t>
            </w:r>
          </w:p>
        </w:tc>
        <w:tc>
          <w:tcPr>
            <w:tcW w:w="3387" w:type="dxa"/>
            <w:tcBorders/>
            <w:vAlign w:val="center"/>
          </w:tcPr>
          <w:p>
            <w:pPr>
              <w:pStyle w:val="TableContents"/>
              <w:bidi w:val="0"/>
              <w:spacing w:before="0" w:after="283"/>
              <w:jc w:val="left"/>
              <w:rPr/>
            </w:pPr>
            <w:r>
              <w:rPr/>
              <w:t xml:space="preserve">Puolustus </w:t>
            </w:r>
          </w:p>
        </w:tc>
        <w:tc>
          <w:tcPr>
            <w:tcW w:w="1349" w:type="dxa"/>
            <w:tcBorders/>
            <w:vAlign w:val="center"/>
          </w:tcPr>
          <w:p>
            <w:pPr>
              <w:pStyle w:val="TableContents"/>
              <w:bidi w:val="0"/>
              <w:spacing w:before="0" w:after="283"/>
              <w:jc w:val="left"/>
              <w:rPr/>
            </w:pPr>
            <w:r>
              <w:rPr/>
              <w:t xml:space="preserve">32,677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109 </w:t>
            </w:r>
          </w:p>
        </w:tc>
        <w:tc>
          <w:tcPr>
            <w:tcW w:w="3243" w:type="dxa"/>
            <w:tcBorders/>
            <w:vAlign w:val="center"/>
          </w:tcPr>
          <w:p>
            <w:pPr>
              <w:pStyle w:val="TableContents"/>
              <w:bidi w:val="0"/>
              <w:spacing w:before="0" w:after="283"/>
              <w:jc w:val="left"/>
              <w:rPr/>
            </w:pPr>
            <w:r>
              <w:rPr/>
              <w:t xml:space="preserve">Tyson Foods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32,266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110 </w:t>
            </w:r>
          </w:p>
        </w:tc>
        <w:tc>
          <w:tcPr>
            <w:tcW w:w="3243" w:type="dxa"/>
            <w:tcBorders/>
            <w:vAlign w:val="center"/>
          </w:tcPr>
          <w:p>
            <w:pPr>
              <w:pStyle w:val="TableContents"/>
              <w:bidi w:val="0"/>
              <w:spacing w:before="0" w:after="283"/>
              <w:jc w:val="left"/>
              <w:rPr/>
            </w:pPr>
            <w:r>
              <w:rPr/>
              <w:t xml:space="preserve">Jiangsu Shagang Group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32,097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111 </w:t>
            </w:r>
          </w:p>
        </w:tc>
        <w:tc>
          <w:tcPr>
            <w:tcW w:w="3243" w:type="dxa"/>
            <w:tcBorders/>
            <w:vAlign w:val="center"/>
          </w:tcPr>
          <w:p>
            <w:pPr>
              <w:pStyle w:val="TableContents"/>
              <w:bidi w:val="0"/>
              <w:spacing w:before="0" w:after="283"/>
              <w:jc w:val="left"/>
              <w:rPr/>
            </w:pPr>
            <w:r>
              <w:rPr/>
              <w:t xml:space="preserve">John Deere </w:t>
            </w:r>
          </w:p>
        </w:tc>
        <w:tc>
          <w:tcPr>
            <w:tcW w:w="3387" w:type="dxa"/>
            <w:tcBorders/>
            <w:vAlign w:val="center"/>
          </w:tcPr>
          <w:p>
            <w:pPr>
              <w:pStyle w:val="TableContents"/>
              <w:bidi w:val="0"/>
              <w:spacing w:before="0" w:after="283"/>
              <w:jc w:val="left"/>
              <w:rPr/>
            </w:pPr>
            <w:r>
              <w:rPr/>
              <w:t xml:space="preserve">Maatalouslaitteet </w:t>
            </w:r>
          </w:p>
        </w:tc>
        <w:tc>
          <w:tcPr>
            <w:tcW w:w="1349" w:type="dxa"/>
            <w:tcBorders/>
            <w:vAlign w:val="center"/>
          </w:tcPr>
          <w:p>
            <w:pPr>
              <w:pStyle w:val="TableContents"/>
              <w:bidi w:val="0"/>
              <w:spacing w:before="0" w:after="283"/>
              <w:jc w:val="left"/>
              <w:rPr/>
            </w:pPr>
            <w:r>
              <w:rPr/>
              <w:t xml:space="preserve">32,013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112 </w:t>
            </w:r>
          </w:p>
        </w:tc>
        <w:tc>
          <w:tcPr>
            <w:tcW w:w="3243" w:type="dxa"/>
            <w:tcBorders/>
            <w:vAlign w:val="center"/>
          </w:tcPr>
          <w:p>
            <w:pPr>
              <w:pStyle w:val="TableContents"/>
              <w:bidi w:val="0"/>
              <w:spacing w:before="0" w:after="283"/>
              <w:jc w:val="left"/>
              <w:rPr/>
            </w:pPr>
            <w:r>
              <w:rPr/>
              <w:t xml:space="preserve">Suzuki Motor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31,817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113 </w:t>
            </w:r>
          </w:p>
        </w:tc>
        <w:tc>
          <w:tcPr>
            <w:tcW w:w="3243" w:type="dxa"/>
            <w:tcBorders/>
            <w:vAlign w:val="center"/>
          </w:tcPr>
          <w:p>
            <w:pPr>
              <w:pStyle w:val="TableContents"/>
              <w:bidi w:val="0"/>
              <w:spacing w:before="0" w:after="283"/>
              <w:jc w:val="left"/>
              <w:rPr/>
            </w:pPr>
            <w:r>
              <w:rPr/>
              <w:t xml:space="preserve">Huawei </w:t>
            </w:r>
          </w:p>
        </w:tc>
        <w:tc>
          <w:tcPr>
            <w:tcW w:w="3387" w:type="dxa"/>
            <w:tcBorders/>
            <w:vAlign w:val="center"/>
          </w:tcPr>
          <w:p>
            <w:pPr>
              <w:pStyle w:val="TableContents"/>
              <w:bidi w:val="0"/>
              <w:spacing w:before="0" w:after="283"/>
              <w:jc w:val="left"/>
              <w:rPr/>
            </w:pPr>
            <w:r>
              <w:rPr/>
              <w:t xml:space="preserve">Televiestintälaitteet, Elektroniikka </w:t>
            </w:r>
          </w:p>
        </w:tc>
        <w:tc>
          <w:tcPr>
            <w:tcW w:w="1349" w:type="dxa"/>
            <w:tcBorders/>
            <w:vAlign w:val="center"/>
          </w:tcPr>
          <w:p>
            <w:pPr>
              <w:pStyle w:val="TableContents"/>
              <w:bidi w:val="0"/>
              <w:spacing w:before="0" w:after="283"/>
              <w:jc w:val="left"/>
              <w:rPr/>
            </w:pPr>
            <w:r>
              <w:rPr/>
              <w:t xml:space="preserve">31,543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114 </w:t>
            </w:r>
          </w:p>
        </w:tc>
        <w:tc>
          <w:tcPr>
            <w:tcW w:w="3243" w:type="dxa"/>
            <w:tcBorders/>
            <w:vAlign w:val="center"/>
          </w:tcPr>
          <w:p>
            <w:pPr>
              <w:pStyle w:val="TableContents"/>
              <w:bidi w:val="0"/>
              <w:spacing w:before="0" w:after="283"/>
              <w:jc w:val="left"/>
              <w:rPr/>
            </w:pPr>
            <w:r>
              <w:rPr/>
              <w:t xml:space="preserve">Schneider Electric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31,128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115 </w:t>
            </w:r>
          </w:p>
        </w:tc>
        <w:tc>
          <w:tcPr>
            <w:tcW w:w="3243" w:type="dxa"/>
            <w:tcBorders/>
            <w:vAlign w:val="center"/>
          </w:tcPr>
          <w:p>
            <w:pPr>
              <w:pStyle w:val="TableContents"/>
              <w:bidi w:val="0"/>
              <w:spacing w:before="0" w:after="283"/>
              <w:jc w:val="left"/>
              <w:rPr/>
            </w:pPr>
            <w:r>
              <w:rPr/>
              <w:t xml:space="preserve">Sharp Corporation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31,104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116 </w:t>
            </w:r>
          </w:p>
        </w:tc>
        <w:tc>
          <w:tcPr>
            <w:tcW w:w="3243" w:type="dxa"/>
            <w:tcBorders/>
            <w:vAlign w:val="center"/>
          </w:tcPr>
          <w:p>
            <w:pPr>
              <w:pStyle w:val="TableContents"/>
              <w:bidi w:val="0"/>
              <w:spacing w:before="0" w:after="283"/>
              <w:jc w:val="left"/>
              <w:rPr/>
            </w:pPr>
            <w:r>
              <w:rPr/>
              <w:t xml:space="preserve">Philip Morris International </w:t>
            </w:r>
          </w:p>
        </w:tc>
        <w:tc>
          <w:tcPr>
            <w:tcW w:w="3387" w:type="dxa"/>
            <w:tcBorders/>
            <w:vAlign w:val="center"/>
          </w:tcPr>
          <w:p>
            <w:pPr>
              <w:pStyle w:val="TableContents"/>
              <w:bidi w:val="0"/>
              <w:spacing w:before="0" w:after="283"/>
              <w:jc w:val="left"/>
              <w:rPr/>
            </w:pPr>
            <w:r>
              <w:rPr/>
              <w:t xml:space="preserve">Tupakka </w:t>
            </w:r>
          </w:p>
        </w:tc>
        <w:tc>
          <w:tcPr>
            <w:tcW w:w="1349" w:type="dxa"/>
            <w:tcBorders/>
            <w:vAlign w:val="center"/>
          </w:tcPr>
          <w:p>
            <w:pPr>
              <w:pStyle w:val="TableContents"/>
              <w:bidi w:val="0"/>
              <w:spacing w:before="0" w:after="283"/>
              <w:jc w:val="left"/>
              <w:rPr/>
            </w:pPr>
            <w:r>
              <w:rPr/>
              <w:t xml:space="preserve">31,097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117 </w:t>
            </w:r>
          </w:p>
        </w:tc>
        <w:tc>
          <w:tcPr>
            <w:tcW w:w="3243" w:type="dxa"/>
            <w:tcBorders/>
            <w:vAlign w:val="center"/>
          </w:tcPr>
          <w:p>
            <w:pPr>
              <w:pStyle w:val="TableContents"/>
              <w:bidi w:val="0"/>
              <w:spacing w:before="0" w:after="283"/>
              <w:jc w:val="left"/>
              <w:rPr/>
            </w:pPr>
            <w:r>
              <w:rPr/>
              <w:t xml:space="preserve">Kiinan kansallinen rakennusmateriaaliyhtiö </w:t>
            </w:r>
          </w:p>
        </w:tc>
        <w:tc>
          <w:tcPr>
            <w:tcW w:w="3387" w:type="dxa"/>
            <w:tcBorders/>
            <w:vAlign w:val="center"/>
          </w:tcPr>
          <w:p>
            <w:pPr>
              <w:pStyle w:val="TableContents"/>
              <w:bidi w:val="0"/>
              <w:spacing w:before="0" w:after="283"/>
              <w:jc w:val="left"/>
              <w:rPr/>
            </w:pPr>
            <w:r>
              <w:rPr/>
              <w:t xml:space="preserve">Rakennusmateriaalit </w:t>
            </w:r>
          </w:p>
        </w:tc>
        <w:tc>
          <w:tcPr>
            <w:tcW w:w="1349" w:type="dxa"/>
            <w:tcBorders/>
            <w:vAlign w:val="center"/>
          </w:tcPr>
          <w:p>
            <w:pPr>
              <w:pStyle w:val="TableContents"/>
              <w:bidi w:val="0"/>
              <w:spacing w:before="0" w:after="283"/>
              <w:jc w:val="left"/>
              <w:rPr/>
            </w:pPr>
            <w:r>
              <w:rPr/>
              <w:t xml:space="preserve">30,022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118 </w:t>
            </w:r>
          </w:p>
        </w:tc>
        <w:tc>
          <w:tcPr>
            <w:tcW w:w="3243" w:type="dxa"/>
            <w:tcBorders/>
            <w:vAlign w:val="center"/>
          </w:tcPr>
          <w:p>
            <w:pPr>
              <w:pStyle w:val="TableContents"/>
              <w:bidi w:val="0"/>
              <w:spacing w:before="0" w:after="283"/>
              <w:jc w:val="left"/>
              <w:rPr/>
            </w:pPr>
            <w:r>
              <w:rPr/>
              <w:t xml:space="preserve">Sinomach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29,846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119 </w:t>
            </w:r>
          </w:p>
        </w:tc>
        <w:tc>
          <w:tcPr>
            <w:tcW w:w="3243" w:type="dxa"/>
            <w:tcBorders/>
            <w:vAlign w:val="center"/>
          </w:tcPr>
          <w:p>
            <w:pPr>
              <w:pStyle w:val="TableContents"/>
              <w:bidi w:val="0"/>
              <w:spacing w:before="0" w:after="283"/>
              <w:jc w:val="left"/>
              <w:rPr/>
            </w:pPr>
            <w:r>
              <w:rPr/>
              <w:t xml:space="preserve">3M </w:t>
            </w:r>
          </w:p>
        </w:tc>
        <w:tc>
          <w:tcPr>
            <w:tcW w:w="3387" w:type="dxa"/>
            <w:tcBorders/>
            <w:vAlign w:val="center"/>
          </w:tcPr>
          <w:p>
            <w:pPr>
              <w:pStyle w:val="TableContents"/>
              <w:bidi w:val="0"/>
              <w:spacing w:before="0" w:after="283"/>
              <w:jc w:val="left"/>
              <w:rPr/>
            </w:pPr>
            <w:r>
              <w:rPr/>
              <w:t xml:space="preserve">29,611 </w:t>
            </w:r>
          </w:p>
        </w:tc>
        <w:tc>
          <w:tcPr>
            <w:tcW w:w="1349" w:type="dxa"/>
            <w:tcBorders/>
            <w:vAlign w:val="center"/>
          </w:tcPr>
          <w:p>
            <w:pPr>
              <w:pStyle w:val="TableContents"/>
              <w:bidi w:val="0"/>
              <w:spacing w:before="0" w:after="283"/>
              <w:jc w:val="left"/>
              <w:rPr/>
            </w:pPr>
            <w:r>
              <w:rPr/>
              <w:t xml:space="preserve">Yhdysvallat </w:t>
            </w:r>
          </w:p>
        </w:tc>
        <w:tc>
          <w:tcPr>
            <w:tcW w:w="1711" w:type="dxa"/>
            <w:tcBorders/>
          </w:tcPr>
          <w:p>
            <w:pPr>
              <w:pStyle w:val="TableContents"/>
              <w:bidi w:val="0"/>
              <w:spacing w:before="0" w:after="283"/>
              <w:jc w:val="left"/>
              <w:rPr>
                <w:sz w:val="4"/>
                <w:szCs w:val="4"/>
              </w:rPr>
            </w:pPr>
            <w:r>
              <w:rPr>
                <w:sz w:val="4"/>
                <w:szCs w:val="4"/>
              </w:rPr>
            </w:r>
          </w:p>
        </w:tc>
      </w:tr>
      <w:tr>
        <w:trPr/>
        <w:tc>
          <w:tcPr>
            <w:tcW w:w="515" w:type="dxa"/>
            <w:tcBorders/>
            <w:vAlign w:val="center"/>
          </w:tcPr>
          <w:p>
            <w:pPr>
              <w:pStyle w:val="TableContents"/>
              <w:bidi w:val="0"/>
              <w:spacing w:before="0" w:after="283"/>
              <w:jc w:val="left"/>
              <w:rPr/>
            </w:pPr>
            <w:r>
              <w:rPr/>
              <w:t xml:space="preserve">120 </w:t>
            </w:r>
          </w:p>
        </w:tc>
        <w:tc>
          <w:tcPr>
            <w:tcW w:w="3243" w:type="dxa"/>
            <w:tcBorders/>
            <w:vAlign w:val="center"/>
          </w:tcPr>
          <w:p>
            <w:pPr>
              <w:pStyle w:val="TableContents"/>
              <w:bidi w:val="0"/>
              <w:spacing w:before="0" w:after="283"/>
              <w:jc w:val="left"/>
              <w:rPr/>
            </w:pPr>
            <w:r>
              <w:rPr/>
              <w:t xml:space="preserve">Lenovo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29,574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121 </w:t>
            </w:r>
          </w:p>
        </w:tc>
        <w:tc>
          <w:tcPr>
            <w:tcW w:w="3243" w:type="dxa"/>
            <w:tcBorders/>
            <w:vAlign w:val="center"/>
          </w:tcPr>
          <w:p>
            <w:pPr>
              <w:pStyle w:val="TableContents"/>
              <w:bidi w:val="0"/>
              <w:spacing w:before="0" w:after="283"/>
              <w:jc w:val="left"/>
              <w:rPr/>
            </w:pPr>
            <w:r>
              <w:rPr/>
              <w:t xml:space="preserve">Alfresa Holdings </w:t>
            </w:r>
          </w:p>
        </w:tc>
        <w:tc>
          <w:tcPr>
            <w:tcW w:w="3387" w:type="dxa"/>
            <w:tcBorders/>
            <w:vAlign w:val="center"/>
          </w:tcPr>
          <w:p>
            <w:pPr>
              <w:pStyle w:val="TableContents"/>
              <w:bidi w:val="0"/>
              <w:spacing w:before="0" w:after="283"/>
              <w:jc w:val="left"/>
              <w:rPr/>
            </w:pPr>
            <w:r>
              <w:rPr/>
              <w:t xml:space="preserve">Lääkkeet, Lääkinnälliset laitteet </w:t>
            </w:r>
          </w:p>
        </w:tc>
        <w:tc>
          <w:tcPr>
            <w:tcW w:w="1349" w:type="dxa"/>
            <w:tcBorders/>
            <w:vAlign w:val="center"/>
          </w:tcPr>
          <w:p>
            <w:pPr>
              <w:pStyle w:val="TableContents"/>
              <w:bidi w:val="0"/>
              <w:spacing w:before="0" w:after="283"/>
              <w:jc w:val="left"/>
              <w:rPr/>
            </w:pPr>
            <w:r>
              <w:rPr/>
              <w:t xml:space="preserve">29,551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122 </w:t>
            </w:r>
          </w:p>
        </w:tc>
        <w:tc>
          <w:tcPr>
            <w:tcW w:w="3243" w:type="dxa"/>
            <w:tcBorders/>
            <w:vAlign w:val="center"/>
          </w:tcPr>
          <w:p>
            <w:pPr>
              <w:pStyle w:val="TableContents"/>
              <w:bidi w:val="0"/>
              <w:spacing w:before="0" w:after="283"/>
              <w:jc w:val="left"/>
              <w:rPr/>
            </w:pPr>
            <w:r>
              <w:rPr/>
              <w:t xml:space="preserve">Flextronics </w:t>
            </w:r>
          </w:p>
        </w:tc>
        <w:tc>
          <w:tcPr>
            <w:tcW w:w="3387" w:type="dxa"/>
            <w:tcBorders/>
            <w:vAlign w:val="center"/>
          </w:tcPr>
          <w:p>
            <w:pPr>
              <w:pStyle w:val="TableContents"/>
              <w:bidi w:val="0"/>
              <w:spacing w:before="0" w:after="283"/>
              <w:jc w:val="left"/>
              <w:rPr/>
            </w:pPr>
            <w:r>
              <w:rPr/>
              <w:t xml:space="preserve">Elektroniikka </w:t>
            </w:r>
          </w:p>
        </w:tc>
        <w:tc>
          <w:tcPr>
            <w:tcW w:w="1349" w:type="dxa"/>
            <w:tcBorders/>
            <w:vAlign w:val="center"/>
          </w:tcPr>
          <w:p>
            <w:pPr>
              <w:pStyle w:val="TableContents"/>
              <w:bidi w:val="0"/>
              <w:spacing w:before="0" w:after="283"/>
              <w:jc w:val="left"/>
              <w:rPr/>
            </w:pPr>
            <w:r>
              <w:rPr/>
              <w:t xml:space="preserve">29,470 </w:t>
            </w:r>
          </w:p>
        </w:tc>
        <w:tc>
          <w:tcPr>
            <w:tcW w:w="1711" w:type="dxa"/>
            <w:tcBorders/>
            <w:vAlign w:val="center"/>
          </w:tcPr>
          <w:p>
            <w:pPr>
              <w:pStyle w:val="TableContents"/>
              <w:bidi w:val="0"/>
              <w:spacing w:before="0" w:after="283"/>
              <w:jc w:val="left"/>
              <w:rPr/>
            </w:pPr>
            <w:r>
              <w:rPr/>
              <w:t xml:space="preserve">Singapore </w:t>
            </w:r>
          </w:p>
        </w:tc>
      </w:tr>
      <w:tr>
        <w:trPr/>
        <w:tc>
          <w:tcPr>
            <w:tcW w:w="515" w:type="dxa"/>
            <w:tcBorders/>
            <w:vAlign w:val="center"/>
          </w:tcPr>
          <w:p>
            <w:pPr>
              <w:pStyle w:val="TableContents"/>
              <w:bidi w:val="0"/>
              <w:spacing w:before="0" w:after="283"/>
              <w:jc w:val="left"/>
              <w:rPr/>
            </w:pPr>
            <w:r>
              <w:rPr/>
              <w:t xml:space="preserve">123 </w:t>
            </w:r>
          </w:p>
        </w:tc>
        <w:tc>
          <w:tcPr>
            <w:tcW w:w="3243" w:type="dxa"/>
            <w:tcBorders/>
            <w:vAlign w:val="center"/>
          </w:tcPr>
          <w:p>
            <w:pPr>
              <w:pStyle w:val="TableContents"/>
              <w:bidi w:val="0"/>
              <w:spacing w:before="0" w:after="283"/>
              <w:jc w:val="left"/>
              <w:rPr/>
            </w:pPr>
            <w:r>
              <w:rPr/>
              <w:t xml:space="preserve">Aisin Seiki </w:t>
            </w:r>
          </w:p>
        </w:tc>
        <w:tc>
          <w:tcPr>
            <w:tcW w:w="3387" w:type="dxa"/>
            <w:tcBorders/>
            <w:vAlign w:val="center"/>
          </w:tcPr>
          <w:p>
            <w:pPr>
              <w:pStyle w:val="TableContents"/>
              <w:bidi w:val="0"/>
              <w:spacing w:before="0" w:after="283"/>
              <w:jc w:val="left"/>
              <w:rPr/>
            </w:pPr>
            <w:r>
              <w:rPr/>
              <w:t xml:space="preserve">Autoteollisuuden komponentit </w:t>
            </w:r>
          </w:p>
        </w:tc>
        <w:tc>
          <w:tcPr>
            <w:tcW w:w="1349" w:type="dxa"/>
            <w:tcBorders/>
            <w:vAlign w:val="center"/>
          </w:tcPr>
          <w:p>
            <w:pPr>
              <w:pStyle w:val="TableContents"/>
              <w:bidi w:val="0"/>
              <w:spacing w:before="0" w:after="283"/>
              <w:jc w:val="left"/>
              <w:rPr/>
            </w:pPr>
            <w:r>
              <w:rPr/>
              <w:t xml:space="preserve">29,183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124 </w:t>
            </w:r>
          </w:p>
        </w:tc>
        <w:tc>
          <w:tcPr>
            <w:tcW w:w="3243" w:type="dxa"/>
            <w:tcBorders/>
            <w:vAlign w:val="center"/>
          </w:tcPr>
          <w:p>
            <w:pPr>
              <w:pStyle w:val="TableContents"/>
              <w:bidi w:val="0"/>
              <w:spacing w:before="0" w:after="283"/>
              <w:jc w:val="left"/>
              <w:rPr/>
            </w:pPr>
            <w:r>
              <w:rPr/>
              <w:t xml:space="preserve">Michelin </w:t>
            </w:r>
          </w:p>
        </w:tc>
        <w:tc>
          <w:tcPr>
            <w:tcW w:w="3387" w:type="dxa"/>
            <w:tcBorders/>
            <w:vAlign w:val="center"/>
          </w:tcPr>
          <w:p>
            <w:pPr>
              <w:pStyle w:val="TableContents"/>
              <w:bidi w:val="0"/>
              <w:spacing w:before="0" w:after="283"/>
              <w:jc w:val="left"/>
              <w:rPr/>
            </w:pPr>
            <w:r>
              <w:rPr/>
              <w:t xml:space="preserve">Renkaat </w:t>
            </w:r>
          </w:p>
        </w:tc>
        <w:tc>
          <w:tcPr>
            <w:tcW w:w="1349" w:type="dxa"/>
            <w:tcBorders/>
            <w:vAlign w:val="center"/>
          </w:tcPr>
          <w:p>
            <w:pPr>
              <w:pStyle w:val="TableContents"/>
              <w:bidi w:val="0"/>
              <w:spacing w:before="0" w:after="283"/>
              <w:jc w:val="left"/>
              <w:rPr/>
            </w:pPr>
            <w:r>
              <w:rPr/>
              <w:t xml:space="preserve">28,809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125 </w:t>
            </w:r>
          </w:p>
        </w:tc>
        <w:tc>
          <w:tcPr>
            <w:tcW w:w="3243" w:type="dxa"/>
            <w:tcBorders/>
            <w:vAlign w:val="center"/>
          </w:tcPr>
          <w:p>
            <w:pPr>
              <w:pStyle w:val="TableContents"/>
              <w:bidi w:val="0"/>
              <w:spacing w:before="0" w:after="283"/>
              <w:jc w:val="left"/>
              <w:rPr/>
            </w:pPr>
            <w:r>
              <w:rPr/>
              <w:t xml:space="preserve">Magna International </w:t>
            </w:r>
          </w:p>
        </w:tc>
        <w:tc>
          <w:tcPr>
            <w:tcW w:w="3387" w:type="dxa"/>
            <w:tcBorders/>
            <w:vAlign w:val="center"/>
          </w:tcPr>
          <w:p>
            <w:pPr>
              <w:pStyle w:val="TableContents"/>
              <w:bidi w:val="0"/>
              <w:spacing w:before="0" w:after="283"/>
              <w:jc w:val="left"/>
              <w:rPr/>
            </w:pPr>
            <w:r>
              <w:rPr/>
              <w:t xml:space="preserve">Autoteollisuuden komponentit </w:t>
            </w:r>
          </w:p>
        </w:tc>
        <w:tc>
          <w:tcPr>
            <w:tcW w:w="1349" w:type="dxa"/>
            <w:tcBorders/>
            <w:vAlign w:val="center"/>
          </w:tcPr>
          <w:p>
            <w:pPr>
              <w:pStyle w:val="TableContents"/>
              <w:bidi w:val="0"/>
              <w:spacing w:before="0" w:after="283"/>
              <w:jc w:val="left"/>
              <w:rPr/>
            </w:pPr>
            <w:r>
              <w:rPr/>
              <w:t xml:space="preserve">28,748 </w:t>
            </w:r>
          </w:p>
        </w:tc>
        <w:tc>
          <w:tcPr>
            <w:tcW w:w="1711" w:type="dxa"/>
            <w:tcBorders/>
            <w:vAlign w:val="center"/>
          </w:tcPr>
          <w:p>
            <w:pPr>
              <w:pStyle w:val="TableContents"/>
              <w:bidi w:val="0"/>
              <w:spacing w:before="0" w:after="283"/>
              <w:jc w:val="left"/>
              <w:rPr/>
            </w:pPr>
            <w:r>
              <w:rPr/>
              <w:t xml:space="preserve">Kanada </w:t>
            </w:r>
          </w:p>
        </w:tc>
      </w:tr>
      <w:tr>
        <w:trPr/>
        <w:tc>
          <w:tcPr>
            <w:tcW w:w="515" w:type="dxa"/>
            <w:tcBorders/>
            <w:vAlign w:val="center"/>
          </w:tcPr>
          <w:p>
            <w:pPr>
              <w:pStyle w:val="TableContents"/>
              <w:bidi w:val="0"/>
              <w:spacing w:before="0" w:after="283"/>
              <w:jc w:val="left"/>
              <w:rPr/>
            </w:pPr>
            <w:r>
              <w:rPr/>
              <w:t xml:space="preserve">126 </w:t>
            </w:r>
          </w:p>
        </w:tc>
        <w:tc>
          <w:tcPr>
            <w:tcW w:w="3243" w:type="dxa"/>
            <w:tcBorders/>
            <w:vAlign w:val="center"/>
          </w:tcPr>
          <w:p>
            <w:pPr>
              <w:pStyle w:val="TableContents"/>
              <w:bidi w:val="0"/>
              <w:spacing w:before="0" w:after="283"/>
              <w:jc w:val="left"/>
              <w:rPr/>
            </w:pPr>
            <w:r>
              <w:rPr/>
              <w:t xml:space="preserve">BAE Systems </w:t>
            </w:r>
          </w:p>
        </w:tc>
        <w:tc>
          <w:tcPr>
            <w:tcW w:w="3387" w:type="dxa"/>
            <w:tcBorders/>
            <w:vAlign w:val="center"/>
          </w:tcPr>
          <w:p>
            <w:pPr>
              <w:pStyle w:val="TableContents"/>
              <w:bidi w:val="0"/>
              <w:spacing w:before="0" w:after="283"/>
              <w:jc w:val="left"/>
              <w:rPr/>
            </w:pPr>
            <w:r>
              <w:rPr/>
              <w:t xml:space="preserve">Puolustus </w:t>
            </w:r>
          </w:p>
        </w:tc>
        <w:tc>
          <w:tcPr>
            <w:tcW w:w="1349" w:type="dxa"/>
            <w:tcBorders/>
            <w:vAlign w:val="center"/>
          </w:tcPr>
          <w:p>
            <w:pPr>
              <w:pStyle w:val="TableContents"/>
              <w:bidi w:val="0"/>
              <w:spacing w:before="0" w:after="283"/>
              <w:jc w:val="left"/>
              <w:rPr/>
            </w:pPr>
            <w:r>
              <w:rPr/>
              <w:t xml:space="preserve">28,624 </w:t>
            </w:r>
          </w:p>
        </w:tc>
        <w:tc>
          <w:tcPr>
            <w:tcW w:w="1711" w:type="dxa"/>
            <w:tcBorders/>
            <w:vAlign w:val="center"/>
          </w:tcPr>
          <w:p>
            <w:pPr>
              <w:pStyle w:val="TableContents"/>
              <w:bidi w:val="0"/>
              <w:spacing w:before="0" w:after="283"/>
              <w:jc w:val="left"/>
              <w:rPr/>
            </w:pPr>
            <w:r>
              <w:rPr/>
              <w:t xml:space="preserve">Yhdistynyt kuningaskunta </w:t>
            </w:r>
          </w:p>
        </w:tc>
      </w:tr>
      <w:tr>
        <w:trPr/>
        <w:tc>
          <w:tcPr>
            <w:tcW w:w="515" w:type="dxa"/>
            <w:tcBorders/>
            <w:vAlign w:val="center"/>
          </w:tcPr>
          <w:p>
            <w:pPr>
              <w:pStyle w:val="TableContents"/>
              <w:bidi w:val="0"/>
              <w:spacing w:before="0" w:after="283"/>
              <w:jc w:val="left"/>
              <w:rPr/>
            </w:pPr>
            <w:r>
              <w:rPr/>
              <w:t xml:space="preserve">127 </w:t>
            </w:r>
          </w:p>
        </w:tc>
        <w:tc>
          <w:tcPr>
            <w:tcW w:w="3243" w:type="dxa"/>
            <w:tcBorders/>
            <w:vAlign w:val="center"/>
          </w:tcPr>
          <w:p>
            <w:pPr>
              <w:pStyle w:val="TableContents"/>
              <w:bidi w:val="0"/>
              <w:spacing w:before="0" w:after="283"/>
              <w:jc w:val="left"/>
              <w:rPr/>
            </w:pPr>
            <w:r>
              <w:rPr/>
              <w:t xml:space="preserve">L'Oreal </w:t>
            </w:r>
          </w:p>
        </w:tc>
        <w:tc>
          <w:tcPr>
            <w:tcW w:w="3387" w:type="dxa"/>
            <w:tcBorders/>
            <w:vAlign w:val="center"/>
          </w:tcPr>
          <w:p>
            <w:pPr>
              <w:pStyle w:val="TableContents"/>
              <w:bidi w:val="0"/>
              <w:spacing w:before="0" w:after="283"/>
              <w:jc w:val="left"/>
              <w:rPr/>
            </w:pPr>
            <w:r>
              <w:rPr/>
              <w:t xml:space="preserve">Kosmetiikka </w:t>
            </w:r>
          </w:p>
        </w:tc>
        <w:tc>
          <w:tcPr>
            <w:tcW w:w="1349" w:type="dxa"/>
            <w:tcBorders/>
            <w:vAlign w:val="center"/>
          </w:tcPr>
          <w:p>
            <w:pPr>
              <w:pStyle w:val="TableContents"/>
              <w:bidi w:val="0"/>
              <w:spacing w:before="0" w:after="283"/>
              <w:jc w:val="left"/>
              <w:rPr/>
            </w:pPr>
            <w:r>
              <w:rPr/>
              <w:t xml:space="preserve">28,286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128 </w:t>
            </w:r>
          </w:p>
        </w:tc>
        <w:tc>
          <w:tcPr>
            <w:tcW w:w="3243" w:type="dxa"/>
            <w:tcBorders/>
            <w:vAlign w:val="center"/>
          </w:tcPr>
          <w:p>
            <w:pPr>
              <w:pStyle w:val="TableContents"/>
              <w:bidi w:val="0"/>
              <w:spacing w:before="0" w:after="283"/>
              <w:jc w:val="left"/>
              <w:rPr/>
            </w:pPr>
            <w:r>
              <w:rPr/>
              <w:t xml:space="preserve">COFCO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28,190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129 </w:t>
            </w:r>
          </w:p>
        </w:tc>
        <w:tc>
          <w:tcPr>
            <w:tcW w:w="3243" w:type="dxa"/>
            <w:tcBorders/>
            <w:vAlign w:val="center"/>
          </w:tcPr>
          <w:p>
            <w:pPr>
              <w:pStyle w:val="TableContents"/>
              <w:bidi w:val="0"/>
              <w:spacing w:before="0" w:after="283"/>
              <w:jc w:val="left"/>
              <w:rPr/>
            </w:pPr>
            <w:r>
              <w:rPr/>
              <w:t xml:space="preserve">Northrop Grumman </w:t>
            </w:r>
          </w:p>
        </w:tc>
        <w:tc>
          <w:tcPr>
            <w:tcW w:w="3387" w:type="dxa"/>
            <w:tcBorders/>
            <w:vAlign w:val="center"/>
          </w:tcPr>
          <w:p>
            <w:pPr>
              <w:pStyle w:val="TableContents"/>
              <w:bidi w:val="0"/>
              <w:spacing w:before="0" w:after="283"/>
              <w:jc w:val="left"/>
              <w:rPr/>
            </w:pPr>
            <w:r>
              <w:rPr/>
              <w:t xml:space="preserve">Ilmailu ja puolustus </w:t>
            </w:r>
          </w:p>
        </w:tc>
        <w:tc>
          <w:tcPr>
            <w:tcW w:w="1349" w:type="dxa"/>
            <w:tcBorders/>
            <w:vAlign w:val="center"/>
          </w:tcPr>
          <w:p>
            <w:pPr>
              <w:pStyle w:val="TableContents"/>
              <w:bidi w:val="0"/>
              <w:spacing w:before="0" w:after="283"/>
              <w:jc w:val="left"/>
              <w:rPr/>
            </w:pPr>
            <w:r>
              <w:rPr/>
              <w:t xml:space="preserve">28,058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130 </w:t>
            </w:r>
          </w:p>
        </w:tc>
        <w:tc>
          <w:tcPr>
            <w:tcW w:w="3243" w:type="dxa"/>
            <w:tcBorders/>
            <w:vAlign w:val="center"/>
          </w:tcPr>
          <w:p>
            <w:pPr>
              <w:pStyle w:val="TableContents"/>
              <w:bidi w:val="0"/>
              <w:spacing w:before="0" w:after="283"/>
              <w:jc w:val="left"/>
              <w:rPr/>
            </w:pPr>
            <w:r>
              <w:rPr/>
              <w:t xml:space="preserve">Henan Coal &amp; Chemical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27,919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131 </w:t>
            </w:r>
          </w:p>
        </w:tc>
        <w:tc>
          <w:tcPr>
            <w:tcW w:w="3243" w:type="dxa"/>
            <w:tcBorders/>
            <w:vAlign w:val="center"/>
          </w:tcPr>
          <w:p>
            <w:pPr>
              <w:pStyle w:val="TableContents"/>
              <w:bidi w:val="0"/>
              <w:spacing w:before="0" w:after="283"/>
              <w:jc w:val="left"/>
              <w:rPr/>
            </w:pPr>
            <w:r>
              <w:rPr/>
              <w:t xml:space="preserve">Fujifilm </w:t>
            </w:r>
          </w:p>
        </w:tc>
        <w:tc>
          <w:tcPr>
            <w:tcW w:w="3387" w:type="dxa"/>
            <w:tcBorders/>
            <w:vAlign w:val="center"/>
          </w:tcPr>
          <w:p>
            <w:pPr>
              <w:pStyle w:val="TableContents"/>
              <w:bidi w:val="0"/>
              <w:spacing w:before="0" w:after="283"/>
              <w:jc w:val="left"/>
              <w:rPr/>
            </w:pPr>
            <w:r>
              <w:rPr/>
              <w:t xml:space="preserve">Valokuvauslaitteet </w:t>
            </w:r>
          </w:p>
        </w:tc>
        <w:tc>
          <w:tcPr>
            <w:tcW w:w="1349" w:type="dxa"/>
            <w:tcBorders/>
            <w:vAlign w:val="center"/>
          </w:tcPr>
          <w:p>
            <w:pPr>
              <w:pStyle w:val="TableContents"/>
              <w:bidi w:val="0"/>
              <w:spacing w:before="0" w:after="283"/>
              <w:jc w:val="left"/>
              <w:rPr/>
            </w:pPr>
            <w:r>
              <w:rPr/>
              <w:t xml:space="preserve">27,804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132 </w:t>
            </w:r>
          </w:p>
        </w:tc>
        <w:tc>
          <w:tcPr>
            <w:tcW w:w="3243" w:type="dxa"/>
            <w:tcBorders/>
            <w:vAlign w:val="center"/>
          </w:tcPr>
          <w:p>
            <w:pPr>
              <w:pStyle w:val="TableContents"/>
              <w:bidi w:val="0"/>
              <w:spacing w:before="0" w:after="283"/>
              <w:jc w:val="left"/>
              <w:rPr/>
            </w:pPr>
            <w:r>
              <w:rPr/>
              <w:t xml:space="preserve">Tata Steel </w:t>
            </w:r>
          </w:p>
        </w:tc>
        <w:tc>
          <w:tcPr>
            <w:tcW w:w="3387" w:type="dxa"/>
            <w:tcBorders/>
            <w:vAlign w:val="center"/>
          </w:tcPr>
          <w:p>
            <w:pPr>
              <w:pStyle w:val="TableContents"/>
              <w:bidi w:val="0"/>
              <w:spacing w:before="0" w:after="283"/>
              <w:jc w:val="left"/>
              <w:rPr/>
            </w:pPr>
            <w:r>
              <w:rPr/>
              <w:t xml:space="preserve">Teräs </w:t>
            </w:r>
          </w:p>
        </w:tc>
        <w:tc>
          <w:tcPr>
            <w:tcW w:w="1349" w:type="dxa"/>
            <w:tcBorders/>
            <w:vAlign w:val="center"/>
          </w:tcPr>
          <w:p>
            <w:pPr>
              <w:pStyle w:val="TableContents"/>
              <w:bidi w:val="0"/>
              <w:spacing w:before="0" w:after="283"/>
              <w:jc w:val="left"/>
              <w:rPr/>
            </w:pPr>
            <w:r>
              <w:rPr/>
              <w:t xml:space="preserve">27,739 </w:t>
            </w:r>
          </w:p>
        </w:tc>
        <w:tc>
          <w:tcPr>
            <w:tcW w:w="1711" w:type="dxa"/>
            <w:tcBorders/>
            <w:vAlign w:val="center"/>
          </w:tcPr>
          <w:p>
            <w:pPr>
              <w:pStyle w:val="TableContents"/>
              <w:bidi w:val="0"/>
              <w:spacing w:before="0" w:after="283"/>
              <w:jc w:val="left"/>
              <w:rPr/>
            </w:pPr>
            <w:r>
              <w:rPr/>
              <w:t xml:space="preserve">Intia </w:t>
            </w:r>
          </w:p>
        </w:tc>
      </w:tr>
      <w:tr>
        <w:trPr/>
        <w:tc>
          <w:tcPr>
            <w:tcW w:w="515" w:type="dxa"/>
            <w:tcBorders/>
            <w:vAlign w:val="center"/>
          </w:tcPr>
          <w:p>
            <w:pPr>
              <w:pStyle w:val="TableContents"/>
              <w:bidi w:val="0"/>
              <w:spacing w:before="0" w:after="283"/>
              <w:jc w:val="left"/>
              <w:rPr/>
            </w:pPr>
            <w:r>
              <w:rPr/>
              <w:t xml:space="preserve">133 </w:t>
            </w:r>
          </w:p>
        </w:tc>
        <w:tc>
          <w:tcPr>
            <w:tcW w:w="3243" w:type="dxa"/>
            <w:tcBorders/>
            <w:vAlign w:val="center"/>
          </w:tcPr>
          <w:p>
            <w:pPr>
              <w:pStyle w:val="TableContents"/>
              <w:bidi w:val="0"/>
              <w:spacing w:before="0" w:after="283"/>
              <w:jc w:val="left"/>
              <w:rPr/>
            </w:pPr>
            <w:r>
              <w:rPr/>
              <w:t xml:space="preserve">ChemChina </w:t>
            </w:r>
          </w:p>
        </w:tc>
        <w:tc>
          <w:tcPr>
            <w:tcW w:w="3387" w:type="dxa"/>
            <w:tcBorders/>
            <w:vAlign w:val="center"/>
          </w:tcPr>
          <w:p>
            <w:pPr>
              <w:pStyle w:val="TableContents"/>
              <w:bidi w:val="0"/>
              <w:spacing w:before="0" w:after="283"/>
              <w:jc w:val="left"/>
              <w:rPr/>
            </w:pPr>
            <w:r>
              <w:rPr/>
              <w:t xml:space="preserve">Kemikaalit </w:t>
            </w:r>
          </w:p>
        </w:tc>
        <w:tc>
          <w:tcPr>
            <w:tcW w:w="1349" w:type="dxa"/>
            <w:tcBorders/>
            <w:vAlign w:val="center"/>
          </w:tcPr>
          <w:p>
            <w:pPr>
              <w:pStyle w:val="TableContents"/>
              <w:bidi w:val="0"/>
              <w:spacing w:before="0" w:after="283"/>
              <w:jc w:val="left"/>
              <w:rPr/>
            </w:pPr>
            <w:r>
              <w:rPr/>
              <w:t xml:space="preserve">27,707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134 </w:t>
            </w:r>
          </w:p>
        </w:tc>
        <w:tc>
          <w:tcPr>
            <w:tcW w:w="3243" w:type="dxa"/>
            <w:tcBorders/>
            <w:vAlign w:val="center"/>
          </w:tcPr>
          <w:p>
            <w:pPr>
              <w:pStyle w:val="TableContents"/>
              <w:bidi w:val="0"/>
              <w:spacing w:before="0" w:after="283"/>
              <w:jc w:val="left"/>
              <w:rPr/>
            </w:pPr>
            <w:r>
              <w:rPr/>
              <w:t xml:space="preserve">Alstom </w:t>
            </w:r>
          </w:p>
        </w:tc>
        <w:tc>
          <w:tcPr>
            <w:tcW w:w="3387" w:type="dxa"/>
            <w:tcBorders/>
            <w:vAlign w:val="center"/>
          </w:tcPr>
          <w:p>
            <w:pPr>
              <w:pStyle w:val="TableContents"/>
              <w:bidi w:val="0"/>
              <w:spacing w:before="0" w:after="283"/>
              <w:jc w:val="left"/>
              <w:rPr/>
            </w:pPr>
            <w:r>
              <w:rPr/>
              <w:t xml:space="preserve">Insinöörityö, erilaisia </w:t>
            </w:r>
          </w:p>
        </w:tc>
        <w:tc>
          <w:tcPr>
            <w:tcW w:w="1349" w:type="dxa"/>
            <w:tcBorders/>
            <w:vAlign w:val="center"/>
          </w:tcPr>
          <w:p>
            <w:pPr>
              <w:pStyle w:val="TableContents"/>
              <w:bidi w:val="0"/>
              <w:spacing w:before="0" w:after="283"/>
              <w:jc w:val="left"/>
              <w:rPr/>
            </w:pPr>
            <w:r>
              <w:rPr/>
              <w:t xml:space="preserve">27,417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135 </w:t>
            </w:r>
          </w:p>
        </w:tc>
        <w:tc>
          <w:tcPr>
            <w:tcW w:w="3243" w:type="dxa"/>
            <w:tcBorders/>
            <w:vAlign w:val="center"/>
          </w:tcPr>
          <w:p>
            <w:pPr>
              <w:pStyle w:val="TableContents"/>
              <w:bidi w:val="0"/>
              <w:spacing w:before="0" w:after="283"/>
              <w:jc w:val="left"/>
              <w:rPr/>
            </w:pPr>
            <w:r>
              <w:rPr/>
              <w:t xml:space="preserve">Danone </w:t>
            </w:r>
          </w:p>
        </w:tc>
        <w:tc>
          <w:tcPr>
            <w:tcW w:w="3387" w:type="dxa"/>
            <w:tcBorders/>
            <w:vAlign w:val="center"/>
          </w:tcPr>
          <w:p>
            <w:pPr>
              <w:pStyle w:val="TableContents"/>
              <w:bidi w:val="0"/>
              <w:spacing w:before="0" w:after="283"/>
              <w:jc w:val="left"/>
              <w:rPr/>
            </w:pPr>
            <w:r>
              <w:rPr/>
              <w:t xml:space="preserve">Ruoka ja juomat </w:t>
            </w:r>
          </w:p>
        </w:tc>
        <w:tc>
          <w:tcPr>
            <w:tcW w:w="1349" w:type="dxa"/>
            <w:tcBorders/>
            <w:vAlign w:val="center"/>
          </w:tcPr>
          <w:p>
            <w:pPr>
              <w:pStyle w:val="TableContents"/>
              <w:bidi w:val="0"/>
              <w:spacing w:before="0" w:after="283"/>
              <w:jc w:val="left"/>
              <w:rPr/>
            </w:pPr>
            <w:r>
              <w:rPr/>
              <w:t xml:space="preserve">26,861 </w:t>
            </w:r>
          </w:p>
        </w:tc>
        <w:tc>
          <w:tcPr>
            <w:tcW w:w="1711" w:type="dxa"/>
            <w:tcBorders/>
            <w:vAlign w:val="center"/>
          </w:tcPr>
          <w:p>
            <w:pPr>
              <w:pStyle w:val="TableContents"/>
              <w:bidi w:val="0"/>
              <w:spacing w:before="0" w:after="283"/>
              <w:jc w:val="left"/>
              <w:rPr/>
            </w:pPr>
            <w:r>
              <w:rPr/>
              <w:t xml:space="preserve">Ranska </w:t>
            </w:r>
          </w:p>
        </w:tc>
      </w:tr>
      <w:tr>
        <w:trPr/>
        <w:tc>
          <w:tcPr>
            <w:tcW w:w="515" w:type="dxa"/>
            <w:tcBorders/>
            <w:vAlign w:val="center"/>
          </w:tcPr>
          <w:p>
            <w:pPr>
              <w:pStyle w:val="TableContents"/>
              <w:bidi w:val="0"/>
              <w:spacing w:before="0" w:after="283"/>
              <w:jc w:val="left"/>
              <w:rPr/>
            </w:pPr>
            <w:r>
              <w:rPr/>
              <w:t xml:space="preserve">136 </w:t>
            </w:r>
          </w:p>
        </w:tc>
        <w:tc>
          <w:tcPr>
            <w:tcW w:w="3243" w:type="dxa"/>
            <w:tcBorders/>
            <w:vAlign w:val="center"/>
          </w:tcPr>
          <w:p>
            <w:pPr>
              <w:pStyle w:val="TableContents"/>
              <w:bidi w:val="0"/>
              <w:spacing w:before="0" w:after="283"/>
              <w:jc w:val="left"/>
              <w:rPr/>
            </w:pPr>
            <w:r>
              <w:rPr/>
              <w:t xml:space="preserve">Sumitomo Electric Industries </w:t>
            </w:r>
          </w:p>
        </w:tc>
        <w:tc>
          <w:tcPr>
            <w:tcW w:w="3387" w:type="dxa"/>
            <w:tcBorders/>
            <w:vAlign w:val="center"/>
          </w:tcPr>
          <w:p>
            <w:pPr>
              <w:pStyle w:val="TableContents"/>
              <w:bidi w:val="0"/>
              <w:spacing w:before="0" w:after="283"/>
              <w:jc w:val="left"/>
              <w:rPr/>
            </w:pPr>
            <w:r>
              <w:rPr/>
              <w:t xml:space="preserve">Sähkökaapeli </w:t>
            </w:r>
          </w:p>
        </w:tc>
        <w:tc>
          <w:tcPr>
            <w:tcW w:w="1349" w:type="dxa"/>
            <w:tcBorders/>
            <w:vAlign w:val="center"/>
          </w:tcPr>
          <w:p>
            <w:pPr>
              <w:pStyle w:val="TableContents"/>
              <w:bidi w:val="0"/>
              <w:spacing w:before="0" w:after="283"/>
              <w:jc w:val="left"/>
              <w:rPr/>
            </w:pPr>
            <w:r>
              <w:rPr/>
              <w:t xml:space="preserve">26,082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137 </w:t>
            </w:r>
          </w:p>
        </w:tc>
        <w:tc>
          <w:tcPr>
            <w:tcW w:w="3243" w:type="dxa"/>
            <w:tcBorders/>
            <w:vAlign w:val="center"/>
          </w:tcPr>
          <w:p>
            <w:pPr>
              <w:pStyle w:val="TableContents"/>
              <w:bidi w:val="0"/>
              <w:spacing w:before="0" w:after="283"/>
              <w:jc w:val="left"/>
              <w:rPr/>
            </w:pPr>
            <w:r>
              <w:rPr/>
              <w:t xml:space="preserve">International Paper </w:t>
            </w:r>
          </w:p>
        </w:tc>
        <w:tc>
          <w:tcPr>
            <w:tcW w:w="3387" w:type="dxa"/>
            <w:tcBorders/>
            <w:vAlign w:val="center"/>
          </w:tcPr>
          <w:p>
            <w:pPr>
              <w:pStyle w:val="TableContents"/>
              <w:bidi w:val="0"/>
              <w:spacing w:before="0" w:after="283"/>
              <w:jc w:val="left"/>
              <w:rPr/>
            </w:pPr>
            <w:r>
              <w:rPr/>
              <w:t xml:space="preserve">Massa ja paperi </w:t>
            </w:r>
          </w:p>
        </w:tc>
        <w:tc>
          <w:tcPr>
            <w:tcW w:w="1349" w:type="dxa"/>
            <w:tcBorders/>
            <w:vAlign w:val="center"/>
          </w:tcPr>
          <w:p>
            <w:pPr>
              <w:pStyle w:val="TableContents"/>
              <w:bidi w:val="0"/>
              <w:spacing w:before="0" w:after="283"/>
              <w:jc w:val="left"/>
              <w:rPr/>
            </w:pPr>
            <w:r>
              <w:rPr/>
              <w:t xml:space="preserve">26,034 </w:t>
            </w:r>
          </w:p>
        </w:tc>
        <w:tc>
          <w:tcPr>
            <w:tcW w:w="1711" w:type="dxa"/>
            <w:tcBorders/>
            <w:vAlign w:val="center"/>
          </w:tcPr>
          <w:p>
            <w:pPr>
              <w:pStyle w:val="TableContents"/>
              <w:bidi w:val="0"/>
              <w:spacing w:before="0" w:after="283"/>
              <w:jc w:val="left"/>
              <w:rPr/>
            </w:pPr>
            <w:r>
              <w:rPr/>
              <w:t xml:space="preserve">Yhdysvallat </w:t>
            </w:r>
          </w:p>
        </w:tc>
      </w:tr>
      <w:tr>
        <w:trPr/>
        <w:tc>
          <w:tcPr>
            <w:tcW w:w="515" w:type="dxa"/>
            <w:tcBorders/>
            <w:vAlign w:val="center"/>
          </w:tcPr>
          <w:p>
            <w:pPr>
              <w:pStyle w:val="TableContents"/>
              <w:bidi w:val="0"/>
              <w:spacing w:before="0" w:after="283"/>
              <w:jc w:val="left"/>
              <w:rPr/>
            </w:pPr>
            <w:r>
              <w:rPr/>
              <w:t xml:space="preserve">138 </w:t>
            </w:r>
          </w:p>
        </w:tc>
        <w:tc>
          <w:tcPr>
            <w:tcW w:w="3243" w:type="dxa"/>
            <w:tcBorders/>
            <w:vAlign w:val="center"/>
          </w:tcPr>
          <w:p>
            <w:pPr>
              <w:pStyle w:val="TableContents"/>
              <w:bidi w:val="0"/>
              <w:spacing w:before="0" w:after="283"/>
              <w:jc w:val="left"/>
              <w:rPr/>
            </w:pPr>
            <w:r>
              <w:rPr/>
              <w:t xml:space="preserve">Tejas Networks </w:t>
            </w:r>
          </w:p>
        </w:tc>
        <w:tc>
          <w:tcPr>
            <w:tcW w:w="3387" w:type="dxa"/>
            <w:tcBorders/>
            <w:vAlign w:val="center"/>
          </w:tcPr>
          <w:p>
            <w:pPr>
              <w:pStyle w:val="TableContents"/>
              <w:bidi w:val="0"/>
              <w:spacing w:before="0" w:after="283"/>
              <w:jc w:val="left"/>
              <w:rPr/>
            </w:pPr>
            <w:r>
              <w:rPr/>
              <w:t xml:space="preserve">Televiestintälaitteet </w:t>
            </w:r>
          </w:p>
        </w:tc>
        <w:tc>
          <w:tcPr>
            <w:tcW w:w="1349" w:type="dxa"/>
            <w:tcBorders/>
            <w:vAlign w:val="center"/>
          </w:tcPr>
          <w:p>
            <w:pPr>
              <w:pStyle w:val="TableContents"/>
              <w:bidi w:val="0"/>
              <w:spacing w:before="0" w:after="283"/>
              <w:jc w:val="left"/>
              <w:rPr/>
            </w:pPr>
            <w:r>
              <w:rPr/>
              <w:t xml:space="preserve">26,023 </w:t>
            </w:r>
          </w:p>
        </w:tc>
        <w:tc>
          <w:tcPr>
            <w:tcW w:w="1711" w:type="dxa"/>
            <w:tcBorders/>
            <w:vAlign w:val="center"/>
          </w:tcPr>
          <w:p>
            <w:pPr>
              <w:pStyle w:val="TableContents"/>
              <w:bidi w:val="0"/>
              <w:spacing w:before="0" w:after="283"/>
              <w:jc w:val="left"/>
              <w:rPr/>
            </w:pPr>
            <w:r>
              <w:rPr/>
              <w:t xml:space="preserve">Intia </w:t>
            </w:r>
          </w:p>
        </w:tc>
      </w:tr>
      <w:tr>
        <w:trPr/>
        <w:tc>
          <w:tcPr>
            <w:tcW w:w="515" w:type="dxa"/>
            <w:tcBorders/>
            <w:vAlign w:val="center"/>
          </w:tcPr>
          <w:p>
            <w:pPr>
              <w:pStyle w:val="TableContents"/>
              <w:bidi w:val="0"/>
              <w:spacing w:before="0" w:after="283"/>
              <w:jc w:val="left"/>
              <w:rPr/>
            </w:pPr>
            <w:r>
              <w:rPr/>
              <w:t xml:space="preserve">139 </w:t>
            </w:r>
          </w:p>
        </w:tc>
        <w:tc>
          <w:tcPr>
            <w:tcW w:w="3243" w:type="dxa"/>
            <w:tcBorders/>
            <w:vAlign w:val="center"/>
          </w:tcPr>
          <w:p>
            <w:pPr>
              <w:pStyle w:val="TableContents"/>
              <w:bidi w:val="0"/>
              <w:spacing w:before="0" w:after="283"/>
              <w:jc w:val="left"/>
              <w:rPr/>
            </w:pPr>
            <w:r>
              <w:rPr/>
              <w:t xml:space="preserve">Japanin tupakka </w:t>
            </w:r>
          </w:p>
        </w:tc>
        <w:tc>
          <w:tcPr>
            <w:tcW w:w="3387" w:type="dxa"/>
            <w:tcBorders/>
            <w:vAlign w:val="center"/>
          </w:tcPr>
          <w:p>
            <w:pPr>
              <w:pStyle w:val="TableContents"/>
              <w:bidi w:val="0"/>
              <w:spacing w:before="0" w:after="283"/>
              <w:jc w:val="left"/>
              <w:rPr/>
            </w:pPr>
            <w:r>
              <w:rPr/>
              <w:t xml:space="preserve">Tupakka </w:t>
            </w:r>
          </w:p>
        </w:tc>
        <w:tc>
          <w:tcPr>
            <w:tcW w:w="1349" w:type="dxa"/>
            <w:tcBorders/>
            <w:vAlign w:val="center"/>
          </w:tcPr>
          <w:p>
            <w:pPr>
              <w:pStyle w:val="TableContents"/>
              <w:bidi w:val="0"/>
              <w:spacing w:before="0" w:after="283"/>
              <w:jc w:val="left"/>
              <w:rPr/>
            </w:pPr>
            <w:r>
              <w:rPr/>
              <w:t xml:space="preserve">25,759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139 </w:t>
            </w:r>
          </w:p>
        </w:tc>
        <w:tc>
          <w:tcPr>
            <w:tcW w:w="3243" w:type="dxa"/>
            <w:tcBorders/>
            <w:vAlign w:val="center"/>
          </w:tcPr>
          <w:p>
            <w:pPr>
              <w:pStyle w:val="TableContents"/>
              <w:bidi w:val="0"/>
              <w:spacing w:before="0" w:after="283"/>
              <w:jc w:val="left"/>
              <w:rPr/>
            </w:pPr>
            <w:r>
              <w:rPr/>
              <w:t xml:space="preserve">Leonardo </w:t>
            </w:r>
          </w:p>
        </w:tc>
        <w:tc>
          <w:tcPr>
            <w:tcW w:w="3387" w:type="dxa"/>
            <w:tcBorders/>
            <w:vAlign w:val="center"/>
          </w:tcPr>
          <w:p>
            <w:pPr>
              <w:pStyle w:val="TableContents"/>
              <w:bidi w:val="0"/>
              <w:spacing w:before="0" w:after="283"/>
              <w:jc w:val="left"/>
              <w:rPr/>
            </w:pPr>
            <w:r>
              <w:rPr/>
              <w:t xml:space="preserve">Puolustus </w:t>
            </w:r>
          </w:p>
        </w:tc>
        <w:tc>
          <w:tcPr>
            <w:tcW w:w="1349" w:type="dxa"/>
            <w:tcBorders/>
            <w:vAlign w:val="center"/>
          </w:tcPr>
          <w:p>
            <w:pPr>
              <w:pStyle w:val="TableContents"/>
              <w:bidi w:val="0"/>
              <w:spacing w:before="0" w:after="283"/>
              <w:jc w:val="left"/>
              <w:rPr/>
            </w:pPr>
            <w:r>
              <w:rPr/>
              <w:t xml:space="preserve">25,751 </w:t>
            </w:r>
          </w:p>
        </w:tc>
        <w:tc>
          <w:tcPr>
            <w:tcW w:w="1711" w:type="dxa"/>
            <w:tcBorders/>
            <w:vAlign w:val="center"/>
          </w:tcPr>
          <w:p>
            <w:pPr>
              <w:pStyle w:val="TableContents"/>
              <w:bidi w:val="0"/>
              <w:spacing w:before="0" w:after="283"/>
              <w:jc w:val="left"/>
              <w:rPr/>
            </w:pPr>
            <w:r>
              <w:rPr/>
              <w:t xml:space="preserve">Italia </w:t>
            </w:r>
          </w:p>
        </w:tc>
      </w:tr>
      <w:tr>
        <w:trPr/>
        <w:tc>
          <w:tcPr>
            <w:tcW w:w="515" w:type="dxa"/>
            <w:tcBorders/>
            <w:vAlign w:val="center"/>
          </w:tcPr>
          <w:p>
            <w:pPr>
              <w:pStyle w:val="TableContents"/>
              <w:bidi w:val="0"/>
              <w:spacing w:before="0" w:after="283"/>
              <w:jc w:val="left"/>
              <w:rPr/>
            </w:pPr>
            <w:r>
              <w:rPr/>
              <w:t xml:space="preserve">140 </w:t>
            </w:r>
          </w:p>
        </w:tc>
        <w:tc>
          <w:tcPr>
            <w:tcW w:w="3243" w:type="dxa"/>
            <w:tcBorders/>
            <w:vAlign w:val="center"/>
          </w:tcPr>
          <w:p>
            <w:pPr>
              <w:pStyle w:val="TableContents"/>
              <w:bidi w:val="0"/>
              <w:spacing w:before="0" w:after="283"/>
              <w:jc w:val="left"/>
              <w:rPr/>
            </w:pPr>
            <w:r>
              <w:rPr/>
              <w:t xml:space="preserve">Mazda Motor </w:t>
            </w:r>
          </w:p>
        </w:tc>
        <w:tc>
          <w:tcPr>
            <w:tcW w:w="3387" w:type="dxa"/>
            <w:tcBorders/>
            <w:vAlign w:val="center"/>
          </w:tcPr>
          <w:p>
            <w:pPr>
              <w:pStyle w:val="TableContents"/>
              <w:bidi w:val="0"/>
              <w:spacing w:before="0" w:after="283"/>
              <w:jc w:val="left"/>
              <w:rPr/>
            </w:pPr>
            <w:r>
              <w:rPr/>
              <w:t xml:space="preserve">Autoteollisuus </w:t>
            </w:r>
          </w:p>
        </w:tc>
        <w:tc>
          <w:tcPr>
            <w:tcW w:w="1349" w:type="dxa"/>
            <w:tcBorders/>
            <w:vAlign w:val="center"/>
          </w:tcPr>
          <w:p>
            <w:pPr>
              <w:pStyle w:val="TableContents"/>
              <w:bidi w:val="0"/>
              <w:spacing w:before="0" w:after="283"/>
              <w:jc w:val="left"/>
              <w:rPr/>
            </w:pPr>
            <w:r>
              <w:rPr/>
              <w:t xml:space="preserve">25,749 </w:t>
            </w:r>
          </w:p>
        </w:tc>
        <w:tc>
          <w:tcPr>
            <w:tcW w:w="1711" w:type="dxa"/>
            <w:tcBorders/>
            <w:vAlign w:val="center"/>
          </w:tcPr>
          <w:p>
            <w:pPr>
              <w:pStyle w:val="TableContents"/>
              <w:bidi w:val="0"/>
              <w:spacing w:before="0" w:after="283"/>
              <w:jc w:val="left"/>
              <w:rPr/>
            </w:pPr>
            <w:r>
              <w:rPr/>
              <w:t xml:space="preserve">Japani </w:t>
            </w:r>
          </w:p>
        </w:tc>
      </w:tr>
      <w:tr>
        <w:trPr/>
        <w:tc>
          <w:tcPr>
            <w:tcW w:w="515" w:type="dxa"/>
            <w:tcBorders/>
            <w:vAlign w:val="center"/>
          </w:tcPr>
          <w:p>
            <w:pPr>
              <w:pStyle w:val="TableContents"/>
              <w:bidi w:val="0"/>
              <w:spacing w:before="0" w:after="283"/>
              <w:jc w:val="left"/>
              <w:rPr/>
            </w:pPr>
            <w:r>
              <w:rPr/>
              <w:t xml:space="preserve">141 </w:t>
            </w:r>
          </w:p>
        </w:tc>
        <w:tc>
          <w:tcPr>
            <w:tcW w:w="3243" w:type="dxa"/>
            <w:tcBorders/>
            <w:vAlign w:val="center"/>
          </w:tcPr>
          <w:p>
            <w:pPr>
              <w:pStyle w:val="TableContents"/>
              <w:bidi w:val="0"/>
              <w:spacing w:before="0" w:after="283"/>
              <w:jc w:val="left"/>
              <w:rPr/>
            </w:pPr>
            <w:r>
              <w:rPr/>
              <w:t xml:space="preserve">China Shipbuilding Industry Corporation </w:t>
            </w:r>
          </w:p>
        </w:tc>
        <w:tc>
          <w:tcPr>
            <w:tcW w:w="3387" w:type="dxa"/>
            <w:tcBorders/>
            <w:vAlign w:val="center"/>
          </w:tcPr>
          <w:p>
            <w:pPr>
              <w:pStyle w:val="TableContents"/>
              <w:bidi w:val="0"/>
              <w:spacing w:before="0" w:after="283"/>
              <w:jc w:val="left"/>
              <w:rPr/>
            </w:pPr>
            <w:r>
              <w:rPr/>
              <w:t xml:space="preserve">Laivanrakennus </w:t>
            </w:r>
          </w:p>
        </w:tc>
        <w:tc>
          <w:tcPr>
            <w:tcW w:w="1349" w:type="dxa"/>
            <w:tcBorders/>
            <w:vAlign w:val="center"/>
          </w:tcPr>
          <w:p>
            <w:pPr>
              <w:pStyle w:val="TableContents"/>
              <w:bidi w:val="0"/>
              <w:spacing w:before="0" w:after="283"/>
              <w:jc w:val="left"/>
              <w:rPr/>
            </w:pPr>
            <w:r>
              <w:rPr/>
              <w:t xml:space="preserve">25,145 </w:t>
            </w:r>
          </w:p>
        </w:tc>
        <w:tc>
          <w:tcPr>
            <w:tcW w:w="1711" w:type="dxa"/>
            <w:tcBorders/>
            <w:vAlign w:val="center"/>
          </w:tcPr>
          <w:p>
            <w:pPr>
              <w:pStyle w:val="TableContents"/>
              <w:bidi w:val="0"/>
              <w:spacing w:before="0" w:after="283"/>
              <w:jc w:val="left"/>
              <w:rPr/>
            </w:pPr>
            <w:r>
              <w:rPr/>
              <w:t xml:space="preserve">Kiina </w:t>
            </w:r>
          </w:p>
        </w:tc>
      </w:tr>
      <w:tr>
        <w:trPr/>
        <w:tc>
          <w:tcPr>
            <w:tcW w:w="515" w:type="dxa"/>
            <w:tcBorders/>
            <w:vAlign w:val="center"/>
          </w:tcPr>
          <w:p>
            <w:pPr>
              <w:pStyle w:val="TableContents"/>
              <w:bidi w:val="0"/>
              <w:spacing w:before="0" w:after="283"/>
              <w:jc w:val="left"/>
              <w:rPr/>
            </w:pPr>
            <w:r>
              <w:rPr/>
              <w:t xml:space="preserve">142 </w:t>
            </w:r>
          </w:p>
        </w:tc>
        <w:tc>
          <w:tcPr>
            <w:tcW w:w="3243" w:type="dxa"/>
            <w:tcBorders/>
            <w:vAlign w:val="center"/>
          </w:tcPr>
          <w:p>
            <w:pPr>
              <w:pStyle w:val="TableContents"/>
              <w:bidi w:val="0"/>
              <w:spacing w:before="0" w:after="283"/>
              <w:jc w:val="left"/>
              <w:rPr/>
            </w:pPr>
            <w:r>
              <w:rPr/>
              <w:t xml:space="preserve">CRH </w:t>
            </w:r>
          </w:p>
        </w:tc>
        <w:tc>
          <w:tcPr>
            <w:tcW w:w="3387" w:type="dxa"/>
            <w:tcBorders/>
            <w:vAlign w:val="center"/>
          </w:tcPr>
          <w:p>
            <w:pPr>
              <w:pStyle w:val="TableContents"/>
              <w:bidi w:val="0"/>
              <w:spacing w:before="0" w:after="283"/>
              <w:jc w:val="left"/>
              <w:rPr/>
            </w:pPr>
            <w:r>
              <w:rPr/>
              <w:t xml:space="preserve">Rakennusmateriaalit </w:t>
            </w:r>
          </w:p>
        </w:tc>
        <w:tc>
          <w:tcPr>
            <w:tcW w:w="1349" w:type="dxa"/>
            <w:tcBorders/>
            <w:vAlign w:val="center"/>
          </w:tcPr>
          <w:p>
            <w:pPr>
              <w:pStyle w:val="TableContents"/>
              <w:bidi w:val="0"/>
              <w:spacing w:before="0" w:after="283"/>
              <w:jc w:val="left"/>
              <w:rPr/>
            </w:pPr>
            <w:r>
              <w:rPr/>
              <w:t xml:space="preserve">25,141 </w:t>
            </w:r>
          </w:p>
        </w:tc>
        <w:tc>
          <w:tcPr>
            <w:tcW w:w="1711" w:type="dxa"/>
            <w:tcBorders/>
            <w:vAlign w:val="center"/>
          </w:tcPr>
          <w:p>
            <w:pPr>
              <w:pStyle w:val="TableContents"/>
              <w:bidi w:val="0"/>
              <w:spacing w:before="0" w:after="283"/>
              <w:jc w:val="left"/>
              <w:rPr/>
            </w:pPr>
            <w:r>
              <w:rPr/>
              <w:t xml:space="preserve">Irlanti </w:t>
            </w:r>
          </w:p>
        </w:tc>
      </w:tr>
      <w:tr>
        <w:trPr/>
        <w:tc>
          <w:tcPr>
            <w:tcW w:w="515" w:type="dxa"/>
            <w:tcBorders/>
            <w:vAlign w:val="center"/>
          </w:tcPr>
          <w:p>
            <w:pPr>
              <w:pStyle w:val="TableContents"/>
              <w:bidi w:val="0"/>
              <w:spacing w:before="0" w:after="283"/>
              <w:jc w:val="left"/>
              <w:rPr/>
            </w:pPr>
            <w:r>
              <w:rPr/>
              <w:t xml:space="preserve">143 </w:t>
            </w:r>
          </w:p>
        </w:tc>
        <w:tc>
          <w:tcPr>
            <w:tcW w:w="3243" w:type="dxa"/>
            <w:tcBorders/>
            <w:vAlign w:val="center"/>
          </w:tcPr>
          <w:p>
            <w:pPr>
              <w:pStyle w:val="TableContents"/>
              <w:bidi w:val="0"/>
              <w:spacing w:before="0" w:after="283"/>
              <w:jc w:val="left"/>
              <w:rPr/>
            </w:pPr>
            <w:r>
              <w:rPr/>
              <w:t xml:space="preserve">Komatsu Limited </w:t>
            </w:r>
          </w:p>
        </w:tc>
        <w:tc>
          <w:tcPr>
            <w:tcW w:w="3387" w:type="dxa"/>
            <w:tcBorders/>
            <w:vAlign w:val="center"/>
          </w:tcPr>
          <w:p>
            <w:pPr>
              <w:pStyle w:val="TableContents"/>
              <w:bidi w:val="0"/>
              <w:spacing w:before="0" w:after="283"/>
              <w:jc w:val="left"/>
              <w:rPr/>
            </w:pPr>
            <w:r>
              <w:rPr/>
              <w:t xml:space="preserve">Rakennuslaitteet </w:t>
            </w:r>
          </w:p>
        </w:tc>
        <w:tc>
          <w:tcPr>
            <w:tcW w:w="1349" w:type="dxa"/>
            <w:tcBorders/>
            <w:vAlign w:val="center"/>
          </w:tcPr>
          <w:p>
            <w:pPr>
              <w:pStyle w:val="TableContents"/>
              <w:bidi w:val="0"/>
              <w:spacing w:before="0" w:after="283"/>
              <w:jc w:val="left"/>
              <w:rPr/>
            </w:pPr>
            <w:r>
              <w:rPr/>
              <w:t xml:space="preserve">25,099 </w:t>
            </w:r>
          </w:p>
        </w:tc>
        <w:tc>
          <w:tcPr>
            <w:tcW w:w="1711" w:type="dxa"/>
            <w:tcBorders/>
            <w:vAlign w:val="center"/>
          </w:tcPr>
          <w:p>
            <w:pPr>
              <w:pStyle w:val="TableContents"/>
              <w:bidi w:val="0"/>
              <w:spacing w:before="0" w:after="283"/>
              <w:jc w:val="left"/>
              <w:rPr/>
            </w:pPr>
            <w:r>
              <w:rPr/>
              <w:t xml:space="preserve">Japani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valmistaja</w:t>
      </w:r>
    </w:p>
    <w:p>
      <w:pPr>
        <w:pStyle w:val="TextBody"/>
        <w:bidi w:val="0"/>
        <w:jc w:val="left"/>
        <w:rPr>
          <w:b/>
          <w:u w:val="single"/>
          <w:shd w:val="clear" w:fill="FFFF00"/>
        </w:rPr>
      </w:pPr>
      <w:r>
        <w:rPr>
          <w:b/>
          <w:u w:val="single"/>
          <w:shd w:val="clear" w:fill="FFFF00"/>
        </w:rPr>
        <w:t xml:space="preserve">Asiakirjan numero 32572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sopimus Aasian ja Afrikan välisestä maarajasta kulkee Suezin salmen ja </w:t>
      </w:r>
      <w:r>
        <w:rPr>
          <w:color w:val="A9A9A9"/>
        </w:rPr>
        <w:t xml:space="preserve">Egyptissä</w:t>
      </w:r>
      <w:r>
        <w:rPr/>
        <w:t xml:space="preserve"> sijaitsevan Suezin kanavan kautta</w:t>
      </w:r>
      <w:r>
        <w:rPr/>
        <w:t xml:space="preserve">. Raja jatkuu Suezinlahden, Punaisenmeren ja Adeninlahden kautta. Antiikin aikana Egyptiä pidettiin osana Aasiaa, ja Catabathmus Magnus -jyrkänteen katsottiin muodostavan rajan Afrikan (Libyan)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kansakunta sijaitsee sekä Afrikassa että Aasiassa</w:t>
      </w:r>
    </w:p>
    <w:p>
      <w:pPr>
        <w:pStyle w:val="TextBody"/>
        <w:bidi w:val="0"/>
        <w:jc w:val="left"/>
        <w:rPr>
          <w:b/>
          <w:u w:val="single"/>
          <w:shd w:val="clear" w:fill="FFFF00"/>
        </w:rPr>
      </w:pPr>
      <w:r>
        <w:rPr>
          <w:b/>
          <w:u w:val="single"/>
          <w:shd w:val="clear" w:fill="FFFF00"/>
        </w:rPr>
        <w:t xml:space="preserve">Asiakirjan numero 32573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Kööpenhaminan lentoasemalla </w:t>
      </w:r>
      <w:r>
        <w:rPr/>
        <w:t xml:space="preserve">on kaksi terminaalia, terminaalit 2 ja 3, jotka käsittelevät kaikki lennot ja joilla on yhteinen matkustajakäytävä sekä saapuvien lentojen osasto, jossa sijaitsevat tulli ja matkatavaroiden luovutus ja joka sijaitsee terminaalissa 3. Uusin, halpalentoyhtiöille tarkoitettu CPH Go -osasto avattiin lokakuussa 2010. Toistaiseksi EasyJet, Transavia ja Ryanair ovat ainoat lentoyhtiöt, jotka liikennöivät tästä osastosta, jonne pääsee terminaalista 3. Täysin uudesta terminaalista 4 on keskusteltu, mutta se on korvattu suunnitelmilla laajentaa nykyisiä tiloja sopivin askelin. Kööpenhaminan lentoaseman mukaan matkustajilla on helpot vaihtomahdollisuudet.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lentokentälle Ryanair lentää Kööpenhaminassa?</w:t>
      </w:r>
    </w:p>
    <w:p>
      <w:pPr>
        <w:pStyle w:val="TextBody"/>
        <w:bidi w:val="0"/>
        <w:jc w:val="left"/>
        <w:rPr>
          <w:b/>
          <w:u w:val="single"/>
          <w:shd w:val="clear" w:fill="FFFF00"/>
        </w:rPr>
      </w:pPr>
      <w:r>
        <w:rPr>
          <w:b/>
          <w:u w:val="single"/>
          <w:shd w:val="clear" w:fill="FFFF00"/>
        </w:rPr>
        <w:t xml:space="preserve">Asiakirjan numero 32574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PPV-tapahtuman pääpaino oli itse turnauksessa. Painijat pääsivät turnaukseen osallistumalla WWF:n televisio-ohjelmissa esitettyihin karsintaotteluihin, ja turnauksen toinen, kolmas ja neljäs kierros televisioitiin King of the Ring PPV-lähetyksessä. </w:t>
      </w:r>
      <w:r>
        <w:rPr>
          <w:color w:val="A9A9A9"/>
        </w:rPr>
        <w:t xml:space="preserve">Bret Hart </w:t>
      </w:r>
      <w:r>
        <w:rPr/>
        <w:t xml:space="preserve">voitti turnauksen voittamalla Razor Ramonin, Mr. Perfectin ja Bam Bam Bigelowin. Jerry Lawler hyökkäsi hänen kimppuunsa kruunajaisseremonian aikana, mikä johti yli kaksi vuotta kestäneeseen riitaan. Turnauksen lisäksi tapahtumassa Yokozuna voitti Hulk Hoganin WWF:n raskaan sarjan maailmanmestaruudesta sekä Shawn Michaels säilytti vyönsä ottelussa Crushia vastaan WWF:n mannertenvälisestä mestaruudesta.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1993 King of the Ringin</w:t>
      </w:r>
    </w:p>
    <w:p>
      <w:pPr>
        <w:pStyle w:val="TextBody"/>
        <w:bidi w:val="0"/>
        <w:jc w:val="left"/>
        <w:rPr>
          <w:b/>
          <w:u w:val="single"/>
          <w:shd w:val="clear" w:fill="FFFF00"/>
        </w:rPr>
      </w:pPr>
      <w:r>
        <w:rPr>
          <w:b/>
          <w:u w:val="single"/>
          <w:shd w:val="clear" w:fill="FFFF00"/>
        </w:rPr>
        <w:t xml:space="preserve">Asiakirjan numero 32575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Apolipoproteiini E (ApoE) on apolipoproteiiniluokka, jota esiintyy kylomikronissa ja Intermediate-density lipoproteiinissa (IDL) ja joka on välttämätön triglyseridirikkaiden lipoproteiinien ainesosien normaalin katabolian kannalta. Perifeerisissä kudoksissa ApoE:tä tuottavat pääasiassa maksa ja makrofagit, ja se välittää kolesterolimetaboliaa isomuodosta riippuvaisella tavalla. Keskushermostossa ApoE:tä tuottavat pääasiassa astrosyytit, ja se kuljettaa kolesterolia neuroneihin ApoE-reseptoreiden välityksellä, jotka kuuluvat matalan tiheyden lipoproteiinireseptorien geeniperheeseen. ApoE on tärkein kolesterolin kuljettaja aivoissa. Tämä proteiini liittyy </w:t>
      </w:r>
      <w:r>
        <w:rPr>
          <w:color w:val="A9A9A9"/>
        </w:rPr>
        <w:t xml:space="preserve">Alzheimerin tautiin </w:t>
      </w:r>
      <w:r>
        <w:rPr/>
        <w:t xml:space="preserve">ja </w:t>
      </w:r>
      <w:r>
        <w:rPr>
          <w:color w:val="DCDCDC"/>
        </w:rPr>
        <w:t xml:space="preserve">sydän- ja verisuonisairauksiin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Apolipoproteiini e4 näyttää olevan tärkeässä roolissa -</w:t>
      </w:r>
    </w:p>
    <w:p>
      <w:pPr>
        <w:pStyle w:val="TextBody"/>
        <w:bidi w:val="0"/>
        <w:jc w:val="left"/>
        <w:rPr>
          <w:b/>
          <w:u w:val="single"/>
          <w:shd w:val="clear" w:fill="FFFF00"/>
        </w:rPr>
      </w:pPr>
      <w:r>
        <w:rPr>
          <w:b/>
          <w:u w:val="single"/>
          <w:shd w:val="clear" w:fill="FFFF00"/>
        </w:rPr>
        <w:t xml:space="preserve">Asiakirjan numero 32576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Judith </w:t>
      </w:r>
    </w:p>
    <w:tbl>
      <w:tblPr>
        <w:tblW w:w="10205" w:type="dxa"/>
        <w:jc w:val="left"/>
        <w:tblInd w:w="0" w:type="dxa"/>
        <w:tblLayout w:type="fixed"/>
        <w:tblCellMar>
          <w:top w:w="28" w:type="dxa"/>
          <w:left w:w="28" w:type="dxa"/>
          <w:bottom w:w="28" w:type="dxa"/>
          <w:right w:w="28" w:type="dxa"/>
        </w:tblCellMar>
      </w:tblPr>
      <w:tblGrid>
        <w:gridCol w:w="1627"/>
        <w:gridCol w:w="8578"/>
      </w:tblGrid>
      <w:tr>
        <w:trPr/>
        <w:tc>
          <w:tcPr>
            <w:tcW w:w="1627" w:type="dxa"/>
            <w:tcBorders/>
            <w:vAlign w:val="center"/>
          </w:tcPr>
          <w:p>
            <w:pPr>
              <w:pStyle w:val="TableHeading"/>
              <w:suppressLineNumbers/>
              <w:bidi w:val="0"/>
              <w:spacing w:before="0" w:after="283"/>
              <w:jc w:val="center"/>
              <w:rPr/>
            </w:pPr>
            <w:r>
              <w:rPr/>
              <w:t xml:space="preserve">Sukupuoli </w:t>
            </w:r>
          </w:p>
        </w:tc>
        <w:tc>
          <w:tcPr>
            <w:tcW w:w="8578" w:type="dxa"/>
            <w:tcBorders/>
            <w:vAlign w:val="center"/>
          </w:tcPr>
          <w:p>
            <w:pPr>
              <w:pStyle w:val="TableContents"/>
              <w:bidi w:val="0"/>
              <w:spacing w:before="0" w:after="283"/>
              <w:jc w:val="left"/>
              <w:rPr/>
            </w:pPr>
            <w:r>
              <w:rPr/>
              <w:t xml:space="preserve">Naisen alkuperä </w:t>
            </w:r>
          </w:p>
        </w:tc>
      </w:tr>
      <w:tr>
        <w:trPr/>
        <w:tc>
          <w:tcPr>
            <w:tcW w:w="1627" w:type="dxa"/>
            <w:tcBorders/>
            <w:vAlign w:val="center"/>
          </w:tcPr>
          <w:p>
            <w:pPr>
              <w:pStyle w:val="TableHeading"/>
              <w:suppressLineNumbers/>
              <w:bidi w:val="0"/>
              <w:spacing w:before="0" w:after="283"/>
              <w:jc w:val="center"/>
              <w:rPr/>
            </w:pPr>
            <w:r>
              <w:rPr/>
              <w:t xml:space="preserve">Sana / nimi </w:t>
            </w:r>
          </w:p>
        </w:tc>
        <w:tc>
          <w:tcPr>
            <w:tcW w:w="8578" w:type="dxa"/>
            <w:tcBorders/>
            <w:vAlign w:val="center"/>
          </w:tcPr>
          <w:p>
            <w:pPr>
              <w:pStyle w:val="TableContents"/>
              <w:bidi w:val="0"/>
              <w:spacing w:before="0" w:after="283"/>
              <w:jc w:val="left"/>
              <w:rPr/>
            </w:pPr>
            <w:r>
              <w:rPr/>
              <w:t xml:space="preserve">Heprea </w:t>
            </w:r>
          </w:p>
        </w:tc>
      </w:tr>
      <w:tr>
        <w:trPr/>
        <w:tc>
          <w:tcPr>
            <w:tcW w:w="1627" w:type="dxa"/>
            <w:tcBorders/>
            <w:vAlign w:val="center"/>
          </w:tcPr>
          <w:p>
            <w:pPr>
              <w:pStyle w:val="TableHeading"/>
              <w:suppressLineNumbers/>
              <w:bidi w:val="0"/>
              <w:spacing w:before="0" w:after="283"/>
              <w:jc w:val="center"/>
              <w:rPr/>
            </w:pPr>
            <w:r>
              <w:rPr/>
              <w:t xml:space="preserve">Merkitys </w:t>
            </w:r>
          </w:p>
        </w:tc>
        <w:tc>
          <w:tcPr>
            <w:tcW w:w="8578" w:type="dxa"/>
            <w:tcBorders/>
            <w:vAlign w:val="center"/>
          </w:tcPr>
          <w:p>
            <w:pPr>
              <w:pStyle w:val="TableContents"/>
              <w:bidi w:val="0"/>
              <w:spacing w:before="0" w:after="283"/>
              <w:jc w:val="left"/>
              <w:rPr/>
            </w:pPr>
            <w:r>
              <w:rPr/>
              <w:t xml:space="preserve">``Hän </w:t>
            </w:r>
            <w:r>
              <w:rPr>
                <w:color w:val="A9A9A9"/>
              </w:rPr>
              <w:t xml:space="preserve">on ylistettävä</w:t>
            </w:r>
            <w:r>
              <w:rPr/>
              <w:t xml:space="preserve">'' tai ``Juutalaisnainen'' / miespuolisille: Hän on toivomme ja turvamme Muut nimet </w:t>
            </w:r>
          </w:p>
        </w:tc>
      </w:tr>
      <w:tr>
        <w:trPr/>
        <w:tc>
          <w:tcPr>
            <w:tcW w:w="1627" w:type="dxa"/>
            <w:tcBorders/>
            <w:vAlign w:val="center"/>
          </w:tcPr>
          <w:p>
            <w:pPr>
              <w:pStyle w:val="TableHeading"/>
              <w:suppressLineNumbers/>
              <w:bidi w:val="0"/>
              <w:spacing w:before="0" w:after="283"/>
              <w:jc w:val="center"/>
              <w:rPr/>
            </w:pPr>
            <w:r>
              <w:rPr/>
              <w:t xml:space="preserve">Liittyvät nimet </w:t>
            </w:r>
          </w:p>
        </w:tc>
        <w:tc>
          <w:tcPr>
            <w:tcW w:w="8578" w:type="dxa"/>
            <w:tcBorders/>
            <w:vAlign w:val="center"/>
          </w:tcPr>
          <w:p>
            <w:pPr>
              <w:pStyle w:val="TableContents"/>
              <w:bidi w:val="0"/>
              <w:spacing w:before="0" w:after="283"/>
              <w:jc w:val="left"/>
              <w:rPr/>
            </w:pPr>
            <w:r>
              <w:rPr/>
              <w:t xml:space="preserve">Judy, Juuda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Judy tarkoittaa Raamatussa?</w:t>
      </w:r>
    </w:p>
    <w:p>
      <w:pPr>
        <w:pStyle w:val="TextBody"/>
        <w:bidi w:val="0"/>
        <w:jc w:val="left"/>
        <w:rPr>
          <w:b/>
          <w:u w:val="single"/>
          <w:shd w:val="clear" w:fill="FFFF00"/>
        </w:rPr>
      </w:pPr>
      <w:r>
        <w:rPr>
          <w:b/>
          <w:u w:val="single"/>
          <w:shd w:val="clear" w:fill="FFFF00"/>
        </w:rPr>
        <w:t xml:space="preserve">Asiakirjan numero 32577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Patenttien myöntämistä ja täytäntöönpanoa säännellään kansallisella lainsäädännöllä ja myös kansainvälisillä sopimuksilla, jos nämä sopimukset on saatettu voimaan kansallisessa lainsäädännössä. Patentteja myöntävät </w:t>
      </w:r>
      <w:r>
        <w:rPr>
          <w:color w:val="A9A9A9"/>
        </w:rPr>
        <w:t xml:space="preserve">kansalliset tai alueelliset patenttivirastot</w:t>
      </w:r>
      <w:r>
        <w:rPr/>
        <w:t xml:space="preserve">. Tietystä patentista on siis hyötyä keksinnön suojaamiseksi vain siinä maassa, jossa patentti on myönnetty. Toisin sanoen patenttilainsäädäntö on luonteeltaan alueellista. Kun patenttihakemus julkaistaan, hakemuksessa esitetystä keksinnöstä tulee aiempaa tekniikkaa ja se tulee yleiseen käyttöön (jos sitä ei ole suojattu muilla patenteilla) maissa, joissa patentinhakija ei hae suojaa, jolloin hakemuksesta tulee yleisesti ottaen aiempaa tekniikkaa ketä tahansa vastaan (hakija mukaan luettuna), joka saattaa hakea patenttisuojaa keksinnölle kyseisissä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patentin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Patenttia haetaan jättämällä kirjallinen hakemus </w:t>
      </w:r>
      <w:r>
        <w:rPr>
          <w:color w:val="A9A9A9"/>
        </w:rPr>
        <w:t xml:space="preserve">asianomaiselle patenttivirastolle</w:t>
      </w:r>
      <w:r>
        <w:rPr/>
        <w:t xml:space="preserve">. Hakemuksen tekevää henkilöä tai yritystä kutsutaan "hakijaksi". Hakija voi olla keksijä tai hänen oikeudenomistajansa. Hakemus sisältää kuvauksen keksinnön tekemisestä ja käytöstä, jonka on oltava riittävän yksityiskohtainen, jotta alan (eli kyseisen tekniikan alan) ammattilainen voi tehdä ja käyttää keksintöä. Joissakin maissa on vaatimuksia, jotka koskevat erityistietojen antamista, kuten keksinnön hyödyllisyyttä, parasta keksijän tiedossa olevaa tapaa toteuttaa keksintö tai teknistä ongelmaa tai ongelmia, jotka keksinnöllä ratkaistaan. Keksintöä havainnollistavia piirustuksia voidaan myös toimittaa.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 patentin</w:t>
      </w:r>
    </w:p>
    <w:p>
      <w:pPr>
        <w:pStyle w:val="TextBody"/>
        <w:bidi w:val="0"/>
        <w:jc w:val="left"/>
        <w:rPr>
          <w:b/>
          <w:u w:val="single"/>
          <w:shd w:val="clear" w:fill="FFFF00"/>
        </w:rPr>
      </w:pPr>
      <w:r>
        <w:rPr>
          <w:b/>
          <w:u w:val="single"/>
          <w:shd w:val="clear" w:fill="FFFF00"/>
        </w:rPr>
        <w:t xml:space="preserve">Asiakirjan numero 32578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jo pitkään ollut loukkaava ele joissakin Kansainyhteisön maissa, kun sitä näytetään kämmen sisäänpäin allekirjoittajaa kohti. Toisen maailmansodan aikana 1940-luvulla länsiliittoutuneiden kampanja, jossa viittomaa käytettiin kämmenselkä viittojan suuntaan (U + 270C ✌ VICTORY HAND Unicodessa) "V for </w:t>
      </w:r>
      <w:r>
        <w:rPr>
          <w:color w:val="A9A9A9"/>
        </w:rPr>
        <w:t xml:space="preserve">Victory</w:t>
      </w:r>
      <w:r>
        <w:rPr/>
        <w:t xml:space="preserve">" -merkkinä, osoittautui varsin tehokkaaksi. Vietnamin sodan aikana 1960-luvulla vastakulttuuri otti V-merkin laajalti käyttöön rauhan symbolina. Pian sen jälkeen se omaksuttiin myös valokuvissa käytettäväksi eleeksi, erityisesti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rauhanmerkki tarkoittaa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on jo pitkään ollut </w:t>
      </w:r>
      <w:r>
        <w:rPr>
          <w:color w:val="A9A9A9"/>
        </w:rPr>
        <w:t xml:space="preserve">loukkaava ele </w:t>
      </w:r>
      <w:r>
        <w:rPr/>
        <w:t xml:space="preserve">joissakin Kansainyhteisön maissa, </w:t>
      </w:r>
      <w:r>
        <w:rPr/>
        <w:t xml:space="preserve">kun se on näytetty kämmen sisäänpäin allekirjoittajaa kohti. </w:t>
      </w:r>
      <w:r>
        <w:rPr/>
        <w:t xml:space="preserve">Toisen maailmansodan aikana 1940-luvulla länsiliittoutuneiden kampanja, jossa viittomaa käytettiin kämmenselkä viittojan suuntaan (U + 270C ✌ Victory hand Unicodessa) </w:t>
      </w:r>
      <w:r>
        <w:rPr>
          <w:color w:val="DCDCDC"/>
        </w:rPr>
        <w:t xml:space="preserve">"V for Victory" -merkkinä, </w:t>
      </w:r>
      <w:r>
        <w:rPr/>
        <w:t xml:space="preserve">osoittautui varsin tehokkaaksi. Vietnamin sodan aikana 1960-luvulla vastakulttuuri otti V-merkin laajalti käyttöön </w:t>
      </w:r>
      <w:r>
        <w:rPr>
          <w:color w:val="2F4F4F"/>
        </w:rPr>
        <w:t xml:space="preserve">rauhan symbolina</w:t>
      </w:r>
      <w:r>
        <w:rPr/>
        <w:t xml:space="preserve">. </w:t>
      </w:r>
      <w:r>
        <w:rPr/>
        <w:t xml:space="preserve">Pian sen jälkeen se omaksuttiin myös </w:t>
      </w:r>
      <w:r>
        <w:rPr>
          <w:color w:val="556B2F"/>
        </w:rPr>
        <w:t xml:space="preserve">valokuvissa käytettäväksi eleeksi, erityisesti Japanissa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kahden sormen merkin merkitys</w:t>
      </w:r>
    </w:p>
    <w:p>
      <w:pPr>
        <w:pStyle w:val="TextBody"/>
        <w:bidi w:val="0"/>
        <w:jc w:val="left"/>
        <w:rPr>
          <w:b/>
          <w:u w:val="single"/>
          <w:shd w:val="clear" w:fill="FFFF00"/>
        </w:rPr>
      </w:pPr>
      <w:r>
        <w:rPr>
          <w:b/>
          <w:u w:val="single"/>
          <w:shd w:val="clear" w:fill="FFFF00"/>
        </w:rPr>
        <w:t xml:space="preserve">Asiakirjan numero 32579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Luna Novan taikakoulun </w:t>
      </w:r>
      <w:r>
        <w:rPr>
          <w:color w:val="A9A9A9"/>
        </w:rPr>
        <w:t xml:space="preserve">kesäloman </w:t>
      </w:r>
      <w:r>
        <w:rPr/>
        <w:t xml:space="preserve">ensimmäinen päivä, mutta </w:t>
      </w:r>
      <w:r>
        <w:rPr/>
        <w:t xml:space="preserve">jouduttuaan jälleen kerran vaikeuksiin professori Finnelan tuomitsee Akkon siivoamaan koulun kirjaston. Työskennellessään kirjastossa Akko löytää piilotetun oven, joka johtaa salaiseen paikkaan nimeltä ``Holorogium-kammio'', josta hän löytää taikaoven, joka johtaa salaperäiseen maailmaan. Seuraavana päivänä Akko ja hänen ystävänsä Sucy ja Lotte huomaavat, että edellinen päivä toistuu jatkuvasti, ja varmoina siitä, että se liittyy Holorogium-kammion avaamiseen, he yrittävät Dianan, Amandan, Jasmikan ja Constanzen avustuksella useita keinoja sinetöidä kammio ja palauttaa ajan kulun normaaliksi, mutta eivät onnistu.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pikku noita akatemian aikakammio järjestetään?</w:t>
      </w:r>
    </w:p>
    <w:p>
      <w:pPr>
        <w:pStyle w:val="TextBody"/>
        <w:bidi w:val="0"/>
        <w:jc w:val="left"/>
        <w:rPr>
          <w:b/>
          <w:u w:val="single"/>
          <w:shd w:val="clear" w:fill="FFFF00"/>
        </w:rPr>
      </w:pPr>
      <w:r>
        <w:rPr>
          <w:b/>
          <w:u w:val="single"/>
          <w:shd w:val="clear" w:fill="FFFF00"/>
        </w:rPr>
        <w:t xml:space="preserve">Asiakirjan numero 32580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6"/>
        <w:gridCol w:w="9559"/>
      </w:tblGrid>
      <w:tr>
        <w:trPr/>
        <w:tc>
          <w:tcPr>
            <w:tcW w:w="646" w:type="dxa"/>
            <w:tcBorders/>
            <w:vAlign w:val="center"/>
          </w:tcPr>
          <w:p>
            <w:pPr>
              <w:pStyle w:val="TableHeading"/>
              <w:suppressLineNumbers/>
              <w:bidi w:val="0"/>
              <w:spacing w:before="0" w:after="283"/>
              <w:jc w:val="center"/>
              <w:rPr/>
            </w:pPr>
            <w:r>
              <w:rPr/>
              <w:t xml:space="preserve">Vuosi </w:t>
            </w:r>
          </w:p>
        </w:tc>
        <w:tc>
          <w:tcPr>
            <w:tcW w:w="9559" w:type="dxa"/>
            <w:tcBorders/>
            <w:vAlign w:val="center"/>
          </w:tcPr>
          <w:p>
            <w:pPr>
              <w:pStyle w:val="TableHeading"/>
              <w:suppressLineNumbers/>
              <w:bidi w:val="0"/>
              <w:spacing w:before="0" w:after="283"/>
              <w:jc w:val="center"/>
              <w:rPr/>
            </w:pPr>
            <w:r>
              <w:rPr/>
              <w:t xml:space="preserve">Tapahtuma </w:t>
            </w:r>
          </w:p>
        </w:tc>
      </w:tr>
      <w:tr>
        <w:trPr/>
        <w:tc>
          <w:tcPr>
            <w:tcW w:w="646" w:type="dxa"/>
            <w:tcBorders/>
            <w:vAlign w:val="center"/>
          </w:tcPr>
          <w:p>
            <w:pPr>
              <w:pStyle w:val="TableContents"/>
              <w:bidi w:val="0"/>
              <w:spacing w:before="0" w:after="283"/>
              <w:jc w:val="left"/>
              <w:rPr/>
            </w:pPr>
            <w:r>
              <w:rPr/>
              <w:t xml:space="preserve">1882 </w:t>
            </w:r>
          </w:p>
        </w:tc>
        <w:tc>
          <w:tcPr>
            <w:tcW w:w="9559" w:type="dxa"/>
            <w:tcBorders/>
            <w:vAlign w:val="center"/>
          </w:tcPr>
          <w:p>
            <w:pPr>
              <w:pStyle w:val="TableContents"/>
              <w:bidi w:val="0"/>
              <w:spacing w:before="0" w:after="283"/>
              <w:jc w:val="left"/>
              <w:rPr/>
            </w:pPr>
            <w:r>
              <w:rPr/>
              <w:t xml:space="preserve">The Electric Lighting Act 1882 (kumottu 1989) - salli henkilöiden, yritysten tai paikallisviranomaisten perustaa syöttöjärjestelmiä. </w:t>
            </w:r>
          </w:p>
        </w:tc>
      </w:tr>
      <w:tr>
        <w:trPr/>
        <w:tc>
          <w:tcPr>
            <w:tcW w:w="646" w:type="dxa"/>
            <w:tcBorders/>
            <w:vAlign w:val="center"/>
          </w:tcPr>
          <w:p>
            <w:pPr>
              <w:pStyle w:val="TableContents"/>
              <w:bidi w:val="0"/>
              <w:spacing w:before="0" w:after="283"/>
              <w:jc w:val="left"/>
              <w:rPr/>
            </w:pPr>
            <w:r>
              <w:rPr/>
              <w:t xml:space="preserve">1888 </w:t>
            </w:r>
          </w:p>
        </w:tc>
        <w:tc>
          <w:tcPr>
            <w:tcW w:w="9559" w:type="dxa"/>
            <w:tcBorders/>
            <w:vAlign w:val="center"/>
          </w:tcPr>
          <w:p>
            <w:pPr>
              <w:pStyle w:val="TableContents"/>
              <w:bidi w:val="0"/>
              <w:spacing w:before="0" w:after="283"/>
              <w:jc w:val="left"/>
              <w:rPr/>
            </w:pPr>
            <w:r>
              <w:rPr/>
              <w:t xml:space="preserve">The Electric Lighting Act 1888 (kumottu 1989) - vuoden 1882 lakiin tehty muutos, jolla helpotettiin jakeluyhtiön perustamista. </w:t>
            </w:r>
          </w:p>
        </w:tc>
      </w:tr>
      <w:tr>
        <w:trPr/>
        <w:tc>
          <w:tcPr>
            <w:tcW w:w="646" w:type="dxa"/>
            <w:tcBorders/>
            <w:vAlign w:val="center"/>
          </w:tcPr>
          <w:p>
            <w:pPr>
              <w:pStyle w:val="TableContents"/>
              <w:bidi w:val="0"/>
              <w:spacing w:before="0" w:after="283"/>
              <w:jc w:val="left"/>
              <w:rPr/>
            </w:pPr>
            <w:r>
              <w:rPr>
                <w:color w:val="A9A9A9"/>
              </w:rPr>
              <w:t xml:space="preserve">1891 </w:t>
            </w:r>
          </w:p>
        </w:tc>
        <w:tc>
          <w:tcPr>
            <w:tcW w:w="9559" w:type="dxa"/>
            <w:tcBorders/>
            <w:vAlign w:val="center"/>
          </w:tcPr>
          <w:p>
            <w:pPr>
              <w:pStyle w:val="TableContents"/>
              <w:bidi w:val="0"/>
              <w:spacing w:before="0" w:after="283"/>
              <w:jc w:val="left"/>
              <w:rPr/>
            </w:pPr>
            <w:r>
              <w:rPr/>
              <w:t xml:space="preserve">London Electric Supply Corporation (LESCo) avasi Deptfordin voimalaitoksen, Yhdistyneen kuningaskunnan ensimmäisen vaihtovirtavoimalaitoksen, jonka suunnitteli Sebastian Ziani de Ferranti. </w:t>
            </w:r>
          </w:p>
        </w:tc>
      </w:tr>
      <w:tr>
        <w:trPr/>
        <w:tc>
          <w:tcPr>
            <w:tcW w:w="646" w:type="dxa"/>
            <w:tcBorders/>
            <w:vAlign w:val="center"/>
          </w:tcPr>
          <w:p>
            <w:pPr>
              <w:pStyle w:val="TableContents"/>
              <w:bidi w:val="0"/>
              <w:spacing w:before="0" w:after="283"/>
              <w:jc w:val="left"/>
              <w:rPr/>
            </w:pPr>
            <w:r>
              <w:rPr/>
              <w:t xml:space="preserve">1899 </w:t>
            </w:r>
          </w:p>
        </w:tc>
        <w:tc>
          <w:tcPr>
            <w:tcW w:w="9559" w:type="dxa"/>
            <w:tcBorders/>
            <w:vAlign w:val="center"/>
          </w:tcPr>
          <w:p>
            <w:pPr>
              <w:pStyle w:val="TableContents"/>
              <w:bidi w:val="0"/>
              <w:spacing w:before="0" w:after="283"/>
              <w:jc w:val="left"/>
              <w:rPr/>
            </w:pPr>
            <w:r>
              <w:rPr/>
              <w:t xml:space="preserve">The Electric Lighting (Clauses) Act 1899 (kumottu 1989). </w:t>
            </w:r>
          </w:p>
        </w:tc>
      </w:tr>
      <w:tr>
        <w:trPr/>
        <w:tc>
          <w:tcPr>
            <w:tcW w:w="646" w:type="dxa"/>
            <w:tcBorders/>
            <w:vAlign w:val="center"/>
          </w:tcPr>
          <w:p>
            <w:pPr>
              <w:pStyle w:val="TableContents"/>
              <w:bidi w:val="0"/>
              <w:spacing w:before="0" w:after="283"/>
              <w:jc w:val="left"/>
              <w:rPr/>
            </w:pPr>
            <w:r>
              <w:rPr/>
              <w:t xml:space="preserve">1901 </w:t>
            </w:r>
          </w:p>
        </w:tc>
        <w:tc>
          <w:tcPr>
            <w:tcW w:w="9559" w:type="dxa"/>
            <w:tcBorders/>
            <w:vAlign w:val="center"/>
          </w:tcPr>
          <w:p>
            <w:pPr>
              <w:pStyle w:val="TableContents"/>
              <w:bidi w:val="0"/>
              <w:spacing w:before="0" w:after="283"/>
              <w:jc w:val="left"/>
              <w:rPr/>
            </w:pPr>
            <w:r>
              <w:rPr/>
              <w:t xml:space="preserve">Newcastle upon Tyne Electric Supply Company (NESCo) avasi Neptune Bankin voimalaitoksen, joka oli ensimmäinen Yhdistyneessä kuningaskunnassa, joka toimitti kolmivaiheista sähköä. </w:t>
            </w:r>
          </w:p>
        </w:tc>
      </w:tr>
      <w:tr>
        <w:trPr/>
        <w:tc>
          <w:tcPr>
            <w:tcW w:w="646" w:type="dxa"/>
            <w:tcBorders/>
            <w:vAlign w:val="center"/>
          </w:tcPr>
          <w:p>
            <w:pPr>
              <w:pStyle w:val="TableContents"/>
              <w:bidi w:val="0"/>
              <w:spacing w:before="0" w:after="283"/>
              <w:jc w:val="left"/>
              <w:rPr/>
            </w:pPr>
            <w:r>
              <w:rPr/>
              <w:t xml:space="preserve">1909 </w:t>
            </w:r>
          </w:p>
        </w:tc>
        <w:tc>
          <w:tcPr>
            <w:tcW w:w="9559" w:type="dxa"/>
            <w:tcBorders/>
            <w:vAlign w:val="center"/>
          </w:tcPr>
          <w:p>
            <w:pPr>
              <w:pStyle w:val="TableContents"/>
              <w:bidi w:val="0"/>
              <w:spacing w:before="0" w:after="283"/>
              <w:jc w:val="left"/>
              <w:rPr/>
            </w:pPr>
            <w:r>
              <w:rPr/>
              <w:t xml:space="preserve">Sähkövalaistuslaki 1909 (kumottu 1989). Säännelty rakennuslupa voimalaitosten rakentamiselle. </w:t>
            </w:r>
          </w:p>
        </w:tc>
      </w:tr>
      <w:tr>
        <w:trPr/>
        <w:tc>
          <w:tcPr>
            <w:tcW w:w="646" w:type="dxa"/>
            <w:tcBorders/>
            <w:vAlign w:val="center"/>
          </w:tcPr>
          <w:p>
            <w:pPr>
              <w:pStyle w:val="TableContents"/>
              <w:bidi w:val="0"/>
              <w:spacing w:before="0" w:after="283"/>
              <w:jc w:val="left"/>
              <w:rPr/>
            </w:pPr>
            <w:r>
              <w:rPr/>
              <w:t xml:space="preserve">1919 </w:t>
            </w:r>
          </w:p>
        </w:tc>
        <w:tc>
          <w:tcPr>
            <w:tcW w:w="9559" w:type="dxa"/>
            <w:tcBorders/>
            <w:vAlign w:val="center"/>
          </w:tcPr>
          <w:p>
            <w:pPr>
              <w:pStyle w:val="TableContents"/>
              <w:bidi w:val="0"/>
              <w:spacing w:before="0" w:after="283"/>
              <w:jc w:val="left"/>
              <w:rPr/>
            </w:pPr>
            <w:r>
              <w:rPr/>
              <w:t xml:space="preserve">Williamsonin raportti ja Birchenough'n raportti johtavat vuoden 1919 Electricity (Supply) Act -lakiin (kumottu 1989). Perustettiin sähkökomissio ja nimitettiin sähkökomissaarit. </w:t>
            </w:r>
          </w:p>
        </w:tc>
      </w:tr>
      <w:tr>
        <w:trPr/>
        <w:tc>
          <w:tcPr>
            <w:tcW w:w="646" w:type="dxa"/>
            <w:tcBorders/>
            <w:vAlign w:val="center"/>
          </w:tcPr>
          <w:p>
            <w:pPr>
              <w:pStyle w:val="TableContents"/>
              <w:bidi w:val="0"/>
              <w:spacing w:before="0" w:after="283"/>
              <w:jc w:val="left"/>
              <w:rPr/>
            </w:pPr>
            <w:r>
              <w:rPr/>
              <w:t xml:space="preserve">1922 </w:t>
            </w:r>
          </w:p>
        </w:tc>
        <w:tc>
          <w:tcPr>
            <w:tcW w:w="9559" w:type="dxa"/>
            <w:tcBorders/>
            <w:vAlign w:val="center"/>
          </w:tcPr>
          <w:p>
            <w:pPr>
              <w:pStyle w:val="TableContents"/>
              <w:bidi w:val="0"/>
              <w:spacing w:before="0" w:after="283"/>
              <w:jc w:val="left"/>
              <w:rPr/>
            </w:pPr>
            <w:r>
              <w:rPr/>
              <w:t xml:space="preserve">Electricity (Supply) Act 1922 (kumottu 1989). </w:t>
            </w:r>
          </w:p>
        </w:tc>
      </w:tr>
      <w:tr>
        <w:trPr/>
        <w:tc>
          <w:tcPr>
            <w:tcW w:w="646" w:type="dxa"/>
            <w:tcBorders/>
            <w:vAlign w:val="center"/>
          </w:tcPr>
          <w:p>
            <w:pPr>
              <w:pStyle w:val="TableContents"/>
              <w:bidi w:val="0"/>
              <w:spacing w:before="0" w:after="283"/>
              <w:jc w:val="left"/>
              <w:rPr/>
            </w:pPr>
            <w:r>
              <w:rPr/>
              <w:t xml:space="preserve">1926 </w:t>
            </w:r>
          </w:p>
        </w:tc>
        <w:tc>
          <w:tcPr>
            <w:tcW w:w="9559" w:type="dxa"/>
            <w:tcBorders/>
            <w:vAlign w:val="center"/>
          </w:tcPr>
          <w:p>
            <w:pPr>
              <w:pStyle w:val="TableContents"/>
              <w:bidi w:val="0"/>
              <w:spacing w:before="0" w:after="283"/>
              <w:jc w:val="left"/>
              <w:rPr/>
            </w:pPr>
            <w:r>
              <w:rPr/>
              <w:t xml:space="preserve">Weirin raportti johti vuoden 1926 Electricity (Supply) Act -lakiin (kumottu 1989) - perusti Central Electricity Boardin ja kansallisen sähköverkon, joka toimi 132 kV:n (50 Hz) jännitteellä. </w:t>
            </w:r>
          </w:p>
        </w:tc>
      </w:tr>
      <w:tr>
        <w:trPr/>
        <w:tc>
          <w:tcPr>
            <w:tcW w:w="646" w:type="dxa"/>
            <w:tcBorders/>
            <w:vAlign w:val="center"/>
          </w:tcPr>
          <w:p>
            <w:pPr>
              <w:pStyle w:val="TableContents"/>
              <w:bidi w:val="0"/>
              <w:spacing w:before="0" w:after="283"/>
              <w:jc w:val="left"/>
              <w:rPr/>
            </w:pPr>
            <w:r>
              <w:rPr/>
              <w:t xml:space="preserve">1933 </w:t>
            </w:r>
          </w:p>
        </w:tc>
        <w:tc>
          <w:tcPr>
            <w:tcW w:w="9559" w:type="dxa"/>
            <w:tcBorders/>
            <w:vAlign w:val="center"/>
          </w:tcPr>
          <w:p>
            <w:pPr>
              <w:pStyle w:val="TableContents"/>
              <w:bidi w:val="0"/>
              <w:spacing w:before="0" w:after="283"/>
              <w:jc w:val="left"/>
              <w:rPr/>
            </w:pPr>
            <w:r>
              <w:rPr/>
              <w:t xml:space="preserve">132 kV:n kansallinen verkko alkoi toimia yhteenliitettynä alueellisten verkkojen kokonaisuutena. </w:t>
            </w:r>
          </w:p>
        </w:tc>
      </w:tr>
      <w:tr>
        <w:trPr/>
        <w:tc>
          <w:tcPr>
            <w:tcW w:w="646" w:type="dxa"/>
            <w:tcBorders/>
            <w:vAlign w:val="center"/>
          </w:tcPr>
          <w:p>
            <w:pPr>
              <w:pStyle w:val="TableContents"/>
              <w:bidi w:val="0"/>
              <w:spacing w:before="0" w:after="283"/>
              <w:jc w:val="left"/>
              <w:rPr/>
            </w:pPr>
            <w:r>
              <w:rPr/>
              <w:t xml:space="preserve">1936 </w:t>
            </w:r>
          </w:p>
        </w:tc>
        <w:tc>
          <w:tcPr>
            <w:tcW w:w="9559" w:type="dxa"/>
            <w:tcBorders/>
            <w:vAlign w:val="center"/>
          </w:tcPr>
          <w:p>
            <w:pPr>
              <w:pStyle w:val="TableContents"/>
              <w:bidi w:val="0"/>
              <w:spacing w:before="0" w:after="283"/>
              <w:jc w:val="left"/>
              <w:rPr/>
            </w:pPr>
            <w:r>
              <w:rPr/>
              <w:t xml:space="preserve">Electricity Supply (Meters) Act 1936 (kumottu 1989). </w:t>
            </w:r>
          </w:p>
        </w:tc>
      </w:tr>
      <w:tr>
        <w:trPr/>
        <w:tc>
          <w:tcPr>
            <w:tcW w:w="646" w:type="dxa"/>
            <w:tcBorders/>
            <w:vAlign w:val="center"/>
          </w:tcPr>
          <w:p>
            <w:pPr>
              <w:pStyle w:val="TableContents"/>
              <w:bidi w:val="0"/>
              <w:spacing w:before="0" w:after="283"/>
              <w:jc w:val="left"/>
              <w:rPr/>
            </w:pPr>
            <w:r>
              <w:rPr/>
              <w:t xml:space="preserve">1938 </w:t>
            </w:r>
          </w:p>
        </w:tc>
        <w:tc>
          <w:tcPr>
            <w:tcW w:w="9559" w:type="dxa"/>
            <w:tcBorders/>
            <w:vAlign w:val="center"/>
          </w:tcPr>
          <w:p>
            <w:pPr>
              <w:pStyle w:val="TableContents"/>
              <w:bidi w:val="0"/>
              <w:spacing w:before="0" w:after="283"/>
              <w:jc w:val="left"/>
              <w:rPr/>
            </w:pPr>
            <w:r>
              <w:rPr/>
              <w:t xml:space="preserve">132 kV:n valtakunnallinen sähköverkko integroitiin. </w:t>
            </w:r>
          </w:p>
        </w:tc>
      </w:tr>
      <w:tr>
        <w:trPr/>
        <w:tc>
          <w:tcPr>
            <w:tcW w:w="646" w:type="dxa"/>
            <w:tcBorders/>
            <w:vAlign w:val="center"/>
          </w:tcPr>
          <w:p>
            <w:pPr>
              <w:pStyle w:val="TableContents"/>
              <w:bidi w:val="0"/>
              <w:spacing w:before="0" w:after="283"/>
              <w:jc w:val="left"/>
              <w:rPr/>
            </w:pPr>
            <w:r>
              <w:rPr/>
              <w:t xml:space="preserve">1943 </w:t>
            </w:r>
          </w:p>
        </w:tc>
        <w:tc>
          <w:tcPr>
            <w:tcW w:w="9559" w:type="dxa"/>
            <w:tcBorders/>
            <w:vAlign w:val="center"/>
          </w:tcPr>
          <w:p>
            <w:pPr>
              <w:pStyle w:val="TableContents"/>
              <w:bidi w:val="0"/>
              <w:spacing w:before="0" w:after="283"/>
              <w:jc w:val="left"/>
              <w:rPr/>
            </w:pPr>
            <w:r>
              <w:rPr/>
              <w:t xml:space="preserve">The Hydro-Electric Development (Scotland) Act 1943 (kumottu 1989). </w:t>
            </w:r>
          </w:p>
        </w:tc>
      </w:tr>
      <w:tr>
        <w:trPr/>
        <w:tc>
          <w:tcPr>
            <w:tcW w:w="646" w:type="dxa"/>
            <w:tcBorders/>
            <w:vAlign w:val="center"/>
          </w:tcPr>
          <w:p>
            <w:pPr>
              <w:pStyle w:val="TableContents"/>
              <w:bidi w:val="0"/>
              <w:spacing w:before="0" w:after="283"/>
              <w:jc w:val="left"/>
              <w:rPr/>
            </w:pPr>
            <w:r>
              <w:rPr/>
              <w:t xml:space="preserve">1947 </w:t>
            </w:r>
          </w:p>
        </w:tc>
        <w:tc>
          <w:tcPr>
            <w:tcW w:w="9559" w:type="dxa"/>
            <w:tcBorders/>
            <w:vAlign w:val="center"/>
          </w:tcPr>
          <w:p>
            <w:pPr>
              <w:pStyle w:val="TableContents"/>
              <w:bidi w:val="0"/>
              <w:spacing w:before="0" w:after="283"/>
              <w:jc w:val="left"/>
              <w:rPr/>
            </w:pPr>
            <w:r>
              <w:rPr/>
              <w:t xml:space="preserve">Vuoden 1947 sähkölaki (kumottu 1989). Siinä yhdistettiin 625 sähköyhtiötä, jotka siirrettiin kahdelletoista alueelliselle sähkölautakunnalle, ja tuotanto ja 132 kV:n kansallinen sähköverkko siirrettiin British Electricity Authoritylle. </w:t>
            </w:r>
          </w:p>
        </w:tc>
      </w:tr>
      <w:tr>
        <w:trPr/>
        <w:tc>
          <w:tcPr>
            <w:tcW w:w="646" w:type="dxa"/>
            <w:tcBorders/>
            <w:vAlign w:val="center"/>
          </w:tcPr>
          <w:p>
            <w:pPr>
              <w:pStyle w:val="TableContents"/>
              <w:bidi w:val="0"/>
              <w:spacing w:before="0" w:after="283"/>
              <w:jc w:val="left"/>
              <w:rPr/>
            </w:pPr>
            <w:r>
              <w:rPr/>
              <w:t xml:space="preserve">1954 </w:t>
            </w:r>
          </w:p>
        </w:tc>
        <w:tc>
          <w:tcPr>
            <w:tcW w:w="9559" w:type="dxa"/>
            <w:tcBorders/>
            <w:vAlign w:val="center"/>
          </w:tcPr>
          <w:p>
            <w:pPr>
              <w:pStyle w:val="TableContents"/>
              <w:bidi w:val="0"/>
              <w:spacing w:before="0" w:after="283"/>
              <w:jc w:val="left"/>
              <w:rPr/>
            </w:pPr>
            <w:r>
              <w:rPr/>
              <w:t xml:space="preserve">Electricity Reorganisation (Scotland) Act 1954 (kumottu 1989). </w:t>
            </w:r>
          </w:p>
        </w:tc>
      </w:tr>
      <w:tr>
        <w:trPr/>
        <w:tc>
          <w:tcPr>
            <w:tcW w:w="646" w:type="dxa"/>
            <w:tcBorders/>
            <w:vAlign w:val="center"/>
          </w:tcPr>
          <w:p>
            <w:pPr>
              <w:pStyle w:val="TableContents"/>
              <w:bidi w:val="0"/>
              <w:spacing w:before="0" w:after="283"/>
              <w:jc w:val="left"/>
              <w:rPr/>
            </w:pPr>
            <w:r>
              <w:rPr/>
              <w:t xml:space="preserve">1955 </w:t>
            </w:r>
          </w:p>
        </w:tc>
        <w:tc>
          <w:tcPr>
            <w:tcW w:w="9559" w:type="dxa"/>
            <w:tcBorders/>
            <w:vAlign w:val="center"/>
          </w:tcPr>
          <w:p>
            <w:pPr>
              <w:pStyle w:val="TableContents"/>
              <w:bidi w:val="0"/>
              <w:spacing w:before="0" w:after="283"/>
              <w:jc w:val="left"/>
              <w:rPr/>
            </w:pPr>
            <w:r>
              <w:rPr/>
              <w:t xml:space="preserve">British Electricity Authoritysta tulee Central Electricity Authority. Skotlannin alueelliset sähkölaitokset yhdistetään South of Scotland Electricity Boardiksi ja North of Scotland Hydro-Electric Boardiksi. </w:t>
            </w:r>
          </w:p>
        </w:tc>
      </w:tr>
      <w:tr>
        <w:trPr/>
        <w:tc>
          <w:tcPr>
            <w:tcW w:w="646" w:type="dxa"/>
            <w:tcBorders/>
            <w:vAlign w:val="center"/>
          </w:tcPr>
          <w:p>
            <w:pPr>
              <w:pStyle w:val="TableContents"/>
              <w:bidi w:val="0"/>
              <w:spacing w:before="0" w:after="283"/>
              <w:jc w:val="left"/>
              <w:rPr/>
            </w:pPr>
            <w:r>
              <w:rPr/>
              <w:t xml:space="preserve">1957 </w:t>
            </w:r>
          </w:p>
        </w:tc>
        <w:tc>
          <w:tcPr>
            <w:tcW w:w="9559" w:type="dxa"/>
            <w:tcBorders/>
            <w:vAlign w:val="center"/>
          </w:tcPr>
          <w:p>
            <w:pPr>
              <w:pStyle w:val="TableContents"/>
              <w:bidi w:val="0"/>
              <w:spacing w:before="0" w:after="283"/>
              <w:jc w:val="left"/>
              <w:rPr/>
            </w:pPr>
            <w:r>
              <w:rPr/>
              <w:t xml:space="preserve">Vuoden 1957 sähkölaki (kumottu 1989). Central Electricity Authority lakkautettiin ja korvattiin Central Electricity Generating Boardilla ja Electricity Councililla. </w:t>
            </w:r>
          </w:p>
        </w:tc>
      </w:tr>
      <w:tr>
        <w:trPr/>
        <w:tc>
          <w:tcPr>
            <w:tcW w:w="646" w:type="dxa"/>
            <w:tcBorders/>
            <w:vAlign w:val="center"/>
          </w:tcPr>
          <w:p>
            <w:pPr>
              <w:pStyle w:val="TableContents"/>
              <w:bidi w:val="0"/>
              <w:spacing w:before="0" w:after="283"/>
              <w:jc w:val="left"/>
              <w:rPr/>
            </w:pPr>
            <w:r>
              <w:rPr/>
              <w:t xml:space="preserve">1958 </w:t>
            </w:r>
          </w:p>
        </w:tc>
        <w:tc>
          <w:tcPr>
            <w:tcW w:w="9559" w:type="dxa"/>
            <w:tcBorders/>
            <w:vAlign w:val="center"/>
          </w:tcPr>
          <w:p>
            <w:pPr>
              <w:pStyle w:val="TableContents"/>
              <w:bidi w:val="0"/>
              <w:spacing w:before="0" w:after="283"/>
              <w:jc w:val="left"/>
              <w:rPr/>
            </w:pPr>
            <w:r>
              <w:rPr/>
              <w:t xml:space="preserve">Central Electricity Generating Boardin uusi puheenjohtaja Christopher Hinton, Baron Hinton of Bankside aloittaa uusien 2000 MW:n voimalaitosten ja 400 kV:n verkkojärjestelmän hankinnan. </w:t>
            </w:r>
          </w:p>
        </w:tc>
      </w:tr>
      <w:tr>
        <w:trPr/>
        <w:tc>
          <w:tcPr>
            <w:tcW w:w="646" w:type="dxa"/>
            <w:tcBorders/>
            <w:vAlign w:val="center"/>
          </w:tcPr>
          <w:p>
            <w:pPr>
              <w:pStyle w:val="TableContents"/>
              <w:bidi w:val="0"/>
              <w:spacing w:before="0" w:after="283"/>
              <w:jc w:val="left"/>
              <w:rPr/>
            </w:pPr>
            <w:r>
              <w:rPr/>
              <w:t xml:space="preserve">1961 </w:t>
            </w:r>
          </w:p>
        </w:tc>
        <w:tc>
          <w:tcPr>
            <w:tcW w:w="9559" w:type="dxa"/>
            <w:tcBorders/>
            <w:vAlign w:val="center"/>
          </w:tcPr>
          <w:p>
            <w:pPr>
              <w:pStyle w:val="TableContents"/>
              <w:bidi w:val="0"/>
              <w:spacing w:before="0" w:after="283"/>
              <w:jc w:val="left"/>
              <w:rPr/>
            </w:pPr>
            <w:r>
              <w:rPr/>
              <w:t xml:space="preserve">Electricity (Amendment) Act 1961 (kumottu 1989). </w:t>
            </w:r>
          </w:p>
        </w:tc>
      </w:tr>
      <w:tr>
        <w:trPr/>
        <w:tc>
          <w:tcPr>
            <w:tcW w:w="646" w:type="dxa"/>
            <w:tcBorders/>
            <w:vAlign w:val="center"/>
          </w:tcPr>
          <w:p>
            <w:pPr>
              <w:pStyle w:val="TableContents"/>
              <w:bidi w:val="0"/>
              <w:spacing w:before="0" w:after="283"/>
              <w:jc w:val="left"/>
              <w:rPr/>
            </w:pPr>
            <w:r>
              <w:rPr/>
              <w:t xml:space="preserve">1963 </w:t>
            </w:r>
          </w:p>
        </w:tc>
        <w:tc>
          <w:tcPr>
            <w:tcW w:w="9559" w:type="dxa"/>
            <w:tcBorders/>
            <w:vAlign w:val="center"/>
          </w:tcPr>
          <w:p>
            <w:pPr>
              <w:pStyle w:val="TableContents"/>
              <w:bidi w:val="0"/>
              <w:spacing w:before="0" w:after="283"/>
              <w:jc w:val="left"/>
              <w:rPr/>
            </w:pPr>
            <w:r>
              <w:rPr/>
              <w:t xml:space="preserve">Vuoden 1963 sähkö- ja kaasulaki (kumottu 1989). </w:t>
            </w:r>
          </w:p>
        </w:tc>
      </w:tr>
      <w:tr>
        <w:trPr/>
        <w:tc>
          <w:tcPr>
            <w:tcW w:w="646" w:type="dxa"/>
            <w:tcBorders/>
            <w:vAlign w:val="center"/>
          </w:tcPr>
          <w:p>
            <w:pPr>
              <w:pStyle w:val="TableContents"/>
              <w:bidi w:val="0"/>
              <w:spacing w:before="0" w:after="283"/>
              <w:jc w:val="left"/>
              <w:rPr/>
            </w:pPr>
            <w:r>
              <w:rPr/>
              <w:t xml:space="preserve">1965 </w:t>
            </w:r>
          </w:p>
        </w:tc>
        <w:tc>
          <w:tcPr>
            <w:tcW w:w="9559" w:type="dxa"/>
            <w:tcBorders/>
            <w:vAlign w:val="center"/>
          </w:tcPr>
          <w:p>
            <w:pPr>
              <w:pStyle w:val="TableContents"/>
              <w:bidi w:val="0"/>
              <w:spacing w:before="0" w:after="283"/>
              <w:jc w:val="left"/>
              <w:rPr/>
            </w:pPr>
            <w:r>
              <w:rPr/>
              <w:t xml:space="preserve">400 kV:n superverkon ensimmäisen vaiheen käyttöönotto West Burtonin voimalaitoksilta Nottinghamshiressä sijaitsevaan Sundoniin Bedfordshiressä. </w:t>
            </w:r>
          </w:p>
        </w:tc>
      </w:tr>
      <w:tr>
        <w:trPr/>
        <w:tc>
          <w:tcPr>
            <w:tcW w:w="646" w:type="dxa"/>
            <w:tcBorders/>
            <w:vAlign w:val="center"/>
          </w:tcPr>
          <w:p>
            <w:pPr>
              <w:pStyle w:val="TableContents"/>
              <w:bidi w:val="0"/>
              <w:spacing w:before="0" w:after="283"/>
              <w:jc w:val="left"/>
              <w:rPr/>
            </w:pPr>
            <w:r>
              <w:rPr/>
              <w:t xml:space="preserve">1968 </w:t>
            </w:r>
          </w:p>
        </w:tc>
        <w:tc>
          <w:tcPr>
            <w:tcW w:w="9559" w:type="dxa"/>
            <w:tcBorders/>
            <w:vAlign w:val="center"/>
          </w:tcPr>
          <w:p>
            <w:pPr>
              <w:pStyle w:val="TableContents"/>
              <w:bidi w:val="0"/>
              <w:spacing w:before="0" w:after="283"/>
              <w:jc w:val="left"/>
              <w:rPr/>
            </w:pPr>
            <w:r>
              <w:rPr/>
              <w:t xml:space="preserve">The Gas and Electricity Act 1968 (kumottu 1989). </w:t>
            </w:r>
          </w:p>
        </w:tc>
      </w:tr>
      <w:tr>
        <w:trPr/>
        <w:tc>
          <w:tcPr>
            <w:tcW w:w="646" w:type="dxa"/>
            <w:tcBorders/>
            <w:vAlign w:val="center"/>
          </w:tcPr>
          <w:p>
            <w:pPr>
              <w:pStyle w:val="TableContents"/>
              <w:bidi w:val="0"/>
              <w:spacing w:before="0" w:after="283"/>
              <w:jc w:val="left"/>
              <w:rPr/>
            </w:pPr>
            <w:r>
              <w:rPr/>
              <w:t xml:space="preserve">1969 </w:t>
            </w:r>
          </w:p>
        </w:tc>
        <w:tc>
          <w:tcPr>
            <w:tcW w:w="9559" w:type="dxa"/>
            <w:tcBorders/>
            <w:vAlign w:val="center"/>
          </w:tcPr>
          <w:p>
            <w:pPr>
              <w:pStyle w:val="TableContents"/>
              <w:bidi w:val="0"/>
              <w:spacing w:before="0" w:after="283"/>
              <w:jc w:val="left"/>
              <w:rPr/>
            </w:pPr>
            <w:r>
              <w:rPr/>
              <w:t xml:space="preserve">Yhdistyneen kuningaskunnan energiaministeri Roy Mason avaa virallisesti West Burtonin voimalaitoksessa ensimmäiset 2000 MW:n uudet tuotantoyksiköt. </w:t>
            </w:r>
          </w:p>
        </w:tc>
      </w:tr>
      <w:tr>
        <w:trPr/>
        <w:tc>
          <w:tcPr>
            <w:tcW w:w="646" w:type="dxa"/>
            <w:tcBorders/>
            <w:vAlign w:val="center"/>
          </w:tcPr>
          <w:p>
            <w:pPr>
              <w:pStyle w:val="TableContents"/>
              <w:bidi w:val="0"/>
              <w:spacing w:before="0" w:after="283"/>
              <w:jc w:val="left"/>
              <w:rPr/>
            </w:pPr>
            <w:r>
              <w:rPr/>
              <w:t xml:space="preserve">1972 </w:t>
            </w:r>
          </w:p>
        </w:tc>
        <w:tc>
          <w:tcPr>
            <w:tcW w:w="9559" w:type="dxa"/>
            <w:tcBorders/>
            <w:vAlign w:val="center"/>
          </w:tcPr>
          <w:p>
            <w:pPr>
              <w:pStyle w:val="TableContents"/>
              <w:bidi w:val="0"/>
              <w:spacing w:before="0" w:after="283"/>
              <w:jc w:val="left"/>
              <w:rPr/>
            </w:pPr>
            <w:r>
              <w:rPr/>
              <w:t xml:space="preserve">Electricity Act 1972 (kumottu 1989). </w:t>
            </w:r>
          </w:p>
        </w:tc>
      </w:tr>
      <w:tr>
        <w:trPr/>
        <w:tc>
          <w:tcPr>
            <w:tcW w:w="646" w:type="dxa"/>
            <w:tcBorders/>
            <w:vAlign w:val="center"/>
          </w:tcPr>
          <w:p>
            <w:pPr>
              <w:pStyle w:val="TableContents"/>
              <w:bidi w:val="0"/>
              <w:spacing w:before="0" w:after="283"/>
              <w:jc w:val="left"/>
              <w:rPr/>
            </w:pPr>
            <w:r>
              <w:rPr/>
              <w:t xml:space="preserve">1978 </w:t>
            </w:r>
          </w:p>
        </w:tc>
        <w:tc>
          <w:tcPr>
            <w:tcW w:w="9559" w:type="dxa"/>
            <w:tcBorders/>
            <w:vAlign w:val="center"/>
          </w:tcPr>
          <w:p>
            <w:pPr>
              <w:pStyle w:val="TableContents"/>
              <w:bidi w:val="0"/>
              <w:spacing w:before="0" w:after="283"/>
              <w:jc w:val="left"/>
              <w:rPr/>
            </w:pPr>
            <w:r>
              <w:rPr/>
              <w:t xml:space="preserve">Talous 7 otettu käyttöön. </w:t>
            </w:r>
          </w:p>
        </w:tc>
      </w:tr>
      <w:tr>
        <w:trPr/>
        <w:tc>
          <w:tcPr>
            <w:tcW w:w="646" w:type="dxa"/>
            <w:tcBorders/>
            <w:vAlign w:val="center"/>
          </w:tcPr>
          <w:p>
            <w:pPr>
              <w:pStyle w:val="TableContents"/>
              <w:bidi w:val="0"/>
              <w:spacing w:before="0" w:after="283"/>
              <w:jc w:val="left"/>
              <w:rPr/>
            </w:pPr>
            <w:r>
              <w:rPr/>
              <w:t xml:space="preserve">1979 </w:t>
            </w:r>
          </w:p>
        </w:tc>
        <w:tc>
          <w:tcPr>
            <w:tcW w:w="9559" w:type="dxa"/>
            <w:tcBorders/>
            <w:vAlign w:val="center"/>
          </w:tcPr>
          <w:p>
            <w:pPr>
              <w:pStyle w:val="TableContents"/>
              <w:bidi w:val="0"/>
              <w:spacing w:before="0" w:after="283"/>
              <w:jc w:val="left"/>
              <w:rPr/>
            </w:pPr>
            <w:r>
              <w:rPr/>
              <w:t xml:space="preserve">Electricity (Scotland) Act 1979 (kumottu 1989). </w:t>
            </w:r>
          </w:p>
        </w:tc>
      </w:tr>
      <w:tr>
        <w:trPr/>
        <w:tc>
          <w:tcPr>
            <w:tcW w:w="646" w:type="dxa"/>
            <w:tcBorders/>
            <w:vAlign w:val="center"/>
          </w:tcPr>
          <w:p>
            <w:pPr>
              <w:pStyle w:val="TableContents"/>
              <w:bidi w:val="0"/>
              <w:spacing w:before="0" w:after="283"/>
              <w:jc w:val="left"/>
              <w:rPr>
                <w:sz w:val="4"/>
                <w:szCs w:val="4"/>
              </w:rPr>
            </w:pPr>
            <w:r>
              <w:rPr>
                <w:sz w:val="4"/>
                <w:szCs w:val="4"/>
              </w:rPr>
            </w:r>
          </w:p>
        </w:tc>
        <w:tc>
          <w:tcPr>
            <w:tcW w:w="9559" w:type="dxa"/>
            <w:tcBorders/>
            <w:vAlign w:val="center"/>
          </w:tcPr>
          <w:p>
            <w:pPr>
              <w:pStyle w:val="TableContents"/>
              <w:bidi w:val="0"/>
              <w:spacing w:before="0" w:after="283"/>
              <w:jc w:val="left"/>
              <w:rPr/>
            </w:pPr>
            <w:r>
              <w:rPr/>
              <w:t xml:space="preserve">Vuoden 1989 sähkölaissa (Electricity Act 1989) säädetään sähköalan yksityistämisestä Isossa-Britanniassa. </w:t>
            </w:r>
          </w:p>
        </w:tc>
      </w:tr>
      <w:tr>
        <w:trPr/>
        <w:tc>
          <w:tcPr>
            <w:tcW w:w="646" w:type="dxa"/>
            <w:tcBorders/>
            <w:vAlign w:val="center"/>
          </w:tcPr>
          <w:p>
            <w:pPr>
              <w:pStyle w:val="TableContents"/>
              <w:bidi w:val="0"/>
              <w:spacing w:before="0" w:after="283"/>
              <w:jc w:val="left"/>
              <w:rPr>
                <w:sz w:val="4"/>
                <w:szCs w:val="4"/>
              </w:rPr>
            </w:pPr>
            <w:r>
              <w:rPr>
                <w:sz w:val="4"/>
                <w:szCs w:val="4"/>
              </w:rPr>
            </w:r>
          </w:p>
        </w:tc>
        <w:tc>
          <w:tcPr>
            <w:tcW w:w="9559" w:type="dxa"/>
            <w:tcBorders/>
            <w:vAlign w:val="center"/>
          </w:tcPr>
          <w:p>
            <w:pPr>
              <w:pStyle w:val="TableContents"/>
              <w:bidi w:val="0"/>
              <w:spacing w:before="0" w:after="283"/>
              <w:jc w:val="left"/>
              <w:rPr/>
            </w:pPr>
            <w:r>
              <w:rPr/>
              <w:t xml:space="preserve">Central Electricity Generating Boardin yksityistämisen alku. CEGB:n omaisuus jaetaan kolmeen uuteen yhtiöön: Powergen, National Power ja National Grid Company. Myöhemmin National Powerin ydinvoimaosuus poistettiin ja siirrettiin toiseen valtion omistamaan yhtiöön nimeltä Nuclear Electric. </w:t>
            </w:r>
          </w:p>
        </w:tc>
      </w:tr>
      <w:tr>
        <w:trPr/>
        <w:tc>
          <w:tcPr>
            <w:tcW w:w="646" w:type="dxa"/>
            <w:tcBorders/>
            <w:vAlign w:val="center"/>
          </w:tcPr>
          <w:p>
            <w:pPr>
              <w:pStyle w:val="TableContents"/>
              <w:bidi w:val="0"/>
              <w:spacing w:before="0" w:after="283"/>
              <w:jc w:val="left"/>
              <w:rPr/>
            </w:pPr>
            <w:r>
              <w:rPr/>
              <w:t xml:space="preserve">1991 </w:t>
            </w:r>
          </w:p>
        </w:tc>
        <w:tc>
          <w:tcPr>
            <w:tcW w:w="9559" w:type="dxa"/>
            <w:tcBorders/>
            <w:vAlign w:val="center"/>
          </w:tcPr>
          <w:p>
            <w:pPr>
              <w:pStyle w:val="TableContents"/>
              <w:bidi w:val="0"/>
              <w:spacing w:before="0" w:after="283"/>
              <w:jc w:val="left"/>
              <w:rPr/>
            </w:pPr>
            <w:r>
              <w:rPr/>
              <w:t xml:space="preserve">Skotlannin teollisuuden yksityistäminen </w:t>
            </w:r>
          </w:p>
        </w:tc>
      </w:tr>
      <w:tr>
        <w:trPr/>
        <w:tc>
          <w:tcPr>
            <w:tcW w:w="646" w:type="dxa"/>
            <w:tcBorders/>
            <w:vAlign w:val="center"/>
          </w:tcPr>
          <w:p>
            <w:pPr>
              <w:pStyle w:val="TableContents"/>
              <w:bidi w:val="0"/>
              <w:spacing w:before="0" w:after="283"/>
              <w:jc w:val="left"/>
              <w:rPr>
                <w:sz w:val="4"/>
                <w:szCs w:val="4"/>
              </w:rPr>
            </w:pPr>
            <w:r>
              <w:rPr>
                <w:sz w:val="4"/>
                <w:szCs w:val="4"/>
              </w:rPr>
            </w:r>
          </w:p>
        </w:tc>
        <w:tc>
          <w:tcPr>
            <w:tcW w:w="9559" w:type="dxa"/>
            <w:tcBorders/>
            <w:vAlign w:val="center"/>
          </w:tcPr>
          <w:p>
            <w:pPr>
              <w:pStyle w:val="TableContents"/>
              <w:bidi w:val="0"/>
              <w:spacing w:before="0" w:after="283"/>
              <w:jc w:val="left"/>
              <w:rPr/>
            </w:pPr>
            <w:r>
              <w:rPr/>
              <w:t xml:space="preserve">Pohjois-Irlannin sähkönjakelu yksityistetään. Premier Power perustettiin. </w:t>
            </w:r>
          </w:p>
        </w:tc>
      </w:tr>
      <w:tr>
        <w:trPr/>
        <w:tc>
          <w:tcPr>
            <w:tcW w:w="646" w:type="dxa"/>
            <w:tcBorders/>
            <w:vAlign w:val="center"/>
          </w:tcPr>
          <w:p>
            <w:pPr>
              <w:pStyle w:val="TableContents"/>
              <w:bidi w:val="0"/>
              <w:spacing w:before="0" w:after="283"/>
              <w:jc w:val="left"/>
              <w:rPr>
                <w:sz w:val="4"/>
                <w:szCs w:val="4"/>
              </w:rPr>
            </w:pPr>
            <w:r>
              <w:rPr>
                <w:sz w:val="4"/>
                <w:szCs w:val="4"/>
              </w:rPr>
            </w:r>
          </w:p>
        </w:tc>
        <w:tc>
          <w:tcPr>
            <w:tcW w:w="9559" w:type="dxa"/>
            <w:tcBorders/>
            <w:vAlign w:val="center"/>
          </w:tcPr>
          <w:p>
            <w:pPr>
              <w:pStyle w:val="TableContents"/>
              <w:bidi w:val="0"/>
              <w:spacing w:before="0" w:after="283"/>
              <w:jc w:val="left"/>
              <w:rPr/>
            </w:pPr>
            <w:r>
              <w:rPr/>
              <w:t xml:space="preserve">Pohjois-Irlannin huoltoteollisuus yksityistetään. </w:t>
            </w:r>
          </w:p>
        </w:tc>
      </w:tr>
      <w:tr>
        <w:trPr/>
        <w:tc>
          <w:tcPr>
            <w:tcW w:w="646" w:type="dxa"/>
            <w:tcBorders/>
            <w:vAlign w:val="center"/>
          </w:tcPr>
          <w:p>
            <w:pPr>
              <w:pStyle w:val="TableContents"/>
              <w:bidi w:val="0"/>
              <w:spacing w:before="0" w:after="283"/>
              <w:jc w:val="left"/>
              <w:rPr/>
            </w:pPr>
            <w:r>
              <w:rPr/>
              <w:t xml:space="preserve">1995 </w:t>
            </w:r>
          </w:p>
        </w:tc>
        <w:tc>
          <w:tcPr>
            <w:tcW w:w="9559" w:type="dxa"/>
            <w:tcBorders/>
            <w:vAlign w:val="center"/>
          </w:tcPr>
          <w:p>
            <w:pPr>
              <w:pStyle w:val="TableContents"/>
              <w:bidi w:val="0"/>
              <w:spacing w:before="0" w:after="283"/>
              <w:jc w:val="left"/>
              <w:rPr/>
            </w:pPr>
            <w:r>
              <w:rPr/>
              <w:t xml:space="preserve">Nuclear Electricin ja Scottish Nuclearin merkittävät omaisuuserät yhdistettiin Yhdistyneen kuningaskunnan kahdeksan edistyneintä ydinvoimalaa ja muodostettiin uusi yksityinen yritys, British Energy. </w:t>
            </w:r>
          </w:p>
        </w:tc>
      </w:tr>
      <w:tr>
        <w:trPr/>
        <w:tc>
          <w:tcPr>
            <w:tcW w:w="646" w:type="dxa"/>
            <w:tcBorders/>
            <w:vAlign w:val="center"/>
          </w:tcPr>
          <w:p>
            <w:pPr>
              <w:pStyle w:val="TableContents"/>
              <w:bidi w:val="0"/>
              <w:spacing w:before="0" w:after="283"/>
              <w:jc w:val="left"/>
              <w:rPr/>
            </w:pPr>
            <w:r>
              <w:rPr/>
              <w:t xml:space="preserve">2000 </w:t>
            </w:r>
          </w:p>
        </w:tc>
        <w:tc>
          <w:tcPr>
            <w:tcW w:w="9559" w:type="dxa"/>
            <w:tcBorders/>
            <w:vAlign w:val="center"/>
          </w:tcPr>
          <w:p>
            <w:pPr>
              <w:pStyle w:val="TableContents"/>
              <w:bidi w:val="0"/>
              <w:spacing w:before="0" w:after="283"/>
              <w:jc w:val="left"/>
              <w:rPr/>
            </w:pPr>
            <w:r>
              <w:rPr/>
              <w:t xml:space="preserve">Vuoden 2000 Utilities Act -laissa asetettiin sähköntuottajille vastuu siitä, että hajautetut energialähteet voidaan liittää verkkoon. </w:t>
            </w:r>
          </w:p>
        </w:tc>
      </w:tr>
      <w:tr>
        <w:trPr/>
        <w:tc>
          <w:tcPr>
            <w:tcW w:w="646" w:type="dxa"/>
            <w:tcBorders/>
            <w:vAlign w:val="center"/>
          </w:tcPr>
          <w:p>
            <w:pPr>
              <w:pStyle w:val="TableContents"/>
              <w:bidi w:val="0"/>
              <w:spacing w:before="0" w:after="283"/>
              <w:jc w:val="left"/>
              <w:rPr>
                <w:sz w:val="4"/>
                <w:szCs w:val="4"/>
              </w:rPr>
            </w:pPr>
            <w:r>
              <w:rPr>
                <w:sz w:val="4"/>
                <w:szCs w:val="4"/>
              </w:rPr>
            </w:r>
          </w:p>
        </w:tc>
        <w:tc>
          <w:tcPr>
            <w:tcW w:w="9559" w:type="dxa"/>
            <w:tcBorders/>
            <w:vAlign w:val="center"/>
          </w:tcPr>
          <w:p>
            <w:pPr>
              <w:pStyle w:val="TableContents"/>
              <w:bidi w:val="0"/>
              <w:spacing w:before="0" w:after="283"/>
              <w:jc w:val="left"/>
              <w:rPr/>
            </w:pPr>
            <w:r>
              <w:rPr/>
              <w:t xml:space="preserve">Central Electricity Generating Board (Dissolution) Order 2001. CEGB:n muodollinen lakkauttaminen. </w:t>
            </w:r>
          </w:p>
        </w:tc>
      </w:tr>
      <w:tr>
        <w:trPr/>
        <w:tc>
          <w:tcPr>
            <w:tcW w:w="646" w:type="dxa"/>
            <w:tcBorders/>
            <w:vAlign w:val="center"/>
          </w:tcPr>
          <w:p>
            <w:pPr>
              <w:pStyle w:val="TableContents"/>
              <w:bidi w:val="0"/>
              <w:spacing w:before="0" w:after="283"/>
              <w:jc w:val="left"/>
              <w:rPr/>
            </w:pPr>
            <w:r>
              <w:rPr/>
              <w:t xml:space="preserve">2007 </w:t>
            </w:r>
          </w:p>
        </w:tc>
        <w:tc>
          <w:tcPr>
            <w:tcW w:w="9559" w:type="dxa"/>
            <w:tcBorders/>
            <w:vAlign w:val="center"/>
          </w:tcPr>
          <w:p>
            <w:pPr>
              <w:pStyle w:val="TableContents"/>
              <w:bidi w:val="0"/>
              <w:spacing w:before="0" w:after="283"/>
              <w:jc w:val="left"/>
              <w:rPr/>
            </w:pPr>
            <w:r>
              <w:rPr/>
              <w:t xml:space="preserve">Marraskuun 1. päivästä alkaen Pohjois-Irlannin tuottajien on myytävä sähköä sähkömarkkinoilla, jotka ovat Irlannin tasavallan kanssa yhteiset saarten väliset markkinat, joilta toimittajat ostavat sähköä yhdellä markkinahinnalla. </w:t>
            </w:r>
          </w:p>
        </w:tc>
      </w:tr>
      <w:tr>
        <w:trPr/>
        <w:tc>
          <w:tcPr>
            <w:tcW w:w="646" w:type="dxa"/>
            <w:tcBorders/>
            <w:vAlign w:val="center"/>
          </w:tcPr>
          <w:p>
            <w:pPr>
              <w:pStyle w:val="TableContents"/>
              <w:bidi w:val="0"/>
              <w:spacing w:before="0" w:after="283"/>
              <w:jc w:val="left"/>
              <w:rPr/>
            </w:pPr>
            <w:r>
              <w:rPr/>
              <w:t xml:space="preserve">2009 </w:t>
            </w:r>
          </w:p>
        </w:tc>
        <w:tc>
          <w:tcPr>
            <w:tcW w:w="9559" w:type="dxa"/>
            <w:tcBorders/>
            <w:vAlign w:val="center"/>
          </w:tcPr>
          <w:p>
            <w:pPr>
              <w:pStyle w:val="TableContents"/>
              <w:bidi w:val="0"/>
              <w:spacing w:before="0" w:after="283"/>
              <w:jc w:val="left"/>
              <w:rPr/>
            </w:pPr>
            <w:r>
              <w:rPr/>
              <w:t xml:space="preserve">Yhdistyneen kuningaskunnan suurimmaksi sähköntuotantoyhtiöksi noussut British Energy ostetaan Électricité de Francen (EDF) omistukseen.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saimme sähköä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1882 </w:t>
      </w:r>
      <w:r>
        <w:rPr/>
        <w:t xml:space="preserve">The Electric Lighting Act 1882 (kumottu 1989) -- salli henkilöiden, yritysten tai paikallisviranomaisten perustaa sähköverkkoja.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sähköä käytettiin ensimmäisen kerran Yhdistyneessä kuningaskunnassa</w:t>
      </w:r>
    </w:p>
    <w:p>
      <w:pPr>
        <w:pStyle w:val="TextBody"/>
        <w:bidi w:val="0"/>
        <w:jc w:val="left"/>
        <w:rPr>
          <w:b/>
          <w:u w:val="single"/>
          <w:shd w:val="clear" w:fill="FFFF00"/>
        </w:rPr>
      </w:pPr>
      <w:r>
        <w:rPr>
          <w:b/>
          <w:u w:val="single"/>
          <w:shd w:val="clear" w:fill="FFFF00"/>
        </w:rPr>
        <w:t xml:space="preserve">Asiakirjan numero 32581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Verkkosivusto </w:t>
      </w:r>
      <w:r>
        <w:rPr/>
        <w:t xml:space="preserve">www.ncmh.gov.ph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kansallinen mielenterveyskeskus virallinen verkkosivusto</w:t>
      </w:r>
    </w:p>
    <w:p>
      <w:pPr>
        <w:pStyle w:val="TextBody"/>
        <w:bidi w:val="0"/>
        <w:jc w:val="left"/>
        <w:rPr>
          <w:b/>
          <w:u w:val="single"/>
          <w:shd w:val="clear" w:fill="FFFF00"/>
        </w:rPr>
      </w:pPr>
      <w:r>
        <w:rPr>
          <w:b/>
          <w:u w:val="single"/>
          <w:shd w:val="clear" w:fill="FFFF00"/>
        </w:rPr>
        <w:t xml:space="preserve">Asiakirjan numero 32582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1965 Arlo Guthrie (omana itsenään) on yrittänyt välttää kutsuntoja käymällä yliopistoa Montanassa. Hänen pitkät hiuksensa ja epäsovinnainen lähestymistapansa opiskeluun saavat hänet vaikeuksiin sekä paikallisen poliisin että asukkaiden kanssa. Hän lopettaa koulunkäynnin ja lähtee liftaamalla takaisin itään. Ensin hän vierailee isänsä Woody Guthrien (</w:t>
      </w:r>
      <w:r>
        <w:rPr>
          <w:color w:val="A9A9A9"/>
        </w:rPr>
        <w:t xml:space="preserve">Joseph Boley) luona </w:t>
      </w:r>
      <w:r>
        <w:rPr/>
        <w:t xml:space="preserve">sairaalassa.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Woody Guthrieta Alice's Restaurantissa...</w:t>
      </w:r>
    </w:p>
    <w:p>
      <w:pPr>
        <w:pStyle w:val="TextBody"/>
        <w:bidi w:val="0"/>
        <w:jc w:val="left"/>
        <w:rPr>
          <w:b/>
          <w:u w:val="single"/>
          <w:shd w:val="clear" w:fill="FFFF00"/>
        </w:rPr>
      </w:pPr>
      <w:r>
        <w:rPr>
          <w:b/>
          <w:u w:val="single"/>
          <w:shd w:val="clear" w:fill="FFFF00"/>
        </w:rPr>
        <w:t xml:space="preserve">Asiakirjan numero 32583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Concilium Plebis (englanniksi: Plebeian Council tai Plebeian Assembly) </w:t>
      </w:r>
      <w:r>
        <w:rPr/>
        <w:t xml:space="preserve">oli muinaisen Rooman tasavallan pääkokous. Se toimi lainsäätäjäkokouksena, jonka kautta plebeijit (rahvaan kansalaiset) saattoivat säätää lakeja, valita tuomareita ja käsitellä oikeustapauksia. Plebeijaneuvosto oli alun perin järjestetty Curian pohjalta. Näin ollen se oli alun perin ``Plebeian kuraattikokous''. Plebeijalaisneuvosto kokoontui yleensä comitiumin kaivossa, ja sen saattoi kutsua koolle vain plebeijalaisten tribuuni. Kokous valitsi plebeijien tribuunit ja plebeijien aedilit, ja vain plebeijit saivat äänestää.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plebeijien valitsemien vaikutusvaltaisten johtajien nimi?</w:t>
      </w:r>
    </w:p>
    <w:p>
      <w:pPr>
        <w:pStyle w:val="TextBody"/>
        <w:bidi w:val="0"/>
        <w:jc w:val="left"/>
        <w:rPr>
          <w:b/>
          <w:u w:val="single"/>
          <w:shd w:val="clear" w:fill="FFFF00"/>
        </w:rPr>
      </w:pPr>
      <w:r>
        <w:rPr>
          <w:b/>
          <w:u w:val="single"/>
          <w:shd w:val="clear" w:fill="FFFF00"/>
        </w:rPr>
        <w:t xml:space="preserve">Asiakirjan numero 32584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Geometrisesti tarkasteltuna </w:t>
      </w:r>
      <w:r>
        <w:rPr>
          <w:color w:val="A9A9A9"/>
        </w:rPr>
        <w:t xml:space="preserve">parillisen funktion </w:t>
      </w:r>
      <w:r>
        <w:rPr/>
        <w:t xml:space="preserve">kuvaaja </w:t>
      </w:r>
      <w:r>
        <w:rPr/>
        <w:t xml:space="preserve">on symmetrinen y-akselin suhteen, mikä tarkoittaa, että sen kuvaaja säilyy muuttumattomana y-akselin suuntaisen heijastuksen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joka kuvaa funktiota, joka on symmetrinen y-akselin suhteen, on seuraava</w:t>
      </w:r>
    </w:p>
    <w:p>
      <w:pPr>
        <w:pStyle w:val="TextBody"/>
        <w:bidi w:val="0"/>
        <w:jc w:val="left"/>
        <w:rPr>
          <w:b/>
          <w:u w:val="single"/>
          <w:shd w:val="clear" w:fill="FFFF00"/>
        </w:rPr>
      </w:pPr>
      <w:r>
        <w:rPr>
          <w:b/>
          <w:u w:val="single"/>
          <w:shd w:val="clear" w:fill="FFFF00"/>
        </w:rPr>
        <w:t xml:space="preserve">Asiakirjan numero 32585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One Piece </w:t>
      </w:r>
      <w:r>
        <w:rPr/>
        <w:t xml:space="preserve">Eiichiro Oda Shueisha Shōnen 86 1997 -- nyt 416 miljoonaa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Japanin suosituin manga</w:t>
      </w:r>
    </w:p>
    <w:p>
      <w:pPr>
        <w:pStyle w:val="TextBody"/>
        <w:bidi w:val="0"/>
        <w:jc w:val="left"/>
        <w:rPr>
          <w:b/>
          <w:u w:val="single"/>
          <w:shd w:val="clear" w:fill="FFFF00"/>
        </w:rPr>
      </w:pPr>
      <w:r>
        <w:rPr>
          <w:b/>
          <w:u w:val="single"/>
          <w:shd w:val="clear" w:fill="FFFF00"/>
        </w:rPr>
        <w:t xml:space="preserve">Asiakirjan numero 32586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STS-26 oli NASA:n 26. avaruussukkulalento ja Discoveryn seitsemäs lento. Se laukaistiin Kennedy Space Centeristä Floridasta </w:t>
      </w:r>
      <w:r>
        <w:rPr>
          <w:color w:val="A9A9A9"/>
        </w:rPr>
        <w:t xml:space="preserve">29. syyskuuta 1988 </w:t>
      </w:r>
      <w:r>
        <w:rPr/>
        <w:t xml:space="preserve">ja laskeutui neljä päivää myöhemmin 3. lokakuuta. STS-26 julistettiin "paluu lennolle" -lennoksi, sillä se oli ensimmäinen avaruusalus Challengerin 28. tammikuuta 1986 tapahtuneen onnettomuuden jälkeinen lento. Se oli ensimmäinen operaatio sitten STS-9:n, jossa käytettiin alkuperäistä STS-numerojärjestelmää, ensimmäinen operaatio, jossa kaikki miehistön jäsenet käyttivät painepukuja laukaisun ja laskeutumisen aikana sitten STS-4:n, ja ensimmäinen operaatio, jossa oli pelastautumismahdollisuus sitten STS-4:n. STS-26 oli myös ensimmäinen täysin veteraanimiehistöstä koostuva operaatio sitten Apollo 11:n, ja kaikki miehistön jäsenet olivat lentäneet vähintään yhdellä aiemmalla lennolla.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avaruusohjelma jatkuu Challengerin tragedian jälkeen?</w:t>
      </w:r>
    </w:p>
    <w:p>
      <w:pPr>
        <w:pStyle w:val="TextBody"/>
        <w:bidi w:val="0"/>
        <w:jc w:val="left"/>
        <w:rPr>
          <w:b/>
          <w:u w:val="single"/>
          <w:shd w:val="clear" w:fill="FFFF00"/>
        </w:rPr>
      </w:pPr>
      <w:r>
        <w:rPr>
          <w:b/>
          <w:u w:val="single"/>
          <w:shd w:val="clear" w:fill="FFFF00"/>
        </w:rPr>
        <w:t xml:space="preserve">Asiakirjan numero 32587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menetelmä, jossa käytetään yhteistä vaaka-akselia ja eri pystyakselia. Tässä sekä sademäärä että lämpötila esitetään pylväsdiagrammeissa. Tämän menetelmän etuna on se, että </w:t>
      </w:r>
      <w:r>
        <w:rPr>
          <w:color w:val="A9A9A9"/>
        </w:rPr>
        <w:t xml:space="preserve">lämpötilan vaihteluväli (minimi- ja maksimilämpötilojen keskiarvo) </w:t>
      </w:r>
      <w:r>
        <w:rPr/>
        <w:t xml:space="preserve">voidaan esittää pelkän keskilämpötilan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ilmastokuvion pylväät edustavat</w:t>
      </w:r>
    </w:p>
    <w:p>
      <w:pPr>
        <w:pStyle w:val="TextBody"/>
        <w:bidi w:val="0"/>
        <w:jc w:val="left"/>
        <w:rPr>
          <w:b/>
          <w:u w:val="single"/>
          <w:shd w:val="clear" w:fill="FFFF00"/>
        </w:rPr>
      </w:pPr>
      <w:r>
        <w:rPr>
          <w:b/>
          <w:u w:val="single"/>
          <w:shd w:val="clear" w:fill="FFFF00"/>
        </w:rPr>
        <w:t xml:space="preserve">Asiakirjan numero 32588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Lihaskudos vaihtelee toiminnon ja kehon sijainnin mukaan. Nisäkkäillä niitä on kolmea tyyppiä: </w:t>
      </w:r>
      <w:r>
        <w:rPr>
          <w:color w:val="A9A9A9"/>
        </w:rPr>
        <w:t xml:space="preserve">luurankolihas eli raidallinen lihas</w:t>
      </w:r>
      <w:r>
        <w:rPr>
          <w:color w:val="DCDCDC"/>
        </w:rPr>
        <w:t xml:space="preserve">, </w:t>
      </w:r>
      <w:r>
        <w:rPr>
          <w:color w:val="2F4F4F"/>
        </w:rPr>
        <w:t xml:space="preserve">sileä lihas eli raidaton lihas </w:t>
      </w:r>
      <w:r>
        <w:rPr>
          <w:color w:val="DCDCDC"/>
        </w:rPr>
        <w:t xml:space="preserve">ja </w:t>
      </w:r>
      <w:r>
        <w:rPr>
          <w:color w:val="556B2F"/>
        </w:rPr>
        <w:t xml:space="preserve">sydänlihas, jota joskus kutsutaan puoliraidalliseksi lihakseksi</w:t>
      </w:r>
      <w:r>
        <w:rPr/>
        <w:t xml:space="preserve">. Sileä lihas ja sydänlihas supistuvat tahattomasti, ilman tietoista toimintaa. Nämä lihastyypit voivat aktivoitua sekä keskushermoston vuorovaikutuksesta että perifeerisen hermoverkon innervaatiosta tai hormonaalisesta (hormonaalisesta) aktivaatiosta. Raidalliset eli luurankolihakset supistuvat vain tahdonalaisesti keskushermoston vaikutuksesta. Refleksit ovat eräänlainen luurankolihasten tiedostamaton aktivoituminen, mutta ne syntyvät kuitenkin keskushermoston aktivoitumisen kautta, vaikkakaan ne eivät vaikuta aivokuoren rakenteisiin ennen kuin supistuminen on tapahtunut.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kehon kolmenlaisia lihaskudoksia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eri lihaskudostyypit?</w:t>
      </w:r>
    </w:p>
    <w:p>
      <w:pPr>
        <w:pStyle w:val="TextBody"/>
        <w:bidi w:val="0"/>
        <w:jc w:val="left"/>
        <w:rPr>
          <w:b/>
          <w:u w:val="single"/>
          <w:shd w:val="clear" w:fill="FFFF00"/>
        </w:rPr>
      </w:pPr>
      <w:r>
        <w:rPr>
          <w:b/>
          <w:u w:val="single"/>
          <w:shd w:val="clear" w:fill="FFFF00"/>
        </w:rPr>
        <w:t xml:space="preserve">Asiakirjan numero 32589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RTOS:n keskeinen ominaisuus on </w:t>
      </w:r>
      <w:r>
        <w:rPr>
          <w:color w:val="A9A9A9"/>
        </w:rPr>
        <w:t xml:space="preserve">sen johdonmukaisuuden taso sen ajan suhteen, joka kuluu sovelluksen tehtävän hyväksymiseen ja loppuun saattamiseen; </w:t>
      </w:r>
      <w:r>
        <w:rPr/>
        <w:t xml:space="preserve">vaihtelevuus on jitteriä. Kovan reaaliaikaisen käyttöjärjestelmän jitteri on pienempi kuin pehmeän reaaliaikaisen käyttöjärjestelmän. Suunnittelun päätavoitteena ei ole suuri läpäisykyky, vaan pikemminkin pehmeän tai kovan suorituskykyluokan takaaminen. RTOS, joka pystyy yleensä tai yleisesti noudattamaan määräaikaa, on pehmeä reaaliaikainen käyttöjärjestelmä, mutta jos se pystyy noudattamaan määräaikaa deterministisesti, se on kova reaaliaikainen käyttöjärjestelmä.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reaaliaikaiselta online-järjestelmältä edellytetään seuraavaa ominaisuutta</w:t>
      </w:r>
    </w:p>
    <w:p>
      <w:pPr>
        <w:pStyle w:val="TextBody"/>
        <w:bidi w:val="0"/>
        <w:jc w:val="left"/>
        <w:rPr>
          <w:b/>
          <w:u w:val="single"/>
          <w:shd w:val="clear" w:fill="FFFF00"/>
        </w:rPr>
      </w:pPr>
      <w:r>
        <w:rPr>
          <w:b/>
          <w:u w:val="single"/>
          <w:shd w:val="clear" w:fill="FFFF00"/>
        </w:rPr>
        <w:t xml:space="preserve">Asiakirjan numero 32590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Suurimmat esteet tällaisen tunnelin rakentamiselle ovat </w:t>
      </w:r>
      <w:r>
        <w:rPr>
          <w:color w:val="A9A9A9"/>
        </w:rPr>
        <w:t xml:space="preserve">kustannukset, jotka ovat </w:t>
      </w:r>
      <w:r>
        <w:rPr/>
        <w:t xml:space="preserve">arviolta 88-175 miljardia dollaria, sekä </w:t>
      </w:r>
      <w:r>
        <w:rPr>
          <w:color w:val="DCDCDC"/>
        </w:rPr>
        <w:t xml:space="preserve">nykyisen materiaalitieteen rajallisuus</w:t>
      </w:r>
      <w:r>
        <w:rPr/>
        <w:t xml:space="preserve">. Nykyiset suuret tunnelit, kuten Kanaalitunneli, Seikan-tunneli ja Gotthardin tunneli, ovat taloudellisesti vaikeuksissa, vaikka niissä käytetään halvempaa tekniikkaa kuin Atlantin ylittävään tunneliin ehdotetuissa tunneleissa.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miksei Englannin ja Ranskan välillä ole siltaa?</w:t>
      </w:r>
    </w:p>
    <w:p>
      <w:pPr>
        <w:pStyle w:val="TextBody"/>
        <w:bidi w:val="0"/>
        <w:jc w:val="left"/>
        <w:rPr>
          <w:b/>
          <w:u w:val="single"/>
          <w:shd w:val="clear" w:fill="FFFF00"/>
        </w:rPr>
      </w:pPr>
      <w:r>
        <w:rPr>
          <w:b/>
          <w:u w:val="single"/>
          <w:shd w:val="clear" w:fill="FFFF00"/>
        </w:rPr>
        <w:t xml:space="preserve">Asiakirjan numero 32591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Teollisen vallankumouksen </w:t>
      </w:r>
      <w:r>
        <w:rPr/>
        <w:t xml:space="preserve">myötä yhä useammat halusivat kaulapukuja, jotka oli helppo pukea päälle, jotka olivat mukavia ja jotka kestäisivät koko työpäivän. Kaulaliinat suunniteltiin pitkiksi, ohuiksi ja helposti solmittaviksi, eikä niitä saanut auki. Tätä solmiomallia käyttävät edelleen miljoonat miehet.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moderni solmio tuli muotiin</w:t>
      </w:r>
    </w:p>
    <w:p>
      <w:pPr>
        <w:pStyle w:val="TextBody"/>
        <w:bidi w:val="0"/>
        <w:jc w:val="left"/>
        <w:rPr>
          <w:b/>
          <w:u w:val="single"/>
          <w:shd w:val="clear" w:fill="FFFF00"/>
        </w:rPr>
      </w:pPr>
      <w:r>
        <w:rPr>
          <w:b/>
          <w:u w:val="single"/>
          <w:shd w:val="clear" w:fill="FFFF00"/>
        </w:rPr>
        <w:t xml:space="preserve">Asiakirjan numero 32592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valtuuskunta voitti yhteensä </w:t>
      </w:r>
      <w:r>
        <w:rPr>
          <w:color w:val="A9A9A9"/>
        </w:rPr>
        <w:t xml:space="preserve">15 mitalia </w:t>
      </w:r>
      <w:r>
        <w:rPr/>
        <w:t xml:space="preserve">(joista 4 kultaa), mikä on eniten mitaleja, mitä se on koskaan saavuttanut talviolympialaisissa, ja se sijoittui mitalien kokonaismäärässä kahdeksanneksi.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Ranska voitti vuonna 2014?</w:t>
      </w:r>
    </w:p>
    <w:p>
      <w:pPr>
        <w:pStyle w:val="TextBody"/>
        <w:bidi w:val="0"/>
        <w:jc w:val="left"/>
        <w:rPr>
          <w:b/>
          <w:u w:val="single"/>
          <w:shd w:val="clear" w:fill="FFFF00"/>
        </w:rPr>
      </w:pPr>
      <w:r>
        <w:rPr>
          <w:b/>
          <w:u w:val="single"/>
          <w:shd w:val="clear" w:fill="FFFF00"/>
        </w:rPr>
        <w:t xml:space="preserve">Asiakirjan numero 32593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A-tyypin dissekaatioiden kirurginen korjaus on tarpeen, koska nousevan aortan dissekaatioissa on usein mukana aorttaläppä, joka on menettänyt ripustustukensa ja teleskooppimaisesti työntyy alaspäin aortan juureen, mikä johtaa aortan epäpätevyyteen. Läppä on ripustettava uudelleen, jotta se voidaan istuttaa uudelleen ja jotta sepelvaltimovamma voidaan korjata tai estää. Lisäksi dissekaatioalue poistetaan ja korvataan dacron-ransplantaatilla, jotta estetään uusien dissekaatioiden syntyminen. Leikkaus ei kuitenkaan paranna B-tyypin dissektioita kuolleisuuden kannalta, ellei </w:t>
      </w:r>
      <w:r>
        <w:rPr>
          <w:color w:val="A9A9A9"/>
        </w:rPr>
        <w:t xml:space="preserve">vuotoa, repeämää tai muiden elinten, esimerkiksi munuaisten, vaarantumista tapahdu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Stanfordin tyypin b potilaat tarvitsevat leikkausta?</w:t>
      </w:r>
    </w:p>
    <w:p>
      <w:pPr>
        <w:pStyle w:val="TextBody"/>
        <w:bidi w:val="0"/>
        <w:jc w:val="left"/>
        <w:rPr>
          <w:b/>
          <w:u w:val="single"/>
          <w:shd w:val="clear" w:fill="FFFF00"/>
        </w:rPr>
      </w:pPr>
      <w:r>
        <w:rPr>
          <w:b/>
          <w:u w:val="single"/>
          <w:shd w:val="clear" w:fill="FFFF00"/>
        </w:rPr>
        <w:t xml:space="preserve">Asiakirjan numero 32594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UNIVAC I (UNIVersal Automatic Computer I) oli ensimmäinen Yhdysvalloissa valmistettu kaupallinen tietokone. Sen suunnittelivat pääasiassa J. Presper Eckert ja John Mauchly, ENIACin keksijät. Suunnittelutyön aloitti heidän yrityksensä </w:t>
      </w:r>
      <w:r>
        <w:rPr>
          <w:color w:val="A9A9A9"/>
        </w:rPr>
        <w:t xml:space="preserve">Eckert -- Mauchly Computer Corporation </w:t>
      </w:r>
      <w:r>
        <w:rPr/>
        <w:t xml:space="preserve">(EMCC), ja se saatiin päätökseen sen jälkeen, kun Remington Rand (josta tuli myöhemmin osa Sperryä, nykyistä Unisysia) oli ostanut yrityksen. Vuosina ennen UNIVAC I:n seuraajamallien ilmestymistä kone tunnettiin yksinkertaisesti nimellä "UNIVAC".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yritys teki lopulta ensimmäisen kaupallisen tietokoneen Yhdysvalloissa?</w:t>
      </w:r>
    </w:p>
    <w:p>
      <w:pPr>
        <w:pStyle w:val="TextBody"/>
        <w:bidi w:val="0"/>
        <w:jc w:val="left"/>
        <w:rPr>
          <w:b/>
          <w:u w:val="single"/>
          <w:shd w:val="clear" w:fill="FFFF00"/>
        </w:rPr>
      </w:pPr>
      <w:r>
        <w:rPr>
          <w:b/>
          <w:u w:val="single"/>
          <w:shd w:val="clear" w:fill="FFFF00"/>
        </w:rPr>
        <w:t xml:space="preserve">Asiakirjan numero 32595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NCAA Division I -koripallon miesten mestaruusottelu oli vuoden 2017 NCAA Division I -koripalloturnauksen loppuottelu. Siinä ratkaistiin NCAA:n I divisioonan miesten koripallokauden 2016 -- 17 kansallinen mestari. Ottelu pelattiin 3. huhtikuuta 2017 University of Phoenix Stadiumilla Glendalessa, Arizonassa </w:t>
      </w:r>
      <w:r>
        <w:rPr>
          <w:color w:val="A9A9A9"/>
        </w:rPr>
        <w:t xml:space="preserve">Gonzaga Bulldogsin </w:t>
      </w:r>
      <w:r>
        <w:rPr/>
        <w:t xml:space="preserve">ja </w:t>
      </w:r>
      <w:r>
        <w:rPr>
          <w:color w:val="DCDCDC"/>
        </w:rPr>
        <w:t xml:space="preserve">North Carolina Tar Heelsin </w:t>
      </w:r>
      <w:r>
        <w:rPr/>
        <w:t xml:space="preserve">välillä</w:t>
      </w:r>
      <w:r>
        <w:rPr/>
        <w:t xml:space="preserve">. North Carolina voitti Gonzagan 71 -- 65 ja voitti kuudennen miesten koripallon kansallisen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viime vuonna NCAA:n mestaruuskilpailuissa...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pelasivat vuoden 2017 ncaa-mestaruusottelussa</w:t>
      </w:r>
    </w:p>
    <w:p>
      <w:pPr>
        <w:pStyle w:val="TextBody"/>
        <w:bidi w:val="0"/>
        <w:jc w:val="left"/>
        <w:rPr>
          <w:b/>
          <w:u w:val="single"/>
          <w:shd w:val="clear" w:fill="FFFF00"/>
        </w:rPr>
      </w:pPr>
      <w:r>
        <w:rPr>
          <w:b/>
          <w:u w:val="single"/>
          <w:shd w:val="clear" w:fill="FFFF00"/>
        </w:rPr>
        <w:t xml:space="preserve">Asiakirjan numero 32596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Digambara (/ dɪˈɡʌmbərə /; ``taivaspukuinen'') on toinen kahdesta suuresta </w:t>
      </w:r>
      <w:r>
        <w:rPr>
          <w:color w:val="A9A9A9"/>
        </w:rPr>
        <w:t xml:space="preserve">jainismin</w:t>
      </w:r>
      <w:r>
        <w:rPr/>
        <w:t xml:space="preserve"> koulukunnasta</w:t>
      </w:r>
      <w:r>
        <w:rPr/>
        <w:t xml:space="preserve">, toinen on Śvētāmbara (valkopukuinen). Sana Digambara (sanskritiksi) on yhdistelmä kahdesta sanasta: dig (suunnat) ja ambara (taivas), ja se viittaa niihin, joiden vaatteet ovat siitä elementistä, joka täyttää avaruuden neljä neljännestä. Digambara-munkit eivät käytä mitään vaatteita. Munkit kantavat mukanaan picchiä, pudonneista riikinkukon höyhenistä tehtyä luuta (jolla puhdistetaan paikka ennen kävelyä tai istumista), kamandalua (puusta tehty vesiastia) ja shastraa (pyhiä kirjoituksia). Yksi Digambara-perinteen tärkeimmistä oppineista munkkeista oli Kundakunda. Hän kirjoitti Prakrit-tekstejä, kuten Samayasāra ja Pravacanasāra. Muita tämän perinteen merkittäviä acharyoja olivat Virasena (Dhavalan kommentaarin kirjoittaja), Samantabhadra ja Siddhasena Divakara. Satkhandagamalla ja Kasayapahudalla on suuri merkitys Digambara-perinteessä.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shwetamber ja digamber liittyvät mihin uskontoon.</w:t>
      </w:r>
    </w:p>
    <w:p>
      <w:pPr>
        <w:pStyle w:val="TextBody"/>
        <w:bidi w:val="0"/>
        <w:jc w:val="left"/>
        <w:rPr>
          <w:b/>
          <w:u w:val="single"/>
          <w:shd w:val="clear" w:fill="FFFF00"/>
        </w:rPr>
      </w:pPr>
      <w:r>
        <w:rPr>
          <w:b/>
          <w:u w:val="single"/>
          <w:shd w:val="clear" w:fill="FFFF00"/>
        </w:rPr>
        <w:t xml:space="preserve">Asiakirjan numero 32597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Mājuli </w:t>
      </w:r>
      <w:r>
        <w:rPr>
          <w:color w:val="DCDCDC"/>
        </w:rPr>
        <w:t xml:space="preserve">tai Majoli </w:t>
      </w:r>
      <w:r>
        <w:rPr/>
        <w:t xml:space="preserve">(äänt.: ˈmʌʤʊlɪ) (assameksi: </w:t>
      </w:r>
      <w:r>
        <w:rPr/>
        <w:t xml:space="preserve">মাজুলী, assameksi äänt: (mazuli)) on jokisaari Brahmaputra-joessa Assamissa Intiassa ja maan 1. saarialue. Saaren kokonaispinta-ala oli 1900-luvun alussa 1250 neliökilometriä (483 sq mi), mutta menetettyään merkittävästi eroosiolle sen pinta-ala oli vuonna 2014 vain 352 neliökilometriä (136 sq mi). Majuli on kutistunut sitä ympäröivän joen kasvaessa. Guinnessin ennätysten kirja tunnustaa sen kuitenkin maailman suurimmaksi jokisaareksi.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maailman suurin brahmaputran muodostama jokisaari.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suurin jokisaari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Nimeä maailman suurin brahmaputran muodostama jokisaari.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Mājuli </w:t>
      </w:r>
      <w:r>
        <w:rPr/>
        <w:t xml:space="preserve">tai Majoli (pron: ˈmʌʤʊlɪ)) on jokisaari Brahmaputra-joessa Assamissa, ja vuonna 2016 siitä tuli ensimmäinen saari, josta tehtiin Intian piirikunta. Sen pinta-ala oli 1900-luvun alussa 880 neliökilometriä (340 sq mi), mutta se on menettänyt merkittävästi pinta-alaansa eroosiolle, ja sen pinta-ala oli 352 neliökilometriä (136 sq mi) vuonna 2014. Majuli on kutistunut sitä ympäröivän joen kasvaessa. Majuli on tällä hetkellä maailman suurimpana jokisaarena Guinnessin ennätystenkirjassa.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brahmaputrajoen muodostama maailman suurin jokisaari</w:t>
      </w:r>
    </w:p>
    <w:p>
      <w:pPr>
        <w:pStyle w:val="TextBody"/>
        <w:bidi w:val="0"/>
        <w:jc w:val="left"/>
        <w:rPr>
          <w:b/>
          <w:u w:val="single"/>
          <w:shd w:val="clear" w:fill="FFFF00"/>
        </w:rPr>
      </w:pPr>
      <w:r>
        <w:rPr>
          <w:b/>
          <w:u w:val="single"/>
          <w:shd w:val="clear" w:fill="FFFF00"/>
        </w:rPr>
        <w:t xml:space="preserve">Asiakirjan numero 32598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Sympaattinen runko </w:t>
      </w:r>
      <w:r>
        <w:rPr/>
        <w:t xml:space="preserve">sijaitsee aivan selkärankojen sivussa koko selkärangan pituudelta. Se on vuorovaikutuksessa selkäydinhermojen etuhermojen kanssa rami communicantesin välityksellä. Sympaattinen runko mahdollistaa sympaattisen hermoston preganglionisten kuitujen nousun T1:n yläpuolisiin selkärangan tasoihin ja laskeutumisen L2/3:n alapuolisiin selkärangan tasoihin.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hermorakenne on rintanikamien rungon sivussa?</w:t>
      </w:r>
    </w:p>
    <w:p>
      <w:pPr>
        <w:pStyle w:val="TextBody"/>
        <w:bidi w:val="0"/>
        <w:jc w:val="left"/>
        <w:rPr>
          <w:b/>
          <w:u w:val="single"/>
          <w:shd w:val="clear" w:fill="FFFF00"/>
        </w:rPr>
      </w:pPr>
      <w:r>
        <w:rPr>
          <w:b/>
          <w:u w:val="single"/>
          <w:shd w:val="clear" w:fill="FFFF00"/>
        </w:rPr>
        <w:t xml:space="preserve">Asiakirjan numero 32599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Kapteeni Phasma on fiktiivinen hahmo Star Wars -sarjassa</w:t>
      </w:r>
      <w:r>
        <w:rPr/>
        <w:t xml:space="preserve">,</w:t>
      </w:r>
      <w:r>
        <w:rPr/>
        <w:t xml:space="preserve"> jota esittää </w:t>
      </w:r>
      <w:r>
        <w:rPr>
          <w:color w:val="A9A9A9"/>
        </w:rPr>
        <w:t xml:space="preserve">Gwendoline Christie.</w:t>
      </w:r>
      <w:r>
        <w:rPr/>
        <w:t xml:space="preserve"> Phasma esiteltiin Star Wars: The Force Awakens -elokuvassa (2015), joka on ensimmäinen elokuva Star Wars -jatko-osan trilogiassa, ja hän on Ensimmäisen ritarikunnan myrskyjoukkojen komentaja. Christie palasi rooliin trilogian seuraavassa elokuvassa Star Wars: The Last Jedi (2017). Hahmo esiintyi myös Before the Awakening -antologiakirjassa, joka sijoittuu ennen The Force Awakensin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naispuolista stormtrooperia Voima herää -elokuvassa -</w:t>
      </w:r>
    </w:p>
    <w:p>
      <w:pPr>
        <w:pStyle w:val="TextBody"/>
        <w:bidi w:val="0"/>
        <w:jc w:val="left"/>
        <w:rPr>
          <w:b/>
          <w:u w:val="single"/>
          <w:shd w:val="clear" w:fill="FFFF00"/>
        </w:rPr>
      </w:pPr>
      <w:r>
        <w:rPr>
          <w:b/>
          <w:u w:val="single"/>
          <w:shd w:val="clear" w:fill="FFFF00"/>
        </w:rPr>
        <w:t xml:space="preserve">Asiakirjan numero 32600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Michael Trucco </w:t>
      </w:r>
      <w:r>
        <w:rPr/>
        <w:t xml:space="preserve">(s. 22. kesäkuuta 1970) on yhdysvaltalainen näyttelijä, joka tunnetaan Samuel T. Andersin roolistaan uudelleen luodussa Battlestar Galactica -sarjassa ja toistuvasta roolistaan Nick Podaruttina sarjassa How I Met Your Mother.</w:t>
      </w:r>
      <w:r>
        <w:rPr/>
        <w:t xml:space="preserve"> Näytteli hiljattain Netflixin sarjassa Disjointed Tae Kwon Douglasina.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David Underhilliä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Edward Michael Trucco </w:t>
      </w:r>
      <w:r>
        <w:rPr/>
        <w:t xml:space="preserve">(s. 22. kesäkuuta 1970) on yhdysvaltalainen näyttelijä, joka tunnetaan Samuel T. Andersin roolistaan uudelleen luodussa Battlestar Galactica -sarjassa ja toistuvasta roolistaan Nick Podaruttina sarjassa How I Met Your Mother.</w:t>
      </w:r>
      <w:r>
        <w:rPr/>
        <w:t xml:space="preserve"> Hän esiintyi myös vuosien 2017 -- 2018 Netflix-sarjassa Disjointed Tae Kwon Douglasina.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Nickiä sarjassa Kuinka tapasin äitisi</w:t>
      </w:r>
    </w:p>
    <w:p>
      <w:pPr>
        <w:pStyle w:val="TextBody"/>
        <w:bidi w:val="0"/>
        <w:jc w:val="left"/>
        <w:rPr>
          <w:b/>
          <w:u w:val="single"/>
          <w:shd w:val="clear" w:fill="FFFF00"/>
        </w:rPr>
      </w:pPr>
      <w:r>
        <w:rPr>
          <w:b/>
          <w:u w:val="single"/>
          <w:shd w:val="clear" w:fill="FFFF00"/>
        </w:rPr>
        <w:t xml:space="preserve">Asiakirjan numero 32601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64"/>
        <w:gridCol w:w="555"/>
        <w:gridCol w:w="5713"/>
        <w:gridCol w:w="1468"/>
        <w:gridCol w:w="1905"/>
      </w:tblGrid>
      <w:tr>
        <w:trPr/>
        <w:tc>
          <w:tcPr>
            <w:tcW w:w="564" w:type="dxa"/>
            <w:tcBorders/>
            <w:vAlign w:val="center"/>
          </w:tcPr>
          <w:p>
            <w:pPr>
              <w:pStyle w:val="TableHeading"/>
              <w:suppressLineNumbers/>
              <w:bidi w:val="0"/>
              <w:spacing w:before="0" w:after="283"/>
              <w:jc w:val="center"/>
              <w:rPr/>
            </w:pPr>
            <w:r>
              <w:rPr/>
              <w:t xml:space="preserve">Ser # </w:t>
            </w:r>
          </w:p>
        </w:tc>
        <w:tc>
          <w:tcPr>
            <w:tcW w:w="555" w:type="dxa"/>
            <w:tcBorders/>
            <w:vAlign w:val="center"/>
          </w:tcPr>
          <w:p>
            <w:pPr>
              <w:pStyle w:val="TableHeading"/>
              <w:suppressLineNumbers/>
              <w:bidi w:val="0"/>
              <w:spacing w:before="0" w:after="283"/>
              <w:jc w:val="center"/>
              <w:rPr/>
            </w:pPr>
            <w:r>
              <w:rPr/>
              <w:t xml:space="preserve">Sea # </w:t>
            </w:r>
          </w:p>
        </w:tc>
        <w:tc>
          <w:tcPr>
            <w:tcW w:w="5713" w:type="dxa"/>
            <w:tcBorders/>
            <w:vAlign w:val="center"/>
          </w:tcPr>
          <w:p>
            <w:pPr>
              <w:pStyle w:val="TableHeading"/>
              <w:suppressLineNumbers/>
              <w:bidi w:val="0"/>
              <w:spacing w:before="0" w:after="283"/>
              <w:jc w:val="center"/>
              <w:rPr/>
            </w:pPr>
            <w:r>
              <w:rPr/>
              <w:t xml:space="preserve">Englanninkielinen nimi / Alkuperäinen käännetty nimi Alkuperäinen japanilainen nimi </w:t>
            </w:r>
          </w:p>
        </w:tc>
        <w:tc>
          <w:tcPr>
            <w:tcW w:w="1468" w:type="dxa"/>
            <w:tcBorders/>
            <w:vAlign w:val="center"/>
          </w:tcPr>
          <w:p>
            <w:pPr>
              <w:pStyle w:val="TableHeading"/>
              <w:suppressLineNumbers/>
              <w:bidi w:val="0"/>
              <w:spacing w:before="0" w:after="283"/>
              <w:jc w:val="center"/>
              <w:rPr/>
            </w:pPr>
            <w:r>
              <w:rPr/>
              <w:t xml:space="preserve">Alkuperäinen lähetyspäivä </w:t>
            </w:r>
          </w:p>
        </w:tc>
        <w:tc>
          <w:tcPr>
            <w:tcW w:w="1905" w:type="dxa"/>
            <w:tcBorders/>
            <w:vAlign w:val="center"/>
          </w:tcPr>
          <w:p>
            <w:pPr>
              <w:pStyle w:val="TableHeading"/>
              <w:suppressLineNumbers/>
              <w:bidi w:val="0"/>
              <w:spacing w:before="0" w:after="283"/>
              <w:jc w:val="center"/>
              <w:rPr/>
            </w:pPr>
            <w:r>
              <w:rPr/>
              <w:t xml:space="preserve">Englanninkielinen lähetyspäivä </w:t>
            </w:r>
          </w:p>
        </w:tc>
      </w:tr>
      <w:tr>
        <w:trPr/>
        <w:tc>
          <w:tcPr>
            <w:tcW w:w="564" w:type="dxa"/>
            <w:tcBorders/>
            <w:vAlign w:val="center"/>
          </w:tcPr>
          <w:p>
            <w:pPr>
              <w:pStyle w:val="TableHeading"/>
              <w:suppressLineNumbers/>
              <w:bidi w:val="0"/>
              <w:spacing w:before="0" w:after="283"/>
              <w:jc w:val="center"/>
              <w:rPr/>
            </w:pPr>
            <w:r>
              <w:rPr/>
              <w:t xml:space="preserve">100 </w:t>
            </w:r>
          </w:p>
        </w:tc>
        <w:tc>
          <w:tcPr>
            <w:tcW w:w="555" w:type="dxa"/>
            <w:tcBorders/>
            <w:vAlign w:val="center"/>
          </w:tcPr>
          <w:p>
            <w:pPr>
              <w:pStyle w:val="TableContents"/>
              <w:bidi w:val="0"/>
              <w:spacing w:before="0" w:after="283"/>
              <w:jc w:val="left"/>
              <w:rPr>
                <w:sz w:val="4"/>
                <w:szCs w:val="4"/>
              </w:rPr>
            </w:pPr>
            <w:r>
              <w:rPr>
                <w:sz w:val="4"/>
                <w:szCs w:val="4"/>
              </w:rPr>
            </w:r>
          </w:p>
        </w:tc>
        <w:tc>
          <w:tcPr>
            <w:tcW w:w="5713" w:type="dxa"/>
            <w:tcBorders/>
            <w:vAlign w:val="center"/>
          </w:tcPr>
          <w:p>
            <w:pPr>
              <w:pStyle w:val="TableContents"/>
              <w:bidi w:val="0"/>
              <w:spacing w:before="0" w:after="283"/>
              <w:jc w:val="left"/>
              <w:rPr/>
            </w:pPr>
            <w:r>
              <w:rPr/>
              <w:t xml:space="preserve">``A Warlike Welcome'' / The Metropolis of Despair, Heartland ``Zetsubō no Miyako Hātorando'' </w:t>
            </w:r>
            <w:r>
              <w:rPr/>
              <w:t xml:space="preserve">(絶望 の 都 ハート ラン</w:t>
            </w:r>
            <w:r>
              <w:rPr/>
              <w:t xml:space="preserve">ド) </w:t>
            </w:r>
          </w:p>
        </w:tc>
        <w:tc>
          <w:tcPr>
            <w:tcW w:w="1468" w:type="dxa"/>
            <w:tcBorders/>
            <w:vAlign w:val="center"/>
          </w:tcPr>
          <w:p>
            <w:pPr>
              <w:pStyle w:val="TableContents"/>
              <w:bidi w:val="0"/>
              <w:spacing w:before="0" w:after="283"/>
              <w:jc w:val="left"/>
              <w:rPr/>
            </w:pPr>
            <w:r>
              <w:rPr/>
              <w:t xml:space="preserve">huhtikuu 3, 2016 </w:t>
            </w:r>
          </w:p>
        </w:tc>
        <w:tc>
          <w:tcPr>
            <w:tcW w:w="1905" w:type="dxa"/>
            <w:tcBorders/>
            <w:vAlign w:val="center"/>
          </w:tcPr>
          <w:p>
            <w:pPr>
              <w:pStyle w:val="TableContents"/>
              <w:bidi w:val="0"/>
              <w:spacing w:before="0" w:after="283"/>
              <w:jc w:val="left"/>
              <w:rPr/>
            </w:pPr>
            <w:r>
              <w:rPr>
                <w:color w:val="A9A9A9"/>
              </w:rPr>
              <w:t xml:space="preserve">22. heinäkuuta 2017 </w:t>
            </w:r>
            <w:r>
              <w:rPr/>
              <w:t xml:space="preserve">(Teletoon) </w:t>
            </w:r>
          </w:p>
        </w:tc>
      </w:tr>
      <w:tr>
        <w:trPr/>
        <w:tc>
          <w:tcPr>
            <w:tcW w:w="564" w:type="dxa"/>
            <w:tcBorders/>
            <w:vAlign w:val="center"/>
          </w:tcPr>
          <w:p>
            <w:pPr>
              <w:pStyle w:val="TableHeading"/>
              <w:suppressLineNumbers/>
              <w:bidi w:val="0"/>
              <w:spacing w:before="0" w:after="283"/>
              <w:jc w:val="center"/>
              <w:rPr/>
            </w:pPr>
            <w:r>
              <w:rPr/>
              <w:t xml:space="preserve">101 </w:t>
            </w:r>
          </w:p>
        </w:tc>
        <w:tc>
          <w:tcPr>
            <w:tcW w:w="555" w:type="dxa"/>
            <w:tcBorders/>
            <w:vAlign w:val="center"/>
          </w:tcPr>
          <w:p>
            <w:pPr>
              <w:pStyle w:val="TableContents"/>
              <w:bidi w:val="0"/>
              <w:spacing w:before="0" w:after="283"/>
              <w:jc w:val="left"/>
              <w:rPr>
                <w:sz w:val="4"/>
                <w:szCs w:val="4"/>
              </w:rPr>
            </w:pPr>
            <w:r>
              <w:rPr>
                <w:sz w:val="4"/>
                <w:szCs w:val="4"/>
              </w:rPr>
            </w:r>
          </w:p>
        </w:tc>
        <w:tc>
          <w:tcPr>
            <w:tcW w:w="5713" w:type="dxa"/>
            <w:tcBorders/>
            <w:vAlign w:val="center"/>
          </w:tcPr>
          <w:p>
            <w:pPr>
              <w:pStyle w:val="TableContents"/>
              <w:bidi w:val="0"/>
              <w:spacing w:before="0" w:after="283"/>
              <w:jc w:val="left"/>
              <w:rPr/>
            </w:pPr>
            <w:r>
              <w:rPr/>
              <w:t xml:space="preserve">``Realm of The Cipher Dragon'' / Galaxy Eyes ``Ginga no Manako'' </w:t>
            </w:r>
            <w:r>
              <w:rPr/>
              <w:t xml:space="preserve">(銀河 の </w:t>
            </w:r>
            <w:r>
              <w:rPr/>
              <w:t xml:space="preserve">眼) </w:t>
            </w:r>
          </w:p>
        </w:tc>
        <w:tc>
          <w:tcPr>
            <w:tcW w:w="1468" w:type="dxa"/>
            <w:tcBorders/>
            <w:vAlign w:val="center"/>
          </w:tcPr>
          <w:p>
            <w:pPr>
              <w:pStyle w:val="TableContents"/>
              <w:bidi w:val="0"/>
              <w:spacing w:before="0" w:after="283"/>
              <w:jc w:val="left"/>
              <w:rPr/>
            </w:pPr>
            <w:r>
              <w:rPr/>
              <w:t xml:space="preserve">huhtikuu 10, 2016 </w:t>
            </w:r>
          </w:p>
        </w:tc>
        <w:tc>
          <w:tcPr>
            <w:tcW w:w="1905" w:type="dxa"/>
            <w:tcBorders/>
            <w:vAlign w:val="center"/>
          </w:tcPr>
          <w:p>
            <w:pPr>
              <w:pStyle w:val="TableContents"/>
              <w:bidi w:val="0"/>
              <w:spacing w:before="0" w:after="283"/>
              <w:jc w:val="left"/>
              <w:rPr/>
            </w:pPr>
            <w:r>
              <w:rPr/>
              <w:t xml:space="preserve">29. heinäkuuta 2017 (Teletoon) </w:t>
            </w:r>
          </w:p>
        </w:tc>
      </w:tr>
      <w:tr>
        <w:trPr/>
        <w:tc>
          <w:tcPr>
            <w:tcW w:w="564" w:type="dxa"/>
            <w:tcBorders/>
            <w:vAlign w:val="center"/>
          </w:tcPr>
          <w:p>
            <w:pPr>
              <w:pStyle w:val="TableHeading"/>
              <w:suppressLineNumbers/>
              <w:bidi w:val="0"/>
              <w:spacing w:before="0" w:after="283"/>
              <w:jc w:val="center"/>
              <w:rPr/>
            </w:pPr>
            <w:r>
              <w:rPr/>
              <w:t xml:space="preserve">102 </w:t>
            </w:r>
          </w:p>
        </w:tc>
        <w:tc>
          <w:tcPr>
            <w:tcW w:w="555" w:type="dxa"/>
            <w:tcBorders/>
            <w:vAlign w:val="center"/>
          </w:tcPr>
          <w:p>
            <w:pPr>
              <w:pStyle w:val="TableContents"/>
              <w:bidi w:val="0"/>
              <w:spacing w:before="0" w:after="283"/>
              <w:jc w:val="left"/>
              <w:rPr>
                <w:sz w:val="4"/>
                <w:szCs w:val="4"/>
              </w:rPr>
            </w:pPr>
            <w:r>
              <w:rPr>
                <w:sz w:val="4"/>
                <w:szCs w:val="4"/>
              </w:rPr>
            </w:r>
          </w:p>
        </w:tc>
        <w:tc>
          <w:tcPr>
            <w:tcW w:w="5713" w:type="dxa"/>
            <w:tcBorders/>
            <w:vAlign w:val="center"/>
          </w:tcPr>
          <w:p>
            <w:pPr>
              <w:pStyle w:val="TableContents"/>
              <w:bidi w:val="0"/>
              <w:spacing w:before="0" w:after="283"/>
              <w:jc w:val="left"/>
              <w:rPr/>
            </w:pPr>
            <w:r>
              <w:rPr/>
              <w:t xml:space="preserve">``Rush For Revenge'' / Armoton metsästäjä ``Hijō no Karyūdo'' </w:t>
            </w:r>
            <w:r>
              <w:rPr/>
              <w:t xml:space="preserve">(非情 の </w:t>
            </w:r>
            <w:r>
              <w:rPr/>
              <w:t xml:space="preserve">狩人) </w:t>
            </w:r>
          </w:p>
        </w:tc>
        <w:tc>
          <w:tcPr>
            <w:tcW w:w="1468" w:type="dxa"/>
            <w:tcBorders/>
            <w:vAlign w:val="center"/>
          </w:tcPr>
          <w:p>
            <w:pPr>
              <w:pStyle w:val="TableContents"/>
              <w:bidi w:val="0"/>
              <w:spacing w:before="0" w:after="283"/>
              <w:jc w:val="left"/>
              <w:rPr/>
            </w:pPr>
            <w:r>
              <w:rPr/>
              <w:t xml:space="preserve">huhtikuu 24, 2016 </w:t>
            </w:r>
          </w:p>
        </w:tc>
        <w:tc>
          <w:tcPr>
            <w:tcW w:w="1905" w:type="dxa"/>
            <w:tcBorders/>
            <w:vAlign w:val="center"/>
          </w:tcPr>
          <w:p>
            <w:pPr>
              <w:pStyle w:val="TableContents"/>
              <w:bidi w:val="0"/>
              <w:spacing w:before="0" w:after="283"/>
              <w:jc w:val="left"/>
              <w:rPr/>
            </w:pPr>
            <w:r>
              <w:rPr/>
              <w:t xml:space="preserve">5. elokuuta 2017 (Teletoon) </w:t>
            </w:r>
          </w:p>
        </w:tc>
      </w:tr>
      <w:tr>
        <w:trPr/>
        <w:tc>
          <w:tcPr>
            <w:tcW w:w="564" w:type="dxa"/>
            <w:tcBorders/>
            <w:vAlign w:val="center"/>
          </w:tcPr>
          <w:p>
            <w:pPr>
              <w:pStyle w:val="TableHeading"/>
              <w:suppressLineNumbers/>
              <w:bidi w:val="0"/>
              <w:spacing w:before="0" w:after="283"/>
              <w:jc w:val="center"/>
              <w:rPr/>
            </w:pPr>
            <w:r>
              <w:rPr/>
              <w:t xml:space="preserve">103 </w:t>
            </w:r>
          </w:p>
        </w:tc>
        <w:tc>
          <w:tcPr>
            <w:tcW w:w="555" w:type="dxa"/>
            <w:tcBorders/>
            <w:vAlign w:val="center"/>
          </w:tcPr>
          <w:p>
            <w:pPr>
              <w:pStyle w:val="TableContents"/>
              <w:bidi w:val="0"/>
              <w:spacing w:before="0" w:after="283"/>
              <w:jc w:val="left"/>
              <w:rPr>
                <w:sz w:val="4"/>
                <w:szCs w:val="4"/>
              </w:rPr>
            </w:pPr>
            <w:r>
              <w:rPr>
                <w:sz w:val="4"/>
                <w:szCs w:val="4"/>
              </w:rPr>
            </w:r>
          </w:p>
        </w:tc>
        <w:tc>
          <w:tcPr>
            <w:tcW w:w="5713" w:type="dxa"/>
            <w:tcBorders/>
            <w:vAlign w:val="center"/>
          </w:tcPr>
          <w:p>
            <w:pPr>
              <w:pStyle w:val="TableContents"/>
              <w:bidi w:val="0"/>
              <w:spacing w:before="0" w:after="283"/>
              <w:jc w:val="left"/>
              <w:rPr/>
            </w:pPr>
            <w:r>
              <w:rPr/>
              <w:t xml:space="preserve">``Rise of the Resistance'' / The Brilliant Machine Angels ``Hanabanashiki Kikai Tenshi'' </w:t>
            </w:r>
            <w:r>
              <w:rPr/>
              <w:t xml:space="preserve">(華々 しき 機械 </w:t>
            </w:r>
            <w:r>
              <w:rPr/>
              <w:t xml:space="preserve">天使) </w:t>
            </w:r>
          </w:p>
        </w:tc>
        <w:tc>
          <w:tcPr>
            <w:tcW w:w="1468" w:type="dxa"/>
            <w:tcBorders/>
            <w:vAlign w:val="center"/>
          </w:tcPr>
          <w:p>
            <w:pPr>
              <w:pStyle w:val="TableContents"/>
              <w:bidi w:val="0"/>
              <w:spacing w:before="0" w:after="283"/>
              <w:jc w:val="left"/>
              <w:rPr/>
            </w:pPr>
            <w:r>
              <w:rPr/>
              <w:t xml:space="preserve">toukokuu 1, 2016 </w:t>
            </w:r>
          </w:p>
        </w:tc>
        <w:tc>
          <w:tcPr>
            <w:tcW w:w="1905" w:type="dxa"/>
            <w:tcBorders/>
            <w:vAlign w:val="center"/>
          </w:tcPr>
          <w:p>
            <w:pPr>
              <w:pStyle w:val="TableContents"/>
              <w:bidi w:val="0"/>
              <w:spacing w:before="0" w:after="283"/>
              <w:jc w:val="left"/>
              <w:rPr/>
            </w:pPr>
            <w:r>
              <w:rPr/>
              <w:t xml:space="preserve">12. elokuuta 2017 (Teletoon) </w:t>
            </w:r>
          </w:p>
        </w:tc>
      </w:tr>
      <w:tr>
        <w:trPr/>
        <w:tc>
          <w:tcPr>
            <w:tcW w:w="564" w:type="dxa"/>
            <w:tcBorders/>
            <w:vAlign w:val="center"/>
          </w:tcPr>
          <w:p>
            <w:pPr>
              <w:pStyle w:val="TableHeading"/>
              <w:suppressLineNumbers/>
              <w:bidi w:val="0"/>
              <w:spacing w:before="0" w:after="283"/>
              <w:jc w:val="center"/>
              <w:rPr/>
            </w:pPr>
            <w:r>
              <w:rPr/>
              <w:t xml:space="preserve">104 </w:t>
            </w:r>
          </w:p>
        </w:tc>
        <w:tc>
          <w:tcPr>
            <w:tcW w:w="555" w:type="dxa"/>
            <w:tcBorders/>
            <w:vAlign w:val="center"/>
          </w:tcPr>
          <w:p>
            <w:pPr>
              <w:pStyle w:val="TableContents"/>
              <w:bidi w:val="0"/>
              <w:spacing w:before="0" w:after="283"/>
              <w:jc w:val="left"/>
              <w:rPr/>
            </w:pPr>
            <w:r>
              <w:rPr/>
              <w:t xml:space="preserve">5 </w:t>
            </w:r>
          </w:p>
        </w:tc>
        <w:tc>
          <w:tcPr>
            <w:tcW w:w="5713" w:type="dxa"/>
            <w:tcBorders/>
            <w:vAlign w:val="center"/>
          </w:tcPr>
          <w:p>
            <w:pPr>
              <w:pStyle w:val="TableContents"/>
              <w:bidi w:val="0"/>
              <w:spacing w:before="0" w:after="283"/>
              <w:jc w:val="left"/>
              <w:rPr/>
            </w:pPr>
            <w:r>
              <w:rPr/>
              <w:t xml:space="preserve">``Rumble in the Rubble'' / Sankari nimeltä ``D'' ``''' Dī'' no Na o Motsu Hīrō'' </w:t>
            </w:r>
            <w:r>
              <w:rPr/>
              <w:t xml:space="preserve">(「 </w:t>
            </w:r>
            <w:r>
              <w:rPr/>
              <w:t xml:space="preserve">D 」 </w:t>
            </w:r>
            <w:r>
              <w:rPr/>
              <w:t xml:space="preserve">の 名 を 持つ </w:t>
            </w:r>
            <w:r>
              <w:rPr/>
              <w:t xml:space="preserve">HERO) </w:t>
            </w:r>
          </w:p>
        </w:tc>
        <w:tc>
          <w:tcPr>
            <w:tcW w:w="1468" w:type="dxa"/>
            <w:tcBorders/>
            <w:vAlign w:val="center"/>
          </w:tcPr>
          <w:p>
            <w:pPr>
              <w:pStyle w:val="TableContents"/>
              <w:bidi w:val="0"/>
              <w:spacing w:before="0" w:after="283"/>
              <w:jc w:val="left"/>
              <w:rPr/>
            </w:pPr>
            <w:r>
              <w:rPr/>
              <w:t xml:space="preserve">toukokuu 8, 2016 </w:t>
            </w:r>
          </w:p>
        </w:tc>
        <w:tc>
          <w:tcPr>
            <w:tcW w:w="1905" w:type="dxa"/>
            <w:tcBorders/>
            <w:vAlign w:val="center"/>
          </w:tcPr>
          <w:p>
            <w:pPr>
              <w:pStyle w:val="TableContents"/>
              <w:bidi w:val="0"/>
              <w:spacing w:before="0" w:after="283"/>
              <w:jc w:val="left"/>
              <w:rPr/>
            </w:pPr>
            <w:r>
              <w:rPr/>
              <w:t xml:space="preserve">19. elokuuta 2017 (Teletoon) </w:t>
            </w:r>
          </w:p>
        </w:tc>
      </w:tr>
      <w:tr>
        <w:trPr/>
        <w:tc>
          <w:tcPr>
            <w:tcW w:w="564" w:type="dxa"/>
            <w:tcBorders/>
            <w:vAlign w:val="center"/>
          </w:tcPr>
          <w:p>
            <w:pPr>
              <w:pStyle w:val="TableHeading"/>
              <w:suppressLineNumbers/>
              <w:bidi w:val="0"/>
              <w:spacing w:before="0" w:after="283"/>
              <w:jc w:val="center"/>
              <w:rPr/>
            </w:pPr>
            <w:r>
              <w:rPr/>
              <w:t xml:space="preserve">105 </w:t>
            </w:r>
          </w:p>
        </w:tc>
        <w:tc>
          <w:tcPr>
            <w:tcW w:w="555" w:type="dxa"/>
            <w:tcBorders/>
            <w:vAlign w:val="center"/>
          </w:tcPr>
          <w:p>
            <w:pPr>
              <w:pStyle w:val="TableContents"/>
              <w:bidi w:val="0"/>
              <w:spacing w:before="0" w:after="283"/>
              <w:jc w:val="left"/>
              <w:rPr/>
            </w:pPr>
            <w:r>
              <w:rPr/>
              <w:t xml:space="preserve">6 </w:t>
            </w:r>
          </w:p>
        </w:tc>
        <w:tc>
          <w:tcPr>
            <w:tcW w:w="5713" w:type="dxa"/>
            <w:tcBorders/>
            <w:vAlign w:val="center"/>
          </w:tcPr>
          <w:p>
            <w:pPr>
              <w:pStyle w:val="TableContents"/>
              <w:bidi w:val="0"/>
              <w:spacing w:before="0" w:after="283"/>
              <w:jc w:val="left"/>
              <w:rPr/>
            </w:pPr>
            <w:r>
              <w:rPr/>
              <w:t xml:space="preserve">``Fighting For Friendship'' / Bonds of the Resistance ``Rejisutansu no Kizuna'' </w:t>
            </w:r>
            <w:r>
              <w:rPr/>
              <w:t xml:space="preserve">(レジスタンス の </w:t>
            </w:r>
            <w:r>
              <w:rPr/>
              <w:t xml:space="preserve">絆) </w:t>
            </w:r>
          </w:p>
        </w:tc>
        <w:tc>
          <w:tcPr>
            <w:tcW w:w="1468" w:type="dxa"/>
            <w:tcBorders/>
            <w:vAlign w:val="center"/>
          </w:tcPr>
          <w:p>
            <w:pPr>
              <w:pStyle w:val="TableContents"/>
              <w:bidi w:val="0"/>
              <w:spacing w:before="0" w:after="283"/>
              <w:jc w:val="left"/>
              <w:rPr/>
            </w:pPr>
            <w:r>
              <w:rPr/>
              <w:t xml:space="preserve">toukokuu 15, 2016 </w:t>
            </w:r>
          </w:p>
        </w:tc>
        <w:tc>
          <w:tcPr>
            <w:tcW w:w="1905" w:type="dxa"/>
            <w:tcBorders/>
            <w:vAlign w:val="center"/>
          </w:tcPr>
          <w:p>
            <w:pPr>
              <w:pStyle w:val="TableContents"/>
              <w:bidi w:val="0"/>
              <w:spacing w:before="0" w:after="283"/>
              <w:jc w:val="left"/>
              <w:rPr/>
            </w:pPr>
            <w:r>
              <w:rPr/>
              <w:t xml:space="preserve">26. elokuuta 2017 (Teletoon) </w:t>
            </w:r>
          </w:p>
        </w:tc>
      </w:tr>
      <w:tr>
        <w:trPr/>
        <w:tc>
          <w:tcPr>
            <w:tcW w:w="564" w:type="dxa"/>
            <w:tcBorders/>
            <w:vAlign w:val="center"/>
          </w:tcPr>
          <w:p>
            <w:pPr>
              <w:pStyle w:val="TableHeading"/>
              <w:suppressLineNumbers/>
              <w:bidi w:val="0"/>
              <w:spacing w:before="0" w:after="283"/>
              <w:jc w:val="center"/>
              <w:rPr/>
            </w:pPr>
            <w:r>
              <w:rPr/>
              <w:t xml:space="preserve">106 </w:t>
            </w:r>
          </w:p>
        </w:tc>
        <w:tc>
          <w:tcPr>
            <w:tcW w:w="555" w:type="dxa"/>
            <w:tcBorders/>
            <w:vAlign w:val="center"/>
          </w:tcPr>
          <w:p>
            <w:pPr>
              <w:pStyle w:val="TableContents"/>
              <w:bidi w:val="0"/>
              <w:spacing w:before="0" w:after="283"/>
              <w:jc w:val="left"/>
              <w:rPr/>
            </w:pPr>
            <w:r>
              <w:rPr/>
              <w:t xml:space="preserve">7 </w:t>
            </w:r>
          </w:p>
        </w:tc>
        <w:tc>
          <w:tcPr>
            <w:tcW w:w="5713" w:type="dxa"/>
            <w:tcBorders/>
            <w:vAlign w:val="center"/>
          </w:tcPr>
          <w:p>
            <w:pPr>
              <w:pStyle w:val="TableContents"/>
              <w:bidi w:val="0"/>
              <w:spacing w:before="0" w:after="283"/>
              <w:jc w:val="left"/>
              <w:rPr/>
            </w:pPr>
            <w:r>
              <w:rPr/>
              <w:t xml:space="preserve">``Akatemiallinen testi'' / Aquaria Project ``Āku Eria Purojekuto'' </w:t>
            </w:r>
            <w:r>
              <w:rPr/>
              <w:t xml:space="preserve">(アーク エリア ・ </w:t>
            </w:r>
            <w:r>
              <w:rPr/>
              <w:t xml:space="preserve">プロジェクト) </w:t>
            </w:r>
          </w:p>
        </w:tc>
        <w:tc>
          <w:tcPr>
            <w:tcW w:w="1468" w:type="dxa"/>
            <w:tcBorders/>
            <w:vAlign w:val="center"/>
          </w:tcPr>
          <w:p>
            <w:pPr>
              <w:pStyle w:val="TableContents"/>
              <w:bidi w:val="0"/>
              <w:spacing w:before="0" w:after="283"/>
              <w:jc w:val="left"/>
              <w:rPr/>
            </w:pPr>
            <w:r>
              <w:rPr/>
              <w:t xml:space="preserve">toukokuu 22, 2016 </w:t>
            </w:r>
          </w:p>
        </w:tc>
        <w:tc>
          <w:tcPr>
            <w:tcW w:w="1905" w:type="dxa"/>
            <w:tcBorders/>
            <w:vAlign w:val="center"/>
          </w:tcPr>
          <w:p>
            <w:pPr>
              <w:pStyle w:val="TableContents"/>
              <w:bidi w:val="0"/>
              <w:spacing w:before="0" w:after="283"/>
              <w:jc w:val="left"/>
              <w:rPr/>
            </w:pPr>
            <w:r>
              <w:rPr/>
              <w:t xml:space="preserve">2. syyskuuta 2017 (Teletoon) </w:t>
            </w:r>
          </w:p>
        </w:tc>
      </w:tr>
      <w:tr>
        <w:trPr/>
        <w:tc>
          <w:tcPr>
            <w:tcW w:w="564" w:type="dxa"/>
            <w:tcBorders/>
            <w:vAlign w:val="center"/>
          </w:tcPr>
          <w:p>
            <w:pPr>
              <w:pStyle w:val="TableHeading"/>
              <w:suppressLineNumbers/>
              <w:bidi w:val="0"/>
              <w:spacing w:before="0" w:after="283"/>
              <w:jc w:val="center"/>
              <w:rPr/>
            </w:pPr>
            <w:r>
              <w:rPr/>
              <w:t xml:space="preserve">107 </w:t>
            </w:r>
          </w:p>
        </w:tc>
        <w:tc>
          <w:tcPr>
            <w:tcW w:w="555" w:type="dxa"/>
            <w:tcBorders/>
            <w:vAlign w:val="center"/>
          </w:tcPr>
          <w:p>
            <w:pPr>
              <w:pStyle w:val="TableContents"/>
              <w:bidi w:val="0"/>
              <w:spacing w:before="0" w:after="283"/>
              <w:jc w:val="left"/>
              <w:rPr/>
            </w:pPr>
            <w:r>
              <w:rPr/>
              <w:t xml:space="preserve">8 </w:t>
            </w:r>
          </w:p>
        </w:tc>
        <w:tc>
          <w:tcPr>
            <w:tcW w:w="5713" w:type="dxa"/>
            <w:tcBorders/>
            <w:vAlign w:val="center"/>
          </w:tcPr>
          <w:p>
            <w:pPr>
              <w:pStyle w:val="TableContents"/>
              <w:bidi w:val="0"/>
              <w:spacing w:before="0" w:after="283"/>
              <w:jc w:val="left"/>
              <w:rPr/>
            </w:pPr>
            <w:r>
              <w:rPr/>
              <w:t xml:space="preserve">``Kelloja ja vihellyksiä'' / The Duel-Starved Amazoness ``Dyueru ni Ueta Amazonesu'' </w:t>
            </w:r>
            <w:r>
              <w:rPr/>
              <w:t xml:space="preserve">(決闘 に 飢え た </w:t>
            </w:r>
            <w:r>
              <w:rPr/>
              <w:t xml:space="preserve">アマゾネス) </w:t>
            </w:r>
          </w:p>
        </w:tc>
        <w:tc>
          <w:tcPr>
            <w:tcW w:w="1468" w:type="dxa"/>
            <w:tcBorders/>
            <w:vAlign w:val="center"/>
          </w:tcPr>
          <w:p>
            <w:pPr>
              <w:pStyle w:val="TableContents"/>
              <w:bidi w:val="0"/>
              <w:spacing w:before="0" w:after="283"/>
              <w:jc w:val="left"/>
              <w:rPr/>
            </w:pPr>
            <w:r>
              <w:rPr/>
              <w:t xml:space="preserve">toukokuu 29, 2016 </w:t>
            </w:r>
          </w:p>
        </w:tc>
        <w:tc>
          <w:tcPr>
            <w:tcW w:w="1905" w:type="dxa"/>
            <w:tcBorders/>
            <w:vAlign w:val="center"/>
          </w:tcPr>
          <w:p>
            <w:pPr>
              <w:pStyle w:val="TableContents"/>
              <w:bidi w:val="0"/>
              <w:spacing w:before="0" w:after="283"/>
              <w:jc w:val="left"/>
              <w:rPr/>
            </w:pPr>
            <w:r>
              <w:rPr/>
              <w:t xml:space="preserve">9. syyskuuta 2017 (Teletoon) </w:t>
            </w:r>
          </w:p>
        </w:tc>
      </w:tr>
      <w:tr>
        <w:trPr/>
        <w:tc>
          <w:tcPr>
            <w:tcW w:w="564" w:type="dxa"/>
            <w:tcBorders/>
            <w:vAlign w:val="center"/>
          </w:tcPr>
          <w:p>
            <w:pPr>
              <w:pStyle w:val="TableHeading"/>
              <w:suppressLineNumbers/>
              <w:bidi w:val="0"/>
              <w:spacing w:before="0" w:after="283"/>
              <w:jc w:val="center"/>
              <w:rPr/>
            </w:pPr>
            <w:r>
              <w:rPr/>
              <w:t xml:space="preserve">108 </w:t>
            </w:r>
          </w:p>
        </w:tc>
        <w:tc>
          <w:tcPr>
            <w:tcW w:w="555" w:type="dxa"/>
            <w:tcBorders/>
            <w:vAlign w:val="center"/>
          </w:tcPr>
          <w:p>
            <w:pPr>
              <w:pStyle w:val="TableContents"/>
              <w:bidi w:val="0"/>
              <w:spacing w:before="0" w:after="283"/>
              <w:jc w:val="left"/>
              <w:rPr/>
            </w:pPr>
            <w:r>
              <w:rPr/>
              <w:t xml:space="preserve">9 </w:t>
            </w:r>
          </w:p>
        </w:tc>
        <w:tc>
          <w:tcPr>
            <w:tcW w:w="5713" w:type="dxa"/>
            <w:tcBorders/>
            <w:vAlign w:val="center"/>
          </w:tcPr>
          <w:p>
            <w:pPr>
              <w:pStyle w:val="TableContents"/>
              <w:bidi w:val="0"/>
              <w:spacing w:before="0" w:after="283"/>
              <w:jc w:val="left"/>
              <w:rPr/>
            </w:pPr>
            <w:r>
              <w:rPr/>
              <w:t xml:space="preserve">``Twins with' Tude'' / Amazoness Trap ``Amazonesu Torappu'' </w:t>
            </w:r>
            <w:r>
              <w:rPr/>
              <w:t xml:space="preserve">(アマゾネス ・ </w:t>
            </w:r>
            <w:r>
              <w:rPr/>
              <w:t xml:space="preserve">トラップ) </w:t>
            </w:r>
          </w:p>
        </w:tc>
        <w:tc>
          <w:tcPr>
            <w:tcW w:w="1468" w:type="dxa"/>
            <w:tcBorders/>
            <w:vAlign w:val="center"/>
          </w:tcPr>
          <w:p>
            <w:pPr>
              <w:pStyle w:val="TableContents"/>
              <w:bidi w:val="0"/>
              <w:spacing w:before="0" w:after="283"/>
              <w:jc w:val="left"/>
              <w:rPr/>
            </w:pPr>
            <w:r>
              <w:rPr/>
              <w:t xml:space="preserve">kesäkuu 5, 2016 </w:t>
            </w:r>
          </w:p>
        </w:tc>
        <w:tc>
          <w:tcPr>
            <w:tcW w:w="1905" w:type="dxa"/>
            <w:tcBorders/>
            <w:vAlign w:val="center"/>
          </w:tcPr>
          <w:p>
            <w:pPr>
              <w:pStyle w:val="TableContents"/>
              <w:bidi w:val="0"/>
              <w:spacing w:before="0" w:after="283"/>
              <w:jc w:val="left"/>
              <w:rPr/>
            </w:pPr>
            <w:r>
              <w:rPr/>
              <w:t xml:space="preserve">15. syyskuuta 2017 (Teletoon) </w:t>
            </w:r>
          </w:p>
        </w:tc>
      </w:tr>
      <w:tr>
        <w:trPr/>
        <w:tc>
          <w:tcPr>
            <w:tcW w:w="564" w:type="dxa"/>
            <w:tcBorders/>
            <w:vAlign w:val="center"/>
          </w:tcPr>
          <w:p>
            <w:pPr>
              <w:pStyle w:val="TableHeading"/>
              <w:suppressLineNumbers/>
              <w:bidi w:val="0"/>
              <w:spacing w:before="0" w:after="283"/>
              <w:jc w:val="center"/>
              <w:rPr/>
            </w:pPr>
            <w:r>
              <w:rPr/>
              <w:t xml:space="preserve">109 </w:t>
            </w:r>
          </w:p>
        </w:tc>
        <w:tc>
          <w:tcPr>
            <w:tcW w:w="555" w:type="dxa"/>
            <w:tcBorders/>
            <w:vAlign w:val="center"/>
          </w:tcPr>
          <w:p>
            <w:pPr>
              <w:pStyle w:val="TableContents"/>
              <w:bidi w:val="0"/>
              <w:spacing w:before="0" w:after="283"/>
              <w:jc w:val="left"/>
              <w:rPr/>
            </w:pPr>
            <w:r>
              <w:rPr/>
              <w:t xml:space="preserve">10 </w:t>
            </w:r>
          </w:p>
        </w:tc>
        <w:tc>
          <w:tcPr>
            <w:tcW w:w="5713" w:type="dxa"/>
            <w:tcBorders/>
            <w:vAlign w:val="center"/>
          </w:tcPr>
          <w:p>
            <w:pPr>
              <w:pStyle w:val="TableContents"/>
              <w:bidi w:val="0"/>
              <w:spacing w:before="0" w:after="283"/>
              <w:jc w:val="left"/>
              <w:rPr/>
            </w:pPr>
            <w:r>
              <w:rPr/>
              <w:t xml:space="preserve">``Yllätysnäytös'' / The Falcon Perishes on the Battlefield ``Senjō ni Hateru Hayabusa'' </w:t>
            </w:r>
            <w:r>
              <w:rPr/>
              <w:t xml:space="preserve">(戦場 に 果てる </w:t>
            </w:r>
            <w:r>
              <w:rPr/>
              <w:t xml:space="preserve">隼) </w:t>
            </w:r>
          </w:p>
        </w:tc>
        <w:tc>
          <w:tcPr>
            <w:tcW w:w="1468" w:type="dxa"/>
            <w:tcBorders/>
            <w:vAlign w:val="center"/>
          </w:tcPr>
          <w:p>
            <w:pPr>
              <w:pStyle w:val="TableContents"/>
              <w:bidi w:val="0"/>
              <w:spacing w:before="0" w:after="283"/>
              <w:jc w:val="left"/>
              <w:rPr/>
            </w:pPr>
            <w:r>
              <w:rPr/>
              <w:t xml:space="preserve">kesäkuu 12, 2016 </w:t>
            </w:r>
          </w:p>
        </w:tc>
        <w:tc>
          <w:tcPr>
            <w:tcW w:w="1905" w:type="dxa"/>
            <w:tcBorders/>
            <w:vAlign w:val="center"/>
          </w:tcPr>
          <w:p>
            <w:pPr>
              <w:pStyle w:val="TableContents"/>
              <w:bidi w:val="0"/>
              <w:spacing w:before="0" w:after="283"/>
              <w:jc w:val="left"/>
              <w:rPr/>
            </w:pPr>
            <w:r>
              <w:rPr/>
              <w:t xml:space="preserve">22. syyskuuta 2017 (Teletoon) </w:t>
            </w:r>
          </w:p>
        </w:tc>
      </w:tr>
      <w:tr>
        <w:trPr/>
        <w:tc>
          <w:tcPr>
            <w:tcW w:w="564" w:type="dxa"/>
            <w:tcBorders/>
            <w:vAlign w:val="center"/>
          </w:tcPr>
          <w:p>
            <w:pPr>
              <w:pStyle w:val="TableHeading"/>
              <w:suppressLineNumbers/>
              <w:bidi w:val="0"/>
              <w:spacing w:before="0" w:after="283"/>
              <w:jc w:val="center"/>
              <w:rPr/>
            </w:pPr>
            <w:r>
              <w:rPr/>
              <w:t xml:space="preserve">110 </w:t>
            </w:r>
          </w:p>
        </w:tc>
        <w:tc>
          <w:tcPr>
            <w:tcW w:w="555" w:type="dxa"/>
            <w:tcBorders/>
            <w:vAlign w:val="center"/>
          </w:tcPr>
          <w:p>
            <w:pPr>
              <w:pStyle w:val="TableContents"/>
              <w:bidi w:val="0"/>
              <w:spacing w:before="0" w:after="283"/>
              <w:jc w:val="left"/>
              <w:rPr/>
            </w:pPr>
            <w:r>
              <w:rPr/>
              <w:t xml:space="preserve">11 </w:t>
            </w:r>
          </w:p>
        </w:tc>
        <w:tc>
          <w:tcPr>
            <w:tcW w:w="5713" w:type="dxa"/>
            <w:tcBorders/>
            <w:vAlign w:val="center"/>
          </w:tcPr>
          <w:p>
            <w:pPr>
              <w:pStyle w:val="TableContents"/>
              <w:bidi w:val="0"/>
              <w:spacing w:before="0" w:after="283"/>
              <w:jc w:val="left"/>
              <w:rPr/>
            </w:pPr>
            <w:r>
              <w:rPr/>
              <w:t xml:space="preserve">``Fenced In'' / The Torn ``Smile World'' ``Yabukareta Sumairu Wārudo'' </w:t>
            </w:r>
            <w:r>
              <w:rPr/>
              <w:t xml:space="preserve">(破 かれ た スマイル ・ ワー</w:t>
            </w:r>
            <w:r>
              <w:rPr/>
              <w:t xml:space="preserve">ルド) </w:t>
            </w:r>
          </w:p>
        </w:tc>
        <w:tc>
          <w:tcPr>
            <w:tcW w:w="1468" w:type="dxa"/>
            <w:tcBorders/>
            <w:vAlign w:val="center"/>
          </w:tcPr>
          <w:p>
            <w:pPr>
              <w:pStyle w:val="TableContents"/>
              <w:bidi w:val="0"/>
              <w:spacing w:before="0" w:after="283"/>
              <w:jc w:val="left"/>
              <w:rPr/>
            </w:pPr>
            <w:r>
              <w:rPr/>
              <w:t xml:space="preserve">kesäkuu 19, 2016 </w:t>
            </w:r>
          </w:p>
        </w:tc>
        <w:tc>
          <w:tcPr>
            <w:tcW w:w="1905" w:type="dxa"/>
            <w:tcBorders/>
            <w:vAlign w:val="center"/>
          </w:tcPr>
          <w:p>
            <w:pPr>
              <w:pStyle w:val="TableContents"/>
              <w:bidi w:val="0"/>
              <w:spacing w:before="0" w:after="283"/>
              <w:jc w:val="left"/>
              <w:rPr/>
            </w:pPr>
            <w:r>
              <w:rPr/>
              <w:t xml:space="preserve">29. syyskuuta 2017 (Teletoon) </w:t>
            </w:r>
          </w:p>
        </w:tc>
      </w:tr>
      <w:tr>
        <w:trPr/>
        <w:tc>
          <w:tcPr>
            <w:tcW w:w="564" w:type="dxa"/>
            <w:tcBorders/>
            <w:vAlign w:val="center"/>
          </w:tcPr>
          <w:p>
            <w:pPr>
              <w:pStyle w:val="TableHeading"/>
              <w:suppressLineNumbers/>
              <w:bidi w:val="0"/>
              <w:spacing w:before="0" w:after="283"/>
              <w:jc w:val="center"/>
              <w:rPr/>
            </w:pPr>
            <w:r>
              <w:rPr/>
              <w:t xml:space="preserve">111 </w:t>
            </w:r>
          </w:p>
        </w:tc>
        <w:tc>
          <w:tcPr>
            <w:tcW w:w="555" w:type="dxa"/>
            <w:tcBorders/>
            <w:vAlign w:val="center"/>
          </w:tcPr>
          <w:p>
            <w:pPr>
              <w:pStyle w:val="TableContents"/>
              <w:bidi w:val="0"/>
              <w:spacing w:before="0" w:after="283"/>
              <w:jc w:val="left"/>
              <w:rPr/>
            </w:pPr>
            <w:r>
              <w:rPr/>
              <w:t xml:space="preserve">12 </w:t>
            </w:r>
          </w:p>
        </w:tc>
        <w:tc>
          <w:tcPr>
            <w:tcW w:w="5713" w:type="dxa"/>
            <w:tcBorders/>
            <w:vAlign w:val="center"/>
          </w:tcPr>
          <w:p>
            <w:pPr>
              <w:pStyle w:val="TableContents"/>
              <w:bidi w:val="0"/>
              <w:spacing w:before="0" w:after="283"/>
              <w:jc w:val="left"/>
              <w:rPr/>
            </w:pPr>
            <w:r>
              <w:rPr/>
              <w:t xml:space="preserve">``Viimeinen nauru'' / Pendulum Heart ``Pendyuramu Hāto'' </w:t>
            </w:r>
            <w:r>
              <w:rPr/>
              <w:t xml:space="preserve">(ペンデュラム ハー</w:t>
            </w:r>
            <w:r>
              <w:rPr/>
              <w:t xml:space="preserve">ト) </w:t>
            </w:r>
          </w:p>
        </w:tc>
        <w:tc>
          <w:tcPr>
            <w:tcW w:w="1468" w:type="dxa"/>
            <w:tcBorders/>
            <w:vAlign w:val="center"/>
          </w:tcPr>
          <w:p>
            <w:pPr>
              <w:pStyle w:val="TableContents"/>
              <w:bidi w:val="0"/>
              <w:spacing w:before="0" w:after="283"/>
              <w:jc w:val="left"/>
              <w:rPr/>
            </w:pPr>
            <w:r>
              <w:rPr/>
              <w:t xml:space="preserve">kesäkuu 26, 2016 </w:t>
            </w:r>
          </w:p>
        </w:tc>
        <w:tc>
          <w:tcPr>
            <w:tcW w:w="1905" w:type="dxa"/>
            <w:tcBorders/>
            <w:vAlign w:val="center"/>
          </w:tcPr>
          <w:p>
            <w:pPr>
              <w:pStyle w:val="TableContents"/>
              <w:bidi w:val="0"/>
              <w:spacing w:before="0" w:after="283"/>
              <w:jc w:val="left"/>
              <w:rPr/>
            </w:pPr>
            <w:r>
              <w:rPr/>
              <w:t xml:space="preserve">6. lokakuuta 2017 (Teletoon) </w:t>
            </w:r>
          </w:p>
        </w:tc>
      </w:tr>
      <w:tr>
        <w:trPr/>
        <w:tc>
          <w:tcPr>
            <w:tcW w:w="564" w:type="dxa"/>
            <w:tcBorders/>
            <w:vAlign w:val="center"/>
          </w:tcPr>
          <w:p>
            <w:pPr>
              <w:pStyle w:val="TableHeading"/>
              <w:suppressLineNumbers/>
              <w:bidi w:val="0"/>
              <w:spacing w:before="0" w:after="283"/>
              <w:jc w:val="center"/>
              <w:rPr/>
            </w:pPr>
            <w:r>
              <w:rPr/>
              <w:t xml:space="preserve">112 </w:t>
            </w:r>
          </w:p>
        </w:tc>
        <w:tc>
          <w:tcPr>
            <w:tcW w:w="555" w:type="dxa"/>
            <w:tcBorders/>
            <w:vAlign w:val="center"/>
          </w:tcPr>
          <w:p>
            <w:pPr>
              <w:pStyle w:val="TableContents"/>
              <w:bidi w:val="0"/>
              <w:spacing w:before="0" w:after="283"/>
              <w:jc w:val="left"/>
              <w:rPr/>
            </w:pPr>
            <w:r>
              <w:rPr/>
              <w:t xml:space="preserve">13 </w:t>
            </w:r>
          </w:p>
        </w:tc>
        <w:tc>
          <w:tcPr>
            <w:tcW w:w="5713" w:type="dxa"/>
            <w:tcBorders/>
            <w:vAlign w:val="center"/>
          </w:tcPr>
          <w:p>
            <w:pPr>
              <w:pStyle w:val="TableContents"/>
              <w:bidi w:val="0"/>
              <w:spacing w:before="0" w:after="283"/>
              <w:jc w:val="left"/>
              <w:rPr/>
            </w:pPr>
            <w:r>
              <w:rPr/>
              <w:t xml:space="preserve">``Hattutemppu'' / Kohti hymyilevää kaupunkia ``Egao Afureru Machi e'' </w:t>
            </w:r>
            <w:r>
              <w:rPr/>
              <w:t xml:space="preserve">(笑顔 あふれる 街 </w:t>
            </w:r>
            <w:r>
              <w:rPr/>
              <w:t xml:space="preserve">へ) </w:t>
            </w:r>
          </w:p>
        </w:tc>
        <w:tc>
          <w:tcPr>
            <w:tcW w:w="1468" w:type="dxa"/>
            <w:tcBorders/>
            <w:vAlign w:val="center"/>
          </w:tcPr>
          <w:p>
            <w:pPr>
              <w:pStyle w:val="TableContents"/>
              <w:bidi w:val="0"/>
              <w:spacing w:before="0" w:after="283"/>
              <w:jc w:val="left"/>
              <w:rPr/>
            </w:pPr>
            <w:r>
              <w:rPr/>
              <w:t xml:space="preserve">heinäkuu 3, 2016 </w:t>
            </w:r>
          </w:p>
        </w:tc>
        <w:tc>
          <w:tcPr>
            <w:tcW w:w="1905" w:type="dxa"/>
            <w:tcBorders/>
            <w:vAlign w:val="center"/>
          </w:tcPr>
          <w:p>
            <w:pPr>
              <w:pStyle w:val="TableContents"/>
              <w:bidi w:val="0"/>
              <w:spacing w:before="0" w:after="283"/>
              <w:jc w:val="left"/>
              <w:rPr/>
            </w:pPr>
            <w:r>
              <w:rPr/>
              <w:t xml:space="preserve">13. lokakuuta 2017 (Teletoon) </w:t>
            </w:r>
          </w:p>
        </w:tc>
      </w:tr>
      <w:tr>
        <w:trPr/>
        <w:tc>
          <w:tcPr>
            <w:tcW w:w="564" w:type="dxa"/>
            <w:tcBorders/>
            <w:vAlign w:val="center"/>
          </w:tcPr>
          <w:p>
            <w:pPr>
              <w:pStyle w:val="TableHeading"/>
              <w:suppressLineNumbers/>
              <w:bidi w:val="0"/>
              <w:spacing w:before="0" w:after="283"/>
              <w:jc w:val="center"/>
              <w:rPr/>
            </w:pPr>
            <w:r>
              <w:rPr/>
              <w:t xml:space="preserve">113 </w:t>
            </w:r>
          </w:p>
        </w:tc>
        <w:tc>
          <w:tcPr>
            <w:tcW w:w="555" w:type="dxa"/>
            <w:tcBorders/>
            <w:vAlign w:val="center"/>
          </w:tcPr>
          <w:p>
            <w:pPr>
              <w:pStyle w:val="TableContents"/>
              <w:bidi w:val="0"/>
              <w:spacing w:before="0" w:after="283"/>
              <w:jc w:val="left"/>
              <w:rPr/>
            </w:pPr>
            <w:r>
              <w:rPr/>
              <w:t xml:space="preserve">14 </w:t>
            </w:r>
          </w:p>
        </w:tc>
        <w:tc>
          <w:tcPr>
            <w:tcW w:w="5713" w:type="dxa"/>
            <w:tcBorders/>
            <w:vAlign w:val="center"/>
          </w:tcPr>
          <w:p>
            <w:pPr>
              <w:pStyle w:val="TableContents"/>
              <w:bidi w:val="0"/>
              <w:spacing w:before="0" w:after="283"/>
              <w:jc w:val="left"/>
              <w:rPr/>
            </w:pPr>
            <w:r>
              <w:rPr/>
              <w:t xml:space="preserve">``Koston ilo'' / Verilöylyn jano ``Shura no Katsubō'' </w:t>
            </w:r>
            <w:r>
              <w:rPr/>
              <w:t xml:space="preserve">(修羅 の </w:t>
            </w:r>
            <w:r>
              <w:rPr/>
              <w:t xml:space="preserve">渇望)) </w:t>
            </w:r>
          </w:p>
        </w:tc>
        <w:tc>
          <w:tcPr>
            <w:tcW w:w="1468" w:type="dxa"/>
            <w:tcBorders/>
            <w:vAlign w:val="center"/>
          </w:tcPr>
          <w:p>
            <w:pPr>
              <w:pStyle w:val="TableContents"/>
              <w:bidi w:val="0"/>
              <w:spacing w:before="0" w:after="283"/>
              <w:jc w:val="left"/>
              <w:rPr/>
            </w:pPr>
            <w:r>
              <w:rPr/>
              <w:t xml:space="preserve">heinäkuu 10, 2016 </w:t>
            </w:r>
          </w:p>
        </w:tc>
        <w:tc>
          <w:tcPr>
            <w:tcW w:w="1905" w:type="dxa"/>
            <w:tcBorders/>
            <w:vAlign w:val="center"/>
          </w:tcPr>
          <w:p>
            <w:pPr>
              <w:pStyle w:val="TableContents"/>
              <w:bidi w:val="0"/>
              <w:spacing w:before="0" w:after="283"/>
              <w:jc w:val="left"/>
              <w:rPr/>
            </w:pPr>
            <w:r>
              <w:rPr/>
              <w:t xml:space="preserve">20. lokakuuta 2017 (Teletoon) </w:t>
            </w:r>
          </w:p>
        </w:tc>
      </w:tr>
      <w:tr>
        <w:trPr/>
        <w:tc>
          <w:tcPr>
            <w:tcW w:w="564" w:type="dxa"/>
            <w:tcBorders/>
            <w:vAlign w:val="center"/>
          </w:tcPr>
          <w:p>
            <w:pPr>
              <w:pStyle w:val="TableHeading"/>
              <w:suppressLineNumbers/>
              <w:bidi w:val="0"/>
              <w:spacing w:before="0" w:after="283"/>
              <w:jc w:val="center"/>
              <w:rPr/>
            </w:pPr>
            <w:r>
              <w:rPr/>
              <w:t xml:space="preserve">114 </w:t>
            </w:r>
          </w:p>
        </w:tc>
        <w:tc>
          <w:tcPr>
            <w:tcW w:w="555" w:type="dxa"/>
            <w:tcBorders/>
            <w:vAlign w:val="center"/>
          </w:tcPr>
          <w:p>
            <w:pPr>
              <w:pStyle w:val="TableContents"/>
              <w:bidi w:val="0"/>
              <w:spacing w:before="0" w:after="283"/>
              <w:jc w:val="left"/>
              <w:rPr/>
            </w:pPr>
            <w:r>
              <w:rPr/>
              <w:t xml:space="preserve">15 </w:t>
            </w:r>
          </w:p>
        </w:tc>
        <w:tc>
          <w:tcPr>
            <w:tcW w:w="5713" w:type="dxa"/>
            <w:tcBorders/>
            <w:vAlign w:val="center"/>
          </w:tcPr>
          <w:p>
            <w:pPr>
              <w:pStyle w:val="TableContents"/>
              <w:bidi w:val="0"/>
              <w:spacing w:before="0" w:after="283"/>
              <w:jc w:val="left"/>
              <w:rPr/>
            </w:pPr>
            <w:r>
              <w:rPr/>
              <w:t xml:space="preserve">``All Duel Hands on Deck'' / The Supergalaxy Shining in the Darkness ``Yami ni Kagayaku Chōginga'' </w:t>
            </w:r>
            <w:r>
              <w:rPr/>
              <w:t xml:space="preserve">(闇 に 輝く 超 </w:t>
            </w:r>
            <w:r>
              <w:rPr/>
              <w:t xml:space="preserve">銀河) </w:t>
            </w:r>
          </w:p>
        </w:tc>
        <w:tc>
          <w:tcPr>
            <w:tcW w:w="1468" w:type="dxa"/>
            <w:tcBorders/>
            <w:vAlign w:val="center"/>
          </w:tcPr>
          <w:p>
            <w:pPr>
              <w:pStyle w:val="TableContents"/>
              <w:bidi w:val="0"/>
              <w:spacing w:before="0" w:after="283"/>
              <w:jc w:val="left"/>
              <w:rPr/>
            </w:pPr>
            <w:r>
              <w:rPr/>
              <w:t xml:space="preserve">heinäkuu 17, 2016 </w:t>
            </w:r>
          </w:p>
        </w:tc>
        <w:tc>
          <w:tcPr>
            <w:tcW w:w="1905" w:type="dxa"/>
            <w:tcBorders/>
            <w:vAlign w:val="center"/>
          </w:tcPr>
          <w:p>
            <w:pPr>
              <w:pStyle w:val="TableContents"/>
              <w:bidi w:val="0"/>
              <w:spacing w:before="0" w:after="283"/>
              <w:jc w:val="left"/>
              <w:rPr/>
            </w:pPr>
            <w:r>
              <w:rPr/>
              <w:t xml:space="preserve">27. lokakuuta 2017 (Teletoon) </w:t>
            </w:r>
          </w:p>
        </w:tc>
      </w:tr>
      <w:tr>
        <w:trPr/>
        <w:tc>
          <w:tcPr>
            <w:tcW w:w="564" w:type="dxa"/>
            <w:tcBorders/>
            <w:vAlign w:val="center"/>
          </w:tcPr>
          <w:p>
            <w:pPr>
              <w:pStyle w:val="TableHeading"/>
              <w:suppressLineNumbers/>
              <w:bidi w:val="0"/>
              <w:spacing w:before="0" w:after="283"/>
              <w:jc w:val="center"/>
              <w:rPr/>
            </w:pPr>
            <w:r>
              <w:rPr/>
              <w:t xml:space="preserve">115 </w:t>
            </w:r>
          </w:p>
        </w:tc>
        <w:tc>
          <w:tcPr>
            <w:tcW w:w="555" w:type="dxa"/>
            <w:tcBorders/>
            <w:vAlign w:val="center"/>
          </w:tcPr>
          <w:p>
            <w:pPr>
              <w:pStyle w:val="TableContents"/>
              <w:bidi w:val="0"/>
              <w:spacing w:before="0" w:after="283"/>
              <w:jc w:val="left"/>
              <w:rPr/>
            </w:pPr>
            <w:r>
              <w:rPr/>
              <w:t xml:space="preserve">16 </w:t>
            </w:r>
          </w:p>
        </w:tc>
        <w:tc>
          <w:tcPr>
            <w:tcW w:w="5713" w:type="dxa"/>
            <w:tcBorders/>
            <w:vAlign w:val="center"/>
          </w:tcPr>
          <w:p>
            <w:pPr>
              <w:pStyle w:val="TableContents"/>
              <w:bidi w:val="0"/>
              <w:spacing w:before="0" w:after="283"/>
              <w:jc w:val="left"/>
              <w:rPr/>
            </w:pPr>
            <w:r>
              <w:rPr/>
              <w:t xml:space="preserve">``Duel Pirate Captain Solo'' / ``Dyueru Kaizoku Kyaputen Soro'' </w:t>
            </w:r>
            <w:r>
              <w:rPr/>
              <w:t xml:space="preserve">(決闘 海賊 キャプテン ・ </w:t>
            </w:r>
            <w:r>
              <w:rPr/>
              <w:t xml:space="preserve">ソロ) </w:t>
            </w:r>
          </w:p>
        </w:tc>
        <w:tc>
          <w:tcPr>
            <w:tcW w:w="1468" w:type="dxa"/>
            <w:tcBorders/>
            <w:vAlign w:val="center"/>
          </w:tcPr>
          <w:p>
            <w:pPr>
              <w:pStyle w:val="TableContents"/>
              <w:bidi w:val="0"/>
              <w:spacing w:before="0" w:after="283"/>
              <w:jc w:val="left"/>
              <w:rPr/>
            </w:pPr>
            <w:r>
              <w:rPr/>
              <w:t xml:space="preserve">heinäkuu 24,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116 </w:t>
            </w:r>
          </w:p>
        </w:tc>
        <w:tc>
          <w:tcPr>
            <w:tcW w:w="555" w:type="dxa"/>
            <w:tcBorders/>
            <w:vAlign w:val="center"/>
          </w:tcPr>
          <w:p>
            <w:pPr>
              <w:pStyle w:val="TableContents"/>
              <w:bidi w:val="0"/>
              <w:spacing w:before="0" w:after="283"/>
              <w:jc w:val="left"/>
              <w:rPr/>
            </w:pPr>
            <w:r>
              <w:rPr/>
              <w:t xml:space="preserve">17 </w:t>
            </w:r>
          </w:p>
        </w:tc>
        <w:tc>
          <w:tcPr>
            <w:tcW w:w="5713" w:type="dxa"/>
            <w:tcBorders/>
            <w:vAlign w:val="center"/>
          </w:tcPr>
          <w:p>
            <w:pPr>
              <w:pStyle w:val="TableContents"/>
              <w:bidi w:val="0"/>
              <w:spacing w:before="0" w:after="283"/>
              <w:jc w:val="left"/>
              <w:rPr/>
            </w:pPr>
            <w:r>
              <w:rPr/>
              <w:t xml:space="preserve">``Auringon ja kuun vartijat'' / ``Taiyō to Tsuki no Shugosha'' </w:t>
            </w:r>
            <w:r>
              <w:rPr/>
              <w:t xml:space="preserve">(太陽 と 月 の 守護 </w:t>
            </w:r>
            <w:r>
              <w:rPr/>
              <w:t xml:space="preserve">者) </w:t>
            </w:r>
          </w:p>
        </w:tc>
        <w:tc>
          <w:tcPr>
            <w:tcW w:w="1468" w:type="dxa"/>
            <w:tcBorders/>
            <w:vAlign w:val="center"/>
          </w:tcPr>
          <w:p>
            <w:pPr>
              <w:pStyle w:val="TableContents"/>
              <w:bidi w:val="0"/>
              <w:spacing w:before="0" w:after="283"/>
              <w:jc w:val="left"/>
              <w:rPr/>
            </w:pPr>
            <w:r>
              <w:rPr/>
              <w:t xml:space="preserve">heinäkuu 31,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117 </w:t>
            </w:r>
          </w:p>
        </w:tc>
        <w:tc>
          <w:tcPr>
            <w:tcW w:w="555" w:type="dxa"/>
            <w:tcBorders/>
            <w:vAlign w:val="center"/>
          </w:tcPr>
          <w:p>
            <w:pPr>
              <w:pStyle w:val="TableContents"/>
              <w:bidi w:val="0"/>
              <w:spacing w:before="0" w:after="283"/>
              <w:jc w:val="left"/>
              <w:rPr/>
            </w:pPr>
            <w:r>
              <w:rPr/>
              <w:t xml:space="preserve">18 </w:t>
            </w:r>
          </w:p>
        </w:tc>
        <w:tc>
          <w:tcPr>
            <w:tcW w:w="5713" w:type="dxa"/>
            <w:tcBorders/>
            <w:vAlign w:val="center"/>
          </w:tcPr>
          <w:p>
            <w:pPr>
              <w:pStyle w:val="TableContents"/>
              <w:bidi w:val="0"/>
              <w:spacing w:before="0" w:after="283"/>
              <w:jc w:val="left"/>
              <w:rPr/>
            </w:pPr>
            <w:r>
              <w:rPr/>
              <w:t xml:space="preserve">``The Sinister Bell's Chime'' / ``Kiba o Muku Suzu no Ne'' </w:t>
            </w:r>
            <w:r>
              <w:rPr/>
              <w:t xml:space="preserve">(牙 を むく 鈴 の </w:t>
            </w:r>
            <w:r>
              <w:rPr/>
              <w:t xml:space="preserve">音) </w:t>
            </w:r>
          </w:p>
        </w:tc>
        <w:tc>
          <w:tcPr>
            <w:tcW w:w="1468" w:type="dxa"/>
            <w:tcBorders/>
            <w:vAlign w:val="center"/>
          </w:tcPr>
          <w:p>
            <w:pPr>
              <w:pStyle w:val="TableContents"/>
              <w:bidi w:val="0"/>
              <w:spacing w:before="0" w:after="283"/>
              <w:jc w:val="left"/>
              <w:rPr/>
            </w:pPr>
            <w:r>
              <w:rPr/>
              <w:t xml:space="preserve">elokuu 7,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118 </w:t>
            </w:r>
          </w:p>
        </w:tc>
        <w:tc>
          <w:tcPr>
            <w:tcW w:w="555" w:type="dxa"/>
            <w:tcBorders/>
            <w:vAlign w:val="center"/>
          </w:tcPr>
          <w:p>
            <w:pPr>
              <w:pStyle w:val="TableContents"/>
              <w:bidi w:val="0"/>
              <w:spacing w:before="0" w:after="283"/>
              <w:jc w:val="left"/>
              <w:rPr/>
            </w:pPr>
            <w:r>
              <w:rPr/>
              <w:t xml:space="preserve">19 </w:t>
            </w:r>
          </w:p>
        </w:tc>
        <w:tc>
          <w:tcPr>
            <w:tcW w:w="5713" w:type="dxa"/>
            <w:tcBorders/>
            <w:vAlign w:val="center"/>
          </w:tcPr>
          <w:p>
            <w:pPr>
              <w:pStyle w:val="TableContents"/>
              <w:bidi w:val="0"/>
              <w:spacing w:before="0" w:after="283"/>
              <w:jc w:val="left"/>
              <w:rPr/>
            </w:pPr>
            <w:r>
              <w:rPr/>
              <w:t xml:space="preserve">``Survival Duel'' / ``Sabaibaru Dyueru'' </w:t>
            </w:r>
            <w:r>
              <w:rPr/>
              <w:t xml:space="preserve">(サバイバル ・ </w:t>
            </w:r>
            <w:r>
              <w:rPr/>
              <w:t xml:space="preserve">デュエル) </w:t>
            </w:r>
          </w:p>
        </w:tc>
        <w:tc>
          <w:tcPr>
            <w:tcW w:w="1468" w:type="dxa"/>
            <w:tcBorders/>
            <w:vAlign w:val="center"/>
          </w:tcPr>
          <w:p>
            <w:pPr>
              <w:pStyle w:val="TableContents"/>
              <w:bidi w:val="0"/>
              <w:spacing w:before="0" w:after="283"/>
              <w:jc w:val="left"/>
              <w:rPr/>
            </w:pPr>
            <w:r>
              <w:rPr/>
              <w:t xml:space="preserve">elokuu 14,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119 </w:t>
            </w:r>
          </w:p>
        </w:tc>
        <w:tc>
          <w:tcPr>
            <w:tcW w:w="555" w:type="dxa"/>
            <w:tcBorders/>
            <w:vAlign w:val="center"/>
          </w:tcPr>
          <w:p>
            <w:pPr>
              <w:pStyle w:val="TableContents"/>
              <w:bidi w:val="0"/>
              <w:spacing w:before="0" w:after="283"/>
              <w:jc w:val="left"/>
              <w:rPr/>
            </w:pPr>
            <w:r>
              <w:rPr/>
              <w:t xml:space="preserve">20 </w:t>
            </w:r>
          </w:p>
        </w:tc>
        <w:tc>
          <w:tcPr>
            <w:tcW w:w="5713" w:type="dxa"/>
            <w:tcBorders/>
            <w:vAlign w:val="center"/>
          </w:tcPr>
          <w:p>
            <w:pPr>
              <w:pStyle w:val="TableContents"/>
              <w:bidi w:val="0"/>
              <w:spacing w:before="0" w:after="283"/>
              <w:jc w:val="left"/>
              <w:rPr/>
            </w:pPr>
            <w:r>
              <w:rPr/>
              <w:t xml:space="preserve">``The Little Bird Trapped in Darkness'' / ``Yami ni Ochita Kotori'' </w:t>
            </w:r>
            <w:r>
              <w:rPr/>
              <w:t xml:space="preserve">(闇 に 落ち た </w:t>
            </w:r>
            <w:r>
              <w:rPr/>
              <w:t xml:space="preserve">小鳥) </w:t>
            </w:r>
          </w:p>
        </w:tc>
        <w:tc>
          <w:tcPr>
            <w:tcW w:w="1468" w:type="dxa"/>
            <w:tcBorders/>
            <w:vAlign w:val="center"/>
          </w:tcPr>
          <w:p>
            <w:pPr>
              <w:pStyle w:val="TableContents"/>
              <w:bidi w:val="0"/>
              <w:spacing w:before="0" w:after="283"/>
              <w:jc w:val="left"/>
              <w:rPr/>
            </w:pPr>
            <w:r>
              <w:rPr/>
              <w:t xml:space="preserve">elokuu 21,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120 </w:t>
            </w:r>
          </w:p>
        </w:tc>
        <w:tc>
          <w:tcPr>
            <w:tcW w:w="555" w:type="dxa"/>
            <w:tcBorders/>
            <w:vAlign w:val="center"/>
          </w:tcPr>
          <w:p>
            <w:pPr>
              <w:pStyle w:val="TableContents"/>
              <w:bidi w:val="0"/>
              <w:spacing w:before="0" w:after="283"/>
              <w:jc w:val="left"/>
              <w:rPr/>
            </w:pPr>
            <w:r>
              <w:rPr/>
              <w:t xml:space="preserve">21 </w:t>
            </w:r>
          </w:p>
        </w:tc>
        <w:tc>
          <w:tcPr>
            <w:tcW w:w="5713" w:type="dxa"/>
            <w:tcBorders/>
            <w:vAlign w:val="center"/>
          </w:tcPr>
          <w:p>
            <w:pPr>
              <w:pStyle w:val="TableContents"/>
              <w:bidi w:val="0"/>
              <w:spacing w:before="0" w:after="283"/>
              <w:jc w:val="left"/>
              <w:rPr/>
            </w:pPr>
            <w:r>
              <w:rPr/>
              <w:t xml:space="preserve">``Battle Beast'' / ``Batoru Bīsuto'' </w:t>
            </w:r>
            <w:r>
              <w:rPr/>
              <w:t xml:space="preserve">(バトル ・ ビー</w:t>
            </w:r>
            <w:r>
              <w:rPr/>
              <w:t xml:space="preserve">スト) </w:t>
            </w:r>
          </w:p>
        </w:tc>
        <w:tc>
          <w:tcPr>
            <w:tcW w:w="1468" w:type="dxa"/>
            <w:tcBorders/>
            <w:vAlign w:val="center"/>
          </w:tcPr>
          <w:p>
            <w:pPr>
              <w:pStyle w:val="TableContents"/>
              <w:bidi w:val="0"/>
              <w:spacing w:before="0" w:after="283"/>
              <w:jc w:val="left"/>
              <w:rPr/>
            </w:pPr>
            <w:r>
              <w:rPr/>
              <w:t xml:space="preserve">elokuu 28,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121 </w:t>
            </w:r>
          </w:p>
        </w:tc>
        <w:tc>
          <w:tcPr>
            <w:tcW w:w="555" w:type="dxa"/>
            <w:tcBorders/>
            <w:vAlign w:val="center"/>
          </w:tcPr>
          <w:p>
            <w:pPr>
              <w:pStyle w:val="TableContents"/>
              <w:bidi w:val="0"/>
              <w:spacing w:before="0" w:after="283"/>
              <w:jc w:val="left"/>
              <w:rPr/>
            </w:pPr>
            <w:r>
              <w:rPr/>
              <w:t xml:space="preserve">22 </w:t>
            </w:r>
          </w:p>
        </w:tc>
        <w:tc>
          <w:tcPr>
            <w:tcW w:w="5713" w:type="dxa"/>
            <w:tcBorders/>
            <w:vAlign w:val="center"/>
          </w:tcPr>
          <w:p>
            <w:pPr>
              <w:pStyle w:val="TableContents"/>
              <w:bidi w:val="0"/>
              <w:spacing w:before="0" w:after="283"/>
              <w:jc w:val="left"/>
              <w:rPr/>
            </w:pPr>
            <w:r>
              <w:rPr/>
              <w:t xml:space="preserve">``The Wicked Brand'' / ``Saikyō no Rakuin'' </w:t>
            </w:r>
            <w:r>
              <w:rPr/>
              <w:t xml:space="preserve">(最 凶 の </w:t>
            </w:r>
            <w:r>
              <w:rPr/>
              <w:t xml:space="preserve">烙印) </w:t>
            </w:r>
          </w:p>
        </w:tc>
        <w:tc>
          <w:tcPr>
            <w:tcW w:w="1468" w:type="dxa"/>
            <w:tcBorders/>
            <w:vAlign w:val="center"/>
          </w:tcPr>
          <w:p>
            <w:pPr>
              <w:pStyle w:val="TableContents"/>
              <w:bidi w:val="0"/>
              <w:spacing w:before="0" w:after="283"/>
              <w:jc w:val="left"/>
              <w:rPr/>
            </w:pPr>
            <w:r>
              <w:rPr/>
              <w:t xml:space="preserve">Syyskuu 4,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122 </w:t>
            </w:r>
          </w:p>
        </w:tc>
        <w:tc>
          <w:tcPr>
            <w:tcW w:w="555" w:type="dxa"/>
            <w:tcBorders/>
            <w:vAlign w:val="center"/>
          </w:tcPr>
          <w:p>
            <w:pPr>
              <w:pStyle w:val="TableContents"/>
              <w:bidi w:val="0"/>
              <w:spacing w:before="0" w:after="283"/>
              <w:jc w:val="left"/>
              <w:rPr/>
            </w:pPr>
            <w:r>
              <w:rPr/>
              <w:t xml:space="preserve">23 </w:t>
            </w:r>
          </w:p>
        </w:tc>
        <w:tc>
          <w:tcPr>
            <w:tcW w:w="5713" w:type="dxa"/>
            <w:tcBorders/>
            <w:vAlign w:val="center"/>
          </w:tcPr>
          <w:p>
            <w:pPr>
              <w:pStyle w:val="TableContents"/>
              <w:bidi w:val="0"/>
              <w:spacing w:before="0" w:after="283"/>
              <w:jc w:val="left"/>
              <w:rPr/>
            </w:pPr>
            <w:r>
              <w:rPr/>
              <w:t xml:space="preserve">``Kunnia Akatemialle!'' / ``Gurōrī on ji Akademia!'' </w:t>
            </w:r>
            <w:r>
              <w:rPr/>
              <w:t xml:space="preserve">(グローリー ・ オン ・ ジ ・ </w:t>
            </w:r>
            <w:r>
              <w:rPr/>
              <w:t xml:space="preserve">アカデミア!) </w:t>
            </w:r>
          </w:p>
        </w:tc>
        <w:tc>
          <w:tcPr>
            <w:tcW w:w="1468" w:type="dxa"/>
            <w:tcBorders/>
            <w:vAlign w:val="center"/>
          </w:tcPr>
          <w:p>
            <w:pPr>
              <w:pStyle w:val="TableContents"/>
              <w:bidi w:val="0"/>
              <w:spacing w:before="0" w:after="283"/>
              <w:jc w:val="left"/>
              <w:rPr/>
            </w:pPr>
            <w:r>
              <w:rPr/>
              <w:t xml:space="preserve">11. syyskuuta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123 </w:t>
            </w:r>
          </w:p>
        </w:tc>
        <w:tc>
          <w:tcPr>
            <w:tcW w:w="555" w:type="dxa"/>
            <w:tcBorders/>
            <w:vAlign w:val="center"/>
          </w:tcPr>
          <w:p>
            <w:pPr>
              <w:pStyle w:val="TableContents"/>
              <w:bidi w:val="0"/>
              <w:spacing w:before="0" w:after="283"/>
              <w:jc w:val="left"/>
              <w:rPr/>
            </w:pPr>
            <w:r>
              <w:rPr/>
              <w:t xml:space="preserve">24 </w:t>
            </w:r>
          </w:p>
        </w:tc>
        <w:tc>
          <w:tcPr>
            <w:tcW w:w="5713" w:type="dxa"/>
            <w:tcBorders/>
            <w:vAlign w:val="center"/>
          </w:tcPr>
          <w:p>
            <w:pPr>
              <w:pStyle w:val="TableContents"/>
              <w:bidi w:val="0"/>
              <w:spacing w:before="0" w:after="283"/>
              <w:jc w:val="left"/>
              <w:rPr/>
            </w:pPr>
            <w:r>
              <w:rPr/>
              <w:t xml:space="preserve">``Kunnianhimoinen mekaaninen lohikäärme'' / ``Eikō no Kikairyū'' </w:t>
            </w:r>
            <w:r>
              <w:rPr/>
              <w:t xml:space="preserve">(栄光 の の 機械 </w:t>
            </w:r>
            <w:r>
              <w:rPr/>
              <w:t xml:space="preserve">龍) </w:t>
            </w:r>
          </w:p>
        </w:tc>
        <w:tc>
          <w:tcPr>
            <w:tcW w:w="1468" w:type="dxa"/>
            <w:tcBorders/>
            <w:vAlign w:val="center"/>
          </w:tcPr>
          <w:p>
            <w:pPr>
              <w:pStyle w:val="TableContents"/>
              <w:bidi w:val="0"/>
              <w:spacing w:before="0" w:after="283"/>
              <w:jc w:val="left"/>
              <w:rPr/>
            </w:pPr>
            <w:r>
              <w:rPr/>
              <w:t xml:space="preserve">syyskuu 18,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124 </w:t>
            </w:r>
          </w:p>
        </w:tc>
        <w:tc>
          <w:tcPr>
            <w:tcW w:w="555" w:type="dxa"/>
            <w:tcBorders/>
            <w:vAlign w:val="center"/>
          </w:tcPr>
          <w:p>
            <w:pPr>
              <w:pStyle w:val="TableContents"/>
              <w:bidi w:val="0"/>
              <w:spacing w:before="0" w:after="283"/>
              <w:jc w:val="left"/>
              <w:rPr/>
            </w:pPr>
            <w:r>
              <w:rPr/>
              <w:t xml:space="preserve">25 </w:t>
            </w:r>
          </w:p>
        </w:tc>
        <w:tc>
          <w:tcPr>
            <w:tcW w:w="5713" w:type="dxa"/>
            <w:tcBorders/>
            <w:vAlign w:val="center"/>
          </w:tcPr>
          <w:p>
            <w:pPr>
              <w:pStyle w:val="TableContents"/>
              <w:bidi w:val="0"/>
              <w:spacing w:before="0" w:after="283"/>
              <w:jc w:val="left"/>
              <w:rPr/>
            </w:pPr>
            <w:r>
              <w:rPr/>
              <w:t xml:space="preserve">``The Revived Phantom Knights'' / ``Yomigaeru Fantomu Naitsu'' </w:t>
            </w:r>
            <w:r>
              <w:rPr/>
              <w:t xml:space="preserve">(蘇る 幻影 騎士 </w:t>
            </w:r>
            <w:r>
              <w:rPr/>
              <w:t xml:space="preserve">団) </w:t>
            </w:r>
          </w:p>
        </w:tc>
        <w:tc>
          <w:tcPr>
            <w:tcW w:w="1468" w:type="dxa"/>
            <w:tcBorders/>
            <w:vAlign w:val="center"/>
          </w:tcPr>
          <w:p>
            <w:pPr>
              <w:pStyle w:val="TableContents"/>
              <w:bidi w:val="0"/>
              <w:spacing w:before="0" w:after="283"/>
              <w:jc w:val="left"/>
              <w:rPr/>
            </w:pPr>
            <w:r>
              <w:rPr/>
              <w:t xml:space="preserve">Syyskuu 25,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125 </w:t>
            </w:r>
          </w:p>
        </w:tc>
        <w:tc>
          <w:tcPr>
            <w:tcW w:w="555" w:type="dxa"/>
            <w:tcBorders/>
            <w:vAlign w:val="center"/>
          </w:tcPr>
          <w:p>
            <w:pPr>
              <w:pStyle w:val="TableContents"/>
              <w:bidi w:val="0"/>
              <w:spacing w:before="0" w:after="283"/>
              <w:jc w:val="left"/>
              <w:rPr/>
            </w:pPr>
            <w:r>
              <w:rPr/>
              <w:t xml:space="preserve">26 </w:t>
            </w:r>
          </w:p>
        </w:tc>
        <w:tc>
          <w:tcPr>
            <w:tcW w:w="5713" w:type="dxa"/>
            <w:tcBorders/>
            <w:vAlign w:val="center"/>
          </w:tcPr>
          <w:p>
            <w:pPr>
              <w:pStyle w:val="TableContents"/>
              <w:bidi w:val="0"/>
              <w:spacing w:before="0" w:after="283"/>
              <w:jc w:val="left"/>
              <w:rPr/>
            </w:pPr>
            <w:r>
              <w:rPr/>
              <w:t xml:space="preserve">``Paloava lohikäärme'' / ``Rekka no Ryū'' </w:t>
            </w:r>
            <w:r>
              <w:rPr/>
              <w:t xml:space="preserve">(烈火 の </w:t>
            </w:r>
            <w:r>
              <w:rPr/>
              <w:t xml:space="preserve">竜) </w:t>
            </w:r>
          </w:p>
        </w:tc>
        <w:tc>
          <w:tcPr>
            <w:tcW w:w="1468" w:type="dxa"/>
            <w:tcBorders/>
            <w:vAlign w:val="center"/>
          </w:tcPr>
          <w:p>
            <w:pPr>
              <w:pStyle w:val="TableContents"/>
              <w:bidi w:val="0"/>
              <w:spacing w:before="0" w:after="283"/>
              <w:jc w:val="left"/>
              <w:rPr/>
            </w:pPr>
            <w:r>
              <w:rPr/>
              <w:t xml:space="preserve">lokakuu 2,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126 </w:t>
            </w:r>
          </w:p>
        </w:tc>
        <w:tc>
          <w:tcPr>
            <w:tcW w:w="555" w:type="dxa"/>
            <w:tcBorders/>
            <w:vAlign w:val="center"/>
          </w:tcPr>
          <w:p>
            <w:pPr>
              <w:pStyle w:val="TableContents"/>
              <w:bidi w:val="0"/>
              <w:spacing w:before="0" w:after="283"/>
              <w:jc w:val="left"/>
              <w:rPr/>
            </w:pPr>
            <w:r>
              <w:rPr/>
              <w:t xml:space="preserve">27 </w:t>
            </w:r>
          </w:p>
        </w:tc>
        <w:tc>
          <w:tcPr>
            <w:tcW w:w="5713" w:type="dxa"/>
            <w:tcBorders/>
            <w:vAlign w:val="center"/>
          </w:tcPr>
          <w:p>
            <w:pPr>
              <w:pStyle w:val="TableContents"/>
              <w:bidi w:val="0"/>
              <w:spacing w:before="0" w:after="283"/>
              <w:jc w:val="left"/>
              <w:rPr/>
            </w:pPr>
            <w:r>
              <w:rPr/>
              <w:t xml:space="preserve">``Demon's Birthday'' / ``Akuma ga Umareta Hi'' </w:t>
            </w:r>
            <w:r>
              <w:rPr/>
              <w:t xml:space="preserve">(悪魔 が 生まれ た 日</w:t>
            </w:r>
            <w:r>
              <w:rPr/>
              <w:t xml:space="preserve">) </w:t>
            </w:r>
          </w:p>
        </w:tc>
        <w:tc>
          <w:tcPr>
            <w:tcW w:w="1468" w:type="dxa"/>
            <w:tcBorders/>
            <w:vAlign w:val="center"/>
          </w:tcPr>
          <w:p>
            <w:pPr>
              <w:pStyle w:val="TableContents"/>
              <w:bidi w:val="0"/>
              <w:spacing w:before="0" w:after="283"/>
              <w:jc w:val="left"/>
              <w:rPr/>
            </w:pPr>
            <w:r>
              <w:rPr/>
              <w:t xml:space="preserve">lokakuu 9,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127 </w:t>
            </w:r>
          </w:p>
        </w:tc>
        <w:tc>
          <w:tcPr>
            <w:tcW w:w="555" w:type="dxa"/>
            <w:tcBorders/>
            <w:vAlign w:val="center"/>
          </w:tcPr>
          <w:p>
            <w:pPr>
              <w:pStyle w:val="TableContents"/>
              <w:bidi w:val="0"/>
              <w:spacing w:before="0" w:after="283"/>
              <w:jc w:val="left"/>
              <w:rPr/>
            </w:pPr>
            <w:r>
              <w:rPr/>
              <w:t xml:space="preserve">28 </w:t>
            </w:r>
          </w:p>
        </w:tc>
        <w:tc>
          <w:tcPr>
            <w:tcW w:w="5713" w:type="dxa"/>
            <w:tcBorders/>
            <w:vAlign w:val="center"/>
          </w:tcPr>
          <w:p>
            <w:pPr>
              <w:pStyle w:val="TableContents"/>
              <w:bidi w:val="0"/>
              <w:spacing w:before="0" w:after="283"/>
              <w:jc w:val="left"/>
              <w:rPr/>
            </w:pPr>
            <w:r>
              <w:rPr/>
              <w:t xml:space="preserve">``Revival Zero'' / ``Ribaiburu Zero'' </w:t>
            </w:r>
            <w:r>
              <w:rPr/>
              <w:t xml:space="preserve">(リバイブル ・ </w:t>
            </w:r>
            <w:r>
              <w:rPr/>
              <w:t xml:space="preserve">ゼロ) </w:t>
            </w:r>
          </w:p>
        </w:tc>
        <w:tc>
          <w:tcPr>
            <w:tcW w:w="1468" w:type="dxa"/>
            <w:tcBorders/>
            <w:vAlign w:val="center"/>
          </w:tcPr>
          <w:p>
            <w:pPr>
              <w:pStyle w:val="TableContents"/>
              <w:bidi w:val="0"/>
              <w:spacing w:before="0" w:after="283"/>
              <w:jc w:val="left"/>
              <w:rPr/>
            </w:pPr>
            <w:r>
              <w:rPr/>
              <w:t xml:space="preserve">lokakuu 16,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128 </w:t>
            </w:r>
          </w:p>
        </w:tc>
        <w:tc>
          <w:tcPr>
            <w:tcW w:w="555" w:type="dxa"/>
            <w:tcBorders/>
            <w:vAlign w:val="center"/>
          </w:tcPr>
          <w:p>
            <w:pPr>
              <w:pStyle w:val="TableContents"/>
              <w:bidi w:val="0"/>
              <w:spacing w:before="0" w:after="283"/>
              <w:jc w:val="left"/>
              <w:rPr/>
            </w:pPr>
            <w:r>
              <w:rPr/>
              <w:t xml:space="preserve">29 </w:t>
            </w:r>
          </w:p>
        </w:tc>
        <w:tc>
          <w:tcPr>
            <w:tcW w:w="5713" w:type="dxa"/>
            <w:tcBorders/>
            <w:vAlign w:val="center"/>
          </w:tcPr>
          <w:p>
            <w:pPr>
              <w:pStyle w:val="TableContents"/>
              <w:bidi w:val="0"/>
              <w:spacing w:before="0" w:after="283"/>
              <w:jc w:val="left"/>
              <w:rPr/>
            </w:pPr>
            <w:r>
              <w:rPr/>
              <w:t xml:space="preserve">"Ratkaiseva taistelu! Spirit Tech Force'' / ``Kessen! Supiritto Tekku Fōsu'' </w:t>
            </w:r>
            <w:r>
              <w:rPr/>
              <w:t xml:space="preserve">(</w:t>
            </w:r>
            <w:r>
              <w:rPr/>
              <w:t xml:space="preserve">決戦! </w:t>
            </w:r>
            <w:r>
              <w:rPr/>
              <w:t xml:space="preserve">精霊 機巧 </w:t>
            </w:r>
            <w:r>
              <w:rPr/>
              <w:t xml:space="preserve">軍) </w:t>
            </w:r>
          </w:p>
        </w:tc>
        <w:tc>
          <w:tcPr>
            <w:tcW w:w="1468" w:type="dxa"/>
            <w:tcBorders/>
            <w:vAlign w:val="center"/>
          </w:tcPr>
          <w:p>
            <w:pPr>
              <w:pStyle w:val="TableContents"/>
              <w:bidi w:val="0"/>
              <w:spacing w:before="0" w:after="283"/>
              <w:jc w:val="left"/>
              <w:rPr/>
            </w:pPr>
            <w:r>
              <w:rPr/>
              <w:t xml:space="preserve">lokakuu 23,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129 </w:t>
            </w:r>
          </w:p>
        </w:tc>
        <w:tc>
          <w:tcPr>
            <w:tcW w:w="555" w:type="dxa"/>
            <w:tcBorders/>
            <w:vAlign w:val="center"/>
          </w:tcPr>
          <w:p>
            <w:pPr>
              <w:pStyle w:val="TableContents"/>
              <w:bidi w:val="0"/>
              <w:spacing w:before="0" w:after="283"/>
              <w:jc w:val="left"/>
              <w:rPr/>
            </w:pPr>
            <w:r>
              <w:rPr/>
              <w:t xml:space="preserve">30 </w:t>
            </w:r>
          </w:p>
        </w:tc>
        <w:tc>
          <w:tcPr>
            <w:tcW w:w="5713" w:type="dxa"/>
            <w:tcBorders/>
            <w:vAlign w:val="center"/>
          </w:tcPr>
          <w:p>
            <w:pPr>
              <w:pStyle w:val="TableContents"/>
              <w:bidi w:val="0"/>
              <w:spacing w:before="0" w:after="283"/>
              <w:jc w:val="left"/>
              <w:rPr/>
            </w:pPr>
            <w:r>
              <w:rPr/>
              <w:t xml:space="preserve">``Korkeimman kuninkaan hämärtyminen'' / ``Haō no Henrin'' </w:t>
            </w:r>
            <w:r>
              <w:rPr/>
              <w:t xml:space="preserve">(覇王 の </w:t>
            </w:r>
            <w:r>
              <w:rPr/>
              <w:t xml:space="preserve">片鱗) </w:t>
            </w:r>
          </w:p>
        </w:tc>
        <w:tc>
          <w:tcPr>
            <w:tcW w:w="1468" w:type="dxa"/>
            <w:tcBorders/>
            <w:vAlign w:val="center"/>
          </w:tcPr>
          <w:p>
            <w:pPr>
              <w:pStyle w:val="TableContents"/>
              <w:bidi w:val="0"/>
              <w:spacing w:before="0" w:after="283"/>
              <w:jc w:val="left"/>
              <w:rPr/>
            </w:pPr>
            <w:r>
              <w:rPr/>
              <w:t xml:space="preserve">lokakuu 30,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130 </w:t>
            </w:r>
          </w:p>
        </w:tc>
        <w:tc>
          <w:tcPr>
            <w:tcW w:w="555" w:type="dxa"/>
            <w:tcBorders/>
            <w:vAlign w:val="center"/>
          </w:tcPr>
          <w:p>
            <w:pPr>
              <w:pStyle w:val="TableContents"/>
              <w:bidi w:val="0"/>
              <w:spacing w:before="0" w:after="283"/>
              <w:jc w:val="left"/>
              <w:rPr/>
            </w:pPr>
            <w:r>
              <w:rPr/>
              <w:t xml:space="preserve">31 </w:t>
            </w:r>
          </w:p>
        </w:tc>
        <w:tc>
          <w:tcPr>
            <w:tcW w:w="5713" w:type="dxa"/>
            <w:tcBorders/>
            <w:vAlign w:val="center"/>
          </w:tcPr>
          <w:p>
            <w:pPr>
              <w:pStyle w:val="TableContents"/>
              <w:bidi w:val="0"/>
              <w:spacing w:before="0" w:after="283"/>
              <w:jc w:val="left"/>
              <w:rPr/>
            </w:pPr>
            <w:r>
              <w:rPr/>
              <w:t xml:space="preserve">"Ahne myrkyllinen lohikäärme" / "Yokubukaki Mōdokuryū"... </w:t>
            </w:r>
            <w:r>
              <w:rPr/>
              <w:t xml:space="preserve">(欲 深き 猛毒 </w:t>
            </w:r>
            <w:r>
              <w:rPr/>
              <w:t xml:space="preserve">龍) </w:t>
            </w:r>
          </w:p>
        </w:tc>
        <w:tc>
          <w:tcPr>
            <w:tcW w:w="1468" w:type="dxa"/>
            <w:tcBorders/>
            <w:vAlign w:val="center"/>
          </w:tcPr>
          <w:p>
            <w:pPr>
              <w:pStyle w:val="TableContents"/>
              <w:bidi w:val="0"/>
              <w:spacing w:before="0" w:after="283"/>
              <w:jc w:val="left"/>
              <w:rPr/>
            </w:pPr>
            <w:r>
              <w:rPr/>
              <w:t xml:space="preserve">marraskuu 6,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131 </w:t>
            </w:r>
          </w:p>
        </w:tc>
        <w:tc>
          <w:tcPr>
            <w:tcW w:w="555" w:type="dxa"/>
            <w:tcBorders/>
            <w:vAlign w:val="center"/>
          </w:tcPr>
          <w:p>
            <w:pPr>
              <w:pStyle w:val="TableContents"/>
              <w:bidi w:val="0"/>
              <w:spacing w:before="0" w:after="283"/>
              <w:jc w:val="left"/>
              <w:rPr/>
            </w:pPr>
            <w:r>
              <w:rPr/>
              <w:t xml:space="preserve">32 </w:t>
            </w:r>
          </w:p>
        </w:tc>
        <w:tc>
          <w:tcPr>
            <w:tcW w:w="5713" w:type="dxa"/>
            <w:tcBorders/>
            <w:vAlign w:val="center"/>
          </w:tcPr>
          <w:p>
            <w:pPr>
              <w:pStyle w:val="TableContents"/>
              <w:bidi w:val="0"/>
              <w:spacing w:before="0" w:after="283"/>
              <w:jc w:val="left"/>
              <w:rPr/>
            </w:pPr>
            <w:r>
              <w:rPr/>
              <w:t xml:space="preserve">``The Light Shining in Eternal Darkness'' / ``Tokoyami ni Sasu Hikari'' </w:t>
            </w:r>
            <w:r>
              <w:rPr/>
              <w:t xml:space="preserve">(常闇 に 射す </w:t>
            </w:r>
            <w:r>
              <w:rPr/>
              <w:t xml:space="preserve">光) </w:t>
            </w:r>
          </w:p>
        </w:tc>
        <w:tc>
          <w:tcPr>
            <w:tcW w:w="1468" w:type="dxa"/>
            <w:tcBorders/>
            <w:vAlign w:val="center"/>
          </w:tcPr>
          <w:p>
            <w:pPr>
              <w:pStyle w:val="TableContents"/>
              <w:bidi w:val="0"/>
              <w:spacing w:before="0" w:after="283"/>
              <w:jc w:val="left"/>
              <w:rPr/>
            </w:pPr>
            <w:r>
              <w:rPr/>
              <w:t xml:space="preserve">marraskuu 13,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132 </w:t>
            </w:r>
          </w:p>
        </w:tc>
        <w:tc>
          <w:tcPr>
            <w:tcW w:w="555" w:type="dxa"/>
            <w:tcBorders/>
            <w:vAlign w:val="center"/>
          </w:tcPr>
          <w:p>
            <w:pPr>
              <w:pStyle w:val="TableContents"/>
              <w:bidi w:val="0"/>
              <w:spacing w:before="0" w:after="283"/>
              <w:jc w:val="left"/>
              <w:rPr/>
            </w:pPr>
            <w:r>
              <w:rPr/>
              <w:t xml:space="preserve">33 </w:t>
            </w:r>
          </w:p>
        </w:tc>
        <w:tc>
          <w:tcPr>
            <w:tcW w:w="5713" w:type="dxa"/>
            <w:tcBorders/>
            <w:vAlign w:val="center"/>
          </w:tcPr>
          <w:p>
            <w:pPr>
              <w:pStyle w:val="TableContents"/>
              <w:bidi w:val="0"/>
              <w:spacing w:before="0" w:after="283"/>
              <w:jc w:val="left"/>
              <w:rPr/>
            </w:pPr>
            <w:r>
              <w:rPr/>
              <w:t xml:space="preserve">"Verraton viihdyttäjä" / "Kidai no Entāteinā"... </w:t>
            </w:r>
            <w:r>
              <w:rPr/>
              <w:t xml:space="preserve">(稀代 の エンターテイナー</w:t>
            </w:r>
            <w:r>
              <w:rPr/>
              <w:t xml:space="preserve">) </w:t>
            </w:r>
          </w:p>
        </w:tc>
        <w:tc>
          <w:tcPr>
            <w:tcW w:w="1468" w:type="dxa"/>
            <w:tcBorders/>
            <w:vAlign w:val="center"/>
          </w:tcPr>
          <w:p>
            <w:pPr>
              <w:pStyle w:val="TableContents"/>
              <w:bidi w:val="0"/>
              <w:spacing w:before="0" w:after="283"/>
              <w:jc w:val="left"/>
              <w:rPr/>
            </w:pPr>
            <w:r>
              <w:rPr/>
              <w:t xml:space="preserve">marraskuu 20,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133 </w:t>
            </w:r>
          </w:p>
        </w:tc>
        <w:tc>
          <w:tcPr>
            <w:tcW w:w="555" w:type="dxa"/>
            <w:tcBorders/>
            <w:vAlign w:val="center"/>
          </w:tcPr>
          <w:p>
            <w:pPr>
              <w:pStyle w:val="TableContents"/>
              <w:bidi w:val="0"/>
              <w:spacing w:before="0" w:after="283"/>
              <w:jc w:val="left"/>
              <w:rPr/>
            </w:pPr>
            <w:r>
              <w:rPr/>
              <w:t xml:space="preserve">34 </w:t>
            </w:r>
          </w:p>
        </w:tc>
        <w:tc>
          <w:tcPr>
            <w:tcW w:w="5713" w:type="dxa"/>
            <w:tcBorders/>
            <w:vAlign w:val="center"/>
          </w:tcPr>
          <w:p>
            <w:pPr>
              <w:pStyle w:val="TableContents"/>
              <w:bidi w:val="0"/>
              <w:spacing w:before="0" w:after="283"/>
              <w:jc w:val="left"/>
              <w:rPr/>
            </w:pPr>
            <w:r>
              <w:rPr/>
              <w:t xml:space="preserve">``Häikäisevä viihde-esitys'' / ``Kagayakashiki Entame Shō'' </w:t>
            </w:r>
            <w:r>
              <w:rPr/>
              <w:t xml:space="preserve">(輝かしき エンタメ ショー</w:t>
            </w:r>
            <w:r>
              <w:rPr/>
              <w:t xml:space="preserve">) </w:t>
            </w:r>
          </w:p>
        </w:tc>
        <w:tc>
          <w:tcPr>
            <w:tcW w:w="1468" w:type="dxa"/>
            <w:tcBorders/>
            <w:vAlign w:val="center"/>
          </w:tcPr>
          <w:p>
            <w:pPr>
              <w:pStyle w:val="TableContents"/>
              <w:bidi w:val="0"/>
              <w:spacing w:before="0" w:after="283"/>
              <w:jc w:val="left"/>
              <w:rPr/>
            </w:pPr>
            <w:r>
              <w:rPr/>
              <w:t xml:space="preserve">marraskuu 27,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134 </w:t>
            </w:r>
          </w:p>
        </w:tc>
        <w:tc>
          <w:tcPr>
            <w:tcW w:w="555" w:type="dxa"/>
            <w:tcBorders/>
            <w:vAlign w:val="center"/>
          </w:tcPr>
          <w:p>
            <w:pPr>
              <w:pStyle w:val="TableContents"/>
              <w:bidi w:val="0"/>
              <w:spacing w:before="0" w:after="283"/>
              <w:jc w:val="left"/>
              <w:rPr/>
            </w:pPr>
            <w:r>
              <w:rPr/>
              <w:t xml:space="preserve">35 </w:t>
            </w:r>
          </w:p>
        </w:tc>
        <w:tc>
          <w:tcPr>
            <w:tcW w:w="5713" w:type="dxa"/>
            <w:tcBorders/>
            <w:vAlign w:val="center"/>
          </w:tcPr>
          <w:p>
            <w:pPr>
              <w:pStyle w:val="TableContents"/>
              <w:bidi w:val="0"/>
              <w:spacing w:before="0" w:after="283"/>
              <w:jc w:val="left"/>
              <w:rPr/>
            </w:pPr>
            <w:r>
              <w:rPr/>
              <w:t xml:space="preserve">"Pimeyden viehätys" / "Yami no Yūwaku" </w:t>
            </w:r>
            <w:r>
              <w:rPr/>
              <w:t xml:space="preserve">(闇 の </w:t>
            </w:r>
            <w:r>
              <w:rPr/>
              <w:t xml:space="preserve">誘惑) </w:t>
            </w:r>
          </w:p>
        </w:tc>
        <w:tc>
          <w:tcPr>
            <w:tcW w:w="1468" w:type="dxa"/>
            <w:tcBorders/>
            <w:vAlign w:val="center"/>
          </w:tcPr>
          <w:p>
            <w:pPr>
              <w:pStyle w:val="TableContents"/>
              <w:bidi w:val="0"/>
              <w:spacing w:before="0" w:after="283"/>
              <w:jc w:val="left"/>
              <w:rPr/>
            </w:pPr>
            <w:r>
              <w:rPr/>
              <w:t xml:space="preserve">joulukuu 11,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135 </w:t>
            </w:r>
          </w:p>
        </w:tc>
        <w:tc>
          <w:tcPr>
            <w:tcW w:w="555" w:type="dxa"/>
            <w:tcBorders/>
            <w:vAlign w:val="center"/>
          </w:tcPr>
          <w:p>
            <w:pPr>
              <w:pStyle w:val="TableContents"/>
              <w:bidi w:val="0"/>
              <w:spacing w:before="0" w:after="283"/>
              <w:jc w:val="left"/>
              <w:rPr/>
            </w:pPr>
            <w:r>
              <w:rPr/>
              <w:t xml:space="preserve">36 </w:t>
            </w:r>
          </w:p>
        </w:tc>
        <w:tc>
          <w:tcPr>
            <w:tcW w:w="5713" w:type="dxa"/>
            <w:tcBorders/>
            <w:vAlign w:val="center"/>
          </w:tcPr>
          <w:p>
            <w:pPr>
              <w:pStyle w:val="TableContents"/>
              <w:bidi w:val="0"/>
              <w:spacing w:before="0" w:after="283"/>
              <w:jc w:val="left"/>
              <w:rPr/>
            </w:pPr>
            <w:r>
              <w:rPr/>
              <w:t xml:space="preserve">``The Trembling Dimensions'' / ``Yureugoku Jigen'' </w:t>
            </w:r>
            <w:r>
              <w:rPr/>
              <w:t xml:space="preserve">(揺れ動く </w:t>
            </w:r>
            <w:r>
              <w:rPr/>
              <w:t xml:space="preserve">次元) </w:t>
            </w:r>
          </w:p>
        </w:tc>
        <w:tc>
          <w:tcPr>
            <w:tcW w:w="1468" w:type="dxa"/>
            <w:tcBorders/>
            <w:vAlign w:val="center"/>
          </w:tcPr>
          <w:p>
            <w:pPr>
              <w:pStyle w:val="TableContents"/>
              <w:bidi w:val="0"/>
              <w:spacing w:before="0" w:after="283"/>
              <w:jc w:val="left"/>
              <w:rPr/>
            </w:pPr>
            <w:r>
              <w:rPr/>
              <w:t xml:space="preserve">joulukuu 18,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136 </w:t>
            </w:r>
          </w:p>
        </w:tc>
        <w:tc>
          <w:tcPr>
            <w:tcW w:w="555" w:type="dxa"/>
            <w:tcBorders/>
            <w:vAlign w:val="center"/>
          </w:tcPr>
          <w:p>
            <w:pPr>
              <w:pStyle w:val="TableContents"/>
              <w:bidi w:val="0"/>
              <w:spacing w:before="0" w:after="283"/>
              <w:jc w:val="left"/>
              <w:rPr/>
            </w:pPr>
            <w:r>
              <w:rPr/>
              <w:t xml:space="preserve">37 </w:t>
            </w:r>
          </w:p>
        </w:tc>
        <w:tc>
          <w:tcPr>
            <w:tcW w:w="5713" w:type="dxa"/>
            <w:tcBorders/>
            <w:vAlign w:val="center"/>
          </w:tcPr>
          <w:p>
            <w:pPr>
              <w:pStyle w:val="TableContents"/>
              <w:bidi w:val="0"/>
              <w:spacing w:before="0" w:after="283"/>
              <w:jc w:val="left"/>
              <w:rPr/>
            </w:pPr>
            <w:r>
              <w:rPr/>
              <w:t xml:space="preserve">``Korkeimman lohikäärmekuninkaan valtakunta'' / ``Haōryū Kunrin'' </w:t>
            </w:r>
            <w:r>
              <w:rPr/>
              <w:t xml:space="preserve">(覇王 龍 </w:t>
            </w:r>
            <w:r>
              <w:rPr/>
              <w:t xml:space="preserve">君臨) </w:t>
            </w:r>
          </w:p>
        </w:tc>
        <w:tc>
          <w:tcPr>
            <w:tcW w:w="1468" w:type="dxa"/>
            <w:tcBorders/>
            <w:vAlign w:val="center"/>
          </w:tcPr>
          <w:p>
            <w:pPr>
              <w:pStyle w:val="TableContents"/>
              <w:bidi w:val="0"/>
              <w:spacing w:before="0" w:after="283"/>
              <w:jc w:val="left"/>
              <w:rPr/>
            </w:pPr>
            <w:r>
              <w:rPr/>
              <w:t xml:space="preserve">joulukuu 25, 2016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137 </w:t>
            </w:r>
          </w:p>
        </w:tc>
        <w:tc>
          <w:tcPr>
            <w:tcW w:w="555" w:type="dxa"/>
            <w:tcBorders/>
            <w:vAlign w:val="center"/>
          </w:tcPr>
          <w:p>
            <w:pPr>
              <w:pStyle w:val="TableContents"/>
              <w:bidi w:val="0"/>
              <w:spacing w:before="0" w:after="283"/>
              <w:jc w:val="left"/>
              <w:rPr/>
            </w:pPr>
            <w:r>
              <w:rPr/>
              <w:t xml:space="preserve">38 </w:t>
            </w:r>
          </w:p>
        </w:tc>
        <w:tc>
          <w:tcPr>
            <w:tcW w:w="5713" w:type="dxa"/>
            <w:tcBorders/>
            <w:vAlign w:val="center"/>
          </w:tcPr>
          <w:p>
            <w:pPr>
              <w:pStyle w:val="TableContents"/>
              <w:bidi w:val="0"/>
              <w:spacing w:before="0" w:after="283"/>
              <w:jc w:val="left"/>
              <w:rPr/>
            </w:pPr>
            <w:r>
              <w:rPr/>
              <w:t xml:space="preserve">``Kapinallinen korkeimman kuninkaan lohikäärmeen palvelija'' / ``Hangyaku no Haōkenryū'' </w:t>
            </w:r>
            <w:r>
              <w:rPr/>
              <w:t xml:space="preserve">(反逆 の 覇王 眷 </w:t>
            </w:r>
            <w:r>
              <w:rPr/>
              <w:t xml:space="preserve">龍) </w:t>
            </w:r>
          </w:p>
        </w:tc>
        <w:tc>
          <w:tcPr>
            <w:tcW w:w="1468" w:type="dxa"/>
            <w:tcBorders/>
            <w:vAlign w:val="center"/>
          </w:tcPr>
          <w:p>
            <w:pPr>
              <w:pStyle w:val="TableContents"/>
              <w:bidi w:val="0"/>
              <w:spacing w:before="0" w:after="283"/>
              <w:jc w:val="left"/>
              <w:rPr/>
            </w:pPr>
            <w:r>
              <w:rPr/>
              <w:t xml:space="preserve">tammikuu 8,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138 </w:t>
            </w:r>
          </w:p>
        </w:tc>
        <w:tc>
          <w:tcPr>
            <w:tcW w:w="555" w:type="dxa"/>
            <w:tcBorders/>
            <w:vAlign w:val="center"/>
          </w:tcPr>
          <w:p>
            <w:pPr>
              <w:pStyle w:val="TableContents"/>
              <w:bidi w:val="0"/>
              <w:spacing w:before="0" w:after="283"/>
              <w:jc w:val="left"/>
              <w:rPr/>
            </w:pPr>
            <w:r>
              <w:rPr/>
              <w:t xml:space="preserve">39 </w:t>
            </w:r>
          </w:p>
        </w:tc>
        <w:tc>
          <w:tcPr>
            <w:tcW w:w="5713" w:type="dxa"/>
            <w:tcBorders/>
            <w:vAlign w:val="center"/>
          </w:tcPr>
          <w:p>
            <w:pPr>
              <w:pStyle w:val="TableContents"/>
              <w:bidi w:val="0"/>
              <w:spacing w:before="0" w:after="283"/>
              <w:jc w:val="left"/>
              <w:rPr/>
            </w:pPr>
            <w:r>
              <w:rPr/>
              <w:t xml:space="preserve">"Varjosiipinen lohikäärme" / "Anyoku no Ryū"... </w:t>
            </w:r>
            <w:r>
              <w:rPr/>
              <w:t xml:space="preserve">(暗 翼 の </w:t>
            </w:r>
            <w:r>
              <w:rPr/>
              <w:t xml:space="preserve">龍) </w:t>
            </w:r>
          </w:p>
        </w:tc>
        <w:tc>
          <w:tcPr>
            <w:tcW w:w="1468" w:type="dxa"/>
            <w:tcBorders/>
            <w:vAlign w:val="center"/>
          </w:tcPr>
          <w:p>
            <w:pPr>
              <w:pStyle w:val="TableContents"/>
              <w:bidi w:val="0"/>
              <w:spacing w:before="0" w:after="283"/>
              <w:jc w:val="left"/>
              <w:rPr/>
            </w:pPr>
            <w:r>
              <w:rPr/>
              <w:t xml:space="preserve">tammikuu 15,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139 </w:t>
            </w:r>
          </w:p>
        </w:tc>
        <w:tc>
          <w:tcPr>
            <w:tcW w:w="555" w:type="dxa"/>
            <w:tcBorders/>
            <w:vAlign w:val="center"/>
          </w:tcPr>
          <w:p>
            <w:pPr>
              <w:pStyle w:val="TableContents"/>
              <w:bidi w:val="0"/>
              <w:spacing w:before="0" w:after="283"/>
              <w:jc w:val="left"/>
              <w:rPr/>
            </w:pPr>
            <w:r>
              <w:rPr/>
              <w:t xml:space="preserve">40 </w:t>
            </w:r>
          </w:p>
        </w:tc>
        <w:tc>
          <w:tcPr>
            <w:tcW w:w="5713" w:type="dxa"/>
            <w:tcBorders/>
            <w:vAlign w:val="center"/>
          </w:tcPr>
          <w:p>
            <w:pPr>
              <w:pStyle w:val="TableContents"/>
              <w:bidi w:val="0"/>
              <w:spacing w:before="0" w:after="283"/>
              <w:jc w:val="left"/>
              <w:rPr/>
            </w:pPr>
            <w:r>
              <w:rPr/>
              <w:t xml:space="preserve">``The Eyes Tainted by Darkness'' / ``Yami ni Somaru Manako'' </w:t>
            </w:r>
            <w:r>
              <w:rPr/>
              <w:t xml:space="preserve">(闇 に 染まる </w:t>
            </w:r>
            <w:r>
              <w:rPr/>
              <w:t xml:space="preserve">眼) </w:t>
            </w:r>
          </w:p>
        </w:tc>
        <w:tc>
          <w:tcPr>
            <w:tcW w:w="1468" w:type="dxa"/>
            <w:tcBorders/>
            <w:vAlign w:val="center"/>
          </w:tcPr>
          <w:p>
            <w:pPr>
              <w:pStyle w:val="TableContents"/>
              <w:bidi w:val="0"/>
              <w:spacing w:before="0" w:after="283"/>
              <w:jc w:val="left"/>
              <w:rPr/>
            </w:pPr>
            <w:r>
              <w:rPr/>
              <w:t xml:space="preserve">tammikuu 22,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140 </w:t>
            </w:r>
          </w:p>
        </w:tc>
        <w:tc>
          <w:tcPr>
            <w:tcW w:w="555" w:type="dxa"/>
            <w:tcBorders/>
            <w:vAlign w:val="center"/>
          </w:tcPr>
          <w:p>
            <w:pPr>
              <w:pStyle w:val="TableContents"/>
              <w:bidi w:val="0"/>
              <w:spacing w:before="0" w:after="283"/>
              <w:jc w:val="left"/>
              <w:rPr/>
            </w:pPr>
            <w:r>
              <w:rPr/>
              <w:t xml:space="preserve">41 </w:t>
            </w:r>
          </w:p>
        </w:tc>
        <w:tc>
          <w:tcPr>
            <w:tcW w:w="5713" w:type="dxa"/>
            <w:tcBorders/>
            <w:vAlign w:val="center"/>
          </w:tcPr>
          <w:p>
            <w:pPr>
              <w:pStyle w:val="TableContents"/>
              <w:bidi w:val="0"/>
              <w:spacing w:before="0" w:after="283"/>
              <w:jc w:val="left"/>
              <w:rPr/>
            </w:pPr>
            <w:r>
              <w:rPr/>
              <w:t xml:space="preserve">``Sielun heiluri'' / ``Tamashii no Pendyuramu'' </w:t>
            </w:r>
            <w:r>
              <w:rPr/>
              <w:t xml:space="preserve">(「 魂 の ペンデュラム </w:t>
            </w:r>
            <w:r>
              <w:rPr/>
              <w:t xml:space="preserve">」) </w:t>
            </w:r>
          </w:p>
        </w:tc>
        <w:tc>
          <w:tcPr>
            <w:tcW w:w="1468" w:type="dxa"/>
            <w:tcBorders/>
            <w:vAlign w:val="center"/>
          </w:tcPr>
          <w:p>
            <w:pPr>
              <w:pStyle w:val="TableContents"/>
              <w:bidi w:val="0"/>
              <w:spacing w:before="0" w:after="283"/>
              <w:jc w:val="left"/>
              <w:rPr/>
            </w:pPr>
            <w:r>
              <w:rPr/>
              <w:t xml:space="preserve">tammikuu 29,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141 </w:t>
            </w:r>
          </w:p>
        </w:tc>
        <w:tc>
          <w:tcPr>
            <w:tcW w:w="555" w:type="dxa"/>
            <w:tcBorders/>
            <w:vAlign w:val="center"/>
          </w:tcPr>
          <w:p>
            <w:pPr>
              <w:pStyle w:val="TableContents"/>
              <w:bidi w:val="0"/>
              <w:spacing w:before="0" w:after="283"/>
              <w:jc w:val="left"/>
              <w:rPr/>
            </w:pPr>
            <w:r>
              <w:rPr/>
              <w:t xml:space="preserve">42 </w:t>
            </w:r>
          </w:p>
        </w:tc>
        <w:tc>
          <w:tcPr>
            <w:tcW w:w="5713" w:type="dxa"/>
            <w:tcBorders/>
            <w:vAlign w:val="center"/>
          </w:tcPr>
          <w:p>
            <w:pPr>
              <w:pStyle w:val="TableContents"/>
              <w:bidi w:val="0"/>
              <w:spacing w:before="0" w:after="283"/>
              <w:jc w:val="left"/>
              <w:rPr/>
            </w:pPr>
            <w:r>
              <w:rPr/>
              <w:t xml:space="preserve">Nuorten mestaruuskilpailut / Juniayūsu Senshuken </w:t>
            </w:r>
            <w:r>
              <w:rPr/>
              <w:t xml:space="preserve">(ジュニア ユース </w:t>
            </w:r>
            <w:r>
              <w:rPr/>
              <w:t xml:space="preserve">選手権) </w:t>
            </w:r>
          </w:p>
        </w:tc>
        <w:tc>
          <w:tcPr>
            <w:tcW w:w="1468" w:type="dxa"/>
            <w:tcBorders/>
            <w:vAlign w:val="center"/>
          </w:tcPr>
          <w:p>
            <w:pPr>
              <w:pStyle w:val="TableContents"/>
              <w:bidi w:val="0"/>
              <w:spacing w:before="0" w:after="283"/>
              <w:jc w:val="left"/>
              <w:rPr/>
            </w:pPr>
            <w:r>
              <w:rPr/>
              <w:t xml:space="preserve">helmikuu 5,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142 </w:t>
            </w:r>
          </w:p>
        </w:tc>
        <w:tc>
          <w:tcPr>
            <w:tcW w:w="555" w:type="dxa"/>
            <w:tcBorders/>
            <w:vAlign w:val="center"/>
          </w:tcPr>
          <w:p>
            <w:pPr>
              <w:pStyle w:val="TableContents"/>
              <w:bidi w:val="0"/>
              <w:spacing w:before="0" w:after="283"/>
              <w:jc w:val="left"/>
              <w:rPr/>
            </w:pPr>
            <w:r>
              <w:rPr/>
              <w:t xml:space="preserve">43 </w:t>
            </w:r>
          </w:p>
        </w:tc>
        <w:tc>
          <w:tcPr>
            <w:tcW w:w="5713" w:type="dxa"/>
            <w:tcBorders/>
            <w:vAlign w:val="center"/>
          </w:tcPr>
          <w:p>
            <w:pPr>
              <w:pStyle w:val="TableContents"/>
              <w:bidi w:val="0"/>
              <w:spacing w:before="0" w:after="283"/>
              <w:jc w:val="left"/>
              <w:rPr/>
            </w:pPr>
            <w:r>
              <w:rPr/>
              <w:t xml:space="preserve">``Ylitsevuotavat muistot'' / ``Afureru Kioku'' </w:t>
            </w:r>
            <w:r>
              <w:rPr/>
              <w:t xml:space="preserve">(あふれる </w:t>
            </w:r>
            <w:r>
              <w:rPr/>
              <w:t xml:space="preserve">記憶) </w:t>
            </w:r>
          </w:p>
        </w:tc>
        <w:tc>
          <w:tcPr>
            <w:tcW w:w="1468" w:type="dxa"/>
            <w:tcBorders/>
            <w:vAlign w:val="center"/>
          </w:tcPr>
          <w:p>
            <w:pPr>
              <w:pStyle w:val="TableContents"/>
              <w:bidi w:val="0"/>
              <w:spacing w:before="0" w:after="283"/>
              <w:jc w:val="left"/>
              <w:rPr/>
            </w:pPr>
            <w:r>
              <w:rPr/>
              <w:t xml:space="preserve">helmikuu 12,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143 </w:t>
            </w:r>
          </w:p>
        </w:tc>
        <w:tc>
          <w:tcPr>
            <w:tcW w:w="555" w:type="dxa"/>
            <w:tcBorders/>
            <w:vAlign w:val="center"/>
          </w:tcPr>
          <w:p>
            <w:pPr>
              <w:pStyle w:val="TableContents"/>
              <w:bidi w:val="0"/>
              <w:spacing w:before="0" w:after="283"/>
              <w:jc w:val="left"/>
              <w:rPr/>
            </w:pPr>
            <w:r>
              <w:rPr/>
              <w:t xml:space="preserve">44 </w:t>
            </w:r>
          </w:p>
        </w:tc>
        <w:tc>
          <w:tcPr>
            <w:tcW w:w="5713" w:type="dxa"/>
            <w:tcBorders/>
            <w:vAlign w:val="center"/>
          </w:tcPr>
          <w:p>
            <w:pPr>
              <w:pStyle w:val="TableContents"/>
              <w:bidi w:val="0"/>
              <w:spacing w:before="0" w:after="283"/>
              <w:jc w:val="left"/>
              <w:rPr/>
            </w:pPr>
            <w:r>
              <w:rPr/>
              <w:t xml:space="preserve">"Korkeimman kuninkaan sielu" / "Haō no Tamashii" </w:t>
            </w:r>
            <w:r>
              <w:rPr/>
              <w:t xml:space="preserve">(覇王 の </w:t>
            </w:r>
            <w:r>
              <w:rPr/>
              <w:t xml:space="preserve">魂) </w:t>
            </w:r>
          </w:p>
        </w:tc>
        <w:tc>
          <w:tcPr>
            <w:tcW w:w="1468" w:type="dxa"/>
            <w:tcBorders/>
            <w:vAlign w:val="center"/>
          </w:tcPr>
          <w:p>
            <w:pPr>
              <w:pStyle w:val="TableContents"/>
              <w:bidi w:val="0"/>
              <w:spacing w:before="0" w:after="283"/>
              <w:jc w:val="left"/>
              <w:rPr/>
            </w:pPr>
            <w:r>
              <w:rPr/>
              <w:t xml:space="preserve">helmikuu 19,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144 </w:t>
            </w:r>
          </w:p>
        </w:tc>
        <w:tc>
          <w:tcPr>
            <w:tcW w:w="555" w:type="dxa"/>
            <w:tcBorders/>
            <w:vAlign w:val="center"/>
          </w:tcPr>
          <w:p>
            <w:pPr>
              <w:pStyle w:val="TableContents"/>
              <w:bidi w:val="0"/>
              <w:spacing w:before="0" w:after="283"/>
              <w:jc w:val="left"/>
              <w:rPr/>
            </w:pPr>
            <w:r>
              <w:rPr/>
              <w:t xml:space="preserve">45 </w:t>
            </w:r>
          </w:p>
        </w:tc>
        <w:tc>
          <w:tcPr>
            <w:tcW w:w="5713" w:type="dxa"/>
            <w:tcBorders/>
            <w:vAlign w:val="center"/>
          </w:tcPr>
          <w:p>
            <w:pPr>
              <w:pStyle w:val="TableContents"/>
              <w:bidi w:val="0"/>
              <w:spacing w:before="0" w:after="283"/>
              <w:jc w:val="left"/>
              <w:rPr/>
            </w:pPr>
            <w:r>
              <w:rPr/>
              <w:t xml:space="preserve">``The Cursed Gear Mask'' / ``Norowareshi Gia Masuku'' </w:t>
            </w:r>
            <w:r>
              <w:rPr/>
              <w:t xml:space="preserve">(呪 われ し 機械 </w:t>
            </w:r>
            <w:r>
              <w:rPr/>
              <w:t xml:space="preserve">仮面) </w:t>
            </w:r>
          </w:p>
        </w:tc>
        <w:tc>
          <w:tcPr>
            <w:tcW w:w="1468" w:type="dxa"/>
            <w:tcBorders/>
            <w:vAlign w:val="center"/>
          </w:tcPr>
          <w:p>
            <w:pPr>
              <w:pStyle w:val="TableContents"/>
              <w:bidi w:val="0"/>
              <w:spacing w:before="0" w:after="283"/>
              <w:jc w:val="left"/>
              <w:rPr/>
            </w:pPr>
            <w:r>
              <w:rPr/>
              <w:t xml:space="preserve">helmikuu 26,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145 </w:t>
            </w:r>
          </w:p>
        </w:tc>
        <w:tc>
          <w:tcPr>
            <w:tcW w:w="555" w:type="dxa"/>
            <w:tcBorders/>
            <w:vAlign w:val="center"/>
          </w:tcPr>
          <w:p>
            <w:pPr>
              <w:pStyle w:val="TableContents"/>
              <w:bidi w:val="0"/>
              <w:spacing w:before="0" w:after="283"/>
              <w:jc w:val="left"/>
              <w:rPr/>
            </w:pPr>
            <w:r>
              <w:rPr/>
              <w:t xml:space="preserve">46 </w:t>
            </w:r>
          </w:p>
        </w:tc>
        <w:tc>
          <w:tcPr>
            <w:tcW w:w="5713" w:type="dxa"/>
            <w:tcBorders/>
            <w:vAlign w:val="center"/>
          </w:tcPr>
          <w:p>
            <w:pPr>
              <w:pStyle w:val="TableContents"/>
              <w:bidi w:val="0"/>
              <w:spacing w:before="0" w:after="283"/>
              <w:jc w:val="left"/>
              <w:rPr/>
            </w:pPr>
            <w:r>
              <w:rPr/>
              <w:t xml:space="preserve">"Loputon kapina" / "Owarinaki Hangyaku" </w:t>
            </w:r>
            <w:r>
              <w:rPr/>
              <w:t xml:space="preserve">(終わり なき </w:t>
            </w:r>
            <w:r>
              <w:rPr/>
              <w:t xml:space="preserve">反逆) </w:t>
            </w:r>
          </w:p>
        </w:tc>
        <w:tc>
          <w:tcPr>
            <w:tcW w:w="1468" w:type="dxa"/>
            <w:tcBorders/>
            <w:vAlign w:val="center"/>
          </w:tcPr>
          <w:p>
            <w:pPr>
              <w:pStyle w:val="TableContents"/>
              <w:bidi w:val="0"/>
              <w:spacing w:before="0" w:after="283"/>
              <w:jc w:val="left"/>
              <w:rPr/>
            </w:pPr>
            <w:r>
              <w:rPr/>
              <w:t xml:space="preserve">maaliskuu 5,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146 </w:t>
            </w:r>
          </w:p>
        </w:tc>
        <w:tc>
          <w:tcPr>
            <w:tcW w:w="555" w:type="dxa"/>
            <w:tcBorders/>
            <w:vAlign w:val="center"/>
          </w:tcPr>
          <w:p>
            <w:pPr>
              <w:pStyle w:val="TableContents"/>
              <w:bidi w:val="0"/>
              <w:spacing w:before="0" w:after="283"/>
              <w:jc w:val="left"/>
              <w:rPr/>
            </w:pPr>
            <w:r>
              <w:rPr/>
              <w:t xml:space="preserve">47 </w:t>
            </w:r>
          </w:p>
        </w:tc>
        <w:tc>
          <w:tcPr>
            <w:tcW w:w="5713" w:type="dxa"/>
            <w:tcBorders/>
            <w:vAlign w:val="center"/>
          </w:tcPr>
          <w:p>
            <w:pPr>
              <w:pStyle w:val="TableContents"/>
              <w:bidi w:val="0"/>
              <w:spacing w:before="0" w:after="283"/>
              <w:jc w:val="left"/>
              <w:rPr/>
            </w:pPr>
            <w:r>
              <w:rPr/>
              <w:t xml:space="preserve">``Dimension Highway'' / ``Dimenshon Haiwei'' </w:t>
            </w:r>
            <w:r>
              <w:rPr/>
              <w:t xml:space="preserve">(ディメンション ・ </w:t>
            </w:r>
            <w:r>
              <w:rPr/>
              <w:t xml:space="preserve">ハイウェイ) </w:t>
            </w:r>
          </w:p>
        </w:tc>
        <w:tc>
          <w:tcPr>
            <w:tcW w:w="1468" w:type="dxa"/>
            <w:tcBorders/>
            <w:vAlign w:val="center"/>
          </w:tcPr>
          <w:p>
            <w:pPr>
              <w:pStyle w:val="TableContents"/>
              <w:bidi w:val="0"/>
              <w:spacing w:before="0" w:after="283"/>
              <w:jc w:val="left"/>
              <w:rPr/>
            </w:pPr>
            <w:r>
              <w:rPr/>
              <w:t xml:space="preserve">maaliskuu 12,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147 </w:t>
            </w:r>
          </w:p>
        </w:tc>
        <w:tc>
          <w:tcPr>
            <w:tcW w:w="555" w:type="dxa"/>
            <w:tcBorders/>
            <w:vAlign w:val="center"/>
          </w:tcPr>
          <w:p>
            <w:pPr>
              <w:pStyle w:val="TableContents"/>
              <w:bidi w:val="0"/>
              <w:spacing w:before="0" w:after="283"/>
              <w:jc w:val="left"/>
              <w:rPr/>
            </w:pPr>
            <w:r>
              <w:rPr/>
              <w:t xml:space="preserve">48 </w:t>
            </w:r>
          </w:p>
        </w:tc>
        <w:tc>
          <w:tcPr>
            <w:tcW w:w="5713" w:type="dxa"/>
            <w:tcBorders/>
            <w:vAlign w:val="center"/>
          </w:tcPr>
          <w:p>
            <w:pPr>
              <w:pStyle w:val="TableContents"/>
              <w:bidi w:val="0"/>
              <w:spacing w:before="0" w:after="283"/>
              <w:jc w:val="left"/>
              <w:rPr/>
            </w:pPr>
            <w:r>
              <w:rPr/>
              <w:t xml:space="preserve">``The Unleashed Dragons'' / ``Tokihanatareta Doragon'' </w:t>
            </w:r>
            <w:r>
              <w:rPr/>
              <w:t xml:space="preserve">(解き放た れ た ドラゴン</w:t>
            </w:r>
            <w:r>
              <w:rPr/>
              <w:t xml:space="preserve">) </w:t>
            </w:r>
          </w:p>
        </w:tc>
        <w:tc>
          <w:tcPr>
            <w:tcW w:w="1468" w:type="dxa"/>
            <w:tcBorders/>
            <w:vAlign w:val="center"/>
          </w:tcPr>
          <w:p>
            <w:pPr>
              <w:pStyle w:val="TableContents"/>
              <w:bidi w:val="0"/>
              <w:spacing w:before="0" w:after="283"/>
              <w:jc w:val="left"/>
              <w:rPr/>
            </w:pPr>
            <w:r>
              <w:rPr/>
              <w:t xml:space="preserve">maaliskuu 19, 2017 </w:t>
            </w:r>
          </w:p>
        </w:tc>
        <w:tc>
          <w:tcPr>
            <w:tcW w:w="1905" w:type="dxa"/>
            <w:tcBorders/>
            <w:vAlign w:val="center"/>
          </w:tcPr>
          <w:p>
            <w:pPr>
              <w:pStyle w:val="TableContents"/>
              <w:bidi w:val="0"/>
              <w:spacing w:before="0" w:after="283"/>
              <w:jc w:val="left"/>
              <w:rPr/>
            </w:pPr>
            <w:r>
              <w:rPr/>
              <w:t xml:space="preserve">TBA </w:t>
            </w:r>
          </w:p>
        </w:tc>
      </w:tr>
      <w:tr>
        <w:trPr/>
        <w:tc>
          <w:tcPr>
            <w:tcW w:w="564" w:type="dxa"/>
            <w:tcBorders/>
            <w:vAlign w:val="center"/>
          </w:tcPr>
          <w:p>
            <w:pPr>
              <w:pStyle w:val="TableHeading"/>
              <w:suppressLineNumbers/>
              <w:bidi w:val="0"/>
              <w:spacing w:before="0" w:after="283"/>
              <w:jc w:val="center"/>
              <w:rPr/>
            </w:pPr>
            <w:r>
              <w:rPr/>
              <w:t xml:space="preserve">148 </w:t>
            </w:r>
          </w:p>
        </w:tc>
        <w:tc>
          <w:tcPr>
            <w:tcW w:w="555" w:type="dxa"/>
            <w:tcBorders/>
            <w:vAlign w:val="center"/>
          </w:tcPr>
          <w:p>
            <w:pPr>
              <w:pStyle w:val="TableContents"/>
              <w:bidi w:val="0"/>
              <w:spacing w:before="0" w:after="283"/>
              <w:jc w:val="left"/>
              <w:rPr/>
            </w:pPr>
            <w:r>
              <w:rPr/>
              <w:t xml:space="preserve">49 </w:t>
            </w:r>
          </w:p>
        </w:tc>
        <w:tc>
          <w:tcPr>
            <w:tcW w:w="5713" w:type="dxa"/>
            <w:tcBorders/>
            <w:vAlign w:val="center"/>
          </w:tcPr>
          <w:p>
            <w:pPr>
              <w:pStyle w:val="TableContents"/>
              <w:bidi w:val="0"/>
              <w:spacing w:before="0" w:after="283"/>
              <w:jc w:val="left"/>
              <w:rPr/>
            </w:pPr>
            <w:r>
              <w:rPr/>
              <w:t xml:space="preserve">``The Miracle Drawn by the Pendulum'' / ``Pendyuramu ga Egaku Kiseki'' </w:t>
            </w:r>
            <w:r>
              <w:rPr/>
              <w:t xml:space="preserve">(ペンデュラム が 描く </w:t>
            </w:r>
            <w:r>
              <w:rPr/>
              <w:t xml:space="preserve">奇跡) </w:t>
            </w:r>
          </w:p>
        </w:tc>
        <w:tc>
          <w:tcPr>
            <w:tcW w:w="1468" w:type="dxa"/>
            <w:tcBorders/>
            <w:vAlign w:val="center"/>
          </w:tcPr>
          <w:p>
            <w:pPr>
              <w:pStyle w:val="TableContents"/>
              <w:bidi w:val="0"/>
              <w:spacing w:before="0" w:after="283"/>
              <w:jc w:val="left"/>
              <w:rPr/>
            </w:pPr>
            <w:r>
              <w:rPr/>
              <w:t xml:space="preserve">maaliskuu 26, 2017 </w:t>
            </w:r>
          </w:p>
        </w:tc>
        <w:tc>
          <w:tcPr>
            <w:tcW w:w="1905"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Yugioh arc v jakso 100 dubataan?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100 ``A Warlike Welcome'' / The Metropolis of Despair, Heartland ``Zetsubō no Miyako Hātorando'' </w:t>
      </w:r>
      <w:r>
        <w:rPr/>
        <w:t xml:space="preserve">(絶望 の 都 ハート ラン</w:t>
      </w:r>
      <w:r>
        <w:rPr/>
        <w:t xml:space="preserve">ド) </w:t>
      </w:r>
      <w:r>
        <w:rPr>
          <w:color w:val="A9A9A9"/>
        </w:rPr>
        <w:t xml:space="preserve">3. huhtikuuta 2016 </w:t>
      </w:r>
      <w:r>
        <w:rPr/>
        <w:t xml:space="preserve">22. heinäkuuta 2017 (Teletoon)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yugioh arc v episode 100 english air date</w:t>
      </w:r>
    </w:p>
    <w:p>
      <w:pPr>
        <w:pStyle w:val="TextBody"/>
        <w:bidi w:val="0"/>
        <w:jc w:val="left"/>
        <w:rPr>
          <w:b/>
          <w:u w:val="single"/>
          <w:shd w:val="clear" w:fill="FFFF00"/>
        </w:rPr>
      </w:pPr>
      <w:r>
        <w:rPr>
          <w:b/>
          <w:u w:val="single"/>
          <w:shd w:val="clear" w:fill="FFFF00"/>
        </w:rPr>
        <w:t xml:space="preserve">Asiakirjan numero 32602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2. päivänä 2017 ilmoitettiin, että </w:t>
      </w:r>
      <w:r>
        <w:rPr>
          <w:color w:val="A9A9A9"/>
        </w:rPr>
        <w:t xml:space="preserve">Michaela Watkins </w:t>
      </w:r>
      <w:r>
        <w:rPr/>
        <w:t xml:space="preserve">liittyy 2. kauteen Trishin vierailevassa roolissa. </w:t>
      </w:r>
      <w:r>
        <w:rPr/>
        <w:t xml:space="preserve">Joulukuun 5. päivänä 2017 ilmoitettiin, että </w:t>
      </w:r>
      <w:r>
        <w:rPr>
          <w:color w:val="DCDCDC"/>
        </w:rPr>
        <w:t xml:space="preserve">Jennie Garth </w:t>
      </w:r>
      <w:r>
        <w:rPr/>
        <w:t xml:space="preserve">on valittu vierailevaan pääosaan. Seuraavana päivänä sarjan tekijät paljastivat, että Scott MacArthur on lähtenyt näyttelijäkaartista, mutta jää sarjan käsikirjoittajaksi. Tammikuussa 2018 MacArthur sekä showrunnerit Dave ja John Chernin kuitenkin paljastivat Den of Geek -lehdelle, että MacArthur ei itse asiassa lähde sarjasta näyttelijänä ja että heidän aiempi ilmoituksensa oli yritys herättää reaktio sarjan fanijoukossa: "Totta puhuen ensimmäisellä kaudella oli ihmisiä, jotka eivät pitäneet Jimmystä, ja ajattelimme, ettemme olleet antaneet hänelle vielä reilua tilaisuutta. Toista kautta aloittaessamme halusimme todella tehdä hahmolle oikeutta ja näyttää, mitä hänen kanssaan oli mahdollista tehdä. Tuntui todella hyvältä nähdä, miten järkyttyneitä ihmiset olivat, kun he ajattelivat menettävänsä hänet. Mielestämme hän on niin olennainen osa sarjaa, ja kyllä, en usko, että sarja toimii yhtä hyvin ilman häntä.'' (Hänen hahmonsa esiintyi kaksi jaksoa hänen poistumisensa jälkeen jaksossa ``The City'' (kausi 2, jakso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Mick kausi 2 jakso 9 vierailevat tähdet</w:t>
      </w:r>
    </w:p>
    <w:p>
      <w:pPr>
        <w:pStyle w:val="TextBody"/>
        <w:bidi w:val="0"/>
        <w:jc w:val="left"/>
        <w:rPr>
          <w:b/>
          <w:u w:val="single"/>
          <w:shd w:val="clear" w:fill="FFFF00"/>
        </w:rPr>
      </w:pPr>
      <w:r>
        <w:rPr>
          <w:b/>
          <w:u w:val="single"/>
          <w:shd w:val="clear" w:fill="FFFF00"/>
        </w:rPr>
        <w:t xml:space="preserve">Asiakirjan numero 32603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 of My Heart'' on irlantilaisen poikabändi </w:t>
      </w:r>
      <w:r>
        <w:rPr>
          <w:color w:val="A9A9A9"/>
        </w:rPr>
        <w:t xml:space="preserve">Westlifen </w:t>
      </w:r>
      <w:r>
        <w:rPr/>
        <w:t xml:space="preserve">kappale</w:t>
      </w:r>
      <w:r>
        <w:rPr/>
        <w:t xml:space="preserve">. Se julkaistiin 5. marraskuuta 2001 ensimmäisenä singlenä heidän kolmannelta studioalbumiltaan World of Our Own. Siitä tuli yhtyeen yhdeksäs Britannian listaykkönen, ja se pysyi listan kärjessä viikon ajan. Kappaleen kirjoittivat John McLaughlin, Wayne Hector, Steve Robson ja Steve Mac, ja sen tuotti Mac.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sydämeni kuningattaren.</w:t>
      </w:r>
    </w:p>
    <w:p>
      <w:pPr>
        <w:pStyle w:val="TextBody"/>
        <w:bidi w:val="0"/>
        <w:jc w:val="left"/>
        <w:rPr>
          <w:b/>
          <w:u w:val="single"/>
          <w:shd w:val="clear" w:fill="FFFF00"/>
        </w:rPr>
      </w:pPr>
      <w:r>
        <w:rPr>
          <w:b/>
          <w:u w:val="single"/>
          <w:shd w:val="clear" w:fill="FFFF00"/>
        </w:rPr>
        <w:t xml:space="preserve">Asiakirjan numero 32604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Rock Candy Mountain'', jonka </w:t>
      </w:r>
      <w:r>
        <w:rPr>
          <w:color w:val="A9A9A9"/>
        </w:rPr>
        <w:t xml:space="preserve">Harry McClintock </w:t>
      </w:r>
      <w:r>
        <w:rPr/>
        <w:t xml:space="preserve">levytti ensimmäisen kerran </w:t>
      </w:r>
      <w:r>
        <w:rPr/>
        <w:t xml:space="preserve">vuonna 1928, on bluegrass-laulu, joka kertoo kulkurin ajatuksesta paratiisista, modernista versiosta keskiaikaisesta Cockaigne-käsitteestä. Se on paikka, jossa ``kana munii pehmeäksi keitettyjä munia'' ja jossa on ``savukepuita''. McClintock väitti kirjoittaneensa laulun vuonna 1895 perustuen tarinoihin, joita hän oli kertonut nuoruudessaan kulkureissa Yhdysvalloissa, mutta jotkut uskovat, että ainakin osia laulusta on ollut olemassa paljon kauemmin. Se on luetteloitu Roud Folk Song Index -numerolla 6696.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Big Rock Candy Mountain...</w:t>
      </w:r>
    </w:p>
    <w:p>
      <w:pPr>
        <w:pStyle w:val="TextBody"/>
        <w:bidi w:val="0"/>
        <w:jc w:val="left"/>
        <w:rPr>
          <w:b/>
          <w:u w:val="single"/>
          <w:shd w:val="clear" w:fill="FFFF00"/>
        </w:rPr>
      </w:pPr>
      <w:r>
        <w:rPr>
          <w:b/>
          <w:u w:val="single"/>
          <w:shd w:val="clear" w:fill="FFFF00"/>
        </w:rPr>
        <w:t xml:space="preserve">Asiakirjan numero 32605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Jasonin serkku Heather Webber (Robin Mattson) kertoo Samille, että Franco ja Jason ovat kaksosveljiä, ja uusi DNA-testi osoittaa, että Franco on Samin lapsen isä. Jason ei ole varma, voiko hän rakastaa Francon lasta, ja Sam muuttaa pois. Sam synnyttää poikavauvan John McBainin (Michael Easton) avustuksella, mutta hän pyörtyy eikä tiedä, että Todd Manning (Roger Howarth) ja </w:t>
      </w:r>
      <w:r>
        <w:rPr>
          <w:color w:val="A9A9A9"/>
        </w:rPr>
        <w:t xml:space="preserve">Heather </w:t>
      </w:r>
      <w:r>
        <w:rPr/>
        <w:t xml:space="preserve">vaihtavat vauvan Téa Delgadon (Florencia Lozano) kuolleena syntyneen pojan kanssa. Sam herää ja uskoo poikansa kuolleen. Tuska ja suru valtaavat hänet, ja hän päättää hakea avioeroa Jasonista. Sam jatkaa uskoutumista Johnille, ja he flirttailevat keskenään. Jason saa selville totuuden Samin pojasta, mutta kun hän saa sen selville, Heather on jo siepannut vauvan. Jason ja Sam palaavat yhteen, pelastavat poikansa ja antavat hänelle nimen Daniel Edward Morgan. He tekevät sovinnon, mutta Jason katoaa, kun Cesar Faison (Anders Hove) ampuu häntä; häntä pidetään kuolleena, mutta Sam on päättänyt löytää hänet. Jasonin katoamisen jälkeen Sam saa selville, että Jason on Dannyn biologinen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varasti Samin vauvan General Hospitalissa?</w:t>
      </w:r>
    </w:p>
    <w:p>
      <w:pPr>
        <w:pStyle w:val="TextBody"/>
        <w:bidi w:val="0"/>
        <w:jc w:val="left"/>
        <w:rPr>
          <w:b/>
          <w:u w:val="single"/>
          <w:shd w:val="clear" w:fill="FFFF00"/>
        </w:rPr>
      </w:pPr>
      <w:r>
        <w:rPr>
          <w:b/>
          <w:u w:val="single"/>
          <w:shd w:val="clear" w:fill="FFFF00"/>
        </w:rPr>
        <w:t xml:space="preserve">Asiakirjan numero 32606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Dawn Lyn Nervik </w:t>
      </w:r>
      <w:r>
        <w:rPr/>
        <w:t xml:space="preserve">(s. 11. tammikuuta 1963) on eläkkeellä oleva yhdysvaltalainen näyttelijä, joka tunnetaan parhaiten roolistaan Dodie Douglasina pitkäaikaisen perhekomediasarjan Kolme poikaani kolmella viimeisellä kaudella. Hänen veljensä Leif Garrett on myös entinen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pientä tyttöä kolmessa pojassani...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Dawn Lyn Nervik </w:t>
      </w:r>
      <w:r>
        <w:rPr/>
        <w:t xml:space="preserve">(s. 11. tammikuuta 1963) on eläkkeellä oleva yhdysvaltalainen näyttelijä, joka tunnetaan parhaiten roolistaan Dodie Douglasina pitkäaikaisen perhekomediasarjan Kolme poikaani kolmella viimeisellä kaudella. Hänen veljensä Leif Garrett on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soitti Dodieta kolmelle pojalleni.</w:t>
      </w:r>
    </w:p>
    <w:p>
      <w:pPr>
        <w:pStyle w:val="TextBody"/>
        <w:bidi w:val="0"/>
        <w:jc w:val="left"/>
        <w:rPr>
          <w:b/>
          <w:u w:val="single"/>
          <w:shd w:val="clear" w:fill="FFFF00"/>
        </w:rPr>
      </w:pPr>
      <w:r>
        <w:rPr>
          <w:b/>
          <w:u w:val="single"/>
          <w:shd w:val="clear" w:fill="FFFF00"/>
        </w:rPr>
        <w:t xml:space="preserve">Asiakirjan numero 32607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Sunnuntai-iltana yhdeksän päivää ennen All-Star-ottelun alkua </w:t>
      </w:r>
      <w:r>
        <w:rPr/>
        <w:t xml:space="preserve">pelaajaluettelot julkistetaan ja All-Star Final Vote -ehdokkaat julkistetaan valtakunnallisesti lähetettävässä ohjelmassa. Äänestys alkaa ehdokkaiden julkistamisen jälkeen lähetyksen loppupuolella ja jatkuu määrätyn määrän päiviä. Yleensä äänestyksen aikana julkaistaan yksi päivittäinen päivitys äänestystuloksista. Kun äänestys on päättynyt, kunkin liigan paras äänestäjä julkistetaan. Seitsemän äänestysvuoden aikana on annettu yli 100 miljoonaa 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mlb:n lopullisen äänestyksen voittajat julkistetaan?</w:t>
      </w:r>
    </w:p>
    <w:p>
      <w:pPr>
        <w:pStyle w:val="TextBody"/>
        <w:bidi w:val="0"/>
        <w:jc w:val="left"/>
        <w:rPr>
          <w:b/>
          <w:u w:val="single"/>
          <w:shd w:val="clear" w:fill="FFFF00"/>
        </w:rPr>
      </w:pPr>
      <w:r>
        <w:rPr>
          <w:b/>
          <w:u w:val="single"/>
          <w:shd w:val="clear" w:fill="FFFF00"/>
        </w:rPr>
        <w:t xml:space="preserve">Asiakirjan numero 32608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CBS julkaisi 14. marraskuuta 2012 osallistujien valintakuulutuksen. Koe-esiintymiset pidettiin 1. ja 15. joulukuuta 2012 välisenä aikana. Kilpailu järjestettiin </w:t>
      </w:r>
      <w:r>
        <w:rPr>
          <w:color w:val="A9A9A9"/>
        </w:rPr>
        <w:t xml:space="preserve">Gibbs Gardensissa Ball Groundissa, Georgiassa </w:t>
      </w:r>
      <w:r>
        <w:rPr/>
        <w:t xml:space="preserve">maaliskuussa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Great American Baking Show on kuvattu?</w:t>
      </w:r>
    </w:p>
    <w:p>
      <w:pPr>
        <w:pStyle w:val="TextBody"/>
        <w:bidi w:val="0"/>
        <w:jc w:val="left"/>
        <w:rPr>
          <w:b/>
          <w:u w:val="single"/>
          <w:shd w:val="clear" w:fill="FFFF00"/>
        </w:rPr>
      </w:pPr>
      <w:r>
        <w:rPr>
          <w:b/>
          <w:u w:val="single"/>
          <w:shd w:val="clear" w:fill="FFFF00"/>
        </w:rPr>
        <w:t xml:space="preserve">Asiakirjan numero 32609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kysymys koskee nimenomaan kananmunia, vastaus on edelleen </w:t>
      </w:r>
      <w:r>
        <w:rPr>
          <w:color w:val="A9A9A9"/>
        </w:rPr>
        <w:t xml:space="preserve">muna, </w:t>
      </w:r>
      <w:r>
        <w:rPr/>
        <w:t xml:space="preserve">mutta selitys on monimutkaisempi. Prosessi, jossa kana syntyi useiden villien viidakkolintulajien risteytymisen ja kesyttämisen tuloksena, tunnetaan huonosti, ja se, missä vaiheessa tästä kehittyvästä organismista tuli kana, on jokseenkin mielivaltainen ero. Riippumatta siitä, minkä kriteerin valitsee, nykyistä kanaa lähes identtinen eläin (eli protokana) muni hedelmöittyneen munan, jonka DNA oli identtinen nykyisen kanan kanssa (äidin munasolun, isän siittiöiden tai hedelmöittyneen zygootin mutaatioiden vuoksi). Neil deGrasse Tyson on sanonut yksinkertaisemmin: ``Kumpi oli ensin: kana vai muna? Muna, jonka muni lintu, joka ei ollut 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ensin kana vai muna</w:t>
      </w:r>
    </w:p>
    <w:p>
      <w:pPr>
        <w:pStyle w:val="TextBody"/>
        <w:bidi w:val="0"/>
        <w:jc w:val="left"/>
        <w:rPr>
          <w:b/>
          <w:u w:val="single"/>
          <w:shd w:val="clear" w:fill="FFFF00"/>
        </w:rPr>
      </w:pPr>
      <w:r>
        <w:rPr>
          <w:b/>
          <w:u w:val="single"/>
          <w:shd w:val="clear" w:fill="FFFF00"/>
        </w:rPr>
        <w:t xml:space="preserve">Asiakirjan numero 32610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Mikhail Dmitrievitch Prokhorov </w:t>
      </w:r>
      <w:r>
        <w:rPr/>
        <w:t xml:space="preserve">(venäjäksi Михаи́л Дми́триевич Про́хоров; IPA: (mjɪxɐˈil ˈdmjitrjɪjɪvjɪtɕ ˈproxərəf); s. 3. toukokuuta 1965) on venäläinen miljardööri, poliitikko ja yhdysvaltalaisen koripallojoukkueen Brooklyn Netsin omistaja. Valmistuttuaan Moskovan rahoitusinstituutista hän työskenteli rahoitusalalla ja nousi sittemmin yhdeksi Venäjän johtavista teollisuusmiehistä, joka omistaa suuria osuuksia monikansallisista yrityksistä jalometallialalla. Hänen johtaessaan Norilsk Nickeliä yhtiöstä tuli maailman suurin nikkelin ja palladiumin tuottaja. Hän on Venäjän suurimman kullan tuottajan Polyus Goldin entinen puheenjohtaja ja Onexim Groupin entinen pääjohtaja. Hän luopui molemmista tehtävistä siirtyäkseen politiikkaan kesäkuussa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brooklyn nets-koripallojoukkueen omistaja?</w:t>
      </w:r>
    </w:p>
    <w:p>
      <w:pPr>
        <w:pStyle w:val="TextBody"/>
        <w:bidi w:val="0"/>
        <w:jc w:val="left"/>
        <w:rPr>
          <w:b/>
          <w:u w:val="single"/>
          <w:shd w:val="clear" w:fill="FFFF00"/>
        </w:rPr>
      </w:pPr>
      <w:r>
        <w:rPr>
          <w:b/>
          <w:u w:val="single"/>
          <w:shd w:val="clear" w:fill="FFFF00"/>
        </w:rPr>
        <w:t xml:space="preserve">Asiakirjan numero 32611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Arnold Taylor </w:t>
      </w:r>
      <w:r>
        <w:rPr/>
        <w:t xml:space="preserve">(s. 22. heinäkuuta 1969) on yhdysvaltalainen ääninäyttelijä, joka tunnetaan Ratchetin roolista Ratchet &amp; Clank -sarjassa, Final Fantasy X:n päähenkilön Tidusin roolista ja Obi-Wan Kenobin roolista Star Wars -animaatioissa, kuten Star Wars: The Clone Wars -elokuvassa ja sarjan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Obi Wania kloonisodissa?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Obi Wanin ääni kloonisodissa</w:t>
      </w:r>
    </w:p>
    <w:p>
      <w:pPr>
        <w:pStyle w:val="TextBody"/>
        <w:bidi w:val="0"/>
        <w:jc w:val="left"/>
        <w:rPr>
          <w:b/>
          <w:u w:val="single"/>
          <w:shd w:val="clear" w:fill="FFFF00"/>
        </w:rPr>
      </w:pPr>
      <w:r>
        <w:rPr>
          <w:b/>
          <w:u w:val="single"/>
          <w:shd w:val="clear" w:fill="FFFF00"/>
        </w:rPr>
        <w:t xml:space="preserve">Asiakirjan numero 32612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Mister Rogers' Neighborhood (joskus lyhennettynä Misterogers tai yksinkertaisesti Mister Rogers) on yhdysvaltalainen puolituntinen lasten televisiosarja, jonka on luonut ja juontaa nimihenkilö Fred Rogers. Sarja sai alkunsa vuonna 1963 nimellä Mister Rogers CBC Televisionilla, ja myöhemmin vuonna 1966 se nimettiin uudelleen nimellä Mister Rogers' Neighborhood alueellisella Eastern Educational Network -kanavalla (EEN, nykyisen American Public Televisionin edeltäjä). Sarja debytoi Yhdysvalloissa 19. helmikuuta 1968, ja sitä esitettiin NET:ssä ja sen seuraajassa PBS:ssä </w:t>
      </w:r>
      <w:r>
        <w:rPr>
          <w:color w:val="A9A9A9"/>
        </w:rPr>
        <w:t xml:space="preserve">31. elokuuta 2001 </w:t>
      </w:r>
      <w:r>
        <w:rPr/>
        <w:t xml:space="preserve">asti</w:t>
      </w:r>
      <w:r>
        <w:rPr/>
        <w:t xml:space="preserve">. Sarja on suunnattu ensisijaisesti 2-5-vuotiaille esikouluikäisille, mutta PBS on todennut sen soveltuvan kaikenikäisille. Mister Rogersin naapuruston tuotti Pittsburghin, Pennsylvanian, yleisradioyhtiö WQED ja Rogersin voittoa tavoittelematon tuotantoyhtiö Family Communications, Inc., joka tunnettiin ennen vuotta 1971 nimellä Small World Enterprises ja jonka nimi muutettiin The Fred Rogers Companyksi Rogersin kuoleman jälkeen. Toukokuussa 1997 sarja ohitti Kapteeni Kengurun pitkäikäisimpänä lasten televisiosarjana, ja sarja piti tätä ennätystä heinäkuuhun 2002 asti, jolloin Sesame Street voitti Mister Rogersin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herra Rogers lopetti lähetyksensä?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Jokaisen jakson alussa ohjelman logo näkyy, kun kamera panoroi hitaasti naapuruston mallin yli, kun taas </w:t>
      </w:r>
      <w:r>
        <w:rPr>
          <w:color w:val="A9A9A9"/>
        </w:rPr>
        <w:t xml:space="preserve">``Neighborhood Trolley'' </w:t>
      </w:r>
      <w:r>
        <w:rPr/>
        <w:t xml:space="preserve">ylittää useita katuja vasemmalta oikealle, kun tekstissä lukee ``Mister Rogers Talks About ...'', kun kamera siirtyy naapurustosta Rogersin televisiotalon sisälle. Vuosina 1979-1981 käytettiin vaihtoehtoista versiota alkukohtauksesta. Yleensä kamera siirtyy naapurustosta Rogersin televisiotalon kuistille, jossa katsojat näkevät Fred Rogersin tulevan vierailulle ennen kuin hän astuu taloon. Kyseessä on saman mallinen sähkövaunu, joka myöhemmin ohjelmassa kuljettaa katsojat uskomusten naapurustoon. Kun kamera siirtyy naapurustosta Rogersin televisiotalon sisälle, Fred Rogersin nähdään tulevan kotiin takki päällään ja laulavan laulua ``Won't You Be My Neighbor?''. Hän menee vaatehuoneen ovesta riisumalla takkinsa ja ripustamalla sen ylös ja nappaa villatakin vetoketjullisen villapaidan päälle. Sen jälkeen hän riisuu pukukenkänsä ja ottaa siniset lenkkarit jalkaansa. Yksi Rogersin villapaidoista roikkuu nyt Smithsonian-instituutissa, mikä on osoitus hänen yksinkertaisen päivittäisen rituaalinsa kulttuurivaikutuksesta.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junan nimi herra Rogersin junassa?</w:t>
      </w:r>
    </w:p>
    <w:p>
      <w:pPr>
        <w:pStyle w:val="TextBody"/>
        <w:bidi w:val="0"/>
        <w:jc w:val="left"/>
        <w:rPr>
          <w:b/>
          <w:u w:val="single"/>
          <w:shd w:val="clear" w:fill="FFFF00"/>
        </w:rPr>
      </w:pPr>
      <w:r>
        <w:rPr>
          <w:b/>
          <w:u w:val="single"/>
          <w:shd w:val="clear" w:fill="FFFF00"/>
        </w:rPr>
        <w:t xml:space="preserve">Asiakirjan numero 32613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05"/>
        <w:gridCol w:w="1863"/>
        <w:gridCol w:w="1033"/>
        <w:gridCol w:w="933"/>
        <w:gridCol w:w="3649"/>
        <w:gridCol w:w="622"/>
      </w:tblGrid>
      <w:tr>
        <w:trPr/>
        <w:tc>
          <w:tcPr>
            <w:tcW w:w="2105" w:type="dxa"/>
            <w:tcBorders/>
            <w:vAlign w:val="center"/>
          </w:tcPr>
          <w:p>
            <w:pPr>
              <w:pStyle w:val="TableHeading"/>
              <w:suppressLineNumbers/>
              <w:bidi w:val="0"/>
              <w:spacing w:before="0" w:after="283"/>
              <w:jc w:val="center"/>
              <w:rPr/>
            </w:pPr>
            <w:r>
              <w:rPr/>
              <w:t xml:space="preserve">Kaupunki </w:t>
            </w:r>
          </w:p>
        </w:tc>
        <w:tc>
          <w:tcPr>
            <w:tcW w:w="1863" w:type="dxa"/>
            <w:tcBorders/>
            <w:vAlign w:val="center"/>
          </w:tcPr>
          <w:p>
            <w:pPr>
              <w:pStyle w:val="TableHeading"/>
              <w:suppressLineNumbers/>
              <w:bidi w:val="0"/>
              <w:spacing w:before="0" w:after="283"/>
              <w:jc w:val="center"/>
              <w:rPr/>
            </w:pPr>
            <w:r>
              <w:rPr/>
              <w:t xml:space="preserve">Maa </w:t>
            </w:r>
          </w:p>
        </w:tc>
        <w:tc>
          <w:tcPr>
            <w:tcW w:w="1033" w:type="dxa"/>
            <w:tcBorders/>
            <w:vAlign w:val="center"/>
          </w:tcPr>
          <w:p>
            <w:pPr>
              <w:pStyle w:val="TableHeading"/>
              <w:suppressLineNumbers/>
              <w:bidi w:val="0"/>
              <w:spacing w:before="0" w:after="283"/>
              <w:jc w:val="center"/>
              <w:rPr/>
            </w:pPr>
            <w:r>
              <w:rPr/>
              <w:t xml:space="preserve">IATA </w:t>
            </w:r>
          </w:p>
        </w:tc>
        <w:tc>
          <w:tcPr>
            <w:tcW w:w="933" w:type="dxa"/>
            <w:tcBorders/>
            <w:vAlign w:val="center"/>
          </w:tcPr>
          <w:p>
            <w:pPr>
              <w:pStyle w:val="TableHeading"/>
              <w:suppressLineNumbers/>
              <w:bidi w:val="0"/>
              <w:spacing w:before="0" w:after="283"/>
              <w:jc w:val="center"/>
              <w:rPr/>
            </w:pPr>
            <w:r>
              <w:rPr/>
              <w:t xml:space="preserve">ICAO </w:t>
            </w:r>
          </w:p>
        </w:tc>
        <w:tc>
          <w:tcPr>
            <w:tcW w:w="3649" w:type="dxa"/>
            <w:tcBorders/>
            <w:vAlign w:val="center"/>
          </w:tcPr>
          <w:p>
            <w:pPr>
              <w:pStyle w:val="TableHeading"/>
              <w:suppressLineNumbers/>
              <w:bidi w:val="0"/>
              <w:spacing w:before="0" w:after="283"/>
              <w:jc w:val="center"/>
              <w:rPr/>
            </w:pPr>
            <w:r>
              <w:rPr/>
              <w:t xml:space="preserve">Lentokenttä </w:t>
            </w:r>
          </w:p>
        </w:tc>
        <w:tc>
          <w:tcPr>
            <w:tcW w:w="622" w:type="dxa"/>
            <w:tcBorders/>
            <w:vAlign w:val="center"/>
          </w:tcPr>
          <w:p>
            <w:pPr>
              <w:pStyle w:val="TableHeading"/>
              <w:suppressLineNumbers/>
              <w:bidi w:val="0"/>
              <w:spacing w:before="0" w:after="283"/>
              <w:jc w:val="center"/>
              <w:rPr/>
            </w:pPr>
            <w:r>
              <w:rPr/>
              <w:t xml:space="preserve">Viitteet </w:t>
            </w:r>
          </w:p>
        </w:tc>
      </w:tr>
      <w:tr>
        <w:trPr/>
        <w:tc>
          <w:tcPr>
            <w:tcW w:w="2105" w:type="dxa"/>
            <w:tcBorders/>
            <w:vAlign w:val="center"/>
          </w:tcPr>
          <w:p>
            <w:pPr>
              <w:pStyle w:val="TableContents"/>
              <w:bidi w:val="0"/>
              <w:spacing w:before="0" w:after="283"/>
              <w:jc w:val="left"/>
              <w:rPr/>
            </w:pPr>
            <w:r>
              <w:rPr/>
              <w:t xml:space="preserve">Aarhus </w:t>
            </w:r>
          </w:p>
        </w:tc>
        <w:tc>
          <w:tcPr>
            <w:tcW w:w="1863" w:type="dxa"/>
            <w:tcBorders/>
            <w:vAlign w:val="center"/>
          </w:tcPr>
          <w:p>
            <w:pPr>
              <w:pStyle w:val="TableContents"/>
              <w:bidi w:val="0"/>
              <w:spacing w:before="0" w:after="283"/>
              <w:jc w:val="left"/>
              <w:rPr/>
            </w:pPr>
            <w:r>
              <w:rPr/>
              <w:t xml:space="preserve">Tanska </w:t>
            </w:r>
          </w:p>
        </w:tc>
        <w:tc>
          <w:tcPr>
            <w:tcW w:w="1033" w:type="dxa"/>
            <w:tcBorders/>
            <w:vAlign w:val="center"/>
          </w:tcPr>
          <w:p>
            <w:pPr>
              <w:pStyle w:val="TableContents"/>
              <w:bidi w:val="0"/>
              <w:spacing w:before="0" w:after="283"/>
              <w:jc w:val="left"/>
              <w:rPr/>
            </w:pPr>
            <w:r>
              <w:rPr/>
              <w:t xml:space="preserve">AAR </w:t>
            </w:r>
          </w:p>
        </w:tc>
        <w:tc>
          <w:tcPr>
            <w:tcW w:w="933" w:type="dxa"/>
            <w:tcBorders/>
            <w:vAlign w:val="center"/>
          </w:tcPr>
          <w:p>
            <w:pPr>
              <w:pStyle w:val="TableContents"/>
              <w:bidi w:val="0"/>
              <w:spacing w:before="0" w:after="283"/>
              <w:jc w:val="left"/>
              <w:rPr/>
            </w:pPr>
            <w:r>
              <w:rPr/>
              <w:t xml:space="preserve">EKAH </w:t>
            </w:r>
          </w:p>
        </w:tc>
        <w:tc>
          <w:tcPr>
            <w:tcW w:w="3649" w:type="dxa"/>
            <w:tcBorders/>
            <w:vAlign w:val="center"/>
          </w:tcPr>
          <w:p>
            <w:pPr>
              <w:pStyle w:val="TableContents"/>
              <w:bidi w:val="0"/>
              <w:spacing w:before="0" w:after="283"/>
              <w:jc w:val="left"/>
              <w:rPr/>
            </w:pPr>
            <w:r>
              <w:rPr/>
              <w:t xml:space="preserve">Århusin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Aberdeen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ABZ </w:t>
            </w:r>
          </w:p>
        </w:tc>
        <w:tc>
          <w:tcPr>
            <w:tcW w:w="933" w:type="dxa"/>
            <w:tcBorders/>
            <w:vAlign w:val="center"/>
          </w:tcPr>
          <w:p>
            <w:pPr>
              <w:pStyle w:val="TableContents"/>
              <w:bidi w:val="0"/>
              <w:spacing w:before="0" w:after="283"/>
              <w:jc w:val="left"/>
              <w:rPr/>
            </w:pPr>
            <w:r>
              <w:rPr/>
              <w:t xml:space="preserve">EGPD </w:t>
            </w:r>
          </w:p>
        </w:tc>
        <w:tc>
          <w:tcPr>
            <w:tcW w:w="3649" w:type="dxa"/>
            <w:tcBorders/>
            <w:vAlign w:val="center"/>
          </w:tcPr>
          <w:p>
            <w:pPr>
              <w:pStyle w:val="TableContents"/>
              <w:bidi w:val="0"/>
              <w:spacing w:before="0" w:after="283"/>
              <w:jc w:val="left"/>
              <w:rPr/>
            </w:pPr>
            <w:r>
              <w:rPr/>
              <w:t xml:space="preserve">Aberdeenin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Abidjan </w:t>
            </w:r>
          </w:p>
        </w:tc>
        <w:tc>
          <w:tcPr>
            <w:tcW w:w="1863" w:type="dxa"/>
            <w:tcBorders/>
            <w:vAlign w:val="center"/>
          </w:tcPr>
          <w:p>
            <w:pPr>
              <w:pStyle w:val="TableContents"/>
              <w:bidi w:val="0"/>
              <w:spacing w:before="0" w:after="283"/>
              <w:jc w:val="left"/>
              <w:rPr/>
            </w:pPr>
            <w:r>
              <w:rPr/>
              <w:t xml:space="preserve">Norsunluurannikko </w:t>
            </w:r>
          </w:p>
        </w:tc>
        <w:tc>
          <w:tcPr>
            <w:tcW w:w="1033" w:type="dxa"/>
            <w:tcBorders/>
            <w:vAlign w:val="center"/>
          </w:tcPr>
          <w:p>
            <w:pPr>
              <w:pStyle w:val="TableContents"/>
              <w:bidi w:val="0"/>
              <w:spacing w:before="0" w:after="283"/>
              <w:jc w:val="left"/>
              <w:rPr/>
            </w:pPr>
            <w:r>
              <w:rPr/>
              <w:t xml:space="preserve">ABJ </w:t>
            </w:r>
          </w:p>
        </w:tc>
        <w:tc>
          <w:tcPr>
            <w:tcW w:w="933" w:type="dxa"/>
            <w:tcBorders/>
            <w:vAlign w:val="center"/>
          </w:tcPr>
          <w:p>
            <w:pPr>
              <w:pStyle w:val="TableContents"/>
              <w:bidi w:val="0"/>
              <w:spacing w:before="0" w:after="283"/>
              <w:jc w:val="left"/>
              <w:rPr/>
            </w:pPr>
            <w:r>
              <w:rPr/>
              <w:t xml:space="preserve">DIAP </w:t>
            </w:r>
          </w:p>
        </w:tc>
        <w:tc>
          <w:tcPr>
            <w:tcW w:w="3649" w:type="dxa"/>
            <w:tcBorders/>
            <w:vAlign w:val="center"/>
          </w:tcPr>
          <w:p>
            <w:pPr>
              <w:pStyle w:val="TableContents"/>
              <w:bidi w:val="0"/>
              <w:spacing w:before="0" w:after="283"/>
              <w:jc w:val="left"/>
              <w:rPr/>
            </w:pPr>
            <w:r>
              <w:rPr/>
              <w:t xml:space="preserve">Port Bouetin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Abu Dhabi </w:t>
            </w:r>
          </w:p>
        </w:tc>
        <w:tc>
          <w:tcPr>
            <w:tcW w:w="1863" w:type="dxa"/>
            <w:tcBorders/>
            <w:vAlign w:val="center"/>
          </w:tcPr>
          <w:p>
            <w:pPr>
              <w:pStyle w:val="TableContents"/>
              <w:bidi w:val="0"/>
              <w:spacing w:before="0" w:after="283"/>
              <w:jc w:val="left"/>
              <w:rPr/>
            </w:pPr>
            <w:r>
              <w:rPr/>
              <w:t xml:space="preserve">Yhdistyneet arabiemiirikunnat </w:t>
            </w:r>
          </w:p>
        </w:tc>
        <w:tc>
          <w:tcPr>
            <w:tcW w:w="1033" w:type="dxa"/>
            <w:tcBorders/>
            <w:vAlign w:val="center"/>
          </w:tcPr>
          <w:p>
            <w:pPr>
              <w:pStyle w:val="TableContents"/>
              <w:bidi w:val="0"/>
              <w:spacing w:before="0" w:after="283"/>
              <w:jc w:val="left"/>
              <w:rPr/>
            </w:pPr>
            <w:r>
              <w:rPr/>
              <w:t xml:space="preserve">AUH </w:t>
            </w:r>
          </w:p>
        </w:tc>
        <w:tc>
          <w:tcPr>
            <w:tcW w:w="933" w:type="dxa"/>
            <w:tcBorders/>
            <w:vAlign w:val="center"/>
          </w:tcPr>
          <w:p>
            <w:pPr>
              <w:pStyle w:val="TableContents"/>
              <w:bidi w:val="0"/>
              <w:spacing w:before="0" w:after="283"/>
              <w:jc w:val="left"/>
              <w:rPr/>
            </w:pPr>
            <w:r>
              <w:rPr/>
              <w:t xml:space="preserve">OMAA </w:t>
            </w:r>
          </w:p>
        </w:tc>
        <w:tc>
          <w:tcPr>
            <w:tcW w:w="3649" w:type="dxa"/>
            <w:tcBorders/>
            <w:vAlign w:val="center"/>
          </w:tcPr>
          <w:p>
            <w:pPr>
              <w:pStyle w:val="TableContents"/>
              <w:bidi w:val="0"/>
              <w:spacing w:before="0" w:after="283"/>
              <w:jc w:val="left"/>
              <w:rPr/>
            </w:pPr>
            <w:r>
              <w:rPr/>
              <w:t xml:space="preserve">Abu Dhabin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Abuja </w:t>
            </w:r>
          </w:p>
        </w:tc>
        <w:tc>
          <w:tcPr>
            <w:tcW w:w="1863" w:type="dxa"/>
            <w:tcBorders/>
            <w:vAlign w:val="center"/>
          </w:tcPr>
          <w:p>
            <w:pPr>
              <w:pStyle w:val="TableContents"/>
              <w:bidi w:val="0"/>
              <w:spacing w:before="0" w:after="283"/>
              <w:jc w:val="left"/>
              <w:rPr/>
            </w:pPr>
            <w:r>
              <w:rPr/>
              <w:t xml:space="preserve">Nigeria </w:t>
            </w:r>
          </w:p>
        </w:tc>
        <w:tc>
          <w:tcPr>
            <w:tcW w:w="1033" w:type="dxa"/>
            <w:tcBorders/>
            <w:vAlign w:val="center"/>
          </w:tcPr>
          <w:p>
            <w:pPr>
              <w:pStyle w:val="TableContents"/>
              <w:bidi w:val="0"/>
              <w:spacing w:before="0" w:after="283"/>
              <w:jc w:val="left"/>
              <w:rPr/>
            </w:pPr>
            <w:r>
              <w:rPr/>
              <w:t xml:space="preserve">ABV </w:t>
            </w:r>
          </w:p>
        </w:tc>
        <w:tc>
          <w:tcPr>
            <w:tcW w:w="933" w:type="dxa"/>
            <w:tcBorders/>
            <w:vAlign w:val="center"/>
          </w:tcPr>
          <w:p>
            <w:pPr>
              <w:pStyle w:val="TableContents"/>
              <w:bidi w:val="0"/>
              <w:spacing w:before="0" w:after="283"/>
              <w:jc w:val="left"/>
              <w:rPr/>
            </w:pPr>
            <w:r>
              <w:rPr/>
              <w:t xml:space="preserve">DNAA </w:t>
            </w:r>
          </w:p>
        </w:tc>
        <w:tc>
          <w:tcPr>
            <w:tcW w:w="3649" w:type="dxa"/>
            <w:tcBorders/>
            <w:vAlign w:val="center"/>
          </w:tcPr>
          <w:p>
            <w:pPr>
              <w:pStyle w:val="TableContents"/>
              <w:bidi w:val="0"/>
              <w:spacing w:before="0" w:after="283"/>
              <w:jc w:val="left"/>
              <w:rPr/>
            </w:pPr>
            <w:r>
              <w:rPr/>
              <w:t xml:space="preserve">Nnamdi Azikiwen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Accra </w:t>
            </w:r>
          </w:p>
        </w:tc>
        <w:tc>
          <w:tcPr>
            <w:tcW w:w="1863" w:type="dxa"/>
            <w:tcBorders/>
            <w:vAlign w:val="center"/>
          </w:tcPr>
          <w:p>
            <w:pPr>
              <w:pStyle w:val="TableContents"/>
              <w:bidi w:val="0"/>
              <w:spacing w:before="0" w:after="283"/>
              <w:jc w:val="left"/>
              <w:rPr/>
            </w:pPr>
            <w:r>
              <w:rPr/>
              <w:t xml:space="preserve">Ghana </w:t>
            </w:r>
          </w:p>
        </w:tc>
        <w:tc>
          <w:tcPr>
            <w:tcW w:w="1033" w:type="dxa"/>
            <w:tcBorders/>
            <w:vAlign w:val="center"/>
          </w:tcPr>
          <w:p>
            <w:pPr>
              <w:pStyle w:val="TableContents"/>
              <w:bidi w:val="0"/>
              <w:spacing w:before="0" w:after="283"/>
              <w:jc w:val="left"/>
              <w:rPr/>
            </w:pPr>
            <w:r>
              <w:rPr/>
              <w:t xml:space="preserve">ACC </w:t>
            </w:r>
          </w:p>
        </w:tc>
        <w:tc>
          <w:tcPr>
            <w:tcW w:w="933" w:type="dxa"/>
            <w:tcBorders/>
            <w:vAlign w:val="center"/>
          </w:tcPr>
          <w:p>
            <w:pPr>
              <w:pStyle w:val="TableContents"/>
              <w:bidi w:val="0"/>
              <w:spacing w:before="0" w:after="283"/>
              <w:jc w:val="left"/>
              <w:rPr/>
            </w:pPr>
            <w:r>
              <w:rPr/>
              <w:t xml:space="preserve">DGAA </w:t>
            </w:r>
          </w:p>
        </w:tc>
        <w:tc>
          <w:tcPr>
            <w:tcW w:w="3649" w:type="dxa"/>
            <w:tcBorders/>
            <w:vAlign w:val="center"/>
          </w:tcPr>
          <w:p>
            <w:pPr>
              <w:pStyle w:val="TableContents"/>
              <w:bidi w:val="0"/>
              <w:spacing w:before="0" w:after="283"/>
              <w:jc w:val="left"/>
              <w:rPr/>
            </w:pPr>
            <w:r>
              <w:rPr/>
              <w:t xml:space="preserve">Kotokan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Addis Abeba </w:t>
            </w:r>
          </w:p>
        </w:tc>
        <w:tc>
          <w:tcPr>
            <w:tcW w:w="1863" w:type="dxa"/>
            <w:tcBorders/>
            <w:vAlign w:val="center"/>
          </w:tcPr>
          <w:p>
            <w:pPr>
              <w:pStyle w:val="TableContents"/>
              <w:bidi w:val="0"/>
              <w:spacing w:before="0" w:after="283"/>
              <w:jc w:val="left"/>
              <w:rPr/>
            </w:pPr>
            <w:r>
              <w:rPr/>
              <w:t xml:space="preserve">Etiopia </w:t>
            </w:r>
          </w:p>
        </w:tc>
        <w:tc>
          <w:tcPr>
            <w:tcW w:w="1033" w:type="dxa"/>
            <w:tcBorders/>
            <w:vAlign w:val="center"/>
          </w:tcPr>
          <w:p>
            <w:pPr>
              <w:pStyle w:val="TableContents"/>
              <w:bidi w:val="0"/>
              <w:spacing w:before="0" w:after="283"/>
              <w:jc w:val="left"/>
              <w:rPr/>
            </w:pPr>
            <w:r>
              <w:rPr/>
              <w:t xml:space="preserve">ADD </w:t>
            </w:r>
          </w:p>
        </w:tc>
        <w:tc>
          <w:tcPr>
            <w:tcW w:w="933" w:type="dxa"/>
            <w:tcBorders/>
            <w:vAlign w:val="center"/>
          </w:tcPr>
          <w:p>
            <w:pPr>
              <w:pStyle w:val="TableContents"/>
              <w:bidi w:val="0"/>
              <w:spacing w:before="0" w:after="283"/>
              <w:jc w:val="left"/>
              <w:rPr/>
            </w:pPr>
            <w:r>
              <w:rPr/>
              <w:t xml:space="preserve">HAAB </w:t>
            </w:r>
          </w:p>
        </w:tc>
        <w:tc>
          <w:tcPr>
            <w:tcW w:w="3649" w:type="dxa"/>
            <w:tcBorders/>
            <w:vAlign w:val="center"/>
          </w:tcPr>
          <w:p>
            <w:pPr>
              <w:pStyle w:val="TableContents"/>
              <w:bidi w:val="0"/>
              <w:spacing w:before="0" w:after="283"/>
              <w:jc w:val="left"/>
              <w:rPr/>
            </w:pPr>
            <w:r>
              <w:rPr/>
              <w:t xml:space="preserve">Bolen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Adelaide </w:t>
            </w:r>
          </w:p>
        </w:tc>
        <w:tc>
          <w:tcPr>
            <w:tcW w:w="1863" w:type="dxa"/>
            <w:tcBorders/>
            <w:vAlign w:val="center"/>
          </w:tcPr>
          <w:p>
            <w:pPr>
              <w:pStyle w:val="TableContents"/>
              <w:bidi w:val="0"/>
              <w:spacing w:before="0" w:after="283"/>
              <w:jc w:val="left"/>
              <w:rPr/>
            </w:pPr>
            <w:r>
              <w:rPr/>
              <w:t xml:space="preserve">Australia </w:t>
            </w:r>
          </w:p>
        </w:tc>
        <w:tc>
          <w:tcPr>
            <w:tcW w:w="1033" w:type="dxa"/>
            <w:tcBorders/>
            <w:vAlign w:val="center"/>
          </w:tcPr>
          <w:p>
            <w:pPr>
              <w:pStyle w:val="TableContents"/>
              <w:bidi w:val="0"/>
              <w:spacing w:before="0" w:after="283"/>
              <w:jc w:val="left"/>
              <w:rPr/>
            </w:pPr>
            <w:r>
              <w:rPr/>
              <w:t xml:space="preserve">ADL </w:t>
            </w:r>
          </w:p>
        </w:tc>
        <w:tc>
          <w:tcPr>
            <w:tcW w:w="933" w:type="dxa"/>
            <w:tcBorders/>
            <w:vAlign w:val="center"/>
          </w:tcPr>
          <w:p>
            <w:pPr>
              <w:pStyle w:val="TableContents"/>
              <w:bidi w:val="0"/>
              <w:spacing w:before="0" w:after="283"/>
              <w:jc w:val="left"/>
              <w:rPr/>
            </w:pPr>
            <w:r>
              <w:rPr/>
              <w:t xml:space="preserve">YPAD </w:t>
            </w:r>
          </w:p>
        </w:tc>
        <w:tc>
          <w:tcPr>
            <w:tcW w:w="3649" w:type="dxa"/>
            <w:tcBorders/>
            <w:vAlign w:val="center"/>
          </w:tcPr>
          <w:p>
            <w:pPr>
              <w:pStyle w:val="TableContents"/>
              <w:bidi w:val="0"/>
              <w:spacing w:before="0" w:after="283"/>
              <w:jc w:val="left"/>
              <w:rPr/>
            </w:pPr>
            <w:r>
              <w:rPr/>
              <w:t xml:space="preserve">Adelaiden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Agadir </w:t>
            </w:r>
          </w:p>
        </w:tc>
        <w:tc>
          <w:tcPr>
            <w:tcW w:w="1863" w:type="dxa"/>
            <w:tcBorders/>
            <w:vAlign w:val="center"/>
          </w:tcPr>
          <w:p>
            <w:pPr>
              <w:pStyle w:val="TableContents"/>
              <w:bidi w:val="0"/>
              <w:spacing w:before="0" w:after="283"/>
              <w:jc w:val="left"/>
              <w:rPr/>
            </w:pPr>
            <w:r>
              <w:rPr/>
              <w:t xml:space="preserve">Marokko </w:t>
            </w:r>
          </w:p>
        </w:tc>
        <w:tc>
          <w:tcPr>
            <w:tcW w:w="1033" w:type="dxa"/>
            <w:tcBorders/>
            <w:vAlign w:val="center"/>
          </w:tcPr>
          <w:p>
            <w:pPr>
              <w:pStyle w:val="TableContents"/>
              <w:bidi w:val="0"/>
              <w:spacing w:before="0" w:after="283"/>
              <w:jc w:val="left"/>
              <w:rPr/>
            </w:pPr>
            <w:r>
              <w:rPr/>
              <w:t xml:space="preserve">AGA </w:t>
            </w:r>
          </w:p>
        </w:tc>
        <w:tc>
          <w:tcPr>
            <w:tcW w:w="933" w:type="dxa"/>
            <w:tcBorders/>
            <w:vAlign w:val="center"/>
          </w:tcPr>
          <w:p>
            <w:pPr>
              <w:pStyle w:val="TableContents"/>
              <w:bidi w:val="0"/>
              <w:spacing w:before="0" w:after="283"/>
              <w:jc w:val="left"/>
              <w:rPr/>
            </w:pPr>
            <w:r>
              <w:rPr/>
              <w:t xml:space="preserve">GMAD </w:t>
            </w:r>
          </w:p>
        </w:tc>
        <w:tc>
          <w:tcPr>
            <w:tcW w:w="3649" w:type="dxa"/>
            <w:tcBorders/>
            <w:vAlign w:val="center"/>
          </w:tcPr>
          <w:p>
            <w:pPr>
              <w:pStyle w:val="TableContents"/>
              <w:bidi w:val="0"/>
              <w:spacing w:before="0" w:after="283"/>
              <w:jc w:val="left"/>
              <w:rPr/>
            </w:pPr>
            <w:r>
              <w:rPr/>
              <w:t xml:space="preserve">Al Massiran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Alexandria </w:t>
            </w:r>
          </w:p>
        </w:tc>
        <w:tc>
          <w:tcPr>
            <w:tcW w:w="1863" w:type="dxa"/>
            <w:tcBorders/>
            <w:vAlign w:val="center"/>
          </w:tcPr>
          <w:p>
            <w:pPr>
              <w:pStyle w:val="TableContents"/>
              <w:bidi w:val="0"/>
              <w:spacing w:before="0" w:after="283"/>
              <w:jc w:val="left"/>
              <w:rPr/>
            </w:pPr>
            <w:r>
              <w:rPr/>
              <w:t xml:space="preserve">Egypti </w:t>
            </w:r>
          </w:p>
        </w:tc>
        <w:tc>
          <w:tcPr>
            <w:tcW w:w="1033" w:type="dxa"/>
            <w:tcBorders/>
            <w:vAlign w:val="center"/>
          </w:tcPr>
          <w:p>
            <w:pPr>
              <w:pStyle w:val="TableContents"/>
              <w:bidi w:val="0"/>
              <w:spacing w:before="0" w:after="283"/>
              <w:jc w:val="left"/>
              <w:rPr/>
            </w:pPr>
            <w:r>
              <w:rPr/>
              <w:t xml:space="preserve">ALY </w:t>
            </w:r>
          </w:p>
        </w:tc>
        <w:tc>
          <w:tcPr>
            <w:tcW w:w="933" w:type="dxa"/>
            <w:tcBorders/>
            <w:vAlign w:val="center"/>
          </w:tcPr>
          <w:p>
            <w:pPr>
              <w:pStyle w:val="TableContents"/>
              <w:bidi w:val="0"/>
              <w:spacing w:before="0" w:after="283"/>
              <w:jc w:val="left"/>
              <w:rPr/>
            </w:pPr>
            <w:r>
              <w:rPr/>
              <w:t xml:space="preserve">HEAX </w:t>
            </w:r>
          </w:p>
        </w:tc>
        <w:tc>
          <w:tcPr>
            <w:tcW w:w="3649" w:type="dxa"/>
            <w:tcBorders/>
            <w:vAlign w:val="center"/>
          </w:tcPr>
          <w:p>
            <w:pPr>
              <w:pStyle w:val="TableContents"/>
              <w:bidi w:val="0"/>
              <w:spacing w:before="0" w:after="283"/>
              <w:jc w:val="left"/>
              <w:rPr/>
            </w:pPr>
            <w:r>
              <w:rPr/>
              <w:t xml:space="preserve">Alexandrian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Alger </w:t>
            </w:r>
          </w:p>
        </w:tc>
        <w:tc>
          <w:tcPr>
            <w:tcW w:w="1863" w:type="dxa"/>
            <w:tcBorders/>
            <w:vAlign w:val="center"/>
          </w:tcPr>
          <w:p>
            <w:pPr>
              <w:pStyle w:val="TableContents"/>
              <w:bidi w:val="0"/>
              <w:spacing w:before="0" w:after="283"/>
              <w:jc w:val="left"/>
              <w:rPr/>
            </w:pPr>
            <w:r>
              <w:rPr/>
              <w:t xml:space="preserve">Algeria </w:t>
            </w:r>
          </w:p>
        </w:tc>
        <w:tc>
          <w:tcPr>
            <w:tcW w:w="1033" w:type="dxa"/>
            <w:tcBorders/>
            <w:vAlign w:val="center"/>
          </w:tcPr>
          <w:p>
            <w:pPr>
              <w:pStyle w:val="TableContents"/>
              <w:bidi w:val="0"/>
              <w:spacing w:before="0" w:after="283"/>
              <w:jc w:val="left"/>
              <w:rPr/>
            </w:pPr>
            <w:r>
              <w:rPr/>
              <w:t xml:space="preserve">ALG </w:t>
            </w:r>
          </w:p>
        </w:tc>
        <w:tc>
          <w:tcPr>
            <w:tcW w:w="933" w:type="dxa"/>
            <w:tcBorders/>
            <w:vAlign w:val="center"/>
          </w:tcPr>
          <w:p>
            <w:pPr>
              <w:pStyle w:val="TableContents"/>
              <w:bidi w:val="0"/>
              <w:spacing w:before="0" w:after="283"/>
              <w:jc w:val="left"/>
              <w:rPr/>
            </w:pPr>
            <w:r>
              <w:rPr/>
              <w:t xml:space="preserve">DAAG </w:t>
            </w:r>
          </w:p>
        </w:tc>
        <w:tc>
          <w:tcPr>
            <w:tcW w:w="3649" w:type="dxa"/>
            <w:tcBorders/>
            <w:vAlign w:val="center"/>
          </w:tcPr>
          <w:p>
            <w:pPr>
              <w:pStyle w:val="TableContents"/>
              <w:bidi w:val="0"/>
              <w:spacing w:before="0" w:after="283"/>
              <w:jc w:val="left"/>
              <w:rPr/>
            </w:pPr>
            <w:r>
              <w:rPr/>
              <w:t xml:space="preserve">Houari Boumedienen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Alicante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ALC </w:t>
            </w:r>
          </w:p>
        </w:tc>
        <w:tc>
          <w:tcPr>
            <w:tcW w:w="933" w:type="dxa"/>
            <w:tcBorders/>
            <w:vAlign w:val="center"/>
          </w:tcPr>
          <w:p>
            <w:pPr>
              <w:pStyle w:val="TableContents"/>
              <w:bidi w:val="0"/>
              <w:spacing w:before="0" w:after="283"/>
              <w:jc w:val="left"/>
              <w:rPr/>
            </w:pPr>
            <w:r>
              <w:rPr/>
              <w:t xml:space="preserve">LEAL </w:t>
            </w:r>
          </w:p>
        </w:tc>
        <w:tc>
          <w:tcPr>
            <w:tcW w:w="3649" w:type="dxa"/>
            <w:tcBorders/>
            <w:vAlign w:val="center"/>
          </w:tcPr>
          <w:p>
            <w:pPr>
              <w:pStyle w:val="TableContents"/>
              <w:bidi w:val="0"/>
              <w:spacing w:before="0" w:after="283"/>
              <w:jc w:val="left"/>
              <w:rPr/>
            </w:pPr>
            <w:r>
              <w:rPr/>
              <w:t xml:space="preserve">Alicanten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Almaty </w:t>
            </w:r>
          </w:p>
        </w:tc>
        <w:tc>
          <w:tcPr>
            <w:tcW w:w="1863" w:type="dxa"/>
            <w:tcBorders/>
            <w:vAlign w:val="center"/>
          </w:tcPr>
          <w:p>
            <w:pPr>
              <w:pStyle w:val="TableContents"/>
              <w:bidi w:val="0"/>
              <w:spacing w:before="0" w:after="283"/>
              <w:jc w:val="left"/>
              <w:rPr/>
            </w:pPr>
            <w:r>
              <w:rPr/>
              <w:t xml:space="preserve">Kazakstan </w:t>
            </w:r>
          </w:p>
        </w:tc>
        <w:tc>
          <w:tcPr>
            <w:tcW w:w="1033" w:type="dxa"/>
            <w:tcBorders/>
            <w:vAlign w:val="center"/>
          </w:tcPr>
          <w:p>
            <w:pPr>
              <w:pStyle w:val="TableContents"/>
              <w:bidi w:val="0"/>
              <w:spacing w:before="0" w:after="283"/>
              <w:jc w:val="left"/>
              <w:rPr/>
            </w:pPr>
            <w:r>
              <w:rPr/>
              <w:t xml:space="preserve">ALA </w:t>
            </w:r>
          </w:p>
        </w:tc>
        <w:tc>
          <w:tcPr>
            <w:tcW w:w="933" w:type="dxa"/>
            <w:tcBorders/>
            <w:vAlign w:val="center"/>
          </w:tcPr>
          <w:p>
            <w:pPr>
              <w:pStyle w:val="TableContents"/>
              <w:bidi w:val="0"/>
              <w:spacing w:before="0" w:after="283"/>
              <w:jc w:val="left"/>
              <w:rPr/>
            </w:pPr>
            <w:r>
              <w:rPr/>
              <w:t xml:space="preserve">UAAA </w:t>
            </w:r>
          </w:p>
        </w:tc>
        <w:tc>
          <w:tcPr>
            <w:tcW w:w="3649" w:type="dxa"/>
            <w:tcBorders/>
            <w:vAlign w:val="center"/>
          </w:tcPr>
          <w:p>
            <w:pPr>
              <w:pStyle w:val="TableContents"/>
              <w:bidi w:val="0"/>
              <w:spacing w:before="0" w:after="283"/>
              <w:jc w:val="left"/>
              <w:rPr/>
            </w:pPr>
            <w:r>
              <w:rPr/>
              <w:t xml:space="preserve">Almatyn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Amman </w:t>
            </w:r>
          </w:p>
        </w:tc>
        <w:tc>
          <w:tcPr>
            <w:tcW w:w="1863" w:type="dxa"/>
            <w:tcBorders/>
            <w:vAlign w:val="center"/>
          </w:tcPr>
          <w:p>
            <w:pPr>
              <w:pStyle w:val="TableContents"/>
              <w:bidi w:val="0"/>
              <w:spacing w:before="0" w:after="283"/>
              <w:jc w:val="left"/>
              <w:rPr/>
            </w:pPr>
            <w:r>
              <w:rPr/>
              <w:t xml:space="preserve">Jordan </w:t>
            </w:r>
          </w:p>
        </w:tc>
        <w:tc>
          <w:tcPr>
            <w:tcW w:w="1033" w:type="dxa"/>
            <w:tcBorders/>
            <w:vAlign w:val="center"/>
          </w:tcPr>
          <w:p>
            <w:pPr>
              <w:pStyle w:val="TableContents"/>
              <w:bidi w:val="0"/>
              <w:spacing w:before="0" w:after="283"/>
              <w:jc w:val="left"/>
              <w:rPr/>
            </w:pPr>
            <w:r>
              <w:rPr/>
              <w:t xml:space="preserve">AMM </w:t>
            </w:r>
          </w:p>
        </w:tc>
        <w:tc>
          <w:tcPr>
            <w:tcW w:w="933" w:type="dxa"/>
            <w:tcBorders/>
            <w:vAlign w:val="center"/>
          </w:tcPr>
          <w:p>
            <w:pPr>
              <w:pStyle w:val="TableContents"/>
              <w:bidi w:val="0"/>
              <w:spacing w:before="0" w:after="283"/>
              <w:jc w:val="left"/>
              <w:rPr/>
            </w:pPr>
            <w:r>
              <w:rPr/>
              <w:t xml:space="preserve">OJAI </w:t>
            </w:r>
          </w:p>
        </w:tc>
        <w:tc>
          <w:tcPr>
            <w:tcW w:w="3649" w:type="dxa"/>
            <w:tcBorders/>
            <w:vAlign w:val="center"/>
          </w:tcPr>
          <w:p>
            <w:pPr>
              <w:pStyle w:val="TableContents"/>
              <w:bidi w:val="0"/>
              <w:spacing w:before="0" w:after="283"/>
              <w:jc w:val="left"/>
              <w:rPr/>
            </w:pPr>
            <w:r>
              <w:rPr/>
              <w:t xml:space="preserve">Kuningatar Alian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Amsterdam </w:t>
            </w:r>
          </w:p>
        </w:tc>
        <w:tc>
          <w:tcPr>
            <w:tcW w:w="1863" w:type="dxa"/>
            <w:tcBorders/>
            <w:vAlign w:val="center"/>
          </w:tcPr>
          <w:p>
            <w:pPr>
              <w:pStyle w:val="TableContents"/>
              <w:bidi w:val="0"/>
              <w:spacing w:before="0" w:after="283"/>
              <w:jc w:val="left"/>
              <w:rPr/>
            </w:pPr>
            <w:r>
              <w:rPr/>
              <w:t xml:space="preserve">Alankomaat </w:t>
            </w:r>
          </w:p>
        </w:tc>
        <w:tc>
          <w:tcPr>
            <w:tcW w:w="1033" w:type="dxa"/>
            <w:tcBorders/>
            <w:vAlign w:val="center"/>
          </w:tcPr>
          <w:p>
            <w:pPr>
              <w:pStyle w:val="TableContents"/>
              <w:bidi w:val="0"/>
              <w:spacing w:before="0" w:after="283"/>
              <w:jc w:val="left"/>
              <w:rPr/>
            </w:pPr>
            <w:r>
              <w:rPr/>
              <w:t xml:space="preserve">AMS </w:t>
            </w:r>
          </w:p>
        </w:tc>
        <w:tc>
          <w:tcPr>
            <w:tcW w:w="933" w:type="dxa"/>
            <w:tcBorders/>
            <w:vAlign w:val="center"/>
          </w:tcPr>
          <w:p>
            <w:pPr>
              <w:pStyle w:val="TableContents"/>
              <w:bidi w:val="0"/>
              <w:spacing w:before="0" w:after="283"/>
              <w:jc w:val="left"/>
              <w:rPr/>
            </w:pPr>
            <w:r>
              <w:rPr/>
              <w:t xml:space="preserve">EHAM </w:t>
            </w:r>
          </w:p>
        </w:tc>
        <w:tc>
          <w:tcPr>
            <w:tcW w:w="3649" w:type="dxa"/>
            <w:tcBorders/>
            <w:vAlign w:val="center"/>
          </w:tcPr>
          <w:p>
            <w:pPr>
              <w:pStyle w:val="TableContents"/>
              <w:bidi w:val="0"/>
              <w:spacing w:before="0" w:after="283"/>
              <w:jc w:val="left"/>
              <w:rPr/>
            </w:pPr>
            <w:r>
              <w:rPr/>
              <w:t xml:space="preserve">Amsterdamin Schipholin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Ankara </w:t>
            </w:r>
          </w:p>
        </w:tc>
        <w:tc>
          <w:tcPr>
            <w:tcW w:w="1863" w:type="dxa"/>
            <w:tcBorders/>
            <w:vAlign w:val="center"/>
          </w:tcPr>
          <w:p>
            <w:pPr>
              <w:pStyle w:val="TableContents"/>
              <w:bidi w:val="0"/>
              <w:spacing w:before="0" w:after="283"/>
              <w:jc w:val="left"/>
              <w:rPr/>
            </w:pPr>
            <w:r>
              <w:rPr/>
              <w:t xml:space="preserve">Turkki </w:t>
            </w:r>
          </w:p>
        </w:tc>
        <w:tc>
          <w:tcPr>
            <w:tcW w:w="1033" w:type="dxa"/>
            <w:tcBorders/>
            <w:vAlign w:val="center"/>
          </w:tcPr>
          <w:p>
            <w:pPr>
              <w:pStyle w:val="TableContents"/>
              <w:bidi w:val="0"/>
              <w:spacing w:before="0" w:after="283"/>
              <w:jc w:val="left"/>
              <w:rPr/>
            </w:pPr>
            <w:r>
              <w:rPr/>
              <w:t xml:space="preserve">ESB </w:t>
            </w:r>
          </w:p>
        </w:tc>
        <w:tc>
          <w:tcPr>
            <w:tcW w:w="933" w:type="dxa"/>
            <w:tcBorders/>
            <w:vAlign w:val="center"/>
          </w:tcPr>
          <w:p>
            <w:pPr>
              <w:pStyle w:val="TableContents"/>
              <w:bidi w:val="0"/>
              <w:spacing w:before="0" w:after="283"/>
              <w:jc w:val="left"/>
              <w:rPr/>
            </w:pPr>
            <w:r>
              <w:rPr/>
              <w:t xml:space="preserve">LTAC </w:t>
            </w:r>
          </w:p>
        </w:tc>
        <w:tc>
          <w:tcPr>
            <w:tcW w:w="3649" w:type="dxa"/>
            <w:tcBorders/>
            <w:vAlign w:val="center"/>
          </w:tcPr>
          <w:p>
            <w:pPr>
              <w:pStyle w:val="TableContents"/>
              <w:bidi w:val="0"/>
              <w:spacing w:before="0" w:after="283"/>
              <w:jc w:val="left"/>
              <w:rPr/>
            </w:pPr>
            <w:r>
              <w:rPr/>
              <w:t xml:space="preserve">Esenboğan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Annecy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NCY </w:t>
            </w:r>
          </w:p>
        </w:tc>
        <w:tc>
          <w:tcPr>
            <w:tcW w:w="933" w:type="dxa"/>
            <w:tcBorders/>
            <w:vAlign w:val="center"/>
          </w:tcPr>
          <w:p>
            <w:pPr>
              <w:pStyle w:val="TableContents"/>
              <w:bidi w:val="0"/>
              <w:spacing w:before="0" w:after="283"/>
              <w:jc w:val="left"/>
              <w:rPr/>
            </w:pPr>
            <w:r>
              <w:rPr/>
              <w:t xml:space="preserve">LFLP </w:t>
            </w:r>
          </w:p>
        </w:tc>
        <w:tc>
          <w:tcPr>
            <w:tcW w:w="3649" w:type="dxa"/>
            <w:tcBorders/>
            <w:vAlign w:val="center"/>
          </w:tcPr>
          <w:p>
            <w:pPr>
              <w:pStyle w:val="TableContents"/>
              <w:bidi w:val="0"/>
              <w:spacing w:before="0" w:after="283"/>
              <w:jc w:val="left"/>
              <w:rPr/>
            </w:pPr>
            <w:r>
              <w:rPr/>
              <w:t xml:space="preserve">Annecy -- Haute-Savoie -- Mont Blancin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Antigua </w:t>
            </w:r>
          </w:p>
        </w:tc>
        <w:tc>
          <w:tcPr>
            <w:tcW w:w="1863" w:type="dxa"/>
            <w:tcBorders/>
            <w:vAlign w:val="center"/>
          </w:tcPr>
          <w:p>
            <w:pPr>
              <w:pStyle w:val="TableContents"/>
              <w:bidi w:val="0"/>
              <w:spacing w:before="0" w:after="283"/>
              <w:jc w:val="left"/>
              <w:rPr/>
            </w:pPr>
            <w:r>
              <w:rPr/>
              <w:t xml:space="preserve">Antigua ja Barbuda </w:t>
            </w:r>
          </w:p>
        </w:tc>
        <w:tc>
          <w:tcPr>
            <w:tcW w:w="1033" w:type="dxa"/>
            <w:tcBorders/>
            <w:vAlign w:val="center"/>
          </w:tcPr>
          <w:p>
            <w:pPr>
              <w:pStyle w:val="TableContents"/>
              <w:bidi w:val="0"/>
              <w:spacing w:before="0" w:after="283"/>
              <w:jc w:val="left"/>
              <w:rPr/>
            </w:pPr>
            <w:r>
              <w:rPr/>
              <w:t xml:space="preserve">ANU </w:t>
            </w:r>
          </w:p>
        </w:tc>
        <w:tc>
          <w:tcPr>
            <w:tcW w:w="933" w:type="dxa"/>
            <w:tcBorders/>
            <w:vAlign w:val="center"/>
          </w:tcPr>
          <w:p>
            <w:pPr>
              <w:pStyle w:val="TableContents"/>
              <w:bidi w:val="0"/>
              <w:spacing w:before="0" w:after="283"/>
              <w:jc w:val="left"/>
              <w:rPr/>
            </w:pPr>
            <w:r>
              <w:rPr/>
              <w:t xml:space="preserve">TAPA </w:t>
            </w:r>
          </w:p>
        </w:tc>
        <w:tc>
          <w:tcPr>
            <w:tcW w:w="3649" w:type="dxa"/>
            <w:tcBorders/>
            <w:vAlign w:val="center"/>
          </w:tcPr>
          <w:p>
            <w:pPr>
              <w:pStyle w:val="TableContents"/>
              <w:bidi w:val="0"/>
              <w:spacing w:before="0" w:after="283"/>
              <w:jc w:val="left"/>
              <w:rPr/>
            </w:pPr>
            <w:r>
              <w:rPr/>
              <w:t xml:space="preserve">V.C. Birdin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Antwerpen </w:t>
            </w:r>
          </w:p>
        </w:tc>
        <w:tc>
          <w:tcPr>
            <w:tcW w:w="1863" w:type="dxa"/>
            <w:tcBorders/>
            <w:vAlign w:val="center"/>
          </w:tcPr>
          <w:p>
            <w:pPr>
              <w:pStyle w:val="TableContents"/>
              <w:bidi w:val="0"/>
              <w:spacing w:before="0" w:after="283"/>
              <w:jc w:val="left"/>
              <w:rPr/>
            </w:pPr>
            <w:r>
              <w:rPr/>
              <w:t xml:space="preserve">Belgia </w:t>
            </w:r>
          </w:p>
        </w:tc>
        <w:tc>
          <w:tcPr>
            <w:tcW w:w="1033" w:type="dxa"/>
            <w:tcBorders/>
            <w:vAlign w:val="center"/>
          </w:tcPr>
          <w:p>
            <w:pPr>
              <w:pStyle w:val="TableContents"/>
              <w:bidi w:val="0"/>
              <w:spacing w:before="0" w:after="283"/>
              <w:jc w:val="left"/>
              <w:rPr/>
            </w:pPr>
            <w:r>
              <w:rPr/>
              <w:t xml:space="preserve">ANR </w:t>
            </w:r>
          </w:p>
        </w:tc>
        <w:tc>
          <w:tcPr>
            <w:tcW w:w="933" w:type="dxa"/>
            <w:tcBorders/>
            <w:vAlign w:val="center"/>
          </w:tcPr>
          <w:p>
            <w:pPr>
              <w:pStyle w:val="TableContents"/>
              <w:bidi w:val="0"/>
              <w:spacing w:before="0" w:after="283"/>
              <w:jc w:val="left"/>
              <w:rPr/>
            </w:pPr>
            <w:r>
              <w:rPr/>
              <w:t xml:space="preserve">EBAW </w:t>
            </w:r>
          </w:p>
        </w:tc>
        <w:tc>
          <w:tcPr>
            <w:tcW w:w="3649" w:type="dxa"/>
            <w:tcBorders/>
            <w:vAlign w:val="center"/>
          </w:tcPr>
          <w:p>
            <w:pPr>
              <w:pStyle w:val="TableContents"/>
              <w:bidi w:val="0"/>
              <w:spacing w:before="0" w:after="283"/>
              <w:jc w:val="left"/>
              <w:rPr/>
            </w:pPr>
            <w:r>
              <w:rPr/>
              <w:t xml:space="preserve">Antwerpenin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Ashgabat </w:t>
            </w:r>
          </w:p>
        </w:tc>
        <w:tc>
          <w:tcPr>
            <w:tcW w:w="1863" w:type="dxa"/>
            <w:tcBorders/>
            <w:vAlign w:val="center"/>
          </w:tcPr>
          <w:p>
            <w:pPr>
              <w:pStyle w:val="TableContents"/>
              <w:bidi w:val="0"/>
              <w:spacing w:before="0" w:after="283"/>
              <w:jc w:val="left"/>
              <w:rPr/>
            </w:pPr>
            <w:r>
              <w:rPr/>
              <w:t xml:space="preserve">Turkmenistan </w:t>
            </w:r>
          </w:p>
        </w:tc>
        <w:tc>
          <w:tcPr>
            <w:tcW w:w="1033" w:type="dxa"/>
            <w:tcBorders/>
            <w:vAlign w:val="center"/>
          </w:tcPr>
          <w:p>
            <w:pPr>
              <w:pStyle w:val="TableContents"/>
              <w:bidi w:val="0"/>
              <w:spacing w:before="0" w:after="283"/>
              <w:jc w:val="left"/>
              <w:rPr/>
            </w:pPr>
            <w:r>
              <w:rPr/>
              <w:t xml:space="preserve">ASB </w:t>
            </w:r>
          </w:p>
        </w:tc>
        <w:tc>
          <w:tcPr>
            <w:tcW w:w="933" w:type="dxa"/>
            <w:tcBorders/>
            <w:vAlign w:val="center"/>
          </w:tcPr>
          <w:p>
            <w:pPr>
              <w:pStyle w:val="TableContents"/>
              <w:bidi w:val="0"/>
              <w:spacing w:before="0" w:after="283"/>
              <w:jc w:val="left"/>
              <w:rPr/>
            </w:pPr>
            <w:r>
              <w:rPr/>
              <w:t xml:space="preserve">UTAA </w:t>
            </w:r>
          </w:p>
        </w:tc>
        <w:tc>
          <w:tcPr>
            <w:tcW w:w="3649" w:type="dxa"/>
            <w:tcBorders/>
            <w:vAlign w:val="center"/>
          </w:tcPr>
          <w:p>
            <w:pPr>
              <w:pStyle w:val="TableContents"/>
              <w:bidi w:val="0"/>
              <w:spacing w:before="0" w:after="283"/>
              <w:jc w:val="left"/>
              <w:rPr/>
            </w:pPr>
            <w:r>
              <w:rPr/>
              <w:t xml:space="preserve">Ashgabatin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Ateena </w:t>
            </w:r>
          </w:p>
        </w:tc>
        <w:tc>
          <w:tcPr>
            <w:tcW w:w="1863" w:type="dxa"/>
            <w:tcBorders/>
            <w:vAlign w:val="center"/>
          </w:tcPr>
          <w:p>
            <w:pPr>
              <w:pStyle w:val="TableContents"/>
              <w:bidi w:val="0"/>
              <w:spacing w:before="0" w:after="283"/>
              <w:jc w:val="left"/>
              <w:rPr/>
            </w:pPr>
            <w:r>
              <w:rPr/>
              <w:t xml:space="preserve">Kreikka </w:t>
            </w:r>
          </w:p>
        </w:tc>
        <w:tc>
          <w:tcPr>
            <w:tcW w:w="1033" w:type="dxa"/>
            <w:tcBorders/>
            <w:vAlign w:val="center"/>
          </w:tcPr>
          <w:p>
            <w:pPr>
              <w:pStyle w:val="TableContents"/>
              <w:bidi w:val="0"/>
              <w:spacing w:before="0" w:after="283"/>
              <w:jc w:val="left"/>
              <w:rPr/>
            </w:pPr>
            <w:r>
              <w:rPr/>
              <w:t xml:space="preserve">ATH </w:t>
            </w:r>
          </w:p>
        </w:tc>
        <w:tc>
          <w:tcPr>
            <w:tcW w:w="933" w:type="dxa"/>
            <w:tcBorders/>
            <w:vAlign w:val="center"/>
          </w:tcPr>
          <w:p>
            <w:pPr>
              <w:pStyle w:val="TableContents"/>
              <w:bidi w:val="0"/>
              <w:spacing w:before="0" w:after="283"/>
              <w:jc w:val="left"/>
              <w:rPr/>
            </w:pPr>
            <w:r>
              <w:rPr/>
              <w:t xml:space="preserve">LGAV </w:t>
            </w:r>
          </w:p>
        </w:tc>
        <w:tc>
          <w:tcPr>
            <w:tcW w:w="3649" w:type="dxa"/>
            <w:tcBorders/>
            <w:vAlign w:val="center"/>
          </w:tcPr>
          <w:p>
            <w:pPr>
              <w:pStyle w:val="TableContents"/>
              <w:bidi w:val="0"/>
              <w:spacing w:before="0" w:after="283"/>
              <w:jc w:val="left"/>
              <w:rPr/>
            </w:pPr>
            <w:r>
              <w:rPr/>
              <w:t xml:space="preserve">Ateenan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Atlanta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ATL </w:t>
            </w:r>
          </w:p>
        </w:tc>
        <w:tc>
          <w:tcPr>
            <w:tcW w:w="933" w:type="dxa"/>
            <w:tcBorders/>
            <w:vAlign w:val="center"/>
          </w:tcPr>
          <w:p>
            <w:pPr>
              <w:pStyle w:val="TableContents"/>
              <w:bidi w:val="0"/>
              <w:spacing w:before="0" w:after="283"/>
              <w:jc w:val="left"/>
              <w:rPr/>
            </w:pPr>
            <w:r>
              <w:rPr/>
              <w:t xml:space="preserve">KATL </w:t>
            </w:r>
          </w:p>
        </w:tc>
        <w:tc>
          <w:tcPr>
            <w:tcW w:w="3649" w:type="dxa"/>
            <w:tcBorders/>
            <w:vAlign w:val="center"/>
          </w:tcPr>
          <w:p>
            <w:pPr>
              <w:pStyle w:val="TableContents"/>
              <w:bidi w:val="0"/>
              <w:spacing w:before="0" w:after="283"/>
              <w:jc w:val="left"/>
              <w:rPr/>
            </w:pPr>
            <w:r>
              <w:rPr/>
              <w:t xml:space="preserve">Hartsfield-Jackson Atlantan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Auckland </w:t>
            </w:r>
          </w:p>
        </w:tc>
        <w:tc>
          <w:tcPr>
            <w:tcW w:w="1863" w:type="dxa"/>
            <w:tcBorders/>
            <w:vAlign w:val="center"/>
          </w:tcPr>
          <w:p>
            <w:pPr>
              <w:pStyle w:val="TableContents"/>
              <w:bidi w:val="0"/>
              <w:spacing w:before="0" w:after="283"/>
              <w:jc w:val="left"/>
              <w:rPr/>
            </w:pPr>
            <w:r>
              <w:rPr/>
              <w:t xml:space="preserve">Uusi-Seelanti </w:t>
            </w:r>
          </w:p>
        </w:tc>
        <w:tc>
          <w:tcPr>
            <w:tcW w:w="1033" w:type="dxa"/>
            <w:tcBorders/>
            <w:vAlign w:val="center"/>
          </w:tcPr>
          <w:p>
            <w:pPr>
              <w:pStyle w:val="TableContents"/>
              <w:bidi w:val="0"/>
              <w:spacing w:before="0" w:after="283"/>
              <w:jc w:val="left"/>
              <w:rPr/>
            </w:pPr>
            <w:r>
              <w:rPr/>
              <w:t xml:space="preserve">AKL </w:t>
            </w:r>
          </w:p>
        </w:tc>
        <w:tc>
          <w:tcPr>
            <w:tcW w:w="933" w:type="dxa"/>
            <w:tcBorders/>
            <w:vAlign w:val="center"/>
          </w:tcPr>
          <w:p>
            <w:pPr>
              <w:pStyle w:val="TableContents"/>
              <w:bidi w:val="0"/>
              <w:spacing w:before="0" w:after="283"/>
              <w:jc w:val="left"/>
              <w:rPr/>
            </w:pPr>
            <w:r>
              <w:rPr/>
              <w:t xml:space="preserve">NZAA </w:t>
            </w:r>
          </w:p>
        </w:tc>
        <w:tc>
          <w:tcPr>
            <w:tcW w:w="3649" w:type="dxa"/>
            <w:tcBorders/>
            <w:vAlign w:val="center"/>
          </w:tcPr>
          <w:p>
            <w:pPr>
              <w:pStyle w:val="TableContents"/>
              <w:bidi w:val="0"/>
              <w:spacing w:before="0" w:after="283"/>
              <w:jc w:val="left"/>
              <w:rPr/>
            </w:pPr>
            <w:r>
              <w:rPr/>
              <w:t xml:space="preserve">Aucklandin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Austin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AUS </w:t>
            </w:r>
          </w:p>
        </w:tc>
        <w:tc>
          <w:tcPr>
            <w:tcW w:w="933" w:type="dxa"/>
            <w:tcBorders/>
            <w:vAlign w:val="center"/>
          </w:tcPr>
          <w:p>
            <w:pPr>
              <w:pStyle w:val="TableContents"/>
              <w:bidi w:val="0"/>
              <w:spacing w:before="0" w:after="283"/>
              <w:jc w:val="left"/>
              <w:rPr/>
            </w:pPr>
            <w:r>
              <w:rPr/>
              <w:t xml:space="preserve">KAUS </w:t>
            </w:r>
          </w:p>
        </w:tc>
        <w:tc>
          <w:tcPr>
            <w:tcW w:w="3649" w:type="dxa"/>
            <w:tcBorders/>
            <w:vAlign w:val="center"/>
          </w:tcPr>
          <w:p>
            <w:pPr>
              <w:pStyle w:val="TableContents"/>
              <w:bidi w:val="0"/>
              <w:spacing w:before="0" w:after="283"/>
              <w:jc w:val="left"/>
              <w:rPr/>
            </w:pPr>
            <w:r>
              <w:rPr/>
              <w:t xml:space="preserve">Austin-Bergstromin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Bagdad </w:t>
            </w:r>
          </w:p>
        </w:tc>
        <w:tc>
          <w:tcPr>
            <w:tcW w:w="1863" w:type="dxa"/>
            <w:tcBorders/>
            <w:vAlign w:val="center"/>
          </w:tcPr>
          <w:p>
            <w:pPr>
              <w:pStyle w:val="TableContents"/>
              <w:bidi w:val="0"/>
              <w:spacing w:before="0" w:after="283"/>
              <w:jc w:val="left"/>
              <w:rPr/>
            </w:pPr>
            <w:r>
              <w:rPr/>
              <w:t xml:space="preserve">Irak </w:t>
            </w:r>
          </w:p>
        </w:tc>
        <w:tc>
          <w:tcPr>
            <w:tcW w:w="1033" w:type="dxa"/>
            <w:tcBorders/>
            <w:vAlign w:val="center"/>
          </w:tcPr>
          <w:p>
            <w:pPr>
              <w:pStyle w:val="TableContents"/>
              <w:bidi w:val="0"/>
              <w:spacing w:before="0" w:after="283"/>
              <w:jc w:val="left"/>
              <w:rPr/>
            </w:pPr>
            <w:r>
              <w:rPr/>
              <w:t xml:space="preserve">BGW </w:t>
            </w:r>
          </w:p>
        </w:tc>
        <w:tc>
          <w:tcPr>
            <w:tcW w:w="933" w:type="dxa"/>
            <w:tcBorders/>
            <w:vAlign w:val="center"/>
          </w:tcPr>
          <w:p>
            <w:pPr>
              <w:pStyle w:val="TableContents"/>
              <w:bidi w:val="0"/>
              <w:spacing w:before="0" w:after="283"/>
              <w:jc w:val="left"/>
              <w:rPr/>
            </w:pPr>
            <w:r>
              <w:rPr/>
              <w:t xml:space="preserve">ORBI </w:t>
            </w:r>
          </w:p>
        </w:tc>
        <w:tc>
          <w:tcPr>
            <w:tcW w:w="3649" w:type="dxa"/>
            <w:tcBorders/>
            <w:vAlign w:val="center"/>
          </w:tcPr>
          <w:p>
            <w:pPr>
              <w:pStyle w:val="TableContents"/>
              <w:bidi w:val="0"/>
              <w:spacing w:before="0" w:after="283"/>
              <w:jc w:val="left"/>
              <w:rPr/>
            </w:pPr>
            <w:r>
              <w:rPr/>
              <w:t xml:space="preserve">Bagdadin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Bahrain </w:t>
            </w:r>
          </w:p>
        </w:tc>
        <w:tc>
          <w:tcPr>
            <w:tcW w:w="1863" w:type="dxa"/>
            <w:tcBorders/>
            <w:vAlign w:val="center"/>
          </w:tcPr>
          <w:p>
            <w:pPr>
              <w:pStyle w:val="TableContents"/>
              <w:bidi w:val="0"/>
              <w:spacing w:before="0" w:after="283"/>
              <w:jc w:val="left"/>
              <w:rPr/>
            </w:pPr>
            <w:r>
              <w:rPr/>
              <w:t xml:space="preserve">Bahrain </w:t>
            </w:r>
          </w:p>
        </w:tc>
        <w:tc>
          <w:tcPr>
            <w:tcW w:w="1033" w:type="dxa"/>
            <w:tcBorders/>
            <w:vAlign w:val="center"/>
          </w:tcPr>
          <w:p>
            <w:pPr>
              <w:pStyle w:val="TableContents"/>
              <w:bidi w:val="0"/>
              <w:spacing w:before="0" w:after="283"/>
              <w:jc w:val="left"/>
              <w:rPr/>
            </w:pPr>
            <w:r>
              <w:rPr/>
              <w:t xml:space="preserve">BAH </w:t>
            </w:r>
          </w:p>
        </w:tc>
        <w:tc>
          <w:tcPr>
            <w:tcW w:w="933" w:type="dxa"/>
            <w:tcBorders/>
            <w:vAlign w:val="center"/>
          </w:tcPr>
          <w:p>
            <w:pPr>
              <w:pStyle w:val="TableContents"/>
              <w:bidi w:val="0"/>
              <w:spacing w:before="0" w:after="283"/>
              <w:jc w:val="left"/>
              <w:rPr/>
            </w:pPr>
            <w:r>
              <w:rPr/>
              <w:t xml:space="preserve">OBBI </w:t>
            </w:r>
          </w:p>
        </w:tc>
        <w:tc>
          <w:tcPr>
            <w:tcW w:w="3649" w:type="dxa"/>
            <w:tcBorders/>
            <w:vAlign w:val="center"/>
          </w:tcPr>
          <w:p>
            <w:pPr>
              <w:pStyle w:val="TableContents"/>
              <w:bidi w:val="0"/>
              <w:spacing w:before="0" w:after="283"/>
              <w:jc w:val="left"/>
              <w:rPr/>
            </w:pPr>
            <w:r>
              <w:rPr/>
              <w:t xml:space="preserve">Bahrainin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Baku </w:t>
            </w:r>
          </w:p>
        </w:tc>
        <w:tc>
          <w:tcPr>
            <w:tcW w:w="1863" w:type="dxa"/>
            <w:tcBorders/>
            <w:vAlign w:val="center"/>
          </w:tcPr>
          <w:p>
            <w:pPr>
              <w:pStyle w:val="TableContents"/>
              <w:bidi w:val="0"/>
              <w:spacing w:before="0" w:after="283"/>
              <w:jc w:val="left"/>
              <w:rPr/>
            </w:pPr>
            <w:r>
              <w:rPr/>
              <w:t xml:space="preserve">Azerbaidžan </w:t>
            </w:r>
          </w:p>
        </w:tc>
        <w:tc>
          <w:tcPr>
            <w:tcW w:w="1033" w:type="dxa"/>
            <w:tcBorders/>
            <w:vAlign w:val="center"/>
          </w:tcPr>
          <w:p>
            <w:pPr>
              <w:pStyle w:val="TableContents"/>
              <w:bidi w:val="0"/>
              <w:spacing w:before="0" w:after="283"/>
              <w:jc w:val="left"/>
              <w:rPr/>
            </w:pPr>
            <w:r>
              <w:rPr/>
              <w:t xml:space="preserve">GYD </w:t>
            </w:r>
          </w:p>
        </w:tc>
        <w:tc>
          <w:tcPr>
            <w:tcW w:w="933" w:type="dxa"/>
            <w:tcBorders/>
            <w:vAlign w:val="center"/>
          </w:tcPr>
          <w:p>
            <w:pPr>
              <w:pStyle w:val="TableContents"/>
              <w:bidi w:val="0"/>
              <w:spacing w:before="0" w:after="283"/>
              <w:jc w:val="left"/>
              <w:rPr/>
            </w:pPr>
            <w:r>
              <w:rPr/>
              <w:t xml:space="preserve">UBBB </w:t>
            </w:r>
          </w:p>
        </w:tc>
        <w:tc>
          <w:tcPr>
            <w:tcW w:w="3649" w:type="dxa"/>
            <w:tcBorders/>
            <w:vAlign w:val="center"/>
          </w:tcPr>
          <w:p>
            <w:pPr>
              <w:pStyle w:val="TableContents"/>
              <w:bidi w:val="0"/>
              <w:spacing w:before="0" w:after="283"/>
              <w:jc w:val="left"/>
              <w:rPr/>
            </w:pPr>
            <w:r>
              <w:rPr/>
              <w:t xml:space="preserve">Heydar Alijevin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Baltimore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BWI </w:t>
            </w:r>
          </w:p>
        </w:tc>
        <w:tc>
          <w:tcPr>
            <w:tcW w:w="933" w:type="dxa"/>
            <w:tcBorders/>
            <w:vAlign w:val="center"/>
          </w:tcPr>
          <w:p>
            <w:pPr>
              <w:pStyle w:val="TableContents"/>
              <w:bidi w:val="0"/>
              <w:spacing w:before="0" w:after="283"/>
              <w:jc w:val="left"/>
              <w:rPr/>
            </w:pPr>
            <w:r>
              <w:rPr/>
              <w:t xml:space="preserve">KBWI </w:t>
            </w:r>
          </w:p>
        </w:tc>
        <w:tc>
          <w:tcPr>
            <w:tcW w:w="3649" w:type="dxa"/>
            <w:tcBorders/>
            <w:vAlign w:val="center"/>
          </w:tcPr>
          <w:p>
            <w:pPr>
              <w:pStyle w:val="TableContents"/>
              <w:bidi w:val="0"/>
              <w:spacing w:before="0" w:after="283"/>
              <w:jc w:val="left"/>
              <w:rPr/>
            </w:pPr>
            <w:r>
              <w:rPr/>
              <w:t xml:space="preserve">Baltimoren / Washingtonin kansainvälinen Thurgood Marshallin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color w:val="A9A9A9"/>
              </w:rPr>
              <w:t xml:space="preserve">Bangalor</w:t>
            </w:r>
            <w:r>
              <w:rPr/>
              <w:t xml:space="preserve">e </w:t>
            </w:r>
          </w:p>
        </w:tc>
        <w:tc>
          <w:tcPr>
            <w:tcW w:w="1863" w:type="dxa"/>
            <w:tcBorders/>
            <w:vAlign w:val="center"/>
          </w:tcPr>
          <w:p>
            <w:pPr>
              <w:pStyle w:val="TableContents"/>
              <w:bidi w:val="0"/>
              <w:spacing w:before="0" w:after="283"/>
              <w:jc w:val="left"/>
              <w:rPr/>
            </w:pPr>
            <w:r>
              <w:rPr/>
              <w:t xml:space="preserve">Intia </w:t>
            </w:r>
          </w:p>
        </w:tc>
        <w:tc>
          <w:tcPr>
            <w:tcW w:w="1033" w:type="dxa"/>
            <w:tcBorders/>
            <w:vAlign w:val="center"/>
          </w:tcPr>
          <w:p>
            <w:pPr>
              <w:pStyle w:val="TableContents"/>
              <w:bidi w:val="0"/>
              <w:spacing w:before="0" w:after="283"/>
              <w:jc w:val="left"/>
              <w:rPr/>
            </w:pPr>
            <w:r>
              <w:rPr/>
              <w:t xml:space="preserve">BLR </w:t>
            </w:r>
          </w:p>
        </w:tc>
        <w:tc>
          <w:tcPr>
            <w:tcW w:w="933" w:type="dxa"/>
            <w:tcBorders/>
            <w:vAlign w:val="center"/>
          </w:tcPr>
          <w:p>
            <w:pPr>
              <w:pStyle w:val="TableContents"/>
              <w:bidi w:val="0"/>
              <w:spacing w:before="0" w:after="283"/>
              <w:jc w:val="left"/>
              <w:rPr/>
            </w:pPr>
            <w:r>
              <w:rPr/>
              <w:t xml:space="preserve">VOBL </w:t>
            </w:r>
          </w:p>
        </w:tc>
        <w:tc>
          <w:tcPr>
            <w:tcW w:w="3649" w:type="dxa"/>
            <w:tcBorders/>
            <w:vAlign w:val="center"/>
          </w:tcPr>
          <w:p>
            <w:pPr>
              <w:pStyle w:val="TableContents"/>
              <w:bidi w:val="0"/>
              <w:spacing w:before="0" w:after="283"/>
              <w:jc w:val="left"/>
              <w:rPr/>
            </w:pPr>
            <w:r>
              <w:rPr/>
              <w:t xml:space="preserve">Bengalurun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Bangkok </w:t>
            </w:r>
          </w:p>
        </w:tc>
        <w:tc>
          <w:tcPr>
            <w:tcW w:w="1863" w:type="dxa"/>
            <w:tcBorders/>
            <w:vAlign w:val="center"/>
          </w:tcPr>
          <w:p>
            <w:pPr>
              <w:pStyle w:val="TableContents"/>
              <w:bidi w:val="0"/>
              <w:spacing w:before="0" w:after="283"/>
              <w:jc w:val="left"/>
              <w:rPr/>
            </w:pPr>
            <w:r>
              <w:rPr/>
              <w:t xml:space="preserve">Thaimaa </w:t>
            </w:r>
          </w:p>
        </w:tc>
        <w:tc>
          <w:tcPr>
            <w:tcW w:w="1033" w:type="dxa"/>
            <w:tcBorders/>
            <w:vAlign w:val="center"/>
          </w:tcPr>
          <w:p>
            <w:pPr>
              <w:pStyle w:val="TableContents"/>
              <w:bidi w:val="0"/>
              <w:spacing w:before="0" w:after="283"/>
              <w:jc w:val="left"/>
              <w:rPr/>
            </w:pPr>
            <w:r>
              <w:rPr/>
              <w:t xml:space="preserve">BKK </w:t>
            </w:r>
          </w:p>
        </w:tc>
        <w:tc>
          <w:tcPr>
            <w:tcW w:w="933" w:type="dxa"/>
            <w:tcBorders/>
            <w:vAlign w:val="center"/>
          </w:tcPr>
          <w:p>
            <w:pPr>
              <w:pStyle w:val="TableContents"/>
              <w:bidi w:val="0"/>
              <w:spacing w:before="0" w:after="283"/>
              <w:jc w:val="left"/>
              <w:rPr/>
            </w:pPr>
            <w:r>
              <w:rPr/>
              <w:t xml:space="preserve">VTBS </w:t>
            </w:r>
          </w:p>
        </w:tc>
        <w:tc>
          <w:tcPr>
            <w:tcW w:w="3649" w:type="dxa"/>
            <w:tcBorders/>
            <w:vAlign w:val="center"/>
          </w:tcPr>
          <w:p>
            <w:pPr>
              <w:pStyle w:val="TableContents"/>
              <w:bidi w:val="0"/>
              <w:spacing w:before="0" w:after="283"/>
              <w:jc w:val="left"/>
              <w:rPr/>
            </w:pPr>
            <w:r>
              <w:rPr/>
              <w:t xml:space="preserve">Suvarnabhumin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Barbados </w:t>
            </w:r>
          </w:p>
        </w:tc>
        <w:tc>
          <w:tcPr>
            <w:tcW w:w="1863" w:type="dxa"/>
            <w:tcBorders/>
            <w:vAlign w:val="center"/>
          </w:tcPr>
          <w:p>
            <w:pPr>
              <w:pStyle w:val="TableContents"/>
              <w:bidi w:val="0"/>
              <w:spacing w:before="0" w:after="283"/>
              <w:jc w:val="left"/>
              <w:rPr/>
            </w:pPr>
            <w:r>
              <w:rPr/>
              <w:t xml:space="preserve">Barbados </w:t>
            </w:r>
          </w:p>
        </w:tc>
        <w:tc>
          <w:tcPr>
            <w:tcW w:w="1033" w:type="dxa"/>
            <w:tcBorders/>
            <w:vAlign w:val="center"/>
          </w:tcPr>
          <w:p>
            <w:pPr>
              <w:pStyle w:val="TableContents"/>
              <w:bidi w:val="0"/>
              <w:spacing w:before="0" w:after="283"/>
              <w:jc w:val="left"/>
              <w:rPr/>
            </w:pPr>
            <w:r>
              <w:rPr/>
              <w:t xml:space="preserve">BGI </w:t>
            </w:r>
          </w:p>
        </w:tc>
        <w:tc>
          <w:tcPr>
            <w:tcW w:w="933" w:type="dxa"/>
            <w:tcBorders/>
            <w:vAlign w:val="center"/>
          </w:tcPr>
          <w:p>
            <w:pPr>
              <w:pStyle w:val="TableContents"/>
              <w:bidi w:val="0"/>
              <w:spacing w:before="0" w:after="283"/>
              <w:jc w:val="left"/>
              <w:rPr/>
            </w:pPr>
            <w:r>
              <w:rPr/>
              <w:t xml:space="preserve">TBPB </w:t>
            </w:r>
          </w:p>
        </w:tc>
        <w:tc>
          <w:tcPr>
            <w:tcW w:w="3649" w:type="dxa"/>
            <w:tcBorders/>
            <w:vAlign w:val="center"/>
          </w:tcPr>
          <w:p>
            <w:pPr>
              <w:pStyle w:val="TableContents"/>
              <w:bidi w:val="0"/>
              <w:spacing w:before="0" w:after="283"/>
              <w:jc w:val="left"/>
              <w:rPr/>
            </w:pPr>
            <w:r>
              <w:rPr/>
              <w:t xml:space="preserve">Grantley Adamsin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Barcelona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BCN </w:t>
            </w:r>
          </w:p>
        </w:tc>
        <w:tc>
          <w:tcPr>
            <w:tcW w:w="933" w:type="dxa"/>
            <w:tcBorders/>
            <w:vAlign w:val="center"/>
          </w:tcPr>
          <w:p>
            <w:pPr>
              <w:pStyle w:val="TableContents"/>
              <w:bidi w:val="0"/>
              <w:spacing w:before="0" w:after="283"/>
              <w:jc w:val="left"/>
              <w:rPr/>
            </w:pPr>
            <w:r>
              <w:rPr/>
              <w:t xml:space="preserve">LEBL </w:t>
            </w:r>
          </w:p>
        </w:tc>
        <w:tc>
          <w:tcPr>
            <w:tcW w:w="3649" w:type="dxa"/>
            <w:tcBorders/>
            <w:vAlign w:val="center"/>
          </w:tcPr>
          <w:p>
            <w:pPr>
              <w:pStyle w:val="TableContents"/>
              <w:bidi w:val="0"/>
              <w:spacing w:before="0" w:after="283"/>
              <w:jc w:val="left"/>
              <w:rPr/>
            </w:pPr>
            <w:r>
              <w:rPr/>
              <w:t xml:space="preserve">Barcelona -- El Pratin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Bari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BRI </w:t>
            </w:r>
          </w:p>
        </w:tc>
        <w:tc>
          <w:tcPr>
            <w:tcW w:w="933" w:type="dxa"/>
            <w:tcBorders/>
            <w:vAlign w:val="center"/>
          </w:tcPr>
          <w:p>
            <w:pPr>
              <w:pStyle w:val="TableContents"/>
              <w:bidi w:val="0"/>
              <w:spacing w:before="0" w:after="283"/>
              <w:jc w:val="left"/>
              <w:rPr/>
            </w:pPr>
            <w:r>
              <w:rPr/>
              <w:t xml:space="preserve">LIBD </w:t>
            </w:r>
          </w:p>
        </w:tc>
        <w:tc>
          <w:tcPr>
            <w:tcW w:w="3649" w:type="dxa"/>
            <w:tcBorders/>
            <w:vAlign w:val="center"/>
          </w:tcPr>
          <w:p>
            <w:pPr>
              <w:pStyle w:val="TableContents"/>
              <w:bidi w:val="0"/>
              <w:spacing w:before="0" w:after="283"/>
              <w:jc w:val="left"/>
              <w:rPr/>
            </w:pPr>
            <w:r>
              <w:rPr/>
              <w:t xml:space="preserve">Barin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Barra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BRR </w:t>
            </w:r>
          </w:p>
        </w:tc>
        <w:tc>
          <w:tcPr>
            <w:tcW w:w="933" w:type="dxa"/>
            <w:tcBorders/>
            <w:vAlign w:val="center"/>
          </w:tcPr>
          <w:p>
            <w:pPr>
              <w:pStyle w:val="TableContents"/>
              <w:bidi w:val="0"/>
              <w:spacing w:before="0" w:after="283"/>
              <w:jc w:val="left"/>
              <w:rPr/>
            </w:pPr>
            <w:r>
              <w:rPr/>
              <w:t xml:space="preserve">EGPR </w:t>
            </w:r>
          </w:p>
        </w:tc>
        <w:tc>
          <w:tcPr>
            <w:tcW w:w="3649" w:type="dxa"/>
            <w:tcBorders/>
            <w:vAlign w:val="center"/>
          </w:tcPr>
          <w:p>
            <w:pPr>
              <w:pStyle w:val="TableContents"/>
              <w:bidi w:val="0"/>
              <w:spacing w:before="0" w:after="283"/>
              <w:jc w:val="left"/>
              <w:rPr/>
            </w:pPr>
            <w:r>
              <w:rPr/>
              <w:t xml:space="preserve">Barran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Basel Mulhouse Freiburg </w:t>
            </w:r>
          </w:p>
        </w:tc>
        <w:tc>
          <w:tcPr>
            <w:tcW w:w="1863" w:type="dxa"/>
            <w:tcBorders/>
            <w:vAlign w:val="center"/>
          </w:tcPr>
          <w:p>
            <w:pPr>
              <w:pStyle w:val="TableContents"/>
              <w:bidi w:val="0"/>
              <w:spacing w:before="0" w:after="283"/>
              <w:jc w:val="left"/>
              <w:rPr/>
            </w:pPr>
            <w:r>
              <w:rPr/>
              <w:t xml:space="preserve">Sveitsi Ranska Saksa </w:t>
            </w:r>
          </w:p>
        </w:tc>
        <w:tc>
          <w:tcPr>
            <w:tcW w:w="1033" w:type="dxa"/>
            <w:tcBorders/>
            <w:vAlign w:val="center"/>
          </w:tcPr>
          <w:p>
            <w:pPr>
              <w:pStyle w:val="TableContents"/>
              <w:bidi w:val="0"/>
              <w:spacing w:before="0" w:after="283"/>
              <w:jc w:val="left"/>
              <w:rPr/>
            </w:pPr>
            <w:r>
              <w:rPr/>
              <w:t xml:space="preserve">BSL MLH EAP </w:t>
            </w:r>
          </w:p>
        </w:tc>
        <w:tc>
          <w:tcPr>
            <w:tcW w:w="933" w:type="dxa"/>
            <w:tcBorders/>
            <w:vAlign w:val="center"/>
          </w:tcPr>
          <w:p>
            <w:pPr>
              <w:pStyle w:val="TableContents"/>
              <w:bidi w:val="0"/>
              <w:spacing w:before="0" w:after="283"/>
              <w:jc w:val="left"/>
              <w:rPr/>
            </w:pPr>
            <w:r>
              <w:rPr/>
              <w:t xml:space="preserve">LFSB </w:t>
            </w:r>
          </w:p>
        </w:tc>
        <w:tc>
          <w:tcPr>
            <w:tcW w:w="3649" w:type="dxa"/>
            <w:tcBorders/>
            <w:vAlign w:val="center"/>
          </w:tcPr>
          <w:p>
            <w:pPr>
              <w:pStyle w:val="TableContents"/>
              <w:bidi w:val="0"/>
              <w:spacing w:before="0" w:after="283"/>
              <w:jc w:val="left"/>
              <w:rPr/>
            </w:pPr>
            <w:r>
              <w:rPr/>
              <w:t xml:space="preserve">EuroAirport Basel-Mulhouse-Freiburg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Peking </w:t>
            </w:r>
          </w:p>
        </w:tc>
        <w:tc>
          <w:tcPr>
            <w:tcW w:w="1863" w:type="dxa"/>
            <w:tcBorders/>
            <w:vAlign w:val="center"/>
          </w:tcPr>
          <w:p>
            <w:pPr>
              <w:pStyle w:val="TableContents"/>
              <w:bidi w:val="0"/>
              <w:spacing w:before="0" w:after="283"/>
              <w:jc w:val="left"/>
              <w:rPr/>
            </w:pPr>
            <w:r>
              <w:rPr/>
              <w:t xml:space="preserve">Kiina </w:t>
            </w:r>
          </w:p>
        </w:tc>
        <w:tc>
          <w:tcPr>
            <w:tcW w:w="1033" w:type="dxa"/>
            <w:tcBorders/>
            <w:vAlign w:val="center"/>
          </w:tcPr>
          <w:p>
            <w:pPr>
              <w:pStyle w:val="TableContents"/>
              <w:bidi w:val="0"/>
              <w:spacing w:before="0" w:after="283"/>
              <w:jc w:val="left"/>
              <w:rPr/>
            </w:pPr>
            <w:r>
              <w:rPr/>
              <w:t xml:space="preserve">PEK </w:t>
            </w:r>
          </w:p>
        </w:tc>
        <w:tc>
          <w:tcPr>
            <w:tcW w:w="933" w:type="dxa"/>
            <w:tcBorders/>
            <w:vAlign w:val="center"/>
          </w:tcPr>
          <w:p>
            <w:pPr>
              <w:pStyle w:val="TableContents"/>
              <w:bidi w:val="0"/>
              <w:spacing w:before="0" w:after="283"/>
              <w:jc w:val="left"/>
              <w:rPr/>
            </w:pPr>
            <w:r>
              <w:rPr/>
              <w:t xml:space="preserve">ZBAA </w:t>
            </w:r>
          </w:p>
        </w:tc>
        <w:tc>
          <w:tcPr>
            <w:tcW w:w="3649" w:type="dxa"/>
            <w:tcBorders/>
            <w:vAlign w:val="center"/>
          </w:tcPr>
          <w:p>
            <w:pPr>
              <w:pStyle w:val="TableContents"/>
              <w:bidi w:val="0"/>
              <w:spacing w:before="0" w:after="283"/>
              <w:jc w:val="left"/>
              <w:rPr/>
            </w:pPr>
            <w:r>
              <w:rPr/>
              <w:t xml:space="preserve">Pekingin pääkaupungin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Beirut </w:t>
            </w:r>
          </w:p>
        </w:tc>
        <w:tc>
          <w:tcPr>
            <w:tcW w:w="1863" w:type="dxa"/>
            <w:tcBorders/>
            <w:vAlign w:val="center"/>
          </w:tcPr>
          <w:p>
            <w:pPr>
              <w:pStyle w:val="TableContents"/>
              <w:bidi w:val="0"/>
              <w:spacing w:before="0" w:after="283"/>
              <w:jc w:val="left"/>
              <w:rPr/>
            </w:pPr>
            <w:r>
              <w:rPr/>
              <w:t xml:space="preserve">Libanon </w:t>
            </w:r>
          </w:p>
        </w:tc>
        <w:tc>
          <w:tcPr>
            <w:tcW w:w="1033" w:type="dxa"/>
            <w:tcBorders/>
            <w:vAlign w:val="center"/>
          </w:tcPr>
          <w:p>
            <w:pPr>
              <w:pStyle w:val="TableContents"/>
              <w:bidi w:val="0"/>
              <w:spacing w:before="0" w:after="283"/>
              <w:jc w:val="left"/>
              <w:rPr/>
            </w:pPr>
            <w:r>
              <w:rPr/>
              <w:t xml:space="preserve">BEY </w:t>
            </w:r>
          </w:p>
        </w:tc>
        <w:tc>
          <w:tcPr>
            <w:tcW w:w="933" w:type="dxa"/>
            <w:tcBorders/>
            <w:vAlign w:val="center"/>
          </w:tcPr>
          <w:p>
            <w:pPr>
              <w:pStyle w:val="TableContents"/>
              <w:bidi w:val="0"/>
              <w:spacing w:before="0" w:after="283"/>
              <w:jc w:val="left"/>
              <w:rPr/>
            </w:pPr>
            <w:r>
              <w:rPr/>
              <w:t xml:space="preserve">OLBA </w:t>
            </w:r>
          </w:p>
        </w:tc>
        <w:tc>
          <w:tcPr>
            <w:tcW w:w="3649" w:type="dxa"/>
            <w:tcBorders/>
            <w:vAlign w:val="center"/>
          </w:tcPr>
          <w:p>
            <w:pPr>
              <w:pStyle w:val="TableContents"/>
              <w:bidi w:val="0"/>
              <w:spacing w:before="0" w:after="283"/>
              <w:jc w:val="left"/>
              <w:rPr/>
            </w:pPr>
            <w:r>
              <w:rPr/>
              <w:t xml:space="preserve">Beirut -- Rafic Haririn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Belfast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BFS </w:t>
            </w:r>
          </w:p>
        </w:tc>
        <w:tc>
          <w:tcPr>
            <w:tcW w:w="933" w:type="dxa"/>
            <w:tcBorders/>
            <w:vAlign w:val="center"/>
          </w:tcPr>
          <w:p>
            <w:pPr>
              <w:pStyle w:val="TableContents"/>
              <w:bidi w:val="0"/>
              <w:spacing w:before="0" w:after="283"/>
              <w:jc w:val="left"/>
              <w:rPr/>
            </w:pPr>
            <w:r>
              <w:rPr/>
              <w:t xml:space="preserve">EGAA </w:t>
            </w:r>
          </w:p>
        </w:tc>
        <w:tc>
          <w:tcPr>
            <w:tcW w:w="3649" w:type="dxa"/>
            <w:tcBorders/>
            <w:vAlign w:val="center"/>
          </w:tcPr>
          <w:p>
            <w:pPr>
              <w:pStyle w:val="TableContents"/>
              <w:bidi w:val="0"/>
              <w:spacing w:before="0" w:after="283"/>
              <w:jc w:val="left"/>
              <w:rPr/>
            </w:pPr>
            <w:r>
              <w:rPr/>
              <w:t xml:space="preserve">Belfastin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Belfast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BHD </w:t>
            </w:r>
          </w:p>
        </w:tc>
        <w:tc>
          <w:tcPr>
            <w:tcW w:w="933" w:type="dxa"/>
            <w:tcBorders/>
            <w:vAlign w:val="center"/>
          </w:tcPr>
          <w:p>
            <w:pPr>
              <w:pStyle w:val="TableContents"/>
              <w:bidi w:val="0"/>
              <w:spacing w:before="0" w:after="283"/>
              <w:jc w:val="left"/>
              <w:rPr/>
            </w:pPr>
            <w:r>
              <w:rPr/>
              <w:t xml:space="preserve">EGAC </w:t>
            </w:r>
          </w:p>
        </w:tc>
        <w:tc>
          <w:tcPr>
            <w:tcW w:w="3649" w:type="dxa"/>
            <w:tcBorders/>
            <w:vAlign w:val="center"/>
          </w:tcPr>
          <w:p>
            <w:pPr>
              <w:pStyle w:val="TableContents"/>
              <w:bidi w:val="0"/>
              <w:spacing w:before="0" w:after="283"/>
              <w:jc w:val="left"/>
              <w:rPr/>
            </w:pPr>
            <w:r>
              <w:rPr/>
              <w:t xml:space="preserve">George Best Belfastin kaupungin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Belgrad </w:t>
            </w:r>
          </w:p>
        </w:tc>
        <w:tc>
          <w:tcPr>
            <w:tcW w:w="1863" w:type="dxa"/>
            <w:tcBorders/>
            <w:vAlign w:val="center"/>
          </w:tcPr>
          <w:p>
            <w:pPr>
              <w:pStyle w:val="TableContents"/>
              <w:bidi w:val="0"/>
              <w:spacing w:before="0" w:after="283"/>
              <w:jc w:val="left"/>
              <w:rPr/>
            </w:pPr>
            <w:r>
              <w:rPr/>
              <w:t xml:space="preserve">Serbia </w:t>
            </w:r>
          </w:p>
        </w:tc>
        <w:tc>
          <w:tcPr>
            <w:tcW w:w="1033" w:type="dxa"/>
            <w:tcBorders/>
            <w:vAlign w:val="center"/>
          </w:tcPr>
          <w:p>
            <w:pPr>
              <w:pStyle w:val="TableContents"/>
              <w:bidi w:val="0"/>
              <w:spacing w:before="0" w:after="283"/>
              <w:jc w:val="left"/>
              <w:rPr/>
            </w:pPr>
            <w:r>
              <w:rPr/>
              <w:t xml:space="preserve">BEG </w:t>
            </w:r>
          </w:p>
        </w:tc>
        <w:tc>
          <w:tcPr>
            <w:tcW w:w="933" w:type="dxa"/>
            <w:tcBorders/>
            <w:vAlign w:val="center"/>
          </w:tcPr>
          <w:p>
            <w:pPr>
              <w:pStyle w:val="TableContents"/>
              <w:bidi w:val="0"/>
              <w:spacing w:before="0" w:after="283"/>
              <w:jc w:val="left"/>
              <w:rPr/>
            </w:pPr>
            <w:r>
              <w:rPr/>
              <w:t xml:space="preserve">LYBE </w:t>
            </w:r>
          </w:p>
        </w:tc>
        <w:tc>
          <w:tcPr>
            <w:tcW w:w="3649" w:type="dxa"/>
            <w:tcBorders/>
            <w:vAlign w:val="center"/>
          </w:tcPr>
          <w:p>
            <w:pPr>
              <w:pStyle w:val="TableContents"/>
              <w:bidi w:val="0"/>
              <w:spacing w:before="0" w:after="283"/>
              <w:jc w:val="left"/>
              <w:rPr/>
            </w:pPr>
            <w:r>
              <w:rPr/>
              <w:t xml:space="preserve">Belgradin Nikola Teslan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Benbecula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BEB </w:t>
            </w:r>
          </w:p>
        </w:tc>
        <w:tc>
          <w:tcPr>
            <w:tcW w:w="933" w:type="dxa"/>
            <w:tcBorders/>
            <w:vAlign w:val="center"/>
          </w:tcPr>
          <w:p>
            <w:pPr>
              <w:pStyle w:val="TableContents"/>
              <w:bidi w:val="0"/>
              <w:spacing w:before="0" w:after="283"/>
              <w:jc w:val="left"/>
              <w:rPr/>
            </w:pPr>
            <w:r>
              <w:rPr/>
              <w:t xml:space="preserve">EGPL </w:t>
            </w:r>
          </w:p>
        </w:tc>
        <w:tc>
          <w:tcPr>
            <w:tcW w:w="3649" w:type="dxa"/>
            <w:tcBorders/>
            <w:vAlign w:val="center"/>
          </w:tcPr>
          <w:p>
            <w:pPr>
              <w:pStyle w:val="TableContents"/>
              <w:bidi w:val="0"/>
              <w:spacing w:before="0" w:after="283"/>
              <w:jc w:val="left"/>
              <w:rPr/>
            </w:pPr>
            <w:r>
              <w:rPr/>
              <w:t xml:space="preserve">Benbeculan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Bergamo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BGY </w:t>
            </w:r>
          </w:p>
        </w:tc>
        <w:tc>
          <w:tcPr>
            <w:tcW w:w="933" w:type="dxa"/>
            <w:tcBorders/>
            <w:vAlign w:val="center"/>
          </w:tcPr>
          <w:p>
            <w:pPr>
              <w:pStyle w:val="TableContents"/>
              <w:bidi w:val="0"/>
              <w:spacing w:before="0" w:after="283"/>
              <w:jc w:val="left"/>
              <w:rPr/>
            </w:pPr>
            <w:r>
              <w:rPr/>
              <w:t xml:space="preserve">LIME </w:t>
            </w:r>
          </w:p>
        </w:tc>
        <w:tc>
          <w:tcPr>
            <w:tcW w:w="3649" w:type="dxa"/>
            <w:tcBorders/>
            <w:vAlign w:val="center"/>
          </w:tcPr>
          <w:p>
            <w:pPr>
              <w:pStyle w:val="TableContents"/>
              <w:bidi w:val="0"/>
              <w:spacing w:before="0" w:after="283"/>
              <w:jc w:val="left"/>
              <w:rPr/>
            </w:pPr>
            <w:r>
              <w:rPr/>
              <w:t xml:space="preserve">Orio al Serion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Bergen päättyy 28. lokakuuta 2017 </w:t>
            </w:r>
          </w:p>
        </w:tc>
        <w:tc>
          <w:tcPr>
            <w:tcW w:w="1863" w:type="dxa"/>
            <w:tcBorders/>
            <w:vAlign w:val="center"/>
          </w:tcPr>
          <w:p>
            <w:pPr>
              <w:pStyle w:val="TableContents"/>
              <w:bidi w:val="0"/>
              <w:spacing w:before="0" w:after="283"/>
              <w:jc w:val="left"/>
              <w:rPr/>
            </w:pPr>
            <w:r>
              <w:rPr/>
              <w:t xml:space="preserve">Norja </w:t>
            </w:r>
          </w:p>
        </w:tc>
        <w:tc>
          <w:tcPr>
            <w:tcW w:w="1033" w:type="dxa"/>
            <w:tcBorders/>
            <w:vAlign w:val="center"/>
          </w:tcPr>
          <w:p>
            <w:pPr>
              <w:pStyle w:val="TableContents"/>
              <w:bidi w:val="0"/>
              <w:spacing w:before="0" w:after="283"/>
              <w:jc w:val="left"/>
              <w:rPr/>
            </w:pPr>
            <w:r>
              <w:rPr/>
              <w:t xml:space="preserve">BGO </w:t>
            </w:r>
          </w:p>
        </w:tc>
        <w:tc>
          <w:tcPr>
            <w:tcW w:w="933" w:type="dxa"/>
            <w:tcBorders/>
            <w:vAlign w:val="center"/>
          </w:tcPr>
          <w:p>
            <w:pPr>
              <w:pStyle w:val="TableContents"/>
              <w:bidi w:val="0"/>
              <w:spacing w:before="0" w:after="283"/>
              <w:jc w:val="left"/>
              <w:rPr/>
            </w:pPr>
            <w:r>
              <w:rPr/>
              <w:t xml:space="preserve">ENBR </w:t>
            </w:r>
          </w:p>
        </w:tc>
        <w:tc>
          <w:tcPr>
            <w:tcW w:w="3649" w:type="dxa"/>
            <w:tcBorders/>
            <w:vAlign w:val="center"/>
          </w:tcPr>
          <w:p>
            <w:pPr>
              <w:pStyle w:val="TableContents"/>
              <w:bidi w:val="0"/>
              <w:spacing w:before="0" w:after="283"/>
              <w:jc w:val="left"/>
              <w:rPr/>
            </w:pPr>
            <w:r>
              <w:rPr/>
              <w:t xml:space="preserve">Bergenin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Berliini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TXL </w:t>
            </w:r>
          </w:p>
        </w:tc>
        <w:tc>
          <w:tcPr>
            <w:tcW w:w="933" w:type="dxa"/>
            <w:tcBorders/>
            <w:vAlign w:val="center"/>
          </w:tcPr>
          <w:p>
            <w:pPr>
              <w:pStyle w:val="TableContents"/>
              <w:bidi w:val="0"/>
              <w:spacing w:before="0" w:after="283"/>
              <w:jc w:val="left"/>
              <w:rPr/>
            </w:pPr>
            <w:r>
              <w:rPr/>
              <w:t xml:space="preserve">EDDT </w:t>
            </w:r>
          </w:p>
        </w:tc>
        <w:tc>
          <w:tcPr>
            <w:tcW w:w="3649" w:type="dxa"/>
            <w:tcBorders/>
            <w:vAlign w:val="center"/>
          </w:tcPr>
          <w:p>
            <w:pPr>
              <w:pStyle w:val="TableContents"/>
              <w:bidi w:val="0"/>
              <w:spacing w:before="0" w:after="283"/>
              <w:jc w:val="left"/>
              <w:rPr/>
            </w:pPr>
            <w:r>
              <w:rPr/>
              <w:t xml:space="preserve">Berliinin Tegelin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Bermuda </w:t>
            </w:r>
          </w:p>
        </w:tc>
        <w:tc>
          <w:tcPr>
            <w:tcW w:w="1863" w:type="dxa"/>
            <w:tcBorders/>
            <w:vAlign w:val="center"/>
          </w:tcPr>
          <w:p>
            <w:pPr>
              <w:pStyle w:val="TableContents"/>
              <w:bidi w:val="0"/>
              <w:spacing w:before="0" w:after="283"/>
              <w:jc w:val="left"/>
              <w:rPr/>
            </w:pPr>
            <w:r>
              <w:rPr/>
              <w:t xml:space="preserve">Bermuda </w:t>
            </w:r>
          </w:p>
        </w:tc>
        <w:tc>
          <w:tcPr>
            <w:tcW w:w="1033" w:type="dxa"/>
            <w:tcBorders/>
            <w:vAlign w:val="center"/>
          </w:tcPr>
          <w:p>
            <w:pPr>
              <w:pStyle w:val="TableContents"/>
              <w:bidi w:val="0"/>
              <w:spacing w:before="0" w:after="283"/>
              <w:jc w:val="left"/>
              <w:rPr/>
            </w:pPr>
            <w:r>
              <w:rPr/>
              <w:t xml:space="preserve">BDA </w:t>
            </w:r>
          </w:p>
        </w:tc>
        <w:tc>
          <w:tcPr>
            <w:tcW w:w="933" w:type="dxa"/>
            <w:tcBorders/>
            <w:vAlign w:val="center"/>
          </w:tcPr>
          <w:p>
            <w:pPr>
              <w:pStyle w:val="TableContents"/>
              <w:bidi w:val="0"/>
              <w:spacing w:before="0" w:after="283"/>
              <w:jc w:val="left"/>
              <w:rPr/>
            </w:pPr>
            <w:r>
              <w:rPr/>
              <w:t xml:space="preserve">TXKF </w:t>
            </w:r>
          </w:p>
        </w:tc>
        <w:tc>
          <w:tcPr>
            <w:tcW w:w="3649" w:type="dxa"/>
            <w:tcBorders/>
            <w:vAlign w:val="center"/>
          </w:tcPr>
          <w:p>
            <w:pPr>
              <w:pStyle w:val="TableContents"/>
              <w:bidi w:val="0"/>
              <w:spacing w:before="0" w:after="283"/>
              <w:jc w:val="left"/>
              <w:rPr/>
            </w:pPr>
            <w:r>
              <w:rPr/>
              <w:t xml:space="preserve">L.F. Waden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Berne </w:t>
            </w:r>
          </w:p>
        </w:tc>
        <w:tc>
          <w:tcPr>
            <w:tcW w:w="1863" w:type="dxa"/>
            <w:tcBorders/>
            <w:vAlign w:val="center"/>
          </w:tcPr>
          <w:p>
            <w:pPr>
              <w:pStyle w:val="TableContents"/>
              <w:bidi w:val="0"/>
              <w:spacing w:before="0" w:after="283"/>
              <w:jc w:val="left"/>
              <w:rPr/>
            </w:pPr>
            <w:r>
              <w:rPr/>
              <w:t xml:space="preserve">Sveitsi </w:t>
            </w:r>
          </w:p>
        </w:tc>
        <w:tc>
          <w:tcPr>
            <w:tcW w:w="1033" w:type="dxa"/>
            <w:tcBorders/>
            <w:vAlign w:val="center"/>
          </w:tcPr>
          <w:p>
            <w:pPr>
              <w:pStyle w:val="TableContents"/>
              <w:bidi w:val="0"/>
              <w:spacing w:before="0" w:after="283"/>
              <w:jc w:val="left"/>
              <w:rPr/>
            </w:pPr>
            <w:r>
              <w:rPr/>
              <w:t xml:space="preserve">BRN </w:t>
            </w:r>
          </w:p>
        </w:tc>
        <w:tc>
          <w:tcPr>
            <w:tcW w:w="933" w:type="dxa"/>
            <w:tcBorders/>
            <w:vAlign w:val="center"/>
          </w:tcPr>
          <w:p>
            <w:pPr>
              <w:pStyle w:val="TableContents"/>
              <w:bidi w:val="0"/>
              <w:spacing w:before="0" w:after="283"/>
              <w:jc w:val="left"/>
              <w:rPr/>
            </w:pPr>
            <w:r>
              <w:rPr/>
              <w:t xml:space="preserve">LSZB </w:t>
            </w:r>
          </w:p>
        </w:tc>
        <w:tc>
          <w:tcPr>
            <w:tcW w:w="3649" w:type="dxa"/>
            <w:tcBorders/>
            <w:vAlign w:val="center"/>
          </w:tcPr>
          <w:p>
            <w:pPr>
              <w:pStyle w:val="TableContents"/>
              <w:bidi w:val="0"/>
              <w:spacing w:before="0" w:after="283"/>
              <w:jc w:val="left"/>
              <w:rPr/>
            </w:pPr>
            <w:r>
              <w:rPr/>
              <w:t xml:space="preserve">Bernin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Biarritz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BIQ </w:t>
            </w:r>
          </w:p>
        </w:tc>
        <w:tc>
          <w:tcPr>
            <w:tcW w:w="933" w:type="dxa"/>
            <w:tcBorders/>
            <w:vAlign w:val="center"/>
          </w:tcPr>
          <w:p>
            <w:pPr>
              <w:pStyle w:val="TableContents"/>
              <w:bidi w:val="0"/>
              <w:spacing w:before="0" w:after="283"/>
              <w:jc w:val="left"/>
              <w:rPr/>
            </w:pPr>
            <w:r>
              <w:rPr/>
              <w:t xml:space="preserve">LFBZ </w:t>
            </w:r>
          </w:p>
        </w:tc>
        <w:tc>
          <w:tcPr>
            <w:tcW w:w="3649" w:type="dxa"/>
            <w:tcBorders/>
            <w:vAlign w:val="center"/>
          </w:tcPr>
          <w:p>
            <w:pPr>
              <w:pStyle w:val="TableContents"/>
              <w:bidi w:val="0"/>
              <w:spacing w:before="0" w:after="283"/>
              <w:jc w:val="left"/>
              <w:rPr/>
            </w:pPr>
            <w:r>
              <w:rPr/>
              <w:t xml:space="preserve">Biarritz -- Anglet -- Bayonnen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Bilbao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BIO </w:t>
            </w:r>
          </w:p>
        </w:tc>
        <w:tc>
          <w:tcPr>
            <w:tcW w:w="933" w:type="dxa"/>
            <w:tcBorders/>
            <w:vAlign w:val="center"/>
          </w:tcPr>
          <w:p>
            <w:pPr>
              <w:pStyle w:val="TableContents"/>
              <w:bidi w:val="0"/>
              <w:spacing w:before="0" w:after="283"/>
              <w:jc w:val="left"/>
              <w:rPr/>
            </w:pPr>
            <w:r>
              <w:rPr/>
              <w:t xml:space="preserve">LEBB </w:t>
            </w:r>
          </w:p>
        </w:tc>
        <w:tc>
          <w:tcPr>
            <w:tcW w:w="3649" w:type="dxa"/>
            <w:tcBorders/>
            <w:vAlign w:val="center"/>
          </w:tcPr>
          <w:p>
            <w:pPr>
              <w:pStyle w:val="TableContents"/>
              <w:bidi w:val="0"/>
              <w:spacing w:before="0" w:after="283"/>
              <w:jc w:val="left"/>
              <w:rPr/>
            </w:pPr>
            <w:r>
              <w:rPr/>
              <w:t xml:space="preserve">Bilbaon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Billund </w:t>
            </w:r>
          </w:p>
        </w:tc>
        <w:tc>
          <w:tcPr>
            <w:tcW w:w="1863" w:type="dxa"/>
            <w:tcBorders/>
            <w:vAlign w:val="center"/>
          </w:tcPr>
          <w:p>
            <w:pPr>
              <w:pStyle w:val="TableContents"/>
              <w:bidi w:val="0"/>
              <w:spacing w:before="0" w:after="283"/>
              <w:jc w:val="left"/>
              <w:rPr/>
            </w:pPr>
            <w:r>
              <w:rPr/>
              <w:t xml:space="preserve">Tanska </w:t>
            </w:r>
          </w:p>
        </w:tc>
        <w:tc>
          <w:tcPr>
            <w:tcW w:w="1033" w:type="dxa"/>
            <w:tcBorders/>
            <w:vAlign w:val="center"/>
          </w:tcPr>
          <w:p>
            <w:pPr>
              <w:pStyle w:val="TableContents"/>
              <w:bidi w:val="0"/>
              <w:spacing w:before="0" w:after="283"/>
              <w:jc w:val="left"/>
              <w:rPr/>
            </w:pPr>
            <w:r>
              <w:rPr/>
              <w:t xml:space="preserve">BLL </w:t>
            </w:r>
          </w:p>
        </w:tc>
        <w:tc>
          <w:tcPr>
            <w:tcW w:w="933" w:type="dxa"/>
            <w:tcBorders/>
            <w:vAlign w:val="center"/>
          </w:tcPr>
          <w:p>
            <w:pPr>
              <w:pStyle w:val="TableContents"/>
              <w:bidi w:val="0"/>
              <w:spacing w:before="0" w:after="283"/>
              <w:jc w:val="left"/>
              <w:rPr/>
            </w:pPr>
            <w:r>
              <w:rPr/>
              <w:t xml:space="preserve">EKBI </w:t>
            </w:r>
          </w:p>
        </w:tc>
        <w:tc>
          <w:tcPr>
            <w:tcW w:w="3649" w:type="dxa"/>
            <w:tcBorders/>
            <w:vAlign w:val="center"/>
          </w:tcPr>
          <w:p>
            <w:pPr>
              <w:pStyle w:val="TableContents"/>
              <w:bidi w:val="0"/>
              <w:spacing w:before="0" w:after="283"/>
              <w:jc w:val="left"/>
              <w:rPr/>
            </w:pPr>
            <w:r>
              <w:rPr/>
              <w:t xml:space="preserve">Billundin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Birmingham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BHX </w:t>
            </w:r>
          </w:p>
        </w:tc>
        <w:tc>
          <w:tcPr>
            <w:tcW w:w="933" w:type="dxa"/>
            <w:tcBorders/>
            <w:vAlign w:val="center"/>
          </w:tcPr>
          <w:p>
            <w:pPr>
              <w:pStyle w:val="TableContents"/>
              <w:bidi w:val="0"/>
              <w:spacing w:before="0" w:after="283"/>
              <w:jc w:val="left"/>
              <w:rPr/>
            </w:pPr>
            <w:r>
              <w:rPr/>
              <w:t xml:space="preserve">EGBB </w:t>
            </w:r>
          </w:p>
        </w:tc>
        <w:tc>
          <w:tcPr>
            <w:tcW w:w="3649" w:type="dxa"/>
            <w:tcBorders/>
            <w:vAlign w:val="center"/>
          </w:tcPr>
          <w:p>
            <w:pPr>
              <w:pStyle w:val="TableContents"/>
              <w:bidi w:val="0"/>
              <w:spacing w:before="0" w:after="283"/>
              <w:jc w:val="left"/>
              <w:rPr/>
            </w:pPr>
            <w:r>
              <w:rPr/>
              <w:t xml:space="preserve">Birminghamin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Bishkek </w:t>
            </w:r>
          </w:p>
        </w:tc>
        <w:tc>
          <w:tcPr>
            <w:tcW w:w="1863" w:type="dxa"/>
            <w:tcBorders/>
            <w:vAlign w:val="center"/>
          </w:tcPr>
          <w:p>
            <w:pPr>
              <w:pStyle w:val="TableContents"/>
              <w:bidi w:val="0"/>
              <w:spacing w:before="0" w:after="283"/>
              <w:jc w:val="left"/>
              <w:rPr/>
            </w:pPr>
            <w:r>
              <w:rPr/>
              <w:t xml:space="preserve">Kirgisia </w:t>
            </w:r>
          </w:p>
        </w:tc>
        <w:tc>
          <w:tcPr>
            <w:tcW w:w="1033" w:type="dxa"/>
            <w:tcBorders/>
            <w:vAlign w:val="center"/>
          </w:tcPr>
          <w:p>
            <w:pPr>
              <w:pStyle w:val="TableContents"/>
              <w:bidi w:val="0"/>
              <w:spacing w:before="0" w:after="283"/>
              <w:jc w:val="left"/>
              <w:rPr/>
            </w:pPr>
            <w:r>
              <w:rPr/>
              <w:t xml:space="preserve">FRU </w:t>
            </w:r>
          </w:p>
        </w:tc>
        <w:tc>
          <w:tcPr>
            <w:tcW w:w="933" w:type="dxa"/>
            <w:tcBorders/>
            <w:vAlign w:val="center"/>
          </w:tcPr>
          <w:p>
            <w:pPr>
              <w:pStyle w:val="TableContents"/>
              <w:bidi w:val="0"/>
              <w:spacing w:before="0" w:after="283"/>
              <w:jc w:val="left"/>
              <w:rPr/>
            </w:pPr>
            <w:r>
              <w:rPr/>
              <w:t xml:space="preserve">UAFM </w:t>
            </w:r>
          </w:p>
        </w:tc>
        <w:tc>
          <w:tcPr>
            <w:tcW w:w="3649" w:type="dxa"/>
            <w:tcBorders/>
            <w:vAlign w:val="center"/>
          </w:tcPr>
          <w:p>
            <w:pPr>
              <w:pStyle w:val="TableContents"/>
              <w:bidi w:val="0"/>
              <w:spacing w:before="0" w:after="283"/>
              <w:jc w:val="left"/>
              <w:rPr/>
            </w:pPr>
            <w:r>
              <w:rPr/>
              <w:t xml:space="preserve">Manasin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Blackpool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BLK </w:t>
            </w:r>
          </w:p>
        </w:tc>
        <w:tc>
          <w:tcPr>
            <w:tcW w:w="933" w:type="dxa"/>
            <w:tcBorders/>
            <w:vAlign w:val="center"/>
          </w:tcPr>
          <w:p>
            <w:pPr>
              <w:pStyle w:val="TableContents"/>
              <w:bidi w:val="0"/>
              <w:spacing w:before="0" w:after="283"/>
              <w:jc w:val="left"/>
              <w:rPr/>
            </w:pPr>
            <w:r>
              <w:rPr/>
              <w:t xml:space="preserve">EGNH </w:t>
            </w:r>
          </w:p>
        </w:tc>
        <w:tc>
          <w:tcPr>
            <w:tcW w:w="3649" w:type="dxa"/>
            <w:tcBorders/>
            <w:vAlign w:val="center"/>
          </w:tcPr>
          <w:p>
            <w:pPr>
              <w:pStyle w:val="TableContents"/>
              <w:bidi w:val="0"/>
              <w:spacing w:before="0" w:after="283"/>
              <w:jc w:val="left"/>
              <w:rPr/>
            </w:pPr>
            <w:r>
              <w:rPr/>
              <w:t xml:space="preserve">Blackpoolin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Bodrum </w:t>
            </w:r>
          </w:p>
        </w:tc>
        <w:tc>
          <w:tcPr>
            <w:tcW w:w="1863" w:type="dxa"/>
            <w:tcBorders/>
            <w:vAlign w:val="center"/>
          </w:tcPr>
          <w:p>
            <w:pPr>
              <w:pStyle w:val="TableContents"/>
              <w:bidi w:val="0"/>
              <w:spacing w:before="0" w:after="283"/>
              <w:jc w:val="left"/>
              <w:rPr/>
            </w:pPr>
            <w:r>
              <w:rPr/>
              <w:t xml:space="preserve">Turkki </w:t>
            </w:r>
          </w:p>
        </w:tc>
        <w:tc>
          <w:tcPr>
            <w:tcW w:w="1033" w:type="dxa"/>
            <w:tcBorders/>
            <w:vAlign w:val="center"/>
          </w:tcPr>
          <w:p>
            <w:pPr>
              <w:pStyle w:val="TableContents"/>
              <w:bidi w:val="0"/>
              <w:spacing w:before="0" w:after="283"/>
              <w:jc w:val="left"/>
              <w:rPr/>
            </w:pPr>
            <w:r>
              <w:rPr/>
              <w:t xml:space="preserve">BJV </w:t>
            </w:r>
          </w:p>
        </w:tc>
        <w:tc>
          <w:tcPr>
            <w:tcW w:w="933" w:type="dxa"/>
            <w:tcBorders/>
            <w:vAlign w:val="center"/>
          </w:tcPr>
          <w:p>
            <w:pPr>
              <w:pStyle w:val="TableContents"/>
              <w:bidi w:val="0"/>
              <w:spacing w:before="0" w:after="283"/>
              <w:jc w:val="left"/>
              <w:rPr/>
            </w:pPr>
            <w:r>
              <w:rPr/>
              <w:t xml:space="preserve">LTFE </w:t>
            </w:r>
          </w:p>
        </w:tc>
        <w:tc>
          <w:tcPr>
            <w:tcW w:w="3649" w:type="dxa"/>
            <w:tcBorders/>
            <w:vAlign w:val="center"/>
          </w:tcPr>
          <w:p>
            <w:pPr>
              <w:pStyle w:val="TableContents"/>
              <w:bidi w:val="0"/>
              <w:spacing w:before="0" w:after="283"/>
              <w:jc w:val="left"/>
              <w:rPr/>
            </w:pPr>
            <w:r>
              <w:rPr/>
              <w:t xml:space="preserve">Milas-Bodrumin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Bogotá </w:t>
            </w:r>
          </w:p>
        </w:tc>
        <w:tc>
          <w:tcPr>
            <w:tcW w:w="1863" w:type="dxa"/>
            <w:tcBorders/>
            <w:vAlign w:val="center"/>
          </w:tcPr>
          <w:p>
            <w:pPr>
              <w:pStyle w:val="TableContents"/>
              <w:bidi w:val="0"/>
              <w:spacing w:before="0" w:after="283"/>
              <w:jc w:val="left"/>
              <w:rPr/>
            </w:pPr>
            <w:r>
              <w:rPr/>
              <w:t xml:space="preserve">Kolumbia </w:t>
            </w:r>
          </w:p>
        </w:tc>
        <w:tc>
          <w:tcPr>
            <w:tcW w:w="1033" w:type="dxa"/>
            <w:tcBorders/>
            <w:vAlign w:val="center"/>
          </w:tcPr>
          <w:p>
            <w:pPr>
              <w:pStyle w:val="TableContents"/>
              <w:bidi w:val="0"/>
              <w:spacing w:before="0" w:after="283"/>
              <w:jc w:val="left"/>
              <w:rPr/>
            </w:pPr>
            <w:r>
              <w:rPr/>
              <w:t xml:space="preserve">BOG </w:t>
            </w:r>
          </w:p>
        </w:tc>
        <w:tc>
          <w:tcPr>
            <w:tcW w:w="933" w:type="dxa"/>
            <w:tcBorders/>
            <w:vAlign w:val="center"/>
          </w:tcPr>
          <w:p>
            <w:pPr>
              <w:pStyle w:val="TableContents"/>
              <w:bidi w:val="0"/>
              <w:spacing w:before="0" w:after="283"/>
              <w:jc w:val="left"/>
              <w:rPr/>
            </w:pPr>
            <w:r>
              <w:rPr/>
              <w:t xml:space="preserve">SKBO </w:t>
            </w:r>
          </w:p>
        </w:tc>
        <w:tc>
          <w:tcPr>
            <w:tcW w:w="3649" w:type="dxa"/>
            <w:tcBorders/>
            <w:vAlign w:val="center"/>
          </w:tcPr>
          <w:p>
            <w:pPr>
              <w:pStyle w:val="TableContents"/>
              <w:bidi w:val="0"/>
              <w:spacing w:before="0" w:after="283"/>
              <w:jc w:val="left"/>
              <w:rPr/>
            </w:pPr>
            <w:r>
              <w:rPr/>
              <w:t xml:space="preserve">El Doradon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Bologna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BLQ </w:t>
            </w:r>
          </w:p>
        </w:tc>
        <w:tc>
          <w:tcPr>
            <w:tcW w:w="933" w:type="dxa"/>
            <w:tcBorders/>
            <w:vAlign w:val="center"/>
          </w:tcPr>
          <w:p>
            <w:pPr>
              <w:pStyle w:val="TableContents"/>
              <w:bidi w:val="0"/>
              <w:spacing w:before="0" w:after="283"/>
              <w:jc w:val="left"/>
              <w:rPr/>
            </w:pPr>
            <w:r>
              <w:rPr/>
              <w:t xml:space="preserve">LIPE </w:t>
            </w:r>
          </w:p>
        </w:tc>
        <w:tc>
          <w:tcPr>
            <w:tcW w:w="3649" w:type="dxa"/>
            <w:tcBorders/>
            <w:vAlign w:val="center"/>
          </w:tcPr>
          <w:p>
            <w:pPr>
              <w:pStyle w:val="TableContents"/>
              <w:bidi w:val="0"/>
              <w:spacing w:before="0" w:after="283"/>
              <w:jc w:val="left"/>
              <w:rPr/>
            </w:pPr>
            <w:r>
              <w:rPr/>
              <w:t xml:space="preserve">Bolognan Guglielmo Marconin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Bordeaux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BOD </w:t>
            </w:r>
          </w:p>
        </w:tc>
        <w:tc>
          <w:tcPr>
            <w:tcW w:w="933" w:type="dxa"/>
            <w:tcBorders/>
            <w:vAlign w:val="center"/>
          </w:tcPr>
          <w:p>
            <w:pPr>
              <w:pStyle w:val="TableContents"/>
              <w:bidi w:val="0"/>
              <w:spacing w:before="0" w:after="283"/>
              <w:jc w:val="left"/>
              <w:rPr/>
            </w:pPr>
            <w:r>
              <w:rPr/>
              <w:t xml:space="preserve">LFBD </w:t>
            </w:r>
          </w:p>
        </w:tc>
        <w:tc>
          <w:tcPr>
            <w:tcW w:w="3649" w:type="dxa"/>
            <w:tcBorders/>
            <w:vAlign w:val="center"/>
          </w:tcPr>
          <w:p>
            <w:pPr>
              <w:pStyle w:val="TableContents"/>
              <w:bidi w:val="0"/>
              <w:spacing w:before="0" w:after="283"/>
              <w:jc w:val="left"/>
              <w:rPr/>
            </w:pPr>
            <w:r>
              <w:rPr/>
              <w:t xml:space="preserve">Bordeaux -- Mérignacin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Boston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BOS </w:t>
            </w:r>
          </w:p>
        </w:tc>
        <w:tc>
          <w:tcPr>
            <w:tcW w:w="933" w:type="dxa"/>
            <w:tcBorders/>
            <w:vAlign w:val="center"/>
          </w:tcPr>
          <w:p>
            <w:pPr>
              <w:pStyle w:val="TableContents"/>
              <w:bidi w:val="0"/>
              <w:spacing w:before="0" w:after="283"/>
              <w:jc w:val="left"/>
              <w:rPr/>
            </w:pPr>
            <w:r>
              <w:rPr/>
              <w:t xml:space="preserve">KBOS </w:t>
            </w:r>
          </w:p>
        </w:tc>
        <w:tc>
          <w:tcPr>
            <w:tcW w:w="3649" w:type="dxa"/>
            <w:tcBorders/>
            <w:vAlign w:val="center"/>
          </w:tcPr>
          <w:p>
            <w:pPr>
              <w:pStyle w:val="TableContents"/>
              <w:bidi w:val="0"/>
              <w:spacing w:before="0" w:after="283"/>
              <w:jc w:val="left"/>
              <w:rPr/>
            </w:pPr>
            <w:r>
              <w:rPr/>
              <w:t xml:space="preserve">Loganin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Bournemouth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BOH </w:t>
            </w:r>
          </w:p>
        </w:tc>
        <w:tc>
          <w:tcPr>
            <w:tcW w:w="933" w:type="dxa"/>
            <w:tcBorders/>
            <w:vAlign w:val="center"/>
          </w:tcPr>
          <w:p>
            <w:pPr>
              <w:pStyle w:val="TableContents"/>
              <w:bidi w:val="0"/>
              <w:spacing w:before="0" w:after="283"/>
              <w:jc w:val="left"/>
              <w:rPr/>
            </w:pPr>
            <w:r>
              <w:rPr/>
              <w:t xml:space="preserve">EGHH </w:t>
            </w:r>
          </w:p>
        </w:tc>
        <w:tc>
          <w:tcPr>
            <w:tcW w:w="3649" w:type="dxa"/>
            <w:tcBorders/>
            <w:vAlign w:val="center"/>
          </w:tcPr>
          <w:p>
            <w:pPr>
              <w:pStyle w:val="TableContents"/>
              <w:bidi w:val="0"/>
              <w:spacing w:before="0" w:after="283"/>
              <w:jc w:val="left"/>
              <w:rPr/>
            </w:pPr>
            <w:r>
              <w:rPr/>
              <w:t xml:space="preserve">Bournemouthin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Bratislava </w:t>
            </w:r>
          </w:p>
        </w:tc>
        <w:tc>
          <w:tcPr>
            <w:tcW w:w="1863" w:type="dxa"/>
            <w:tcBorders/>
            <w:vAlign w:val="center"/>
          </w:tcPr>
          <w:p>
            <w:pPr>
              <w:pStyle w:val="TableContents"/>
              <w:bidi w:val="0"/>
              <w:spacing w:before="0" w:after="283"/>
              <w:jc w:val="left"/>
              <w:rPr/>
            </w:pPr>
            <w:r>
              <w:rPr/>
              <w:t xml:space="preserve">Slovakia </w:t>
            </w:r>
          </w:p>
        </w:tc>
        <w:tc>
          <w:tcPr>
            <w:tcW w:w="1033" w:type="dxa"/>
            <w:tcBorders/>
            <w:vAlign w:val="center"/>
          </w:tcPr>
          <w:p>
            <w:pPr>
              <w:pStyle w:val="TableContents"/>
              <w:bidi w:val="0"/>
              <w:spacing w:before="0" w:after="283"/>
              <w:jc w:val="left"/>
              <w:rPr/>
            </w:pPr>
            <w:r>
              <w:rPr/>
              <w:t xml:space="preserve">BTS </w:t>
            </w:r>
          </w:p>
        </w:tc>
        <w:tc>
          <w:tcPr>
            <w:tcW w:w="933" w:type="dxa"/>
            <w:tcBorders/>
            <w:vAlign w:val="center"/>
          </w:tcPr>
          <w:p>
            <w:pPr>
              <w:pStyle w:val="TableContents"/>
              <w:bidi w:val="0"/>
              <w:spacing w:before="0" w:after="283"/>
              <w:jc w:val="left"/>
              <w:rPr/>
            </w:pPr>
            <w:r>
              <w:rPr/>
              <w:t xml:space="preserve">LZIB </w:t>
            </w:r>
          </w:p>
        </w:tc>
        <w:tc>
          <w:tcPr>
            <w:tcW w:w="3649" w:type="dxa"/>
            <w:tcBorders/>
            <w:vAlign w:val="center"/>
          </w:tcPr>
          <w:p>
            <w:pPr>
              <w:pStyle w:val="TableContents"/>
              <w:bidi w:val="0"/>
              <w:spacing w:before="0" w:after="283"/>
              <w:jc w:val="left"/>
              <w:rPr/>
            </w:pPr>
            <w:r>
              <w:rPr/>
              <w:t xml:space="preserve">Bratislavan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Bremen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BRE </w:t>
            </w:r>
          </w:p>
        </w:tc>
        <w:tc>
          <w:tcPr>
            <w:tcW w:w="933" w:type="dxa"/>
            <w:tcBorders/>
            <w:vAlign w:val="center"/>
          </w:tcPr>
          <w:p>
            <w:pPr>
              <w:pStyle w:val="TableContents"/>
              <w:bidi w:val="0"/>
              <w:spacing w:before="0" w:after="283"/>
              <w:jc w:val="left"/>
              <w:rPr/>
            </w:pPr>
            <w:r>
              <w:rPr/>
              <w:t xml:space="preserve">EDDW </w:t>
            </w:r>
          </w:p>
        </w:tc>
        <w:tc>
          <w:tcPr>
            <w:tcW w:w="3649" w:type="dxa"/>
            <w:tcBorders/>
            <w:vAlign w:val="center"/>
          </w:tcPr>
          <w:p>
            <w:pPr>
              <w:pStyle w:val="TableContents"/>
              <w:bidi w:val="0"/>
              <w:spacing w:before="0" w:after="283"/>
              <w:jc w:val="left"/>
              <w:rPr/>
            </w:pPr>
            <w:r>
              <w:rPr/>
              <w:t xml:space="preserve">Bremenin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Brindisi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BDS </w:t>
            </w:r>
          </w:p>
        </w:tc>
        <w:tc>
          <w:tcPr>
            <w:tcW w:w="933" w:type="dxa"/>
            <w:tcBorders/>
            <w:vAlign w:val="center"/>
          </w:tcPr>
          <w:p>
            <w:pPr>
              <w:pStyle w:val="TableContents"/>
              <w:bidi w:val="0"/>
              <w:spacing w:before="0" w:after="283"/>
              <w:jc w:val="left"/>
              <w:rPr/>
            </w:pPr>
            <w:r>
              <w:rPr/>
              <w:t xml:space="preserve">LIBR </w:t>
            </w:r>
          </w:p>
        </w:tc>
        <w:tc>
          <w:tcPr>
            <w:tcW w:w="3649" w:type="dxa"/>
            <w:tcBorders/>
            <w:vAlign w:val="center"/>
          </w:tcPr>
          <w:p>
            <w:pPr>
              <w:pStyle w:val="TableContents"/>
              <w:bidi w:val="0"/>
              <w:spacing w:before="0" w:after="283"/>
              <w:jc w:val="left"/>
              <w:rPr/>
            </w:pPr>
            <w:r>
              <w:rPr/>
              <w:t xml:space="preserve">Brindisi -- Salenton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Brisbane </w:t>
            </w:r>
          </w:p>
        </w:tc>
        <w:tc>
          <w:tcPr>
            <w:tcW w:w="1863" w:type="dxa"/>
            <w:tcBorders/>
            <w:vAlign w:val="center"/>
          </w:tcPr>
          <w:p>
            <w:pPr>
              <w:pStyle w:val="TableContents"/>
              <w:bidi w:val="0"/>
              <w:spacing w:before="0" w:after="283"/>
              <w:jc w:val="left"/>
              <w:rPr/>
            </w:pPr>
            <w:r>
              <w:rPr/>
              <w:t xml:space="preserve">Australia </w:t>
            </w:r>
          </w:p>
        </w:tc>
        <w:tc>
          <w:tcPr>
            <w:tcW w:w="1033" w:type="dxa"/>
            <w:tcBorders/>
            <w:vAlign w:val="center"/>
          </w:tcPr>
          <w:p>
            <w:pPr>
              <w:pStyle w:val="TableContents"/>
              <w:bidi w:val="0"/>
              <w:spacing w:before="0" w:after="283"/>
              <w:jc w:val="left"/>
              <w:rPr/>
            </w:pPr>
            <w:r>
              <w:rPr/>
              <w:t xml:space="preserve">BNE </w:t>
            </w:r>
          </w:p>
        </w:tc>
        <w:tc>
          <w:tcPr>
            <w:tcW w:w="933" w:type="dxa"/>
            <w:tcBorders/>
            <w:vAlign w:val="center"/>
          </w:tcPr>
          <w:p>
            <w:pPr>
              <w:pStyle w:val="TableContents"/>
              <w:bidi w:val="0"/>
              <w:spacing w:before="0" w:after="283"/>
              <w:jc w:val="left"/>
              <w:rPr/>
            </w:pPr>
            <w:r>
              <w:rPr/>
              <w:t xml:space="preserve">YBBN </w:t>
            </w:r>
          </w:p>
        </w:tc>
        <w:tc>
          <w:tcPr>
            <w:tcW w:w="3649" w:type="dxa"/>
            <w:tcBorders/>
            <w:vAlign w:val="center"/>
          </w:tcPr>
          <w:p>
            <w:pPr>
              <w:pStyle w:val="TableContents"/>
              <w:bidi w:val="0"/>
              <w:spacing w:before="0" w:after="283"/>
              <w:jc w:val="left"/>
              <w:rPr/>
            </w:pPr>
            <w:r>
              <w:rPr/>
              <w:t xml:space="preserve">Brisbanen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Bristol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BRS </w:t>
            </w:r>
          </w:p>
        </w:tc>
        <w:tc>
          <w:tcPr>
            <w:tcW w:w="933" w:type="dxa"/>
            <w:tcBorders/>
            <w:vAlign w:val="center"/>
          </w:tcPr>
          <w:p>
            <w:pPr>
              <w:pStyle w:val="TableContents"/>
              <w:bidi w:val="0"/>
              <w:spacing w:before="0" w:after="283"/>
              <w:jc w:val="left"/>
              <w:rPr/>
            </w:pPr>
            <w:r>
              <w:rPr/>
              <w:t xml:space="preserve">EGGD </w:t>
            </w:r>
          </w:p>
        </w:tc>
        <w:tc>
          <w:tcPr>
            <w:tcW w:w="3649" w:type="dxa"/>
            <w:tcBorders/>
            <w:vAlign w:val="center"/>
          </w:tcPr>
          <w:p>
            <w:pPr>
              <w:pStyle w:val="TableContents"/>
              <w:bidi w:val="0"/>
              <w:spacing w:before="0" w:after="283"/>
              <w:jc w:val="left"/>
              <w:rPr/>
            </w:pPr>
            <w:r>
              <w:rPr/>
              <w:t xml:space="preserve">Bristolin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Bryssel </w:t>
            </w:r>
          </w:p>
        </w:tc>
        <w:tc>
          <w:tcPr>
            <w:tcW w:w="1863" w:type="dxa"/>
            <w:tcBorders/>
            <w:vAlign w:val="center"/>
          </w:tcPr>
          <w:p>
            <w:pPr>
              <w:pStyle w:val="TableContents"/>
              <w:bidi w:val="0"/>
              <w:spacing w:before="0" w:after="283"/>
              <w:jc w:val="left"/>
              <w:rPr/>
            </w:pPr>
            <w:r>
              <w:rPr/>
              <w:t xml:space="preserve">Belgia </w:t>
            </w:r>
          </w:p>
        </w:tc>
        <w:tc>
          <w:tcPr>
            <w:tcW w:w="1033" w:type="dxa"/>
            <w:tcBorders/>
            <w:vAlign w:val="center"/>
          </w:tcPr>
          <w:p>
            <w:pPr>
              <w:pStyle w:val="TableContents"/>
              <w:bidi w:val="0"/>
              <w:spacing w:before="0" w:after="283"/>
              <w:jc w:val="left"/>
              <w:rPr/>
            </w:pPr>
            <w:r>
              <w:rPr/>
              <w:t xml:space="preserve">BRU </w:t>
            </w:r>
          </w:p>
        </w:tc>
        <w:tc>
          <w:tcPr>
            <w:tcW w:w="933" w:type="dxa"/>
            <w:tcBorders/>
            <w:vAlign w:val="center"/>
          </w:tcPr>
          <w:p>
            <w:pPr>
              <w:pStyle w:val="TableContents"/>
              <w:bidi w:val="0"/>
              <w:spacing w:before="0" w:after="283"/>
              <w:jc w:val="left"/>
              <w:rPr/>
            </w:pPr>
            <w:r>
              <w:rPr/>
              <w:t xml:space="preserve">EBBR </w:t>
            </w:r>
          </w:p>
        </w:tc>
        <w:tc>
          <w:tcPr>
            <w:tcW w:w="3649" w:type="dxa"/>
            <w:tcBorders/>
            <w:vAlign w:val="center"/>
          </w:tcPr>
          <w:p>
            <w:pPr>
              <w:pStyle w:val="TableContents"/>
              <w:bidi w:val="0"/>
              <w:spacing w:before="0" w:after="283"/>
              <w:jc w:val="left"/>
              <w:rPr/>
            </w:pPr>
            <w:r>
              <w:rPr/>
              <w:t xml:space="preserve">Brysselin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Bukarest </w:t>
            </w:r>
          </w:p>
        </w:tc>
        <w:tc>
          <w:tcPr>
            <w:tcW w:w="1863" w:type="dxa"/>
            <w:tcBorders/>
            <w:vAlign w:val="center"/>
          </w:tcPr>
          <w:p>
            <w:pPr>
              <w:pStyle w:val="TableContents"/>
              <w:bidi w:val="0"/>
              <w:spacing w:before="0" w:after="283"/>
              <w:jc w:val="left"/>
              <w:rPr/>
            </w:pPr>
            <w:r>
              <w:rPr/>
              <w:t xml:space="preserve">Romania </w:t>
            </w:r>
          </w:p>
        </w:tc>
        <w:tc>
          <w:tcPr>
            <w:tcW w:w="1033" w:type="dxa"/>
            <w:tcBorders/>
            <w:vAlign w:val="center"/>
          </w:tcPr>
          <w:p>
            <w:pPr>
              <w:pStyle w:val="TableContents"/>
              <w:bidi w:val="0"/>
              <w:spacing w:before="0" w:after="283"/>
              <w:jc w:val="left"/>
              <w:rPr/>
            </w:pPr>
            <w:r>
              <w:rPr/>
              <w:t xml:space="preserve">OTP </w:t>
            </w:r>
          </w:p>
        </w:tc>
        <w:tc>
          <w:tcPr>
            <w:tcW w:w="933" w:type="dxa"/>
            <w:tcBorders/>
            <w:vAlign w:val="center"/>
          </w:tcPr>
          <w:p>
            <w:pPr>
              <w:pStyle w:val="TableContents"/>
              <w:bidi w:val="0"/>
              <w:spacing w:before="0" w:after="283"/>
              <w:jc w:val="left"/>
              <w:rPr/>
            </w:pPr>
            <w:r>
              <w:rPr/>
              <w:t xml:space="preserve">LROP </w:t>
            </w:r>
          </w:p>
        </w:tc>
        <w:tc>
          <w:tcPr>
            <w:tcW w:w="3649" w:type="dxa"/>
            <w:tcBorders/>
            <w:vAlign w:val="center"/>
          </w:tcPr>
          <w:p>
            <w:pPr>
              <w:pStyle w:val="TableContents"/>
              <w:bidi w:val="0"/>
              <w:spacing w:before="0" w:after="283"/>
              <w:jc w:val="left"/>
              <w:rPr/>
            </w:pPr>
            <w:r>
              <w:rPr/>
              <w:t xml:space="preserve">Henri Coandăn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Budapest </w:t>
            </w:r>
          </w:p>
        </w:tc>
        <w:tc>
          <w:tcPr>
            <w:tcW w:w="1863" w:type="dxa"/>
            <w:tcBorders/>
            <w:vAlign w:val="center"/>
          </w:tcPr>
          <w:p>
            <w:pPr>
              <w:pStyle w:val="TableContents"/>
              <w:bidi w:val="0"/>
              <w:spacing w:before="0" w:after="283"/>
              <w:jc w:val="left"/>
              <w:rPr/>
            </w:pPr>
            <w:r>
              <w:rPr/>
              <w:t xml:space="preserve">Unkari </w:t>
            </w:r>
          </w:p>
        </w:tc>
        <w:tc>
          <w:tcPr>
            <w:tcW w:w="1033" w:type="dxa"/>
            <w:tcBorders/>
            <w:vAlign w:val="center"/>
          </w:tcPr>
          <w:p>
            <w:pPr>
              <w:pStyle w:val="TableContents"/>
              <w:bidi w:val="0"/>
              <w:spacing w:before="0" w:after="283"/>
              <w:jc w:val="left"/>
              <w:rPr/>
            </w:pPr>
            <w:r>
              <w:rPr/>
              <w:t xml:space="preserve">BUD </w:t>
            </w:r>
          </w:p>
        </w:tc>
        <w:tc>
          <w:tcPr>
            <w:tcW w:w="933" w:type="dxa"/>
            <w:tcBorders/>
            <w:vAlign w:val="center"/>
          </w:tcPr>
          <w:p>
            <w:pPr>
              <w:pStyle w:val="TableContents"/>
              <w:bidi w:val="0"/>
              <w:spacing w:before="0" w:after="283"/>
              <w:jc w:val="left"/>
              <w:rPr/>
            </w:pPr>
            <w:r>
              <w:rPr/>
              <w:t xml:space="preserve">LHBP </w:t>
            </w:r>
          </w:p>
        </w:tc>
        <w:tc>
          <w:tcPr>
            <w:tcW w:w="3649" w:type="dxa"/>
            <w:tcBorders/>
            <w:vAlign w:val="center"/>
          </w:tcPr>
          <w:p>
            <w:pPr>
              <w:pStyle w:val="TableContents"/>
              <w:bidi w:val="0"/>
              <w:spacing w:before="0" w:after="283"/>
              <w:jc w:val="left"/>
              <w:rPr/>
            </w:pPr>
            <w:r>
              <w:rPr/>
              <w:t xml:space="preserve">Budapestin Ferenc Lisztin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Buenos Aires </w:t>
            </w:r>
          </w:p>
        </w:tc>
        <w:tc>
          <w:tcPr>
            <w:tcW w:w="1863" w:type="dxa"/>
            <w:tcBorders/>
            <w:vAlign w:val="center"/>
          </w:tcPr>
          <w:p>
            <w:pPr>
              <w:pStyle w:val="TableContents"/>
              <w:bidi w:val="0"/>
              <w:spacing w:before="0" w:after="283"/>
              <w:jc w:val="left"/>
              <w:rPr/>
            </w:pPr>
            <w:r>
              <w:rPr/>
              <w:t xml:space="preserve">Argentiina </w:t>
            </w:r>
          </w:p>
        </w:tc>
        <w:tc>
          <w:tcPr>
            <w:tcW w:w="1033" w:type="dxa"/>
            <w:tcBorders/>
            <w:vAlign w:val="center"/>
          </w:tcPr>
          <w:p>
            <w:pPr>
              <w:pStyle w:val="TableContents"/>
              <w:bidi w:val="0"/>
              <w:spacing w:before="0" w:after="283"/>
              <w:jc w:val="left"/>
              <w:rPr/>
            </w:pPr>
            <w:r>
              <w:rPr/>
              <w:t xml:space="preserve">EZE </w:t>
            </w:r>
          </w:p>
        </w:tc>
        <w:tc>
          <w:tcPr>
            <w:tcW w:w="933" w:type="dxa"/>
            <w:tcBorders/>
            <w:vAlign w:val="center"/>
          </w:tcPr>
          <w:p>
            <w:pPr>
              <w:pStyle w:val="TableContents"/>
              <w:bidi w:val="0"/>
              <w:spacing w:before="0" w:after="283"/>
              <w:jc w:val="left"/>
              <w:rPr/>
            </w:pPr>
            <w:r>
              <w:rPr/>
              <w:t xml:space="preserve">SAEZ </w:t>
            </w:r>
          </w:p>
        </w:tc>
        <w:tc>
          <w:tcPr>
            <w:tcW w:w="3649" w:type="dxa"/>
            <w:tcBorders/>
            <w:vAlign w:val="center"/>
          </w:tcPr>
          <w:p>
            <w:pPr>
              <w:pStyle w:val="TableContents"/>
              <w:bidi w:val="0"/>
              <w:spacing w:before="0" w:after="283"/>
              <w:jc w:val="left"/>
              <w:rPr/>
            </w:pPr>
            <w:r>
              <w:rPr/>
              <w:t xml:space="preserve">Ministro Pistarinin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Cagliari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CAG </w:t>
            </w:r>
          </w:p>
        </w:tc>
        <w:tc>
          <w:tcPr>
            <w:tcW w:w="933" w:type="dxa"/>
            <w:tcBorders/>
            <w:vAlign w:val="center"/>
          </w:tcPr>
          <w:p>
            <w:pPr>
              <w:pStyle w:val="TableContents"/>
              <w:bidi w:val="0"/>
              <w:spacing w:before="0" w:after="283"/>
              <w:jc w:val="left"/>
              <w:rPr/>
            </w:pPr>
            <w:r>
              <w:rPr/>
              <w:t xml:space="preserve">LIEE </w:t>
            </w:r>
          </w:p>
        </w:tc>
        <w:tc>
          <w:tcPr>
            <w:tcW w:w="3649" w:type="dxa"/>
            <w:tcBorders/>
            <w:vAlign w:val="center"/>
          </w:tcPr>
          <w:p>
            <w:pPr>
              <w:pStyle w:val="TableContents"/>
              <w:bidi w:val="0"/>
              <w:spacing w:before="0" w:after="283"/>
              <w:jc w:val="left"/>
              <w:rPr/>
            </w:pPr>
            <w:r>
              <w:rPr/>
              <w:t xml:space="preserve">Cagliari-Elmasin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Kairo </w:t>
            </w:r>
          </w:p>
        </w:tc>
        <w:tc>
          <w:tcPr>
            <w:tcW w:w="1863" w:type="dxa"/>
            <w:tcBorders/>
            <w:vAlign w:val="center"/>
          </w:tcPr>
          <w:p>
            <w:pPr>
              <w:pStyle w:val="TableContents"/>
              <w:bidi w:val="0"/>
              <w:spacing w:before="0" w:after="283"/>
              <w:jc w:val="left"/>
              <w:rPr/>
            </w:pPr>
            <w:r>
              <w:rPr/>
              <w:t xml:space="preserve">Egypti </w:t>
            </w:r>
          </w:p>
        </w:tc>
        <w:tc>
          <w:tcPr>
            <w:tcW w:w="1033" w:type="dxa"/>
            <w:tcBorders/>
            <w:vAlign w:val="center"/>
          </w:tcPr>
          <w:p>
            <w:pPr>
              <w:pStyle w:val="TableContents"/>
              <w:bidi w:val="0"/>
              <w:spacing w:before="0" w:after="283"/>
              <w:jc w:val="left"/>
              <w:rPr/>
            </w:pPr>
            <w:r>
              <w:rPr/>
              <w:t xml:space="preserve">CAI </w:t>
            </w:r>
          </w:p>
        </w:tc>
        <w:tc>
          <w:tcPr>
            <w:tcW w:w="933" w:type="dxa"/>
            <w:tcBorders/>
            <w:vAlign w:val="center"/>
          </w:tcPr>
          <w:p>
            <w:pPr>
              <w:pStyle w:val="TableContents"/>
              <w:bidi w:val="0"/>
              <w:spacing w:before="0" w:after="283"/>
              <w:jc w:val="left"/>
              <w:rPr/>
            </w:pPr>
            <w:r>
              <w:rPr/>
              <w:t xml:space="preserve">HECA </w:t>
            </w:r>
          </w:p>
        </w:tc>
        <w:tc>
          <w:tcPr>
            <w:tcW w:w="3649" w:type="dxa"/>
            <w:tcBorders/>
            <w:vAlign w:val="center"/>
          </w:tcPr>
          <w:p>
            <w:pPr>
              <w:pStyle w:val="TableContents"/>
              <w:bidi w:val="0"/>
              <w:spacing w:before="0" w:after="283"/>
              <w:jc w:val="left"/>
              <w:rPr/>
            </w:pPr>
            <w:r>
              <w:rPr/>
              <w:t xml:space="preserve">Kairon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Calgary </w:t>
            </w:r>
          </w:p>
        </w:tc>
        <w:tc>
          <w:tcPr>
            <w:tcW w:w="1863" w:type="dxa"/>
            <w:tcBorders/>
            <w:vAlign w:val="center"/>
          </w:tcPr>
          <w:p>
            <w:pPr>
              <w:pStyle w:val="TableContents"/>
              <w:bidi w:val="0"/>
              <w:spacing w:before="0" w:after="283"/>
              <w:jc w:val="left"/>
              <w:rPr/>
            </w:pPr>
            <w:r>
              <w:rPr/>
              <w:t xml:space="preserve">Kanada </w:t>
            </w:r>
          </w:p>
        </w:tc>
        <w:tc>
          <w:tcPr>
            <w:tcW w:w="1033" w:type="dxa"/>
            <w:tcBorders/>
            <w:vAlign w:val="center"/>
          </w:tcPr>
          <w:p>
            <w:pPr>
              <w:pStyle w:val="TableContents"/>
              <w:bidi w:val="0"/>
              <w:spacing w:before="0" w:after="283"/>
              <w:jc w:val="left"/>
              <w:rPr/>
            </w:pPr>
            <w:r>
              <w:rPr/>
              <w:t xml:space="preserve">YYC </w:t>
            </w:r>
          </w:p>
        </w:tc>
        <w:tc>
          <w:tcPr>
            <w:tcW w:w="933" w:type="dxa"/>
            <w:tcBorders/>
            <w:vAlign w:val="center"/>
          </w:tcPr>
          <w:p>
            <w:pPr>
              <w:pStyle w:val="TableContents"/>
              <w:bidi w:val="0"/>
              <w:spacing w:before="0" w:after="283"/>
              <w:jc w:val="left"/>
              <w:rPr/>
            </w:pPr>
            <w:r>
              <w:rPr/>
              <w:t xml:space="preserve">CYYC </w:t>
            </w:r>
          </w:p>
        </w:tc>
        <w:tc>
          <w:tcPr>
            <w:tcW w:w="3649" w:type="dxa"/>
            <w:tcBorders/>
            <w:vAlign w:val="center"/>
          </w:tcPr>
          <w:p>
            <w:pPr>
              <w:pStyle w:val="TableContents"/>
              <w:bidi w:val="0"/>
              <w:spacing w:before="0" w:after="283"/>
              <w:jc w:val="left"/>
              <w:rPr/>
            </w:pPr>
            <w:r>
              <w:rPr/>
              <w:t xml:space="preserve">Calgaryn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Campbeltown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CAL </w:t>
            </w:r>
          </w:p>
        </w:tc>
        <w:tc>
          <w:tcPr>
            <w:tcW w:w="933" w:type="dxa"/>
            <w:tcBorders/>
            <w:vAlign w:val="center"/>
          </w:tcPr>
          <w:p>
            <w:pPr>
              <w:pStyle w:val="TableContents"/>
              <w:bidi w:val="0"/>
              <w:spacing w:before="0" w:after="283"/>
              <w:jc w:val="left"/>
              <w:rPr/>
            </w:pPr>
            <w:r>
              <w:rPr/>
              <w:t xml:space="preserve">EGEC </w:t>
            </w:r>
          </w:p>
        </w:tc>
        <w:tc>
          <w:tcPr>
            <w:tcW w:w="3649" w:type="dxa"/>
            <w:tcBorders/>
            <w:vAlign w:val="center"/>
          </w:tcPr>
          <w:p>
            <w:pPr>
              <w:pStyle w:val="TableContents"/>
              <w:bidi w:val="0"/>
              <w:spacing w:before="0" w:after="283"/>
              <w:jc w:val="left"/>
              <w:rPr/>
            </w:pPr>
            <w:r>
              <w:rPr/>
              <w:t xml:space="preserve">Campbeltownin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Cancún </w:t>
            </w:r>
          </w:p>
        </w:tc>
        <w:tc>
          <w:tcPr>
            <w:tcW w:w="1863" w:type="dxa"/>
            <w:tcBorders/>
            <w:vAlign w:val="center"/>
          </w:tcPr>
          <w:p>
            <w:pPr>
              <w:pStyle w:val="TableContents"/>
              <w:bidi w:val="0"/>
              <w:spacing w:before="0" w:after="283"/>
              <w:jc w:val="left"/>
              <w:rPr/>
            </w:pPr>
            <w:r>
              <w:rPr/>
              <w:t xml:space="preserve">Meksiko </w:t>
            </w:r>
          </w:p>
        </w:tc>
        <w:tc>
          <w:tcPr>
            <w:tcW w:w="1033" w:type="dxa"/>
            <w:tcBorders/>
            <w:vAlign w:val="center"/>
          </w:tcPr>
          <w:p>
            <w:pPr>
              <w:pStyle w:val="TableContents"/>
              <w:bidi w:val="0"/>
              <w:spacing w:before="0" w:after="283"/>
              <w:jc w:val="left"/>
              <w:rPr/>
            </w:pPr>
            <w:r>
              <w:rPr/>
              <w:t xml:space="preserve">CUN </w:t>
            </w:r>
          </w:p>
        </w:tc>
        <w:tc>
          <w:tcPr>
            <w:tcW w:w="933" w:type="dxa"/>
            <w:tcBorders/>
            <w:vAlign w:val="center"/>
          </w:tcPr>
          <w:p>
            <w:pPr>
              <w:pStyle w:val="TableContents"/>
              <w:bidi w:val="0"/>
              <w:spacing w:before="0" w:after="283"/>
              <w:jc w:val="left"/>
              <w:rPr/>
            </w:pPr>
            <w:r>
              <w:rPr/>
              <w:t xml:space="preserve">MMUN </w:t>
            </w:r>
          </w:p>
        </w:tc>
        <w:tc>
          <w:tcPr>
            <w:tcW w:w="3649" w:type="dxa"/>
            <w:tcBorders/>
            <w:vAlign w:val="center"/>
          </w:tcPr>
          <w:p>
            <w:pPr>
              <w:pStyle w:val="TableContents"/>
              <w:bidi w:val="0"/>
              <w:spacing w:before="0" w:after="283"/>
              <w:jc w:val="left"/>
              <w:rPr/>
            </w:pPr>
            <w:r>
              <w:rPr/>
              <w:t xml:space="preserve">Cancúnin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Kapkaupunki </w:t>
            </w:r>
          </w:p>
        </w:tc>
        <w:tc>
          <w:tcPr>
            <w:tcW w:w="1863" w:type="dxa"/>
            <w:tcBorders/>
            <w:vAlign w:val="center"/>
          </w:tcPr>
          <w:p>
            <w:pPr>
              <w:pStyle w:val="TableContents"/>
              <w:bidi w:val="0"/>
              <w:spacing w:before="0" w:after="283"/>
              <w:jc w:val="left"/>
              <w:rPr/>
            </w:pPr>
            <w:r>
              <w:rPr/>
              <w:t xml:space="preserve">Etelä-Afrikka </w:t>
            </w:r>
          </w:p>
        </w:tc>
        <w:tc>
          <w:tcPr>
            <w:tcW w:w="1033" w:type="dxa"/>
            <w:tcBorders/>
            <w:vAlign w:val="center"/>
          </w:tcPr>
          <w:p>
            <w:pPr>
              <w:pStyle w:val="TableContents"/>
              <w:bidi w:val="0"/>
              <w:spacing w:before="0" w:after="283"/>
              <w:jc w:val="left"/>
              <w:rPr/>
            </w:pPr>
            <w:r>
              <w:rPr/>
              <w:t xml:space="preserve">CPT </w:t>
            </w:r>
          </w:p>
        </w:tc>
        <w:tc>
          <w:tcPr>
            <w:tcW w:w="933" w:type="dxa"/>
            <w:tcBorders/>
            <w:vAlign w:val="center"/>
          </w:tcPr>
          <w:p>
            <w:pPr>
              <w:pStyle w:val="TableContents"/>
              <w:bidi w:val="0"/>
              <w:spacing w:before="0" w:after="283"/>
              <w:jc w:val="left"/>
              <w:rPr/>
            </w:pPr>
            <w:r>
              <w:rPr/>
              <w:t xml:space="preserve">FAKTA </w:t>
            </w:r>
          </w:p>
        </w:tc>
        <w:tc>
          <w:tcPr>
            <w:tcW w:w="3649" w:type="dxa"/>
            <w:tcBorders/>
            <w:vAlign w:val="center"/>
          </w:tcPr>
          <w:p>
            <w:pPr>
              <w:pStyle w:val="TableContents"/>
              <w:bidi w:val="0"/>
              <w:spacing w:before="0" w:after="283"/>
              <w:jc w:val="left"/>
              <w:rPr/>
            </w:pPr>
            <w:r>
              <w:rPr/>
              <w:t xml:space="preserve">Kapkaupungin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Caracas </w:t>
            </w:r>
          </w:p>
        </w:tc>
        <w:tc>
          <w:tcPr>
            <w:tcW w:w="1863" w:type="dxa"/>
            <w:tcBorders/>
            <w:vAlign w:val="center"/>
          </w:tcPr>
          <w:p>
            <w:pPr>
              <w:pStyle w:val="TableContents"/>
              <w:bidi w:val="0"/>
              <w:spacing w:before="0" w:after="283"/>
              <w:jc w:val="left"/>
              <w:rPr/>
            </w:pPr>
            <w:r>
              <w:rPr/>
              <w:t xml:space="preserve">Venezuela </w:t>
            </w:r>
          </w:p>
        </w:tc>
        <w:tc>
          <w:tcPr>
            <w:tcW w:w="1033" w:type="dxa"/>
            <w:tcBorders/>
            <w:vAlign w:val="center"/>
          </w:tcPr>
          <w:p>
            <w:pPr>
              <w:pStyle w:val="TableContents"/>
              <w:bidi w:val="0"/>
              <w:spacing w:before="0" w:after="283"/>
              <w:jc w:val="left"/>
              <w:rPr/>
            </w:pPr>
            <w:r>
              <w:rPr/>
              <w:t xml:space="preserve">CCS </w:t>
            </w:r>
          </w:p>
        </w:tc>
        <w:tc>
          <w:tcPr>
            <w:tcW w:w="933" w:type="dxa"/>
            <w:tcBorders/>
            <w:vAlign w:val="center"/>
          </w:tcPr>
          <w:p>
            <w:pPr>
              <w:pStyle w:val="TableContents"/>
              <w:bidi w:val="0"/>
              <w:spacing w:before="0" w:after="283"/>
              <w:jc w:val="left"/>
              <w:rPr/>
            </w:pPr>
            <w:r>
              <w:rPr/>
              <w:t xml:space="preserve">SVMI </w:t>
            </w:r>
          </w:p>
        </w:tc>
        <w:tc>
          <w:tcPr>
            <w:tcW w:w="3649" w:type="dxa"/>
            <w:tcBorders/>
            <w:vAlign w:val="center"/>
          </w:tcPr>
          <w:p>
            <w:pPr>
              <w:pStyle w:val="TableContents"/>
              <w:bidi w:val="0"/>
              <w:spacing w:before="0" w:after="283"/>
              <w:jc w:val="left"/>
              <w:rPr/>
            </w:pPr>
            <w:r>
              <w:rPr/>
              <w:t xml:space="preserve">Simón Bolívarin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Cardiff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CWL </w:t>
            </w:r>
          </w:p>
        </w:tc>
        <w:tc>
          <w:tcPr>
            <w:tcW w:w="933" w:type="dxa"/>
            <w:tcBorders/>
            <w:vAlign w:val="center"/>
          </w:tcPr>
          <w:p>
            <w:pPr>
              <w:pStyle w:val="TableContents"/>
              <w:bidi w:val="0"/>
              <w:spacing w:before="0" w:after="283"/>
              <w:jc w:val="left"/>
              <w:rPr/>
            </w:pPr>
            <w:r>
              <w:rPr/>
              <w:t xml:space="preserve">EGFF </w:t>
            </w:r>
          </w:p>
        </w:tc>
        <w:tc>
          <w:tcPr>
            <w:tcW w:w="3649" w:type="dxa"/>
            <w:tcBorders/>
            <w:vAlign w:val="center"/>
          </w:tcPr>
          <w:p>
            <w:pPr>
              <w:pStyle w:val="TableContents"/>
              <w:bidi w:val="0"/>
              <w:spacing w:before="0" w:after="283"/>
              <w:jc w:val="left"/>
              <w:rPr/>
            </w:pPr>
            <w:r>
              <w:rPr/>
              <w:t xml:space="preserve">Cardiffin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Casablanca </w:t>
            </w:r>
          </w:p>
        </w:tc>
        <w:tc>
          <w:tcPr>
            <w:tcW w:w="1863" w:type="dxa"/>
            <w:tcBorders/>
            <w:vAlign w:val="center"/>
          </w:tcPr>
          <w:p>
            <w:pPr>
              <w:pStyle w:val="TableContents"/>
              <w:bidi w:val="0"/>
              <w:spacing w:before="0" w:after="283"/>
              <w:jc w:val="left"/>
              <w:rPr/>
            </w:pPr>
            <w:r>
              <w:rPr/>
              <w:t xml:space="preserve">Marokko </w:t>
            </w:r>
          </w:p>
        </w:tc>
        <w:tc>
          <w:tcPr>
            <w:tcW w:w="1033" w:type="dxa"/>
            <w:tcBorders/>
            <w:vAlign w:val="center"/>
          </w:tcPr>
          <w:p>
            <w:pPr>
              <w:pStyle w:val="TableContents"/>
              <w:bidi w:val="0"/>
              <w:spacing w:before="0" w:after="283"/>
              <w:jc w:val="left"/>
              <w:rPr/>
            </w:pPr>
            <w:r>
              <w:rPr/>
              <w:t xml:space="preserve">CMN </w:t>
            </w:r>
          </w:p>
        </w:tc>
        <w:tc>
          <w:tcPr>
            <w:tcW w:w="933" w:type="dxa"/>
            <w:tcBorders/>
            <w:vAlign w:val="center"/>
          </w:tcPr>
          <w:p>
            <w:pPr>
              <w:pStyle w:val="TableContents"/>
              <w:bidi w:val="0"/>
              <w:spacing w:before="0" w:after="283"/>
              <w:jc w:val="left"/>
              <w:rPr/>
            </w:pPr>
            <w:r>
              <w:rPr/>
              <w:t xml:space="preserve">GMMN </w:t>
            </w:r>
          </w:p>
        </w:tc>
        <w:tc>
          <w:tcPr>
            <w:tcW w:w="3649" w:type="dxa"/>
            <w:tcBorders/>
            <w:vAlign w:val="center"/>
          </w:tcPr>
          <w:p>
            <w:pPr>
              <w:pStyle w:val="TableContents"/>
              <w:bidi w:val="0"/>
              <w:spacing w:before="0" w:after="283"/>
              <w:jc w:val="left"/>
              <w:rPr/>
            </w:pPr>
            <w:r>
              <w:rPr/>
              <w:t xml:space="preserve">Mohammed V:n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Catania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CTA </w:t>
            </w:r>
          </w:p>
        </w:tc>
        <w:tc>
          <w:tcPr>
            <w:tcW w:w="933" w:type="dxa"/>
            <w:tcBorders/>
            <w:vAlign w:val="center"/>
          </w:tcPr>
          <w:p>
            <w:pPr>
              <w:pStyle w:val="TableContents"/>
              <w:bidi w:val="0"/>
              <w:spacing w:before="0" w:after="283"/>
              <w:jc w:val="left"/>
              <w:rPr/>
            </w:pPr>
            <w:r>
              <w:rPr/>
              <w:t xml:space="preserve">LICC </w:t>
            </w:r>
          </w:p>
        </w:tc>
        <w:tc>
          <w:tcPr>
            <w:tcW w:w="3649" w:type="dxa"/>
            <w:tcBorders/>
            <w:vAlign w:val="center"/>
          </w:tcPr>
          <w:p>
            <w:pPr>
              <w:pStyle w:val="TableContents"/>
              <w:bidi w:val="0"/>
              <w:spacing w:before="0" w:after="283"/>
              <w:jc w:val="left"/>
              <w:rPr/>
            </w:pPr>
            <w:r>
              <w:rPr/>
              <w:t xml:space="preserve">Catania Vincenzo Bellinin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Chambéry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CMF </w:t>
            </w:r>
          </w:p>
        </w:tc>
        <w:tc>
          <w:tcPr>
            <w:tcW w:w="933" w:type="dxa"/>
            <w:tcBorders/>
            <w:vAlign w:val="center"/>
          </w:tcPr>
          <w:p>
            <w:pPr>
              <w:pStyle w:val="TableContents"/>
              <w:bidi w:val="0"/>
              <w:spacing w:before="0" w:after="283"/>
              <w:jc w:val="left"/>
              <w:rPr/>
            </w:pPr>
            <w:r>
              <w:rPr/>
              <w:t xml:space="preserve">LFLB </w:t>
            </w:r>
          </w:p>
        </w:tc>
        <w:tc>
          <w:tcPr>
            <w:tcW w:w="3649" w:type="dxa"/>
            <w:tcBorders/>
            <w:vAlign w:val="center"/>
          </w:tcPr>
          <w:p>
            <w:pPr>
              <w:pStyle w:val="TableContents"/>
              <w:bidi w:val="0"/>
              <w:spacing w:before="0" w:after="283"/>
              <w:jc w:val="left"/>
              <w:rPr/>
            </w:pPr>
            <w:r>
              <w:rPr/>
              <w:t xml:space="preserve">Chambéryn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Chania </w:t>
            </w:r>
          </w:p>
        </w:tc>
        <w:tc>
          <w:tcPr>
            <w:tcW w:w="1863" w:type="dxa"/>
            <w:tcBorders/>
            <w:vAlign w:val="center"/>
          </w:tcPr>
          <w:p>
            <w:pPr>
              <w:pStyle w:val="TableContents"/>
              <w:bidi w:val="0"/>
              <w:spacing w:before="0" w:after="283"/>
              <w:jc w:val="left"/>
              <w:rPr/>
            </w:pPr>
            <w:r>
              <w:rPr/>
              <w:t xml:space="preserve">Kreikka </w:t>
            </w:r>
          </w:p>
        </w:tc>
        <w:tc>
          <w:tcPr>
            <w:tcW w:w="1033" w:type="dxa"/>
            <w:tcBorders/>
            <w:vAlign w:val="center"/>
          </w:tcPr>
          <w:p>
            <w:pPr>
              <w:pStyle w:val="TableContents"/>
              <w:bidi w:val="0"/>
              <w:spacing w:before="0" w:after="283"/>
              <w:jc w:val="left"/>
              <w:rPr/>
            </w:pPr>
            <w:r>
              <w:rPr/>
              <w:t xml:space="preserve">CHQ </w:t>
            </w:r>
          </w:p>
        </w:tc>
        <w:tc>
          <w:tcPr>
            <w:tcW w:w="933" w:type="dxa"/>
            <w:tcBorders/>
            <w:vAlign w:val="center"/>
          </w:tcPr>
          <w:p>
            <w:pPr>
              <w:pStyle w:val="TableContents"/>
              <w:bidi w:val="0"/>
              <w:spacing w:before="0" w:after="283"/>
              <w:jc w:val="left"/>
              <w:rPr/>
            </w:pPr>
            <w:r>
              <w:rPr/>
              <w:t xml:space="preserve">LGSA </w:t>
            </w:r>
          </w:p>
        </w:tc>
        <w:tc>
          <w:tcPr>
            <w:tcW w:w="3649" w:type="dxa"/>
            <w:tcBorders/>
            <w:vAlign w:val="center"/>
          </w:tcPr>
          <w:p>
            <w:pPr>
              <w:pStyle w:val="TableContents"/>
              <w:bidi w:val="0"/>
              <w:spacing w:before="0" w:after="283"/>
              <w:jc w:val="left"/>
              <w:rPr/>
            </w:pPr>
            <w:r>
              <w:rPr/>
              <w:t xml:space="preserve">Hanian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Charlotte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CLT </w:t>
            </w:r>
          </w:p>
        </w:tc>
        <w:tc>
          <w:tcPr>
            <w:tcW w:w="933" w:type="dxa"/>
            <w:tcBorders/>
            <w:vAlign w:val="center"/>
          </w:tcPr>
          <w:p>
            <w:pPr>
              <w:pStyle w:val="TableContents"/>
              <w:bidi w:val="0"/>
              <w:spacing w:before="0" w:after="283"/>
              <w:jc w:val="left"/>
              <w:rPr/>
            </w:pPr>
            <w:r>
              <w:rPr/>
              <w:t xml:space="preserve">KCLT </w:t>
            </w:r>
          </w:p>
        </w:tc>
        <w:tc>
          <w:tcPr>
            <w:tcW w:w="3649" w:type="dxa"/>
            <w:tcBorders/>
            <w:vAlign w:val="center"/>
          </w:tcPr>
          <w:p>
            <w:pPr>
              <w:pStyle w:val="TableContents"/>
              <w:bidi w:val="0"/>
              <w:spacing w:before="0" w:after="283"/>
              <w:jc w:val="left"/>
              <w:rPr/>
            </w:pPr>
            <w:r>
              <w:rPr/>
              <w:t xml:space="preserve">Charlotte / Douglasin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Chengdu </w:t>
            </w:r>
          </w:p>
        </w:tc>
        <w:tc>
          <w:tcPr>
            <w:tcW w:w="1863" w:type="dxa"/>
            <w:tcBorders/>
            <w:vAlign w:val="center"/>
          </w:tcPr>
          <w:p>
            <w:pPr>
              <w:pStyle w:val="TableContents"/>
              <w:bidi w:val="0"/>
              <w:spacing w:before="0" w:after="283"/>
              <w:jc w:val="left"/>
              <w:rPr/>
            </w:pPr>
            <w:r>
              <w:rPr/>
              <w:t xml:space="preserve">Kiina </w:t>
            </w:r>
          </w:p>
        </w:tc>
        <w:tc>
          <w:tcPr>
            <w:tcW w:w="1033" w:type="dxa"/>
            <w:tcBorders/>
            <w:vAlign w:val="center"/>
          </w:tcPr>
          <w:p>
            <w:pPr>
              <w:pStyle w:val="TableContents"/>
              <w:bidi w:val="0"/>
              <w:spacing w:before="0" w:after="283"/>
              <w:jc w:val="left"/>
              <w:rPr/>
            </w:pPr>
            <w:r>
              <w:rPr/>
              <w:t xml:space="preserve">CTU </w:t>
            </w:r>
          </w:p>
        </w:tc>
        <w:tc>
          <w:tcPr>
            <w:tcW w:w="933" w:type="dxa"/>
            <w:tcBorders/>
            <w:vAlign w:val="center"/>
          </w:tcPr>
          <w:p>
            <w:pPr>
              <w:pStyle w:val="TableContents"/>
              <w:bidi w:val="0"/>
              <w:spacing w:before="0" w:after="283"/>
              <w:jc w:val="left"/>
              <w:rPr/>
            </w:pPr>
            <w:r>
              <w:rPr/>
              <w:t xml:space="preserve">ZUUU </w:t>
            </w:r>
          </w:p>
        </w:tc>
        <w:tc>
          <w:tcPr>
            <w:tcW w:w="3649" w:type="dxa"/>
            <w:tcBorders/>
            <w:vAlign w:val="center"/>
          </w:tcPr>
          <w:p>
            <w:pPr>
              <w:pStyle w:val="TableContents"/>
              <w:bidi w:val="0"/>
              <w:spacing w:before="0" w:after="283"/>
              <w:jc w:val="left"/>
              <w:rPr/>
            </w:pPr>
            <w:r>
              <w:rPr/>
              <w:t xml:space="preserve">Chengdu Shuangliun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Chennai </w:t>
            </w:r>
          </w:p>
        </w:tc>
        <w:tc>
          <w:tcPr>
            <w:tcW w:w="1863" w:type="dxa"/>
            <w:tcBorders/>
            <w:vAlign w:val="center"/>
          </w:tcPr>
          <w:p>
            <w:pPr>
              <w:pStyle w:val="TableContents"/>
              <w:bidi w:val="0"/>
              <w:spacing w:before="0" w:after="283"/>
              <w:jc w:val="left"/>
              <w:rPr/>
            </w:pPr>
            <w:r>
              <w:rPr/>
              <w:t xml:space="preserve">Intia </w:t>
            </w:r>
          </w:p>
        </w:tc>
        <w:tc>
          <w:tcPr>
            <w:tcW w:w="1033" w:type="dxa"/>
            <w:tcBorders/>
            <w:vAlign w:val="center"/>
          </w:tcPr>
          <w:p>
            <w:pPr>
              <w:pStyle w:val="TableContents"/>
              <w:bidi w:val="0"/>
              <w:spacing w:before="0" w:after="283"/>
              <w:jc w:val="left"/>
              <w:rPr/>
            </w:pPr>
            <w:r>
              <w:rPr/>
              <w:t xml:space="preserve">MAA </w:t>
            </w:r>
          </w:p>
        </w:tc>
        <w:tc>
          <w:tcPr>
            <w:tcW w:w="933" w:type="dxa"/>
            <w:tcBorders/>
            <w:vAlign w:val="center"/>
          </w:tcPr>
          <w:p>
            <w:pPr>
              <w:pStyle w:val="TableContents"/>
              <w:bidi w:val="0"/>
              <w:spacing w:before="0" w:after="283"/>
              <w:jc w:val="left"/>
              <w:rPr/>
            </w:pPr>
            <w:r>
              <w:rPr/>
              <w:t xml:space="preserve">VOMM </w:t>
            </w:r>
          </w:p>
        </w:tc>
        <w:tc>
          <w:tcPr>
            <w:tcW w:w="3649" w:type="dxa"/>
            <w:tcBorders/>
            <w:vAlign w:val="center"/>
          </w:tcPr>
          <w:p>
            <w:pPr>
              <w:pStyle w:val="TableContents"/>
              <w:bidi w:val="0"/>
              <w:spacing w:before="0" w:after="283"/>
              <w:jc w:val="left"/>
              <w:rPr/>
            </w:pPr>
            <w:r>
              <w:rPr/>
              <w:t xml:space="preserve">Chennain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Chicago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ORD </w:t>
            </w:r>
          </w:p>
        </w:tc>
        <w:tc>
          <w:tcPr>
            <w:tcW w:w="933" w:type="dxa"/>
            <w:tcBorders/>
            <w:vAlign w:val="center"/>
          </w:tcPr>
          <w:p>
            <w:pPr>
              <w:pStyle w:val="TableContents"/>
              <w:bidi w:val="0"/>
              <w:spacing w:before="0" w:after="283"/>
              <w:jc w:val="left"/>
              <w:rPr/>
            </w:pPr>
            <w:r>
              <w:rPr/>
              <w:t xml:space="preserve">KORD </w:t>
            </w:r>
          </w:p>
        </w:tc>
        <w:tc>
          <w:tcPr>
            <w:tcW w:w="3649" w:type="dxa"/>
            <w:tcBorders/>
            <w:vAlign w:val="center"/>
          </w:tcPr>
          <w:p>
            <w:pPr>
              <w:pStyle w:val="TableContents"/>
              <w:bidi w:val="0"/>
              <w:spacing w:before="0" w:after="283"/>
              <w:jc w:val="left"/>
              <w:rPr/>
            </w:pPr>
            <w:r>
              <w:rPr/>
              <w:t xml:space="preserve">O'Haren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Christchurch </w:t>
            </w:r>
          </w:p>
        </w:tc>
        <w:tc>
          <w:tcPr>
            <w:tcW w:w="1863" w:type="dxa"/>
            <w:tcBorders/>
            <w:vAlign w:val="center"/>
          </w:tcPr>
          <w:p>
            <w:pPr>
              <w:pStyle w:val="TableContents"/>
              <w:bidi w:val="0"/>
              <w:spacing w:before="0" w:after="283"/>
              <w:jc w:val="left"/>
              <w:rPr/>
            </w:pPr>
            <w:r>
              <w:rPr/>
              <w:t xml:space="preserve">Uusi-Seelanti </w:t>
            </w:r>
          </w:p>
        </w:tc>
        <w:tc>
          <w:tcPr>
            <w:tcW w:w="1033" w:type="dxa"/>
            <w:tcBorders/>
            <w:vAlign w:val="center"/>
          </w:tcPr>
          <w:p>
            <w:pPr>
              <w:pStyle w:val="TableContents"/>
              <w:bidi w:val="0"/>
              <w:spacing w:before="0" w:after="283"/>
              <w:jc w:val="left"/>
              <w:rPr/>
            </w:pPr>
            <w:r>
              <w:rPr/>
              <w:t xml:space="preserve">CHC </w:t>
            </w:r>
          </w:p>
        </w:tc>
        <w:tc>
          <w:tcPr>
            <w:tcW w:w="933" w:type="dxa"/>
            <w:tcBorders/>
            <w:vAlign w:val="center"/>
          </w:tcPr>
          <w:p>
            <w:pPr>
              <w:pStyle w:val="TableContents"/>
              <w:bidi w:val="0"/>
              <w:spacing w:before="0" w:after="283"/>
              <w:jc w:val="left"/>
              <w:rPr/>
            </w:pPr>
            <w:r>
              <w:rPr/>
              <w:t xml:space="preserve">NZCH </w:t>
            </w:r>
          </w:p>
        </w:tc>
        <w:tc>
          <w:tcPr>
            <w:tcW w:w="3649" w:type="dxa"/>
            <w:tcBorders/>
            <w:vAlign w:val="center"/>
          </w:tcPr>
          <w:p>
            <w:pPr>
              <w:pStyle w:val="TableContents"/>
              <w:bidi w:val="0"/>
              <w:spacing w:before="0" w:after="283"/>
              <w:jc w:val="left"/>
              <w:rPr/>
            </w:pPr>
            <w:r>
              <w:rPr/>
              <w:t xml:space="preserve">Christchurchin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Köln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CGN </w:t>
            </w:r>
          </w:p>
        </w:tc>
        <w:tc>
          <w:tcPr>
            <w:tcW w:w="933" w:type="dxa"/>
            <w:tcBorders/>
            <w:vAlign w:val="center"/>
          </w:tcPr>
          <w:p>
            <w:pPr>
              <w:pStyle w:val="TableContents"/>
              <w:bidi w:val="0"/>
              <w:spacing w:before="0" w:after="283"/>
              <w:jc w:val="left"/>
              <w:rPr/>
            </w:pPr>
            <w:r>
              <w:rPr/>
              <w:t xml:space="preserve">EDDK </w:t>
            </w:r>
          </w:p>
        </w:tc>
        <w:tc>
          <w:tcPr>
            <w:tcW w:w="3649" w:type="dxa"/>
            <w:tcBorders/>
            <w:vAlign w:val="center"/>
          </w:tcPr>
          <w:p>
            <w:pPr>
              <w:pStyle w:val="TableContents"/>
              <w:bidi w:val="0"/>
              <w:spacing w:before="0" w:after="283"/>
              <w:jc w:val="left"/>
              <w:rPr/>
            </w:pPr>
            <w:r>
              <w:rPr/>
              <w:t xml:space="preserve">Kölnin Bonnin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Colombo </w:t>
            </w:r>
          </w:p>
        </w:tc>
        <w:tc>
          <w:tcPr>
            <w:tcW w:w="1863" w:type="dxa"/>
            <w:tcBorders/>
            <w:vAlign w:val="center"/>
          </w:tcPr>
          <w:p>
            <w:pPr>
              <w:pStyle w:val="TableContents"/>
              <w:bidi w:val="0"/>
              <w:spacing w:before="0" w:after="283"/>
              <w:jc w:val="left"/>
              <w:rPr/>
            </w:pPr>
            <w:r>
              <w:rPr/>
              <w:t xml:space="preserve">Sri Lanka </w:t>
            </w:r>
          </w:p>
        </w:tc>
        <w:tc>
          <w:tcPr>
            <w:tcW w:w="1033" w:type="dxa"/>
            <w:tcBorders/>
            <w:vAlign w:val="center"/>
          </w:tcPr>
          <w:p>
            <w:pPr>
              <w:pStyle w:val="TableContents"/>
              <w:bidi w:val="0"/>
              <w:spacing w:before="0" w:after="283"/>
              <w:jc w:val="left"/>
              <w:rPr/>
            </w:pPr>
            <w:r>
              <w:rPr/>
              <w:t xml:space="preserve">CMB </w:t>
            </w:r>
          </w:p>
        </w:tc>
        <w:tc>
          <w:tcPr>
            <w:tcW w:w="933" w:type="dxa"/>
            <w:tcBorders/>
            <w:vAlign w:val="center"/>
          </w:tcPr>
          <w:p>
            <w:pPr>
              <w:pStyle w:val="TableContents"/>
              <w:bidi w:val="0"/>
              <w:spacing w:before="0" w:after="283"/>
              <w:jc w:val="left"/>
              <w:rPr/>
            </w:pPr>
            <w:r>
              <w:rPr/>
              <w:t xml:space="preserve">VCBI </w:t>
            </w:r>
          </w:p>
        </w:tc>
        <w:tc>
          <w:tcPr>
            <w:tcW w:w="3649" w:type="dxa"/>
            <w:tcBorders/>
            <w:vAlign w:val="center"/>
          </w:tcPr>
          <w:p>
            <w:pPr>
              <w:pStyle w:val="TableContents"/>
              <w:bidi w:val="0"/>
              <w:spacing w:before="0" w:after="283"/>
              <w:jc w:val="left"/>
              <w:rPr/>
            </w:pPr>
            <w:r>
              <w:rPr/>
              <w:t xml:space="preserve">Bandaranaiken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Kööpenhamina </w:t>
            </w:r>
          </w:p>
        </w:tc>
        <w:tc>
          <w:tcPr>
            <w:tcW w:w="1863" w:type="dxa"/>
            <w:tcBorders/>
            <w:vAlign w:val="center"/>
          </w:tcPr>
          <w:p>
            <w:pPr>
              <w:pStyle w:val="TableContents"/>
              <w:bidi w:val="0"/>
              <w:spacing w:before="0" w:after="283"/>
              <w:jc w:val="left"/>
              <w:rPr/>
            </w:pPr>
            <w:r>
              <w:rPr/>
              <w:t xml:space="preserve">Tanska </w:t>
            </w:r>
          </w:p>
        </w:tc>
        <w:tc>
          <w:tcPr>
            <w:tcW w:w="1033" w:type="dxa"/>
            <w:tcBorders/>
            <w:vAlign w:val="center"/>
          </w:tcPr>
          <w:p>
            <w:pPr>
              <w:pStyle w:val="TableContents"/>
              <w:bidi w:val="0"/>
              <w:spacing w:before="0" w:after="283"/>
              <w:jc w:val="left"/>
              <w:rPr/>
            </w:pPr>
            <w:r>
              <w:rPr/>
              <w:t xml:space="preserve">CPH </w:t>
            </w:r>
          </w:p>
        </w:tc>
        <w:tc>
          <w:tcPr>
            <w:tcW w:w="933" w:type="dxa"/>
            <w:tcBorders/>
            <w:vAlign w:val="center"/>
          </w:tcPr>
          <w:p>
            <w:pPr>
              <w:pStyle w:val="TableContents"/>
              <w:bidi w:val="0"/>
              <w:spacing w:before="0" w:after="283"/>
              <w:jc w:val="left"/>
              <w:rPr/>
            </w:pPr>
            <w:r>
              <w:rPr/>
              <w:t xml:space="preserve">EKCH </w:t>
            </w:r>
          </w:p>
        </w:tc>
        <w:tc>
          <w:tcPr>
            <w:tcW w:w="3649" w:type="dxa"/>
            <w:tcBorders/>
            <w:vAlign w:val="center"/>
          </w:tcPr>
          <w:p>
            <w:pPr>
              <w:pStyle w:val="TableContents"/>
              <w:bidi w:val="0"/>
              <w:spacing w:before="0" w:after="283"/>
              <w:jc w:val="left"/>
              <w:rPr/>
            </w:pPr>
            <w:r>
              <w:rPr/>
              <w:t xml:space="preserve">Kööpenhaminan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Korkki </w:t>
            </w:r>
          </w:p>
        </w:tc>
        <w:tc>
          <w:tcPr>
            <w:tcW w:w="1863" w:type="dxa"/>
            <w:tcBorders/>
            <w:vAlign w:val="center"/>
          </w:tcPr>
          <w:p>
            <w:pPr>
              <w:pStyle w:val="TableContents"/>
              <w:bidi w:val="0"/>
              <w:spacing w:before="0" w:after="283"/>
              <w:jc w:val="left"/>
              <w:rPr/>
            </w:pPr>
            <w:r>
              <w:rPr/>
              <w:t xml:space="preserve">Irlanti </w:t>
            </w:r>
          </w:p>
        </w:tc>
        <w:tc>
          <w:tcPr>
            <w:tcW w:w="1033" w:type="dxa"/>
            <w:tcBorders/>
            <w:vAlign w:val="center"/>
          </w:tcPr>
          <w:p>
            <w:pPr>
              <w:pStyle w:val="TableContents"/>
              <w:bidi w:val="0"/>
              <w:spacing w:before="0" w:after="283"/>
              <w:jc w:val="left"/>
              <w:rPr/>
            </w:pPr>
            <w:r>
              <w:rPr/>
              <w:t xml:space="preserve">ORK </w:t>
            </w:r>
          </w:p>
        </w:tc>
        <w:tc>
          <w:tcPr>
            <w:tcW w:w="933" w:type="dxa"/>
            <w:tcBorders/>
            <w:vAlign w:val="center"/>
          </w:tcPr>
          <w:p>
            <w:pPr>
              <w:pStyle w:val="TableContents"/>
              <w:bidi w:val="0"/>
              <w:spacing w:before="0" w:after="283"/>
              <w:jc w:val="left"/>
              <w:rPr/>
            </w:pPr>
            <w:r>
              <w:rPr/>
              <w:t xml:space="preserve">EICK </w:t>
            </w:r>
          </w:p>
        </w:tc>
        <w:tc>
          <w:tcPr>
            <w:tcW w:w="3649" w:type="dxa"/>
            <w:tcBorders/>
            <w:vAlign w:val="center"/>
          </w:tcPr>
          <w:p>
            <w:pPr>
              <w:pStyle w:val="TableContents"/>
              <w:bidi w:val="0"/>
              <w:spacing w:before="0" w:after="283"/>
              <w:jc w:val="left"/>
              <w:rPr/>
            </w:pPr>
            <w:r>
              <w:rPr/>
              <w:t xml:space="preserve">Corkin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Dalaman </w:t>
            </w:r>
          </w:p>
        </w:tc>
        <w:tc>
          <w:tcPr>
            <w:tcW w:w="1863" w:type="dxa"/>
            <w:tcBorders/>
            <w:vAlign w:val="center"/>
          </w:tcPr>
          <w:p>
            <w:pPr>
              <w:pStyle w:val="TableContents"/>
              <w:bidi w:val="0"/>
              <w:spacing w:before="0" w:after="283"/>
              <w:jc w:val="left"/>
              <w:rPr/>
            </w:pPr>
            <w:r>
              <w:rPr/>
              <w:t xml:space="preserve">Turkki </w:t>
            </w:r>
          </w:p>
        </w:tc>
        <w:tc>
          <w:tcPr>
            <w:tcW w:w="1033" w:type="dxa"/>
            <w:tcBorders/>
            <w:vAlign w:val="center"/>
          </w:tcPr>
          <w:p>
            <w:pPr>
              <w:pStyle w:val="TableContents"/>
              <w:bidi w:val="0"/>
              <w:spacing w:before="0" w:after="283"/>
              <w:jc w:val="left"/>
              <w:rPr/>
            </w:pPr>
            <w:r>
              <w:rPr/>
              <w:t xml:space="preserve">DLM </w:t>
            </w:r>
          </w:p>
        </w:tc>
        <w:tc>
          <w:tcPr>
            <w:tcW w:w="933" w:type="dxa"/>
            <w:tcBorders/>
            <w:vAlign w:val="center"/>
          </w:tcPr>
          <w:p>
            <w:pPr>
              <w:pStyle w:val="TableContents"/>
              <w:bidi w:val="0"/>
              <w:spacing w:before="0" w:after="283"/>
              <w:jc w:val="left"/>
              <w:rPr/>
            </w:pPr>
            <w:r>
              <w:rPr/>
              <w:t xml:space="preserve">LTBS </w:t>
            </w:r>
          </w:p>
        </w:tc>
        <w:tc>
          <w:tcPr>
            <w:tcW w:w="3649" w:type="dxa"/>
            <w:tcBorders/>
            <w:vAlign w:val="center"/>
          </w:tcPr>
          <w:p>
            <w:pPr>
              <w:pStyle w:val="TableContents"/>
              <w:bidi w:val="0"/>
              <w:spacing w:before="0" w:after="283"/>
              <w:jc w:val="left"/>
              <w:rPr/>
            </w:pPr>
            <w:r>
              <w:rPr/>
              <w:t xml:space="preserve">Dalamanin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Dallas / Fort Worth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DFW </w:t>
            </w:r>
          </w:p>
        </w:tc>
        <w:tc>
          <w:tcPr>
            <w:tcW w:w="933" w:type="dxa"/>
            <w:tcBorders/>
            <w:vAlign w:val="center"/>
          </w:tcPr>
          <w:p>
            <w:pPr>
              <w:pStyle w:val="TableContents"/>
              <w:bidi w:val="0"/>
              <w:spacing w:before="0" w:after="283"/>
              <w:jc w:val="left"/>
              <w:rPr/>
            </w:pPr>
            <w:r>
              <w:rPr/>
              <w:t xml:space="preserve">KDFW </w:t>
            </w:r>
          </w:p>
        </w:tc>
        <w:tc>
          <w:tcPr>
            <w:tcW w:w="3649" w:type="dxa"/>
            <w:tcBorders/>
            <w:vAlign w:val="center"/>
          </w:tcPr>
          <w:p>
            <w:pPr>
              <w:pStyle w:val="TableContents"/>
              <w:bidi w:val="0"/>
              <w:spacing w:before="0" w:after="283"/>
              <w:jc w:val="left"/>
              <w:rPr/>
            </w:pPr>
            <w:r>
              <w:rPr/>
              <w:t xml:space="preserve">Dallasin / Fort Worthin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Damaskos </w:t>
            </w:r>
          </w:p>
        </w:tc>
        <w:tc>
          <w:tcPr>
            <w:tcW w:w="1863" w:type="dxa"/>
            <w:tcBorders/>
            <w:vAlign w:val="center"/>
          </w:tcPr>
          <w:p>
            <w:pPr>
              <w:pStyle w:val="TableContents"/>
              <w:bidi w:val="0"/>
              <w:spacing w:before="0" w:after="283"/>
              <w:jc w:val="left"/>
              <w:rPr/>
            </w:pPr>
            <w:r>
              <w:rPr/>
              <w:t xml:space="preserve">Syyria </w:t>
            </w:r>
          </w:p>
        </w:tc>
        <w:tc>
          <w:tcPr>
            <w:tcW w:w="1033" w:type="dxa"/>
            <w:tcBorders/>
            <w:vAlign w:val="center"/>
          </w:tcPr>
          <w:p>
            <w:pPr>
              <w:pStyle w:val="TableContents"/>
              <w:bidi w:val="0"/>
              <w:spacing w:before="0" w:after="283"/>
              <w:jc w:val="left"/>
              <w:rPr/>
            </w:pPr>
            <w:r>
              <w:rPr/>
              <w:t xml:space="preserve">DAM </w:t>
            </w:r>
          </w:p>
        </w:tc>
        <w:tc>
          <w:tcPr>
            <w:tcW w:w="933" w:type="dxa"/>
            <w:tcBorders/>
            <w:vAlign w:val="center"/>
          </w:tcPr>
          <w:p>
            <w:pPr>
              <w:pStyle w:val="TableContents"/>
              <w:bidi w:val="0"/>
              <w:spacing w:before="0" w:after="283"/>
              <w:jc w:val="left"/>
              <w:rPr/>
            </w:pPr>
            <w:r>
              <w:rPr/>
              <w:t xml:space="preserve">OSDI </w:t>
            </w:r>
          </w:p>
        </w:tc>
        <w:tc>
          <w:tcPr>
            <w:tcW w:w="3649" w:type="dxa"/>
            <w:tcBorders/>
            <w:vAlign w:val="center"/>
          </w:tcPr>
          <w:p>
            <w:pPr>
              <w:pStyle w:val="TableContents"/>
              <w:bidi w:val="0"/>
              <w:spacing w:before="0" w:after="283"/>
              <w:jc w:val="left"/>
              <w:rPr/>
            </w:pPr>
            <w:r>
              <w:rPr/>
              <w:t xml:space="preserve">Damaskoksen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Dammam </w:t>
            </w:r>
          </w:p>
        </w:tc>
        <w:tc>
          <w:tcPr>
            <w:tcW w:w="1863" w:type="dxa"/>
            <w:tcBorders/>
            <w:vAlign w:val="center"/>
          </w:tcPr>
          <w:p>
            <w:pPr>
              <w:pStyle w:val="TableContents"/>
              <w:bidi w:val="0"/>
              <w:spacing w:before="0" w:after="283"/>
              <w:jc w:val="left"/>
              <w:rPr/>
            </w:pPr>
            <w:r>
              <w:rPr/>
              <w:t xml:space="preserve">Saudi-Arabia </w:t>
            </w:r>
          </w:p>
        </w:tc>
        <w:tc>
          <w:tcPr>
            <w:tcW w:w="1033" w:type="dxa"/>
            <w:tcBorders/>
            <w:vAlign w:val="center"/>
          </w:tcPr>
          <w:p>
            <w:pPr>
              <w:pStyle w:val="TableContents"/>
              <w:bidi w:val="0"/>
              <w:spacing w:before="0" w:after="283"/>
              <w:jc w:val="left"/>
              <w:rPr/>
            </w:pPr>
            <w:r>
              <w:rPr/>
              <w:t xml:space="preserve">DMM </w:t>
            </w:r>
          </w:p>
        </w:tc>
        <w:tc>
          <w:tcPr>
            <w:tcW w:w="933" w:type="dxa"/>
            <w:tcBorders/>
            <w:vAlign w:val="center"/>
          </w:tcPr>
          <w:p>
            <w:pPr>
              <w:pStyle w:val="TableContents"/>
              <w:bidi w:val="0"/>
              <w:spacing w:before="0" w:after="283"/>
              <w:jc w:val="left"/>
              <w:rPr/>
            </w:pPr>
            <w:r>
              <w:rPr/>
              <w:t xml:space="preserve">OEDF </w:t>
            </w:r>
          </w:p>
        </w:tc>
        <w:tc>
          <w:tcPr>
            <w:tcW w:w="3649" w:type="dxa"/>
            <w:tcBorders/>
            <w:vAlign w:val="center"/>
          </w:tcPr>
          <w:p>
            <w:pPr>
              <w:pStyle w:val="TableContents"/>
              <w:bidi w:val="0"/>
              <w:spacing w:before="0" w:after="283"/>
              <w:jc w:val="left"/>
              <w:rPr/>
            </w:pPr>
            <w:r>
              <w:rPr/>
              <w:t xml:space="preserve">King Fahdin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Dar es Salaam </w:t>
            </w:r>
          </w:p>
        </w:tc>
        <w:tc>
          <w:tcPr>
            <w:tcW w:w="1863" w:type="dxa"/>
            <w:tcBorders/>
            <w:vAlign w:val="center"/>
          </w:tcPr>
          <w:p>
            <w:pPr>
              <w:pStyle w:val="TableContents"/>
              <w:bidi w:val="0"/>
              <w:spacing w:before="0" w:after="283"/>
              <w:jc w:val="left"/>
              <w:rPr/>
            </w:pPr>
            <w:r>
              <w:rPr/>
              <w:t xml:space="preserve">Tansania </w:t>
            </w:r>
          </w:p>
        </w:tc>
        <w:tc>
          <w:tcPr>
            <w:tcW w:w="1033" w:type="dxa"/>
            <w:tcBorders/>
            <w:vAlign w:val="center"/>
          </w:tcPr>
          <w:p>
            <w:pPr>
              <w:pStyle w:val="TableContents"/>
              <w:bidi w:val="0"/>
              <w:spacing w:before="0" w:after="283"/>
              <w:jc w:val="left"/>
              <w:rPr/>
            </w:pPr>
            <w:r>
              <w:rPr/>
              <w:t xml:space="preserve">DAR </w:t>
            </w:r>
          </w:p>
        </w:tc>
        <w:tc>
          <w:tcPr>
            <w:tcW w:w="933" w:type="dxa"/>
            <w:tcBorders/>
            <w:vAlign w:val="center"/>
          </w:tcPr>
          <w:p>
            <w:pPr>
              <w:pStyle w:val="TableContents"/>
              <w:bidi w:val="0"/>
              <w:spacing w:before="0" w:after="283"/>
              <w:jc w:val="left"/>
              <w:rPr/>
            </w:pPr>
            <w:r>
              <w:rPr/>
              <w:t xml:space="preserve">HTDA </w:t>
            </w:r>
          </w:p>
        </w:tc>
        <w:tc>
          <w:tcPr>
            <w:tcW w:w="3649" w:type="dxa"/>
            <w:tcBorders/>
            <w:vAlign w:val="center"/>
          </w:tcPr>
          <w:p>
            <w:pPr>
              <w:pStyle w:val="TableContents"/>
              <w:bidi w:val="0"/>
              <w:spacing w:before="0" w:after="283"/>
              <w:jc w:val="left"/>
              <w:rPr/>
            </w:pPr>
            <w:r>
              <w:rPr/>
              <w:t xml:space="preserve">Julius Nyereren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Delhi </w:t>
            </w:r>
          </w:p>
        </w:tc>
        <w:tc>
          <w:tcPr>
            <w:tcW w:w="1863" w:type="dxa"/>
            <w:tcBorders/>
            <w:vAlign w:val="center"/>
          </w:tcPr>
          <w:p>
            <w:pPr>
              <w:pStyle w:val="TableContents"/>
              <w:bidi w:val="0"/>
              <w:spacing w:before="0" w:after="283"/>
              <w:jc w:val="left"/>
              <w:rPr/>
            </w:pPr>
            <w:r>
              <w:rPr/>
              <w:t xml:space="preserve">Intia </w:t>
            </w:r>
          </w:p>
        </w:tc>
        <w:tc>
          <w:tcPr>
            <w:tcW w:w="1033" w:type="dxa"/>
            <w:tcBorders/>
            <w:vAlign w:val="center"/>
          </w:tcPr>
          <w:p>
            <w:pPr>
              <w:pStyle w:val="TableContents"/>
              <w:bidi w:val="0"/>
              <w:spacing w:before="0" w:after="283"/>
              <w:jc w:val="left"/>
              <w:rPr/>
            </w:pPr>
            <w:r>
              <w:rPr/>
              <w:t xml:space="preserve">DEL </w:t>
            </w:r>
          </w:p>
        </w:tc>
        <w:tc>
          <w:tcPr>
            <w:tcW w:w="933" w:type="dxa"/>
            <w:tcBorders/>
            <w:vAlign w:val="center"/>
          </w:tcPr>
          <w:p>
            <w:pPr>
              <w:pStyle w:val="TableContents"/>
              <w:bidi w:val="0"/>
              <w:spacing w:before="0" w:after="283"/>
              <w:jc w:val="left"/>
              <w:rPr/>
            </w:pPr>
            <w:r>
              <w:rPr/>
              <w:t xml:space="preserve">VIDP </w:t>
            </w:r>
          </w:p>
        </w:tc>
        <w:tc>
          <w:tcPr>
            <w:tcW w:w="3649" w:type="dxa"/>
            <w:tcBorders/>
            <w:vAlign w:val="center"/>
          </w:tcPr>
          <w:p>
            <w:pPr>
              <w:pStyle w:val="TableContents"/>
              <w:bidi w:val="0"/>
              <w:spacing w:before="0" w:after="283"/>
              <w:jc w:val="left"/>
              <w:rPr/>
            </w:pPr>
            <w:r>
              <w:rPr/>
              <w:t xml:space="preserve">Indira Gandhin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Denver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DEN </w:t>
            </w:r>
          </w:p>
        </w:tc>
        <w:tc>
          <w:tcPr>
            <w:tcW w:w="933" w:type="dxa"/>
            <w:tcBorders/>
            <w:vAlign w:val="center"/>
          </w:tcPr>
          <w:p>
            <w:pPr>
              <w:pStyle w:val="TableContents"/>
              <w:bidi w:val="0"/>
              <w:spacing w:before="0" w:after="283"/>
              <w:jc w:val="left"/>
              <w:rPr/>
            </w:pPr>
            <w:r>
              <w:rPr/>
              <w:t xml:space="preserve">KDEN </w:t>
            </w:r>
          </w:p>
        </w:tc>
        <w:tc>
          <w:tcPr>
            <w:tcW w:w="3649" w:type="dxa"/>
            <w:tcBorders/>
            <w:vAlign w:val="center"/>
          </w:tcPr>
          <w:p>
            <w:pPr>
              <w:pStyle w:val="TableContents"/>
              <w:bidi w:val="0"/>
              <w:spacing w:before="0" w:after="283"/>
              <w:jc w:val="left"/>
              <w:rPr/>
            </w:pPr>
            <w:r>
              <w:rPr/>
              <w:t xml:space="preserve">Denverin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Derry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LDY </w:t>
            </w:r>
          </w:p>
        </w:tc>
        <w:tc>
          <w:tcPr>
            <w:tcW w:w="933" w:type="dxa"/>
            <w:tcBorders/>
            <w:vAlign w:val="center"/>
          </w:tcPr>
          <w:p>
            <w:pPr>
              <w:pStyle w:val="TableContents"/>
              <w:bidi w:val="0"/>
              <w:spacing w:before="0" w:after="283"/>
              <w:jc w:val="left"/>
              <w:rPr/>
            </w:pPr>
            <w:r>
              <w:rPr/>
              <w:t xml:space="preserve">EGAE </w:t>
            </w:r>
          </w:p>
        </w:tc>
        <w:tc>
          <w:tcPr>
            <w:tcW w:w="3649" w:type="dxa"/>
            <w:tcBorders/>
            <w:vAlign w:val="center"/>
          </w:tcPr>
          <w:p>
            <w:pPr>
              <w:pStyle w:val="TableContents"/>
              <w:bidi w:val="0"/>
              <w:spacing w:before="0" w:after="283"/>
              <w:jc w:val="left"/>
              <w:rPr/>
            </w:pPr>
            <w:r>
              <w:rPr/>
              <w:t xml:space="preserve">Londonderryn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Detroit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DTW </w:t>
            </w:r>
          </w:p>
        </w:tc>
        <w:tc>
          <w:tcPr>
            <w:tcW w:w="933" w:type="dxa"/>
            <w:tcBorders/>
            <w:vAlign w:val="center"/>
          </w:tcPr>
          <w:p>
            <w:pPr>
              <w:pStyle w:val="TableContents"/>
              <w:bidi w:val="0"/>
              <w:spacing w:before="0" w:after="283"/>
              <w:jc w:val="left"/>
              <w:rPr/>
            </w:pPr>
            <w:r>
              <w:rPr/>
              <w:t xml:space="preserve">KDTW </w:t>
            </w:r>
          </w:p>
        </w:tc>
        <w:tc>
          <w:tcPr>
            <w:tcW w:w="3649" w:type="dxa"/>
            <w:tcBorders/>
            <w:vAlign w:val="center"/>
          </w:tcPr>
          <w:p>
            <w:pPr>
              <w:pStyle w:val="TableContents"/>
              <w:bidi w:val="0"/>
              <w:spacing w:before="0" w:after="283"/>
              <w:jc w:val="left"/>
              <w:rPr/>
            </w:pPr>
            <w:r>
              <w:rPr/>
              <w:t xml:space="preserve">Detroitin metropolialueen Waynen piirikunnan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Dhahran </w:t>
            </w:r>
          </w:p>
        </w:tc>
        <w:tc>
          <w:tcPr>
            <w:tcW w:w="1863" w:type="dxa"/>
            <w:tcBorders/>
            <w:vAlign w:val="center"/>
          </w:tcPr>
          <w:p>
            <w:pPr>
              <w:pStyle w:val="TableContents"/>
              <w:bidi w:val="0"/>
              <w:spacing w:before="0" w:after="283"/>
              <w:jc w:val="left"/>
              <w:rPr/>
            </w:pPr>
            <w:r>
              <w:rPr/>
              <w:t xml:space="preserve">Saudi-Arabia </w:t>
            </w:r>
          </w:p>
        </w:tc>
        <w:tc>
          <w:tcPr>
            <w:tcW w:w="1033" w:type="dxa"/>
            <w:tcBorders/>
            <w:vAlign w:val="center"/>
          </w:tcPr>
          <w:p>
            <w:pPr>
              <w:pStyle w:val="TableContents"/>
              <w:bidi w:val="0"/>
              <w:spacing w:before="0" w:after="283"/>
              <w:jc w:val="left"/>
              <w:rPr/>
            </w:pPr>
            <w:r>
              <w:rPr/>
              <w:t xml:space="preserve">DHA </w:t>
            </w:r>
          </w:p>
        </w:tc>
        <w:tc>
          <w:tcPr>
            <w:tcW w:w="933" w:type="dxa"/>
            <w:tcBorders/>
            <w:vAlign w:val="center"/>
          </w:tcPr>
          <w:p>
            <w:pPr>
              <w:pStyle w:val="TableContents"/>
              <w:bidi w:val="0"/>
              <w:spacing w:before="0" w:after="283"/>
              <w:jc w:val="left"/>
              <w:rPr/>
            </w:pPr>
            <w:r>
              <w:rPr/>
              <w:t xml:space="preserve">OEDR </w:t>
            </w:r>
          </w:p>
        </w:tc>
        <w:tc>
          <w:tcPr>
            <w:tcW w:w="3649" w:type="dxa"/>
            <w:tcBorders/>
            <w:vAlign w:val="center"/>
          </w:tcPr>
          <w:p>
            <w:pPr>
              <w:pStyle w:val="TableContents"/>
              <w:bidi w:val="0"/>
              <w:spacing w:before="0" w:after="283"/>
              <w:jc w:val="left"/>
              <w:rPr/>
            </w:pPr>
            <w:r>
              <w:rPr/>
              <w:t xml:space="preserve">Dhahranin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Dhaka </w:t>
            </w:r>
          </w:p>
        </w:tc>
        <w:tc>
          <w:tcPr>
            <w:tcW w:w="1863" w:type="dxa"/>
            <w:tcBorders/>
            <w:vAlign w:val="center"/>
          </w:tcPr>
          <w:p>
            <w:pPr>
              <w:pStyle w:val="TableContents"/>
              <w:bidi w:val="0"/>
              <w:spacing w:before="0" w:after="283"/>
              <w:jc w:val="left"/>
              <w:rPr/>
            </w:pPr>
            <w:r>
              <w:rPr/>
              <w:t xml:space="preserve">Bangladesh </w:t>
            </w:r>
          </w:p>
        </w:tc>
        <w:tc>
          <w:tcPr>
            <w:tcW w:w="1033" w:type="dxa"/>
            <w:tcBorders/>
            <w:vAlign w:val="center"/>
          </w:tcPr>
          <w:p>
            <w:pPr>
              <w:pStyle w:val="TableContents"/>
              <w:bidi w:val="0"/>
              <w:spacing w:before="0" w:after="283"/>
              <w:jc w:val="left"/>
              <w:rPr/>
            </w:pPr>
            <w:r>
              <w:rPr/>
              <w:t xml:space="preserve">DAC </w:t>
            </w:r>
          </w:p>
        </w:tc>
        <w:tc>
          <w:tcPr>
            <w:tcW w:w="933" w:type="dxa"/>
            <w:tcBorders/>
            <w:vAlign w:val="center"/>
          </w:tcPr>
          <w:p>
            <w:pPr>
              <w:pStyle w:val="TableContents"/>
              <w:bidi w:val="0"/>
              <w:spacing w:before="0" w:after="283"/>
              <w:jc w:val="left"/>
              <w:rPr/>
            </w:pPr>
            <w:r>
              <w:rPr/>
              <w:t xml:space="preserve">VGHS </w:t>
            </w:r>
          </w:p>
        </w:tc>
        <w:tc>
          <w:tcPr>
            <w:tcW w:w="3649" w:type="dxa"/>
            <w:tcBorders/>
            <w:vAlign w:val="center"/>
          </w:tcPr>
          <w:p>
            <w:pPr>
              <w:pStyle w:val="TableContents"/>
              <w:bidi w:val="0"/>
              <w:spacing w:before="0" w:after="283"/>
              <w:jc w:val="left"/>
              <w:rPr/>
            </w:pPr>
            <w:r>
              <w:rPr/>
              <w:t xml:space="preserve">Shahjalalin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Doha </w:t>
            </w:r>
          </w:p>
        </w:tc>
        <w:tc>
          <w:tcPr>
            <w:tcW w:w="1863" w:type="dxa"/>
            <w:tcBorders/>
            <w:vAlign w:val="center"/>
          </w:tcPr>
          <w:p>
            <w:pPr>
              <w:pStyle w:val="TableContents"/>
              <w:bidi w:val="0"/>
              <w:spacing w:before="0" w:after="283"/>
              <w:jc w:val="left"/>
              <w:rPr/>
            </w:pPr>
            <w:r>
              <w:rPr/>
              <w:t xml:space="preserve">Qatar </w:t>
            </w:r>
          </w:p>
        </w:tc>
        <w:tc>
          <w:tcPr>
            <w:tcW w:w="1033" w:type="dxa"/>
            <w:tcBorders/>
            <w:vAlign w:val="center"/>
          </w:tcPr>
          <w:p>
            <w:pPr>
              <w:pStyle w:val="TableContents"/>
              <w:bidi w:val="0"/>
              <w:spacing w:before="0" w:after="283"/>
              <w:jc w:val="left"/>
              <w:rPr/>
            </w:pPr>
            <w:r>
              <w:rPr/>
              <w:t xml:space="preserve">DOH </w:t>
            </w:r>
          </w:p>
        </w:tc>
        <w:tc>
          <w:tcPr>
            <w:tcW w:w="933" w:type="dxa"/>
            <w:tcBorders/>
            <w:vAlign w:val="center"/>
          </w:tcPr>
          <w:p>
            <w:pPr>
              <w:pStyle w:val="TableContents"/>
              <w:bidi w:val="0"/>
              <w:spacing w:before="0" w:after="283"/>
              <w:jc w:val="left"/>
              <w:rPr/>
            </w:pPr>
            <w:r>
              <w:rPr/>
              <w:t xml:space="preserve">OTBD </w:t>
            </w:r>
          </w:p>
        </w:tc>
        <w:tc>
          <w:tcPr>
            <w:tcW w:w="3649" w:type="dxa"/>
            <w:tcBorders/>
            <w:vAlign w:val="center"/>
          </w:tcPr>
          <w:p>
            <w:pPr>
              <w:pStyle w:val="TableContents"/>
              <w:bidi w:val="0"/>
              <w:spacing w:before="0" w:after="283"/>
              <w:jc w:val="left"/>
              <w:rPr/>
            </w:pPr>
            <w:r>
              <w:rPr/>
              <w:t xml:space="preserve">Dohan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Doha </w:t>
            </w:r>
          </w:p>
        </w:tc>
        <w:tc>
          <w:tcPr>
            <w:tcW w:w="1863" w:type="dxa"/>
            <w:tcBorders/>
            <w:vAlign w:val="center"/>
          </w:tcPr>
          <w:p>
            <w:pPr>
              <w:pStyle w:val="TableContents"/>
              <w:bidi w:val="0"/>
              <w:spacing w:before="0" w:after="283"/>
              <w:jc w:val="left"/>
              <w:rPr/>
            </w:pPr>
            <w:r>
              <w:rPr/>
              <w:t xml:space="preserve">Qatar </w:t>
            </w:r>
          </w:p>
        </w:tc>
        <w:tc>
          <w:tcPr>
            <w:tcW w:w="1033" w:type="dxa"/>
            <w:tcBorders/>
            <w:vAlign w:val="center"/>
          </w:tcPr>
          <w:p>
            <w:pPr>
              <w:pStyle w:val="TableContents"/>
              <w:bidi w:val="0"/>
              <w:spacing w:before="0" w:after="283"/>
              <w:jc w:val="left"/>
              <w:rPr/>
            </w:pPr>
            <w:r>
              <w:rPr/>
              <w:t xml:space="preserve">DOH </w:t>
            </w:r>
          </w:p>
        </w:tc>
        <w:tc>
          <w:tcPr>
            <w:tcW w:w="933" w:type="dxa"/>
            <w:tcBorders/>
            <w:vAlign w:val="center"/>
          </w:tcPr>
          <w:p>
            <w:pPr>
              <w:pStyle w:val="TableContents"/>
              <w:bidi w:val="0"/>
              <w:spacing w:before="0" w:after="283"/>
              <w:jc w:val="left"/>
              <w:rPr/>
            </w:pPr>
            <w:r>
              <w:rPr/>
              <w:t xml:space="preserve">OTHH </w:t>
            </w:r>
          </w:p>
        </w:tc>
        <w:tc>
          <w:tcPr>
            <w:tcW w:w="3649" w:type="dxa"/>
            <w:tcBorders/>
            <w:vAlign w:val="center"/>
          </w:tcPr>
          <w:p>
            <w:pPr>
              <w:pStyle w:val="TableContents"/>
              <w:bidi w:val="0"/>
              <w:spacing w:before="0" w:after="283"/>
              <w:jc w:val="left"/>
              <w:rPr/>
            </w:pPr>
            <w:r>
              <w:rPr/>
              <w:t xml:space="preserve">Hamadin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Dresden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DRS </w:t>
            </w:r>
          </w:p>
        </w:tc>
        <w:tc>
          <w:tcPr>
            <w:tcW w:w="933" w:type="dxa"/>
            <w:tcBorders/>
            <w:vAlign w:val="center"/>
          </w:tcPr>
          <w:p>
            <w:pPr>
              <w:pStyle w:val="TableContents"/>
              <w:bidi w:val="0"/>
              <w:spacing w:before="0" w:after="283"/>
              <w:jc w:val="left"/>
              <w:rPr/>
            </w:pPr>
            <w:r>
              <w:rPr/>
              <w:t xml:space="preserve">EDDC </w:t>
            </w:r>
          </w:p>
        </w:tc>
        <w:tc>
          <w:tcPr>
            <w:tcW w:w="3649" w:type="dxa"/>
            <w:tcBorders/>
            <w:vAlign w:val="center"/>
          </w:tcPr>
          <w:p>
            <w:pPr>
              <w:pStyle w:val="TableContents"/>
              <w:bidi w:val="0"/>
              <w:spacing w:before="0" w:after="283"/>
              <w:jc w:val="left"/>
              <w:rPr/>
            </w:pPr>
            <w:r>
              <w:rPr/>
              <w:t xml:space="preserve">Dresdenin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Dubai </w:t>
            </w:r>
          </w:p>
        </w:tc>
        <w:tc>
          <w:tcPr>
            <w:tcW w:w="1863" w:type="dxa"/>
            <w:tcBorders/>
            <w:vAlign w:val="center"/>
          </w:tcPr>
          <w:p>
            <w:pPr>
              <w:pStyle w:val="TableContents"/>
              <w:bidi w:val="0"/>
              <w:spacing w:before="0" w:after="283"/>
              <w:jc w:val="left"/>
              <w:rPr/>
            </w:pPr>
            <w:r>
              <w:rPr/>
              <w:t xml:space="preserve">Yhdistyneet arabiemiirikunnat </w:t>
            </w:r>
          </w:p>
        </w:tc>
        <w:tc>
          <w:tcPr>
            <w:tcW w:w="1033" w:type="dxa"/>
            <w:tcBorders/>
            <w:vAlign w:val="center"/>
          </w:tcPr>
          <w:p>
            <w:pPr>
              <w:pStyle w:val="TableContents"/>
              <w:bidi w:val="0"/>
              <w:spacing w:before="0" w:after="283"/>
              <w:jc w:val="left"/>
              <w:rPr/>
            </w:pPr>
            <w:r>
              <w:rPr/>
              <w:t xml:space="preserve">DXB </w:t>
            </w:r>
          </w:p>
        </w:tc>
        <w:tc>
          <w:tcPr>
            <w:tcW w:w="933" w:type="dxa"/>
            <w:tcBorders/>
            <w:vAlign w:val="center"/>
          </w:tcPr>
          <w:p>
            <w:pPr>
              <w:pStyle w:val="TableContents"/>
              <w:bidi w:val="0"/>
              <w:spacing w:before="0" w:after="283"/>
              <w:jc w:val="left"/>
              <w:rPr/>
            </w:pPr>
            <w:r>
              <w:rPr/>
              <w:t xml:space="preserve">OMDB </w:t>
            </w:r>
          </w:p>
        </w:tc>
        <w:tc>
          <w:tcPr>
            <w:tcW w:w="3649" w:type="dxa"/>
            <w:tcBorders/>
            <w:vAlign w:val="center"/>
          </w:tcPr>
          <w:p>
            <w:pPr>
              <w:pStyle w:val="TableContents"/>
              <w:bidi w:val="0"/>
              <w:spacing w:before="0" w:after="283"/>
              <w:jc w:val="left"/>
              <w:rPr/>
            </w:pPr>
            <w:r>
              <w:rPr/>
              <w:t xml:space="preserve">Dubain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Dublin </w:t>
            </w:r>
          </w:p>
        </w:tc>
        <w:tc>
          <w:tcPr>
            <w:tcW w:w="1863" w:type="dxa"/>
            <w:tcBorders/>
            <w:vAlign w:val="center"/>
          </w:tcPr>
          <w:p>
            <w:pPr>
              <w:pStyle w:val="TableContents"/>
              <w:bidi w:val="0"/>
              <w:spacing w:before="0" w:after="283"/>
              <w:jc w:val="left"/>
              <w:rPr/>
            </w:pPr>
            <w:r>
              <w:rPr/>
              <w:t xml:space="preserve">Irlanti </w:t>
            </w:r>
          </w:p>
        </w:tc>
        <w:tc>
          <w:tcPr>
            <w:tcW w:w="1033" w:type="dxa"/>
            <w:tcBorders/>
            <w:vAlign w:val="center"/>
          </w:tcPr>
          <w:p>
            <w:pPr>
              <w:pStyle w:val="TableContents"/>
              <w:bidi w:val="0"/>
              <w:spacing w:before="0" w:after="283"/>
              <w:jc w:val="left"/>
              <w:rPr/>
            </w:pPr>
            <w:r>
              <w:rPr/>
              <w:t xml:space="preserve">DUB </w:t>
            </w:r>
          </w:p>
        </w:tc>
        <w:tc>
          <w:tcPr>
            <w:tcW w:w="933" w:type="dxa"/>
            <w:tcBorders/>
            <w:vAlign w:val="center"/>
          </w:tcPr>
          <w:p>
            <w:pPr>
              <w:pStyle w:val="TableContents"/>
              <w:bidi w:val="0"/>
              <w:spacing w:before="0" w:after="283"/>
              <w:jc w:val="left"/>
              <w:rPr/>
            </w:pPr>
            <w:r>
              <w:rPr/>
              <w:t xml:space="preserve">EIDW </w:t>
            </w:r>
          </w:p>
        </w:tc>
        <w:tc>
          <w:tcPr>
            <w:tcW w:w="3649" w:type="dxa"/>
            <w:tcBorders/>
            <w:vAlign w:val="center"/>
          </w:tcPr>
          <w:p>
            <w:pPr>
              <w:pStyle w:val="TableContents"/>
              <w:bidi w:val="0"/>
              <w:spacing w:before="0" w:after="283"/>
              <w:jc w:val="left"/>
              <w:rPr/>
            </w:pPr>
            <w:r>
              <w:rPr/>
              <w:t xml:space="preserve">Dublinin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Dubrovnik </w:t>
            </w:r>
          </w:p>
        </w:tc>
        <w:tc>
          <w:tcPr>
            <w:tcW w:w="1863" w:type="dxa"/>
            <w:tcBorders/>
            <w:vAlign w:val="center"/>
          </w:tcPr>
          <w:p>
            <w:pPr>
              <w:pStyle w:val="TableContents"/>
              <w:bidi w:val="0"/>
              <w:spacing w:before="0" w:after="283"/>
              <w:jc w:val="left"/>
              <w:rPr/>
            </w:pPr>
            <w:r>
              <w:rPr/>
              <w:t xml:space="preserve">Kroatia </w:t>
            </w:r>
          </w:p>
        </w:tc>
        <w:tc>
          <w:tcPr>
            <w:tcW w:w="1033" w:type="dxa"/>
            <w:tcBorders/>
            <w:vAlign w:val="center"/>
          </w:tcPr>
          <w:p>
            <w:pPr>
              <w:pStyle w:val="TableContents"/>
              <w:bidi w:val="0"/>
              <w:spacing w:before="0" w:after="283"/>
              <w:jc w:val="left"/>
              <w:rPr/>
            </w:pPr>
            <w:r>
              <w:rPr/>
              <w:t xml:space="preserve">DBV </w:t>
            </w:r>
          </w:p>
        </w:tc>
        <w:tc>
          <w:tcPr>
            <w:tcW w:w="933" w:type="dxa"/>
            <w:tcBorders/>
            <w:vAlign w:val="center"/>
          </w:tcPr>
          <w:p>
            <w:pPr>
              <w:pStyle w:val="TableContents"/>
              <w:bidi w:val="0"/>
              <w:spacing w:before="0" w:after="283"/>
              <w:jc w:val="left"/>
              <w:rPr/>
            </w:pPr>
            <w:r>
              <w:rPr/>
              <w:t xml:space="preserve">LDDU </w:t>
            </w:r>
          </w:p>
        </w:tc>
        <w:tc>
          <w:tcPr>
            <w:tcW w:w="3649" w:type="dxa"/>
            <w:tcBorders/>
            <w:vAlign w:val="center"/>
          </w:tcPr>
          <w:p>
            <w:pPr>
              <w:pStyle w:val="TableContents"/>
              <w:bidi w:val="0"/>
              <w:spacing w:before="0" w:after="283"/>
              <w:jc w:val="left"/>
              <w:rPr/>
            </w:pPr>
            <w:r>
              <w:rPr/>
              <w:t xml:space="preserve">Dubrovnikin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Durban </w:t>
            </w:r>
          </w:p>
        </w:tc>
        <w:tc>
          <w:tcPr>
            <w:tcW w:w="1863" w:type="dxa"/>
            <w:tcBorders/>
            <w:vAlign w:val="center"/>
          </w:tcPr>
          <w:p>
            <w:pPr>
              <w:pStyle w:val="TableContents"/>
              <w:bidi w:val="0"/>
              <w:spacing w:before="0" w:after="283"/>
              <w:jc w:val="left"/>
              <w:rPr/>
            </w:pPr>
            <w:r>
              <w:rPr/>
              <w:t xml:space="preserve">Etelä-Afrikka </w:t>
            </w:r>
          </w:p>
        </w:tc>
        <w:tc>
          <w:tcPr>
            <w:tcW w:w="1033" w:type="dxa"/>
            <w:tcBorders/>
            <w:vAlign w:val="center"/>
          </w:tcPr>
          <w:p>
            <w:pPr>
              <w:pStyle w:val="TableContents"/>
              <w:bidi w:val="0"/>
              <w:spacing w:before="0" w:after="283"/>
              <w:jc w:val="left"/>
              <w:rPr/>
            </w:pPr>
            <w:r>
              <w:rPr/>
              <w:t xml:space="preserve">DUR </w:t>
            </w:r>
          </w:p>
        </w:tc>
        <w:tc>
          <w:tcPr>
            <w:tcW w:w="933" w:type="dxa"/>
            <w:tcBorders/>
            <w:vAlign w:val="center"/>
          </w:tcPr>
          <w:p>
            <w:pPr>
              <w:pStyle w:val="TableContents"/>
              <w:bidi w:val="0"/>
              <w:spacing w:before="0" w:after="283"/>
              <w:jc w:val="left"/>
              <w:rPr/>
            </w:pPr>
            <w:r>
              <w:rPr/>
              <w:t xml:space="preserve">FADN </w:t>
            </w:r>
          </w:p>
        </w:tc>
        <w:tc>
          <w:tcPr>
            <w:tcW w:w="3649" w:type="dxa"/>
            <w:tcBorders/>
            <w:vAlign w:val="center"/>
          </w:tcPr>
          <w:p>
            <w:pPr>
              <w:pStyle w:val="TableContents"/>
              <w:bidi w:val="0"/>
              <w:spacing w:before="0" w:after="283"/>
              <w:jc w:val="left"/>
              <w:rPr/>
            </w:pPr>
            <w:r>
              <w:rPr/>
              <w:t xml:space="preserve">Durbanin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Düsseldorf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DUS </w:t>
            </w:r>
          </w:p>
        </w:tc>
        <w:tc>
          <w:tcPr>
            <w:tcW w:w="933" w:type="dxa"/>
            <w:tcBorders/>
            <w:vAlign w:val="center"/>
          </w:tcPr>
          <w:p>
            <w:pPr>
              <w:pStyle w:val="TableContents"/>
              <w:bidi w:val="0"/>
              <w:spacing w:before="0" w:after="283"/>
              <w:jc w:val="left"/>
              <w:rPr/>
            </w:pPr>
            <w:r>
              <w:rPr/>
              <w:t xml:space="preserve">EDDL </w:t>
            </w:r>
          </w:p>
        </w:tc>
        <w:tc>
          <w:tcPr>
            <w:tcW w:w="3649" w:type="dxa"/>
            <w:tcBorders/>
            <w:vAlign w:val="center"/>
          </w:tcPr>
          <w:p>
            <w:pPr>
              <w:pStyle w:val="TableContents"/>
              <w:bidi w:val="0"/>
              <w:spacing w:before="0" w:after="283"/>
              <w:jc w:val="left"/>
              <w:rPr/>
            </w:pPr>
            <w:r>
              <w:rPr/>
              <w:t xml:space="preserve">Düsseldorfin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East Midlands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EMA </w:t>
            </w:r>
          </w:p>
        </w:tc>
        <w:tc>
          <w:tcPr>
            <w:tcW w:w="933" w:type="dxa"/>
            <w:tcBorders/>
            <w:vAlign w:val="center"/>
          </w:tcPr>
          <w:p>
            <w:pPr>
              <w:pStyle w:val="TableContents"/>
              <w:bidi w:val="0"/>
              <w:spacing w:before="0" w:after="283"/>
              <w:jc w:val="left"/>
              <w:rPr/>
            </w:pPr>
            <w:r>
              <w:rPr/>
              <w:t xml:space="preserve">EGNX </w:t>
            </w:r>
          </w:p>
        </w:tc>
        <w:tc>
          <w:tcPr>
            <w:tcW w:w="3649" w:type="dxa"/>
            <w:tcBorders/>
            <w:vAlign w:val="center"/>
          </w:tcPr>
          <w:p>
            <w:pPr>
              <w:pStyle w:val="TableContents"/>
              <w:bidi w:val="0"/>
              <w:spacing w:before="0" w:after="283"/>
              <w:jc w:val="left"/>
              <w:rPr/>
            </w:pPr>
            <w:r>
              <w:rPr/>
              <w:t xml:space="preserve">East Midlandsin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Eday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EOI </w:t>
            </w:r>
          </w:p>
        </w:tc>
        <w:tc>
          <w:tcPr>
            <w:tcW w:w="933" w:type="dxa"/>
            <w:tcBorders/>
            <w:vAlign w:val="center"/>
          </w:tcPr>
          <w:p>
            <w:pPr>
              <w:pStyle w:val="TableContents"/>
              <w:bidi w:val="0"/>
              <w:spacing w:before="0" w:after="283"/>
              <w:jc w:val="left"/>
              <w:rPr/>
            </w:pPr>
            <w:r>
              <w:rPr/>
              <w:t xml:space="preserve">EGED </w:t>
            </w:r>
          </w:p>
        </w:tc>
        <w:tc>
          <w:tcPr>
            <w:tcW w:w="3649" w:type="dxa"/>
            <w:tcBorders/>
            <w:vAlign w:val="center"/>
          </w:tcPr>
          <w:p>
            <w:pPr>
              <w:pStyle w:val="TableContents"/>
              <w:bidi w:val="0"/>
              <w:spacing w:before="0" w:after="283"/>
              <w:jc w:val="left"/>
              <w:rPr/>
            </w:pPr>
            <w:r>
              <w:rPr/>
              <w:t xml:space="preserve">Edayn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Edinburgh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EDI </w:t>
            </w:r>
          </w:p>
        </w:tc>
        <w:tc>
          <w:tcPr>
            <w:tcW w:w="933" w:type="dxa"/>
            <w:tcBorders/>
            <w:vAlign w:val="center"/>
          </w:tcPr>
          <w:p>
            <w:pPr>
              <w:pStyle w:val="TableContents"/>
              <w:bidi w:val="0"/>
              <w:spacing w:before="0" w:after="283"/>
              <w:jc w:val="left"/>
              <w:rPr/>
            </w:pPr>
            <w:r>
              <w:rPr/>
              <w:t xml:space="preserve">EGPH </w:t>
            </w:r>
          </w:p>
        </w:tc>
        <w:tc>
          <w:tcPr>
            <w:tcW w:w="3649" w:type="dxa"/>
            <w:tcBorders/>
            <w:vAlign w:val="center"/>
          </w:tcPr>
          <w:p>
            <w:pPr>
              <w:pStyle w:val="TableContents"/>
              <w:bidi w:val="0"/>
              <w:spacing w:before="0" w:after="283"/>
              <w:jc w:val="left"/>
              <w:rPr/>
            </w:pPr>
            <w:r>
              <w:rPr/>
              <w:t xml:space="preserve">Edinburghin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Eindhoven </w:t>
            </w:r>
          </w:p>
        </w:tc>
        <w:tc>
          <w:tcPr>
            <w:tcW w:w="1863" w:type="dxa"/>
            <w:tcBorders/>
            <w:vAlign w:val="center"/>
          </w:tcPr>
          <w:p>
            <w:pPr>
              <w:pStyle w:val="TableContents"/>
              <w:bidi w:val="0"/>
              <w:spacing w:before="0" w:after="283"/>
              <w:jc w:val="left"/>
              <w:rPr/>
            </w:pPr>
            <w:r>
              <w:rPr/>
              <w:t xml:space="preserve">Alankomaat </w:t>
            </w:r>
          </w:p>
        </w:tc>
        <w:tc>
          <w:tcPr>
            <w:tcW w:w="1033" w:type="dxa"/>
            <w:tcBorders/>
            <w:vAlign w:val="center"/>
          </w:tcPr>
          <w:p>
            <w:pPr>
              <w:pStyle w:val="TableContents"/>
              <w:bidi w:val="0"/>
              <w:spacing w:before="0" w:after="283"/>
              <w:jc w:val="left"/>
              <w:rPr/>
            </w:pPr>
            <w:r>
              <w:rPr/>
              <w:t xml:space="preserve">EIN </w:t>
            </w:r>
          </w:p>
        </w:tc>
        <w:tc>
          <w:tcPr>
            <w:tcW w:w="933" w:type="dxa"/>
            <w:tcBorders/>
            <w:vAlign w:val="center"/>
          </w:tcPr>
          <w:p>
            <w:pPr>
              <w:pStyle w:val="TableContents"/>
              <w:bidi w:val="0"/>
              <w:spacing w:before="0" w:after="283"/>
              <w:jc w:val="left"/>
              <w:rPr/>
            </w:pPr>
            <w:r>
              <w:rPr/>
              <w:t xml:space="preserve">EHEH </w:t>
            </w:r>
          </w:p>
        </w:tc>
        <w:tc>
          <w:tcPr>
            <w:tcW w:w="3649" w:type="dxa"/>
            <w:tcBorders/>
            <w:vAlign w:val="center"/>
          </w:tcPr>
          <w:p>
            <w:pPr>
              <w:pStyle w:val="TableContents"/>
              <w:bidi w:val="0"/>
              <w:spacing w:before="0" w:after="283"/>
              <w:jc w:val="left"/>
              <w:rPr/>
            </w:pPr>
            <w:r>
              <w:rPr/>
              <w:t xml:space="preserve">Eindhovenin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Entebbe </w:t>
            </w:r>
          </w:p>
        </w:tc>
        <w:tc>
          <w:tcPr>
            <w:tcW w:w="1863" w:type="dxa"/>
            <w:tcBorders/>
            <w:vAlign w:val="center"/>
          </w:tcPr>
          <w:p>
            <w:pPr>
              <w:pStyle w:val="TableContents"/>
              <w:bidi w:val="0"/>
              <w:spacing w:before="0" w:after="283"/>
              <w:jc w:val="left"/>
              <w:rPr/>
            </w:pPr>
            <w:r>
              <w:rPr/>
              <w:t xml:space="preserve">Uganda </w:t>
            </w:r>
          </w:p>
        </w:tc>
        <w:tc>
          <w:tcPr>
            <w:tcW w:w="1033" w:type="dxa"/>
            <w:tcBorders/>
            <w:vAlign w:val="center"/>
          </w:tcPr>
          <w:p>
            <w:pPr>
              <w:pStyle w:val="TableContents"/>
              <w:bidi w:val="0"/>
              <w:spacing w:before="0" w:after="283"/>
              <w:jc w:val="left"/>
              <w:rPr/>
            </w:pPr>
            <w:r>
              <w:rPr/>
              <w:t xml:space="preserve">EBB </w:t>
            </w:r>
          </w:p>
        </w:tc>
        <w:tc>
          <w:tcPr>
            <w:tcW w:w="933" w:type="dxa"/>
            <w:tcBorders/>
            <w:vAlign w:val="center"/>
          </w:tcPr>
          <w:p>
            <w:pPr>
              <w:pStyle w:val="TableContents"/>
              <w:bidi w:val="0"/>
              <w:spacing w:before="0" w:after="283"/>
              <w:jc w:val="left"/>
              <w:rPr/>
            </w:pPr>
            <w:r>
              <w:rPr/>
              <w:t xml:space="preserve">HUEN </w:t>
            </w:r>
          </w:p>
        </w:tc>
        <w:tc>
          <w:tcPr>
            <w:tcW w:w="3649" w:type="dxa"/>
            <w:tcBorders/>
            <w:vAlign w:val="center"/>
          </w:tcPr>
          <w:p>
            <w:pPr>
              <w:pStyle w:val="TableContents"/>
              <w:bidi w:val="0"/>
              <w:spacing w:before="0" w:after="283"/>
              <w:jc w:val="left"/>
              <w:rPr/>
            </w:pPr>
            <w:r>
              <w:rPr/>
              <w:t xml:space="preserve">Entebben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Exeter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EXT </w:t>
            </w:r>
          </w:p>
        </w:tc>
        <w:tc>
          <w:tcPr>
            <w:tcW w:w="933" w:type="dxa"/>
            <w:tcBorders/>
            <w:vAlign w:val="center"/>
          </w:tcPr>
          <w:p>
            <w:pPr>
              <w:pStyle w:val="TableContents"/>
              <w:bidi w:val="0"/>
              <w:spacing w:before="0" w:after="283"/>
              <w:jc w:val="left"/>
              <w:rPr/>
            </w:pPr>
            <w:r>
              <w:rPr/>
              <w:t xml:space="preserve">EGTE </w:t>
            </w:r>
          </w:p>
        </w:tc>
        <w:tc>
          <w:tcPr>
            <w:tcW w:w="3649" w:type="dxa"/>
            <w:tcBorders/>
            <w:vAlign w:val="center"/>
          </w:tcPr>
          <w:p>
            <w:pPr>
              <w:pStyle w:val="TableContents"/>
              <w:bidi w:val="0"/>
              <w:spacing w:before="0" w:after="283"/>
              <w:jc w:val="left"/>
              <w:rPr/>
            </w:pPr>
            <w:r>
              <w:rPr/>
              <w:t xml:space="preserve">Exeterin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Fair Isle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FIE </w:t>
            </w:r>
          </w:p>
        </w:tc>
        <w:tc>
          <w:tcPr>
            <w:tcW w:w="933" w:type="dxa"/>
            <w:tcBorders/>
            <w:vAlign w:val="center"/>
          </w:tcPr>
          <w:p>
            <w:pPr>
              <w:pStyle w:val="TableContents"/>
              <w:bidi w:val="0"/>
              <w:spacing w:before="0" w:after="283"/>
              <w:jc w:val="left"/>
              <w:rPr/>
            </w:pPr>
            <w:r>
              <w:rPr/>
              <w:t xml:space="preserve">EGEF </w:t>
            </w:r>
          </w:p>
        </w:tc>
        <w:tc>
          <w:tcPr>
            <w:tcW w:w="3649" w:type="dxa"/>
            <w:tcBorders/>
            <w:vAlign w:val="center"/>
          </w:tcPr>
          <w:p>
            <w:pPr>
              <w:pStyle w:val="TableContents"/>
              <w:bidi w:val="0"/>
              <w:spacing w:before="0" w:after="283"/>
              <w:jc w:val="left"/>
              <w:rPr/>
            </w:pPr>
            <w:r>
              <w:rPr/>
              <w:t xml:space="preserve">Fair Islen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Faro </w:t>
            </w:r>
          </w:p>
        </w:tc>
        <w:tc>
          <w:tcPr>
            <w:tcW w:w="1863" w:type="dxa"/>
            <w:tcBorders/>
            <w:vAlign w:val="center"/>
          </w:tcPr>
          <w:p>
            <w:pPr>
              <w:pStyle w:val="TableContents"/>
              <w:bidi w:val="0"/>
              <w:spacing w:before="0" w:after="283"/>
              <w:jc w:val="left"/>
              <w:rPr/>
            </w:pPr>
            <w:r>
              <w:rPr/>
              <w:t xml:space="preserve">Portugali </w:t>
            </w:r>
          </w:p>
        </w:tc>
        <w:tc>
          <w:tcPr>
            <w:tcW w:w="1033" w:type="dxa"/>
            <w:tcBorders/>
            <w:vAlign w:val="center"/>
          </w:tcPr>
          <w:p>
            <w:pPr>
              <w:pStyle w:val="TableContents"/>
              <w:bidi w:val="0"/>
              <w:spacing w:before="0" w:after="283"/>
              <w:jc w:val="left"/>
              <w:rPr/>
            </w:pPr>
            <w:r>
              <w:rPr/>
              <w:t xml:space="preserve">FAO </w:t>
            </w:r>
          </w:p>
        </w:tc>
        <w:tc>
          <w:tcPr>
            <w:tcW w:w="933" w:type="dxa"/>
            <w:tcBorders/>
            <w:vAlign w:val="center"/>
          </w:tcPr>
          <w:p>
            <w:pPr>
              <w:pStyle w:val="TableContents"/>
              <w:bidi w:val="0"/>
              <w:spacing w:before="0" w:after="283"/>
              <w:jc w:val="left"/>
              <w:rPr/>
            </w:pPr>
            <w:r>
              <w:rPr/>
              <w:t xml:space="preserve">LPFR </w:t>
            </w:r>
          </w:p>
        </w:tc>
        <w:tc>
          <w:tcPr>
            <w:tcW w:w="3649" w:type="dxa"/>
            <w:tcBorders/>
            <w:vAlign w:val="center"/>
          </w:tcPr>
          <w:p>
            <w:pPr>
              <w:pStyle w:val="TableContents"/>
              <w:bidi w:val="0"/>
              <w:spacing w:before="0" w:after="283"/>
              <w:jc w:val="left"/>
              <w:rPr/>
            </w:pPr>
            <w:r>
              <w:rPr/>
              <w:t xml:space="preserve">Faron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Frankfurt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FRA </w:t>
            </w:r>
          </w:p>
        </w:tc>
        <w:tc>
          <w:tcPr>
            <w:tcW w:w="933" w:type="dxa"/>
            <w:tcBorders/>
            <w:vAlign w:val="center"/>
          </w:tcPr>
          <w:p>
            <w:pPr>
              <w:pStyle w:val="TableContents"/>
              <w:bidi w:val="0"/>
              <w:spacing w:before="0" w:after="283"/>
              <w:jc w:val="left"/>
              <w:rPr/>
            </w:pPr>
            <w:r>
              <w:rPr/>
              <w:t xml:space="preserve">EDDF </w:t>
            </w:r>
          </w:p>
        </w:tc>
        <w:tc>
          <w:tcPr>
            <w:tcW w:w="3649" w:type="dxa"/>
            <w:tcBorders/>
            <w:vAlign w:val="center"/>
          </w:tcPr>
          <w:p>
            <w:pPr>
              <w:pStyle w:val="TableContents"/>
              <w:bidi w:val="0"/>
              <w:spacing w:before="0" w:after="283"/>
              <w:jc w:val="left"/>
              <w:rPr/>
            </w:pPr>
            <w:r>
              <w:rPr/>
              <w:t xml:space="preserve">Frankfurtin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Fort Lauderdale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FLL </w:t>
            </w:r>
          </w:p>
        </w:tc>
        <w:tc>
          <w:tcPr>
            <w:tcW w:w="933" w:type="dxa"/>
            <w:tcBorders/>
            <w:vAlign w:val="center"/>
          </w:tcPr>
          <w:p>
            <w:pPr>
              <w:pStyle w:val="TableContents"/>
              <w:bidi w:val="0"/>
              <w:spacing w:before="0" w:after="283"/>
              <w:jc w:val="left"/>
              <w:rPr/>
            </w:pPr>
            <w:r>
              <w:rPr/>
              <w:t xml:space="preserve">KFLL </w:t>
            </w:r>
          </w:p>
        </w:tc>
        <w:tc>
          <w:tcPr>
            <w:tcW w:w="3649" w:type="dxa"/>
            <w:tcBorders/>
            <w:vAlign w:val="center"/>
          </w:tcPr>
          <w:p>
            <w:pPr>
              <w:pStyle w:val="TableContents"/>
              <w:bidi w:val="0"/>
              <w:spacing w:before="0" w:after="283"/>
              <w:jc w:val="left"/>
              <w:rPr/>
            </w:pPr>
            <w:r>
              <w:rPr/>
              <w:t xml:space="preserve">Fort Lauderdale-Hollywoodin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Freetown </w:t>
            </w:r>
          </w:p>
        </w:tc>
        <w:tc>
          <w:tcPr>
            <w:tcW w:w="1863" w:type="dxa"/>
            <w:tcBorders/>
            <w:vAlign w:val="center"/>
          </w:tcPr>
          <w:p>
            <w:pPr>
              <w:pStyle w:val="TableContents"/>
              <w:bidi w:val="0"/>
              <w:spacing w:before="0" w:after="283"/>
              <w:jc w:val="left"/>
              <w:rPr/>
            </w:pPr>
            <w:r>
              <w:rPr/>
              <w:t xml:space="preserve">Sierra Leone </w:t>
            </w:r>
          </w:p>
        </w:tc>
        <w:tc>
          <w:tcPr>
            <w:tcW w:w="1033" w:type="dxa"/>
            <w:tcBorders/>
            <w:vAlign w:val="center"/>
          </w:tcPr>
          <w:p>
            <w:pPr>
              <w:pStyle w:val="TableContents"/>
              <w:bidi w:val="0"/>
              <w:spacing w:before="0" w:after="283"/>
              <w:jc w:val="left"/>
              <w:rPr/>
            </w:pPr>
            <w:r>
              <w:rPr/>
              <w:t xml:space="preserve">FNA </w:t>
            </w:r>
          </w:p>
        </w:tc>
        <w:tc>
          <w:tcPr>
            <w:tcW w:w="933" w:type="dxa"/>
            <w:tcBorders/>
            <w:vAlign w:val="center"/>
          </w:tcPr>
          <w:p>
            <w:pPr>
              <w:pStyle w:val="TableContents"/>
              <w:bidi w:val="0"/>
              <w:spacing w:before="0" w:after="283"/>
              <w:jc w:val="left"/>
              <w:rPr/>
            </w:pPr>
            <w:r>
              <w:rPr/>
              <w:t xml:space="preserve">GFLL </w:t>
            </w:r>
          </w:p>
        </w:tc>
        <w:tc>
          <w:tcPr>
            <w:tcW w:w="3649" w:type="dxa"/>
            <w:tcBorders/>
            <w:vAlign w:val="center"/>
          </w:tcPr>
          <w:p>
            <w:pPr>
              <w:pStyle w:val="TableContents"/>
              <w:bidi w:val="0"/>
              <w:spacing w:before="0" w:after="283"/>
              <w:jc w:val="left"/>
              <w:rPr/>
            </w:pPr>
            <w:r>
              <w:rPr/>
              <w:t xml:space="preserve">Lungin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Friedrichshafen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FDH </w:t>
            </w:r>
          </w:p>
        </w:tc>
        <w:tc>
          <w:tcPr>
            <w:tcW w:w="933" w:type="dxa"/>
            <w:tcBorders/>
            <w:vAlign w:val="center"/>
          </w:tcPr>
          <w:p>
            <w:pPr>
              <w:pStyle w:val="TableContents"/>
              <w:bidi w:val="0"/>
              <w:spacing w:before="0" w:after="283"/>
              <w:jc w:val="left"/>
              <w:rPr/>
            </w:pPr>
            <w:r>
              <w:rPr/>
              <w:t xml:space="preserve">EDNY </w:t>
            </w:r>
          </w:p>
        </w:tc>
        <w:tc>
          <w:tcPr>
            <w:tcW w:w="3649" w:type="dxa"/>
            <w:tcBorders/>
            <w:vAlign w:val="center"/>
          </w:tcPr>
          <w:p>
            <w:pPr>
              <w:pStyle w:val="TableContents"/>
              <w:bidi w:val="0"/>
              <w:spacing w:before="0" w:after="283"/>
              <w:jc w:val="left"/>
              <w:rPr/>
            </w:pPr>
            <w:r>
              <w:rPr/>
              <w:t xml:space="preserve">Friedrichshafenin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Funchal </w:t>
            </w:r>
          </w:p>
        </w:tc>
        <w:tc>
          <w:tcPr>
            <w:tcW w:w="1863" w:type="dxa"/>
            <w:tcBorders/>
            <w:vAlign w:val="center"/>
          </w:tcPr>
          <w:p>
            <w:pPr>
              <w:pStyle w:val="TableContents"/>
              <w:bidi w:val="0"/>
              <w:spacing w:before="0" w:after="283"/>
              <w:jc w:val="left"/>
              <w:rPr/>
            </w:pPr>
            <w:r>
              <w:rPr/>
              <w:t xml:space="preserve">Portugali </w:t>
            </w:r>
          </w:p>
        </w:tc>
        <w:tc>
          <w:tcPr>
            <w:tcW w:w="1033" w:type="dxa"/>
            <w:tcBorders/>
            <w:vAlign w:val="center"/>
          </w:tcPr>
          <w:p>
            <w:pPr>
              <w:pStyle w:val="TableContents"/>
              <w:bidi w:val="0"/>
              <w:spacing w:before="0" w:after="283"/>
              <w:jc w:val="left"/>
              <w:rPr/>
            </w:pPr>
            <w:r>
              <w:rPr/>
              <w:t xml:space="preserve">FNC </w:t>
            </w:r>
          </w:p>
        </w:tc>
        <w:tc>
          <w:tcPr>
            <w:tcW w:w="933" w:type="dxa"/>
            <w:tcBorders/>
            <w:vAlign w:val="center"/>
          </w:tcPr>
          <w:p>
            <w:pPr>
              <w:pStyle w:val="TableContents"/>
              <w:bidi w:val="0"/>
              <w:spacing w:before="0" w:after="283"/>
              <w:jc w:val="left"/>
              <w:rPr/>
            </w:pPr>
            <w:r>
              <w:rPr/>
              <w:t xml:space="preserve">LMPA </w:t>
            </w:r>
          </w:p>
        </w:tc>
        <w:tc>
          <w:tcPr>
            <w:tcW w:w="3649" w:type="dxa"/>
            <w:tcBorders/>
            <w:vAlign w:val="center"/>
          </w:tcPr>
          <w:p>
            <w:pPr>
              <w:pStyle w:val="TableContents"/>
              <w:bidi w:val="0"/>
              <w:spacing w:before="0" w:after="283"/>
              <w:jc w:val="left"/>
              <w:rPr/>
            </w:pPr>
            <w:r>
              <w:rPr/>
              <w:t xml:space="preserve">Madeiran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Gaborone </w:t>
            </w:r>
          </w:p>
        </w:tc>
        <w:tc>
          <w:tcPr>
            <w:tcW w:w="1863" w:type="dxa"/>
            <w:tcBorders/>
            <w:vAlign w:val="center"/>
          </w:tcPr>
          <w:p>
            <w:pPr>
              <w:pStyle w:val="TableContents"/>
              <w:bidi w:val="0"/>
              <w:spacing w:before="0" w:after="283"/>
              <w:jc w:val="left"/>
              <w:rPr/>
            </w:pPr>
            <w:r>
              <w:rPr/>
              <w:t xml:space="preserve">Botswana </w:t>
            </w:r>
          </w:p>
        </w:tc>
        <w:tc>
          <w:tcPr>
            <w:tcW w:w="1033" w:type="dxa"/>
            <w:tcBorders/>
            <w:vAlign w:val="center"/>
          </w:tcPr>
          <w:p>
            <w:pPr>
              <w:pStyle w:val="TableContents"/>
              <w:bidi w:val="0"/>
              <w:spacing w:before="0" w:after="283"/>
              <w:jc w:val="left"/>
              <w:rPr/>
            </w:pPr>
            <w:r>
              <w:rPr/>
              <w:t xml:space="preserve">GBE </w:t>
            </w:r>
          </w:p>
        </w:tc>
        <w:tc>
          <w:tcPr>
            <w:tcW w:w="933" w:type="dxa"/>
            <w:tcBorders/>
            <w:vAlign w:val="center"/>
          </w:tcPr>
          <w:p>
            <w:pPr>
              <w:pStyle w:val="TableContents"/>
              <w:bidi w:val="0"/>
              <w:spacing w:before="0" w:after="283"/>
              <w:jc w:val="left"/>
              <w:rPr/>
            </w:pPr>
            <w:r>
              <w:rPr/>
              <w:t xml:space="preserve">FBSK </w:t>
            </w:r>
          </w:p>
        </w:tc>
        <w:tc>
          <w:tcPr>
            <w:tcW w:w="3649" w:type="dxa"/>
            <w:tcBorders/>
            <w:vAlign w:val="center"/>
          </w:tcPr>
          <w:p>
            <w:pPr>
              <w:pStyle w:val="TableContents"/>
              <w:bidi w:val="0"/>
              <w:spacing w:before="0" w:after="283"/>
              <w:jc w:val="left"/>
              <w:rPr/>
            </w:pPr>
            <w:r>
              <w:rPr/>
              <w:t xml:space="preserve">Sir Seretse Khaman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Geilo </w:t>
            </w:r>
          </w:p>
        </w:tc>
        <w:tc>
          <w:tcPr>
            <w:tcW w:w="1863" w:type="dxa"/>
            <w:tcBorders/>
            <w:vAlign w:val="center"/>
          </w:tcPr>
          <w:p>
            <w:pPr>
              <w:pStyle w:val="TableContents"/>
              <w:bidi w:val="0"/>
              <w:spacing w:before="0" w:after="283"/>
              <w:jc w:val="left"/>
              <w:rPr/>
            </w:pPr>
            <w:r>
              <w:rPr/>
              <w:t xml:space="preserve">Norja </w:t>
            </w:r>
          </w:p>
        </w:tc>
        <w:tc>
          <w:tcPr>
            <w:tcW w:w="1033" w:type="dxa"/>
            <w:tcBorders/>
            <w:vAlign w:val="center"/>
          </w:tcPr>
          <w:p>
            <w:pPr>
              <w:pStyle w:val="TableContents"/>
              <w:bidi w:val="0"/>
              <w:spacing w:before="0" w:after="283"/>
              <w:jc w:val="left"/>
              <w:rPr/>
            </w:pPr>
            <w:r>
              <w:rPr/>
              <w:t xml:space="preserve">VDB </w:t>
            </w:r>
          </w:p>
        </w:tc>
        <w:tc>
          <w:tcPr>
            <w:tcW w:w="933" w:type="dxa"/>
            <w:tcBorders/>
            <w:vAlign w:val="center"/>
          </w:tcPr>
          <w:p>
            <w:pPr>
              <w:pStyle w:val="TableContents"/>
              <w:bidi w:val="0"/>
              <w:spacing w:before="0" w:after="283"/>
              <w:jc w:val="left"/>
              <w:rPr/>
            </w:pPr>
            <w:r>
              <w:rPr/>
              <w:t xml:space="preserve">ENFG </w:t>
            </w:r>
          </w:p>
        </w:tc>
        <w:tc>
          <w:tcPr>
            <w:tcW w:w="3649" w:type="dxa"/>
            <w:tcBorders/>
            <w:vAlign w:val="center"/>
          </w:tcPr>
          <w:p>
            <w:pPr>
              <w:pStyle w:val="TableContents"/>
              <w:bidi w:val="0"/>
              <w:spacing w:before="0" w:after="283"/>
              <w:jc w:val="left"/>
              <w:rPr/>
            </w:pPr>
            <w:r>
              <w:rPr/>
              <w:t xml:space="preserve">Fagernesin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Geneve </w:t>
            </w:r>
          </w:p>
        </w:tc>
        <w:tc>
          <w:tcPr>
            <w:tcW w:w="1863" w:type="dxa"/>
            <w:tcBorders/>
            <w:vAlign w:val="center"/>
          </w:tcPr>
          <w:p>
            <w:pPr>
              <w:pStyle w:val="TableContents"/>
              <w:bidi w:val="0"/>
              <w:spacing w:before="0" w:after="283"/>
              <w:jc w:val="left"/>
              <w:rPr/>
            </w:pPr>
            <w:r>
              <w:rPr/>
              <w:t xml:space="preserve">Sveitsi </w:t>
            </w:r>
          </w:p>
        </w:tc>
        <w:tc>
          <w:tcPr>
            <w:tcW w:w="1033" w:type="dxa"/>
            <w:tcBorders/>
            <w:vAlign w:val="center"/>
          </w:tcPr>
          <w:p>
            <w:pPr>
              <w:pStyle w:val="TableContents"/>
              <w:bidi w:val="0"/>
              <w:spacing w:before="0" w:after="283"/>
              <w:jc w:val="left"/>
              <w:rPr/>
            </w:pPr>
            <w:r>
              <w:rPr/>
              <w:t xml:space="preserve">GVA </w:t>
            </w:r>
          </w:p>
        </w:tc>
        <w:tc>
          <w:tcPr>
            <w:tcW w:w="933" w:type="dxa"/>
            <w:tcBorders/>
            <w:vAlign w:val="center"/>
          </w:tcPr>
          <w:p>
            <w:pPr>
              <w:pStyle w:val="TableContents"/>
              <w:bidi w:val="0"/>
              <w:spacing w:before="0" w:after="283"/>
              <w:jc w:val="left"/>
              <w:rPr/>
            </w:pPr>
            <w:r>
              <w:rPr/>
              <w:t xml:space="preserve">LSGG </w:t>
            </w:r>
          </w:p>
        </w:tc>
        <w:tc>
          <w:tcPr>
            <w:tcW w:w="3649" w:type="dxa"/>
            <w:tcBorders/>
            <w:vAlign w:val="center"/>
          </w:tcPr>
          <w:p>
            <w:pPr>
              <w:pStyle w:val="TableContents"/>
              <w:bidi w:val="0"/>
              <w:spacing w:before="0" w:after="283"/>
              <w:jc w:val="left"/>
              <w:rPr/>
            </w:pPr>
            <w:r>
              <w:rPr/>
              <w:t xml:space="preserve">Geneven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Genova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GOA </w:t>
            </w:r>
          </w:p>
        </w:tc>
        <w:tc>
          <w:tcPr>
            <w:tcW w:w="933" w:type="dxa"/>
            <w:tcBorders/>
            <w:vAlign w:val="center"/>
          </w:tcPr>
          <w:p>
            <w:pPr>
              <w:pStyle w:val="TableContents"/>
              <w:bidi w:val="0"/>
              <w:spacing w:before="0" w:after="283"/>
              <w:jc w:val="left"/>
              <w:rPr/>
            </w:pPr>
            <w:r>
              <w:rPr/>
              <w:t xml:space="preserve">LIMJ </w:t>
            </w:r>
          </w:p>
        </w:tc>
        <w:tc>
          <w:tcPr>
            <w:tcW w:w="3649" w:type="dxa"/>
            <w:tcBorders/>
            <w:vAlign w:val="center"/>
          </w:tcPr>
          <w:p>
            <w:pPr>
              <w:pStyle w:val="TableContents"/>
              <w:bidi w:val="0"/>
              <w:spacing w:before="0" w:after="283"/>
              <w:jc w:val="left"/>
              <w:rPr/>
            </w:pPr>
            <w:r>
              <w:rPr/>
              <w:t xml:space="preserve">Genovan Cristoforo Colombon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Gibraltar </w:t>
            </w:r>
          </w:p>
        </w:tc>
        <w:tc>
          <w:tcPr>
            <w:tcW w:w="1863" w:type="dxa"/>
            <w:tcBorders/>
            <w:vAlign w:val="center"/>
          </w:tcPr>
          <w:p>
            <w:pPr>
              <w:pStyle w:val="TableContents"/>
              <w:bidi w:val="0"/>
              <w:spacing w:before="0" w:after="283"/>
              <w:jc w:val="left"/>
              <w:rPr/>
            </w:pPr>
            <w:r>
              <w:rPr/>
              <w:t xml:space="preserve">Gibraltar </w:t>
            </w:r>
          </w:p>
        </w:tc>
        <w:tc>
          <w:tcPr>
            <w:tcW w:w="1033" w:type="dxa"/>
            <w:tcBorders/>
            <w:vAlign w:val="center"/>
          </w:tcPr>
          <w:p>
            <w:pPr>
              <w:pStyle w:val="TableContents"/>
              <w:bidi w:val="0"/>
              <w:spacing w:before="0" w:after="283"/>
              <w:jc w:val="left"/>
              <w:rPr/>
            </w:pPr>
            <w:r>
              <w:rPr/>
              <w:t xml:space="preserve">GIB </w:t>
            </w:r>
          </w:p>
        </w:tc>
        <w:tc>
          <w:tcPr>
            <w:tcW w:w="933" w:type="dxa"/>
            <w:tcBorders/>
            <w:vAlign w:val="center"/>
          </w:tcPr>
          <w:p>
            <w:pPr>
              <w:pStyle w:val="TableContents"/>
              <w:bidi w:val="0"/>
              <w:spacing w:before="0" w:after="283"/>
              <w:jc w:val="left"/>
              <w:rPr/>
            </w:pPr>
            <w:r>
              <w:rPr/>
              <w:t xml:space="preserve">LXGB </w:t>
            </w:r>
          </w:p>
        </w:tc>
        <w:tc>
          <w:tcPr>
            <w:tcW w:w="3649" w:type="dxa"/>
            <w:tcBorders/>
            <w:vAlign w:val="center"/>
          </w:tcPr>
          <w:p>
            <w:pPr>
              <w:pStyle w:val="TableContents"/>
              <w:bidi w:val="0"/>
              <w:spacing w:before="0" w:after="283"/>
              <w:jc w:val="left"/>
              <w:rPr/>
            </w:pPr>
            <w:r>
              <w:rPr/>
              <w:t xml:space="preserve">Gibraltarin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Glasgow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GLA </w:t>
            </w:r>
          </w:p>
        </w:tc>
        <w:tc>
          <w:tcPr>
            <w:tcW w:w="933" w:type="dxa"/>
            <w:tcBorders/>
            <w:vAlign w:val="center"/>
          </w:tcPr>
          <w:p>
            <w:pPr>
              <w:pStyle w:val="TableContents"/>
              <w:bidi w:val="0"/>
              <w:spacing w:before="0" w:after="283"/>
              <w:jc w:val="left"/>
              <w:rPr/>
            </w:pPr>
            <w:r>
              <w:rPr/>
              <w:t xml:space="preserve">EGPF </w:t>
            </w:r>
          </w:p>
        </w:tc>
        <w:tc>
          <w:tcPr>
            <w:tcW w:w="3649" w:type="dxa"/>
            <w:tcBorders/>
            <w:vAlign w:val="center"/>
          </w:tcPr>
          <w:p>
            <w:pPr>
              <w:pStyle w:val="TableContents"/>
              <w:bidi w:val="0"/>
              <w:spacing w:before="0" w:after="283"/>
              <w:jc w:val="left"/>
              <w:rPr/>
            </w:pPr>
            <w:r>
              <w:rPr/>
              <w:t xml:space="preserve">Glasgow'n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Göteborg </w:t>
            </w:r>
          </w:p>
        </w:tc>
        <w:tc>
          <w:tcPr>
            <w:tcW w:w="1863" w:type="dxa"/>
            <w:tcBorders/>
            <w:vAlign w:val="center"/>
          </w:tcPr>
          <w:p>
            <w:pPr>
              <w:pStyle w:val="TableContents"/>
              <w:bidi w:val="0"/>
              <w:spacing w:before="0" w:after="283"/>
              <w:jc w:val="left"/>
              <w:rPr/>
            </w:pPr>
            <w:r>
              <w:rPr/>
              <w:t xml:space="preserve">Ruotsi </w:t>
            </w:r>
          </w:p>
        </w:tc>
        <w:tc>
          <w:tcPr>
            <w:tcW w:w="1033" w:type="dxa"/>
            <w:tcBorders/>
            <w:vAlign w:val="center"/>
          </w:tcPr>
          <w:p>
            <w:pPr>
              <w:pStyle w:val="TableContents"/>
              <w:bidi w:val="0"/>
              <w:spacing w:before="0" w:after="283"/>
              <w:jc w:val="left"/>
              <w:rPr/>
            </w:pPr>
            <w:r>
              <w:rPr/>
              <w:t xml:space="preserve">GOT </w:t>
            </w:r>
          </w:p>
        </w:tc>
        <w:tc>
          <w:tcPr>
            <w:tcW w:w="933" w:type="dxa"/>
            <w:tcBorders/>
            <w:vAlign w:val="center"/>
          </w:tcPr>
          <w:p>
            <w:pPr>
              <w:pStyle w:val="TableContents"/>
              <w:bidi w:val="0"/>
              <w:spacing w:before="0" w:after="283"/>
              <w:jc w:val="left"/>
              <w:rPr/>
            </w:pPr>
            <w:r>
              <w:rPr/>
              <w:t xml:space="preserve">ESGG </w:t>
            </w:r>
          </w:p>
        </w:tc>
        <w:tc>
          <w:tcPr>
            <w:tcW w:w="3649" w:type="dxa"/>
            <w:tcBorders/>
            <w:vAlign w:val="center"/>
          </w:tcPr>
          <w:p>
            <w:pPr>
              <w:pStyle w:val="TableContents"/>
              <w:bidi w:val="0"/>
              <w:spacing w:before="0" w:after="283"/>
              <w:jc w:val="left"/>
              <w:rPr/>
            </w:pPr>
            <w:r>
              <w:rPr/>
              <w:t xml:space="preserve">Göteborg Landvetterin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Grand Cayman </w:t>
            </w:r>
          </w:p>
        </w:tc>
        <w:tc>
          <w:tcPr>
            <w:tcW w:w="1863" w:type="dxa"/>
            <w:tcBorders/>
            <w:vAlign w:val="center"/>
          </w:tcPr>
          <w:p>
            <w:pPr>
              <w:pStyle w:val="TableContents"/>
              <w:bidi w:val="0"/>
              <w:spacing w:before="0" w:after="283"/>
              <w:jc w:val="left"/>
              <w:rPr/>
            </w:pPr>
            <w:r>
              <w:rPr/>
              <w:t xml:space="preserve">Caymansaaret </w:t>
            </w:r>
          </w:p>
        </w:tc>
        <w:tc>
          <w:tcPr>
            <w:tcW w:w="1033" w:type="dxa"/>
            <w:tcBorders/>
            <w:vAlign w:val="center"/>
          </w:tcPr>
          <w:p>
            <w:pPr>
              <w:pStyle w:val="TableContents"/>
              <w:bidi w:val="0"/>
              <w:spacing w:before="0" w:after="283"/>
              <w:jc w:val="left"/>
              <w:rPr/>
            </w:pPr>
            <w:r>
              <w:rPr/>
              <w:t xml:space="preserve">GCM </w:t>
            </w:r>
          </w:p>
        </w:tc>
        <w:tc>
          <w:tcPr>
            <w:tcW w:w="933" w:type="dxa"/>
            <w:tcBorders/>
            <w:vAlign w:val="center"/>
          </w:tcPr>
          <w:p>
            <w:pPr>
              <w:pStyle w:val="TableContents"/>
              <w:bidi w:val="0"/>
              <w:spacing w:before="0" w:after="283"/>
              <w:jc w:val="left"/>
              <w:rPr/>
            </w:pPr>
            <w:r>
              <w:rPr/>
              <w:t xml:space="preserve">MWCR </w:t>
            </w:r>
          </w:p>
        </w:tc>
        <w:tc>
          <w:tcPr>
            <w:tcW w:w="3649" w:type="dxa"/>
            <w:tcBorders/>
            <w:vAlign w:val="center"/>
          </w:tcPr>
          <w:p>
            <w:pPr>
              <w:pStyle w:val="TableContents"/>
              <w:bidi w:val="0"/>
              <w:spacing w:before="0" w:after="283"/>
              <w:jc w:val="left"/>
              <w:rPr/>
            </w:pPr>
            <w:r>
              <w:rPr/>
              <w:t xml:space="preserve">Owen Robertsin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Grenoble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GNB </w:t>
            </w:r>
          </w:p>
        </w:tc>
        <w:tc>
          <w:tcPr>
            <w:tcW w:w="933" w:type="dxa"/>
            <w:tcBorders/>
            <w:vAlign w:val="center"/>
          </w:tcPr>
          <w:p>
            <w:pPr>
              <w:pStyle w:val="TableContents"/>
              <w:bidi w:val="0"/>
              <w:spacing w:before="0" w:after="283"/>
              <w:jc w:val="left"/>
              <w:rPr/>
            </w:pPr>
            <w:r>
              <w:rPr/>
              <w:t xml:space="preserve">LFLS </w:t>
            </w:r>
          </w:p>
        </w:tc>
        <w:tc>
          <w:tcPr>
            <w:tcW w:w="3649" w:type="dxa"/>
            <w:tcBorders/>
            <w:vAlign w:val="center"/>
          </w:tcPr>
          <w:p>
            <w:pPr>
              <w:pStyle w:val="TableContents"/>
              <w:bidi w:val="0"/>
              <w:spacing w:before="0" w:after="283"/>
              <w:jc w:val="left"/>
              <w:rPr/>
            </w:pPr>
            <w:r>
              <w:rPr/>
              <w:t xml:space="preserve">Grenoble -- Isèren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Guadalajara </w:t>
            </w:r>
          </w:p>
        </w:tc>
        <w:tc>
          <w:tcPr>
            <w:tcW w:w="1863" w:type="dxa"/>
            <w:tcBorders/>
            <w:vAlign w:val="center"/>
          </w:tcPr>
          <w:p>
            <w:pPr>
              <w:pStyle w:val="TableContents"/>
              <w:bidi w:val="0"/>
              <w:spacing w:before="0" w:after="283"/>
              <w:jc w:val="left"/>
              <w:rPr/>
            </w:pPr>
            <w:r>
              <w:rPr/>
              <w:t xml:space="preserve">Meksiko </w:t>
            </w:r>
          </w:p>
        </w:tc>
        <w:tc>
          <w:tcPr>
            <w:tcW w:w="1033" w:type="dxa"/>
            <w:tcBorders/>
            <w:vAlign w:val="center"/>
          </w:tcPr>
          <w:p>
            <w:pPr>
              <w:pStyle w:val="TableContents"/>
              <w:bidi w:val="0"/>
              <w:spacing w:before="0" w:after="283"/>
              <w:jc w:val="left"/>
              <w:rPr/>
            </w:pPr>
            <w:r>
              <w:rPr/>
              <w:t xml:space="preserve">GDL </w:t>
            </w:r>
          </w:p>
        </w:tc>
        <w:tc>
          <w:tcPr>
            <w:tcW w:w="933" w:type="dxa"/>
            <w:tcBorders/>
            <w:vAlign w:val="center"/>
          </w:tcPr>
          <w:p>
            <w:pPr>
              <w:pStyle w:val="TableContents"/>
              <w:bidi w:val="0"/>
              <w:spacing w:before="0" w:after="283"/>
              <w:jc w:val="left"/>
              <w:rPr/>
            </w:pPr>
            <w:r>
              <w:rPr/>
              <w:t xml:space="preserve">MMGL </w:t>
            </w:r>
          </w:p>
        </w:tc>
        <w:tc>
          <w:tcPr>
            <w:tcW w:w="3649" w:type="dxa"/>
            <w:tcBorders/>
            <w:vAlign w:val="center"/>
          </w:tcPr>
          <w:p>
            <w:pPr>
              <w:pStyle w:val="TableContents"/>
              <w:bidi w:val="0"/>
              <w:spacing w:before="0" w:after="283"/>
              <w:jc w:val="left"/>
              <w:rPr/>
            </w:pPr>
            <w:r>
              <w:rPr/>
              <w:t xml:space="preserve">Guadalajaran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Guernsey </w:t>
            </w:r>
          </w:p>
        </w:tc>
        <w:tc>
          <w:tcPr>
            <w:tcW w:w="1863" w:type="dxa"/>
            <w:tcBorders/>
            <w:vAlign w:val="center"/>
          </w:tcPr>
          <w:p>
            <w:pPr>
              <w:pStyle w:val="TableContents"/>
              <w:bidi w:val="0"/>
              <w:spacing w:before="0" w:after="283"/>
              <w:jc w:val="left"/>
              <w:rPr/>
            </w:pPr>
            <w:r>
              <w:rPr/>
              <w:t xml:space="preserve">Guernsey </w:t>
            </w:r>
          </w:p>
        </w:tc>
        <w:tc>
          <w:tcPr>
            <w:tcW w:w="1033" w:type="dxa"/>
            <w:tcBorders/>
            <w:vAlign w:val="center"/>
          </w:tcPr>
          <w:p>
            <w:pPr>
              <w:pStyle w:val="TableContents"/>
              <w:bidi w:val="0"/>
              <w:spacing w:before="0" w:after="283"/>
              <w:jc w:val="left"/>
              <w:rPr/>
            </w:pPr>
            <w:r>
              <w:rPr/>
              <w:t xml:space="preserve">GCI </w:t>
            </w:r>
          </w:p>
        </w:tc>
        <w:tc>
          <w:tcPr>
            <w:tcW w:w="933" w:type="dxa"/>
            <w:tcBorders/>
            <w:vAlign w:val="center"/>
          </w:tcPr>
          <w:p>
            <w:pPr>
              <w:pStyle w:val="TableContents"/>
              <w:bidi w:val="0"/>
              <w:spacing w:before="0" w:after="283"/>
              <w:jc w:val="left"/>
              <w:rPr/>
            </w:pPr>
            <w:r>
              <w:rPr/>
              <w:t xml:space="preserve">EGJB </w:t>
            </w:r>
          </w:p>
        </w:tc>
        <w:tc>
          <w:tcPr>
            <w:tcW w:w="3649" w:type="dxa"/>
            <w:tcBorders/>
            <w:vAlign w:val="center"/>
          </w:tcPr>
          <w:p>
            <w:pPr>
              <w:pStyle w:val="TableContents"/>
              <w:bidi w:val="0"/>
              <w:spacing w:before="0" w:after="283"/>
              <w:jc w:val="left"/>
              <w:rPr/>
            </w:pPr>
            <w:r>
              <w:rPr/>
              <w:t xml:space="preserve">Guernseyn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Hampuri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HAM </w:t>
            </w:r>
          </w:p>
        </w:tc>
        <w:tc>
          <w:tcPr>
            <w:tcW w:w="933" w:type="dxa"/>
            <w:tcBorders/>
            <w:vAlign w:val="center"/>
          </w:tcPr>
          <w:p>
            <w:pPr>
              <w:pStyle w:val="TableContents"/>
              <w:bidi w:val="0"/>
              <w:spacing w:before="0" w:after="283"/>
              <w:jc w:val="left"/>
              <w:rPr/>
            </w:pPr>
            <w:r>
              <w:rPr/>
              <w:t xml:space="preserve">EDDH </w:t>
            </w:r>
          </w:p>
        </w:tc>
        <w:tc>
          <w:tcPr>
            <w:tcW w:w="3649" w:type="dxa"/>
            <w:tcBorders/>
            <w:vAlign w:val="center"/>
          </w:tcPr>
          <w:p>
            <w:pPr>
              <w:pStyle w:val="TableContents"/>
              <w:bidi w:val="0"/>
              <w:spacing w:before="0" w:after="283"/>
              <w:jc w:val="left"/>
              <w:rPr/>
            </w:pPr>
            <w:r>
              <w:rPr/>
              <w:t xml:space="preserve">Hampurin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Hannover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HAJ </w:t>
            </w:r>
          </w:p>
        </w:tc>
        <w:tc>
          <w:tcPr>
            <w:tcW w:w="933" w:type="dxa"/>
            <w:tcBorders/>
            <w:vAlign w:val="center"/>
          </w:tcPr>
          <w:p>
            <w:pPr>
              <w:pStyle w:val="TableContents"/>
              <w:bidi w:val="0"/>
              <w:spacing w:before="0" w:after="283"/>
              <w:jc w:val="left"/>
              <w:rPr/>
            </w:pPr>
            <w:r>
              <w:rPr/>
              <w:t xml:space="preserve">EDDV </w:t>
            </w:r>
          </w:p>
        </w:tc>
        <w:tc>
          <w:tcPr>
            <w:tcW w:w="3649" w:type="dxa"/>
            <w:tcBorders/>
            <w:vAlign w:val="center"/>
          </w:tcPr>
          <w:p>
            <w:pPr>
              <w:pStyle w:val="TableContents"/>
              <w:bidi w:val="0"/>
              <w:spacing w:before="0" w:after="283"/>
              <w:jc w:val="left"/>
              <w:rPr/>
            </w:pPr>
            <w:r>
              <w:rPr/>
              <w:t xml:space="preserve">Hannoverin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Harare </w:t>
            </w:r>
          </w:p>
        </w:tc>
        <w:tc>
          <w:tcPr>
            <w:tcW w:w="1863" w:type="dxa"/>
            <w:tcBorders/>
            <w:vAlign w:val="center"/>
          </w:tcPr>
          <w:p>
            <w:pPr>
              <w:pStyle w:val="TableContents"/>
              <w:bidi w:val="0"/>
              <w:spacing w:before="0" w:after="283"/>
              <w:jc w:val="left"/>
              <w:rPr/>
            </w:pPr>
            <w:r>
              <w:rPr/>
              <w:t xml:space="preserve">Zimbabwe </w:t>
            </w:r>
          </w:p>
        </w:tc>
        <w:tc>
          <w:tcPr>
            <w:tcW w:w="1033" w:type="dxa"/>
            <w:tcBorders/>
            <w:vAlign w:val="center"/>
          </w:tcPr>
          <w:p>
            <w:pPr>
              <w:pStyle w:val="TableContents"/>
              <w:bidi w:val="0"/>
              <w:spacing w:before="0" w:after="283"/>
              <w:jc w:val="left"/>
              <w:rPr/>
            </w:pPr>
            <w:r>
              <w:rPr/>
              <w:t xml:space="preserve">HRE </w:t>
            </w:r>
          </w:p>
        </w:tc>
        <w:tc>
          <w:tcPr>
            <w:tcW w:w="933" w:type="dxa"/>
            <w:tcBorders/>
            <w:vAlign w:val="center"/>
          </w:tcPr>
          <w:p>
            <w:pPr>
              <w:pStyle w:val="TableContents"/>
              <w:bidi w:val="0"/>
              <w:spacing w:before="0" w:after="283"/>
              <w:jc w:val="left"/>
              <w:rPr/>
            </w:pPr>
            <w:r>
              <w:rPr/>
              <w:t xml:space="preserve">FVHA </w:t>
            </w:r>
          </w:p>
        </w:tc>
        <w:tc>
          <w:tcPr>
            <w:tcW w:w="3649" w:type="dxa"/>
            <w:tcBorders/>
            <w:vAlign w:val="center"/>
          </w:tcPr>
          <w:p>
            <w:pPr>
              <w:pStyle w:val="TableContents"/>
              <w:bidi w:val="0"/>
              <w:spacing w:before="0" w:after="283"/>
              <w:jc w:val="left"/>
              <w:rPr/>
            </w:pPr>
            <w:r>
              <w:rPr/>
              <w:t xml:space="preserve">Hararen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Hassi Messaoud </w:t>
            </w:r>
          </w:p>
        </w:tc>
        <w:tc>
          <w:tcPr>
            <w:tcW w:w="1863" w:type="dxa"/>
            <w:tcBorders/>
            <w:vAlign w:val="center"/>
          </w:tcPr>
          <w:p>
            <w:pPr>
              <w:pStyle w:val="TableContents"/>
              <w:bidi w:val="0"/>
              <w:spacing w:before="0" w:after="283"/>
              <w:jc w:val="left"/>
              <w:rPr/>
            </w:pPr>
            <w:r>
              <w:rPr/>
              <w:t xml:space="preserve">Algeria </w:t>
            </w:r>
          </w:p>
        </w:tc>
        <w:tc>
          <w:tcPr>
            <w:tcW w:w="1033" w:type="dxa"/>
            <w:tcBorders/>
            <w:vAlign w:val="center"/>
          </w:tcPr>
          <w:p>
            <w:pPr>
              <w:pStyle w:val="TableContents"/>
              <w:bidi w:val="0"/>
              <w:spacing w:before="0" w:after="283"/>
              <w:jc w:val="left"/>
              <w:rPr/>
            </w:pPr>
            <w:r>
              <w:rPr/>
              <w:t xml:space="preserve">HME </w:t>
            </w:r>
          </w:p>
        </w:tc>
        <w:tc>
          <w:tcPr>
            <w:tcW w:w="933" w:type="dxa"/>
            <w:tcBorders/>
            <w:vAlign w:val="center"/>
          </w:tcPr>
          <w:p>
            <w:pPr>
              <w:pStyle w:val="TableContents"/>
              <w:bidi w:val="0"/>
              <w:spacing w:before="0" w:after="283"/>
              <w:jc w:val="left"/>
              <w:rPr/>
            </w:pPr>
            <w:r>
              <w:rPr/>
              <w:t xml:space="preserve">DAUH </w:t>
            </w:r>
          </w:p>
        </w:tc>
        <w:tc>
          <w:tcPr>
            <w:tcW w:w="3649" w:type="dxa"/>
            <w:tcBorders/>
            <w:vAlign w:val="center"/>
          </w:tcPr>
          <w:p>
            <w:pPr>
              <w:pStyle w:val="TableContents"/>
              <w:bidi w:val="0"/>
              <w:spacing w:before="0" w:after="283"/>
              <w:jc w:val="left"/>
              <w:rPr/>
            </w:pPr>
            <w:r>
              <w:rPr/>
              <w:t xml:space="preserve">Oued Irara -- Krim Belkacemin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Haugesund </w:t>
            </w:r>
          </w:p>
        </w:tc>
        <w:tc>
          <w:tcPr>
            <w:tcW w:w="1863" w:type="dxa"/>
            <w:tcBorders/>
            <w:vAlign w:val="center"/>
          </w:tcPr>
          <w:p>
            <w:pPr>
              <w:pStyle w:val="TableContents"/>
              <w:bidi w:val="0"/>
              <w:spacing w:before="0" w:after="283"/>
              <w:jc w:val="left"/>
              <w:rPr/>
            </w:pPr>
            <w:r>
              <w:rPr/>
              <w:t xml:space="preserve">Norja </w:t>
            </w:r>
          </w:p>
        </w:tc>
        <w:tc>
          <w:tcPr>
            <w:tcW w:w="1033" w:type="dxa"/>
            <w:tcBorders/>
            <w:vAlign w:val="center"/>
          </w:tcPr>
          <w:p>
            <w:pPr>
              <w:pStyle w:val="TableContents"/>
              <w:bidi w:val="0"/>
              <w:spacing w:before="0" w:after="283"/>
              <w:jc w:val="left"/>
              <w:rPr/>
            </w:pPr>
            <w:r>
              <w:rPr/>
              <w:t xml:space="preserve">HAU </w:t>
            </w:r>
          </w:p>
        </w:tc>
        <w:tc>
          <w:tcPr>
            <w:tcW w:w="933" w:type="dxa"/>
            <w:tcBorders/>
            <w:vAlign w:val="center"/>
          </w:tcPr>
          <w:p>
            <w:pPr>
              <w:pStyle w:val="TableContents"/>
              <w:bidi w:val="0"/>
              <w:spacing w:before="0" w:after="283"/>
              <w:jc w:val="left"/>
              <w:rPr/>
            </w:pPr>
            <w:r>
              <w:rPr/>
              <w:t xml:space="preserve">ENHD </w:t>
            </w:r>
          </w:p>
        </w:tc>
        <w:tc>
          <w:tcPr>
            <w:tcW w:w="3649" w:type="dxa"/>
            <w:tcBorders/>
            <w:vAlign w:val="center"/>
          </w:tcPr>
          <w:p>
            <w:pPr>
              <w:pStyle w:val="TableContents"/>
              <w:bidi w:val="0"/>
              <w:spacing w:before="0" w:after="283"/>
              <w:jc w:val="left"/>
              <w:rPr/>
            </w:pPr>
            <w:r>
              <w:rPr/>
              <w:t xml:space="preserve">Haugesundin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Havanna </w:t>
            </w:r>
          </w:p>
        </w:tc>
        <w:tc>
          <w:tcPr>
            <w:tcW w:w="1863" w:type="dxa"/>
            <w:tcBorders/>
            <w:vAlign w:val="center"/>
          </w:tcPr>
          <w:p>
            <w:pPr>
              <w:pStyle w:val="TableContents"/>
              <w:bidi w:val="0"/>
              <w:spacing w:before="0" w:after="283"/>
              <w:jc w:val="left"/>
              <w:rPr/>
            </w:pPr>
            <w:r>
              <w:rPr/>
              <w:t xml:space="preserve">Kuuba </w:t>
            </w:r>
          </w:p>
        </w:tc>
        <w:tc>
          <w:tcPr>
            <w:tcW w:w="1033" w:type="dxa"/>
            <w:tcBorders/>
            <w:vAlign w:val="center"/>
          </w:tcPr>
          <w:p>
            <w:pPr>
              <w:pStyle w:val="TableContents"/>
              <w:bidi w:val="0"/>
              <w:spacing w:before="0" w:after="283"/>
              <w:jc w:val="left"/>
              <w:rPr/>
            </w:pPr>
            <w:r>
              <w:rPr/>
              <w:t xml:space="preserve">HAV </w:t>
            </w:r>
          </w:p>
        </w:tc>
        <w:tc>
          <w:tcPr>
            <w:tcW w:w="933" w:type="dxa"/>
            <w:tcBorders/>
            <w:vAlign w:val="center"/>
          </w:tcPr>
          <w:p>
            <w:pPr>
              <w:pStyle w:val="TableContents"/>
              <w:bidi w:val="0"/>
              <w:spacing w:before="0" w:after="283"/>
              <w:jc w:val="left"/>
              <w:rPr/>
            </w:pPr>
            <w:r>
              <w:rPr/>
              <w:t xml:space="preserve">MUHA </w:t>
            </w:r>
          </w:p>
        </w:tc>
        <w:tc>
          <w:tcPr>
            <w:tcW w:w="3649" w:type="dxa"/>
            <w:tcBorders/>
            <w:vAlign w:val="center"/>
          </w:tcPr>
          <w:p>
            <w:pPr>
              <w:pStyle w:val="TableContents"/>
              <w:bidi w:val="0"/>
              <w:spacing w:before="0" w:after="283"/>
              <w:jc w:val="left"/>
              <w:rPr/>
            </w:pPr>
            <w:r>
              <w:rPr/>
              <w:t xml:space="preserve">José Martín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Helsingborg </w:t>
            </w:r>
          </w:p>
        </w:tc>
        <w:tc>
          <w:tcPr>
            <w:tcW w:w="1863" w:type="dxa"/>
            <w:tcBorders/>
            <w:vAlign w:val="center"/>
          </w:tcPr>
          <w:p>
            <w:pPr>
              <w:pStyle w:val="TableContents"/>
              <w:bidi w:val="0"/>
              <w:spacing w:before="0" w:after="283"/>
              <w:jc w:val="left"/>
              <w:rPr/>
            </w:pPr>
            <w:r>
              <w:rPr/>
              <w:t xml:space="preserve">Ruotsi </w:t>
            </w:r>
          </w:p>
        </w:tc>
        <w:tc>
          <w:tcPr>
            <w:tcW w:w="1033" w:type="dxa"/>
            <w:tcBorders/>
            <w:vAlign w:val="center"/>
          </w:tcPr>
          <w:p>
            <w:pPr>
              <w:pStyle w:val="TableContents"/>
              <w:bidi w:val="0"/>
              <w:spacing w:before="0" w:after="283"/>
              <w:jc w:val="left"/>
              <w:rPr/>
            </w:pPr>
            <w:r>
              <w:rPr/>
              <w:t xml:space="preserve">AGH </w:t>
            </w:r>
          </w:p>
        </w:tc>
        <w:tc>
          <w:tcPr>
            <w:tcW w:w="933" w:type="dxa"/>
            <w:tcBorders/>
            <w:vAlign w:val="center"/>
          </w:tcPr>
          <w:p>
            <w:pPr>
              <w:pStyle w:val="TableContents"/>
              <w:bidi w:val="0"/>
              <w:spacing w:before="0" w:after="283"/>
              <w:jc w:val="left"/>
              <w:rPr/>
            </w:pPr>
            <w:r>
              <w:rPr/>
              <w:t xml:space="preserve">ESTA </w:t>
            </w:r>
          </w:p>
        </w:tc>
        <w:tc>
          <w:tcPr>
            <w:tcW w:w="3649" w:type="dxa"/>
            <w:tcBorders/>
            <w:vAlign w:val="center"/>
          </w:tcPr>
          <w:p>
            <w:pPr>
              <w:pStyle w:val="TableContents"/>
              <w:bidi w:val="0"/>
              <w:spacing w:before="0" w:after="283"/>
              <w:jc w:val="left"/>
              <w:rPr/>
            </w:pPr>
            <w:r>
              <w:rPr/>
              <w:t xml:space="preserve">Ängelholm-Helsingborgin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Helsinki </w:t>
            </w:r>
          </w:p>
        </w:tc>
        <w:tc>
          <w:tcPr>
            <w:tcW w:w="1863" w:type="dxa"/>
            <w:tcBorders/>
            <w:vAlign w:val="center"/>
          </w:tcPr>
          <w:p>
            <w:pPr>
              <w:pStyle w:val="TableContents"/>
              <w:bidi w:val="0"/>
              <w:spacing w:before="0" w:after="283"/>
              <w:jc w:val="left"/>
              <w:rPr/>
            </w:pPr>
            <w:r>
              <w:rPr/>
              <w:t xml:space="preserve">Suomi </w:t>
            </w:r>
          </w:p>
        </w:tc>
        <w:tc>
          <w:tcPr>
            <w:tcW w:w="1033" w:type="dxa"/>
            <w:tcBorders/>
            <w:vAlign w:val="center"/>
          </w:tcPr>
          <w:p>
            <w:pPr>
              <w:pStyle w:val="TableContents"/>
              <w:bidi w:val="0"/>
              <w:spacing w:before="0" w:after="283"/>
              <w:jc w:val="left"/>
              <w:rPr/>
            </w:pPr>
            <w:r>
              <w:rPr/>
              <w:t xml:space="preserve">HEL </w:t>
            </w:r>
          </w:p>
        </w:tc>
        <w:tc>
          <w:tcPr>
            <w:tcW w:w="933" w:type="dxa"/>
            <w:tcBorders/>
            <w:vAlign w:val="center"/>
          </w:tcPr>
          <w:p>
            <w:pPr>
              <w:pStyle w:val="TableContents"/>
              <w:bidi w:val="0"/>
              <w:spacing w:before="0" w:after="283"/>
              <w:jc w:val="left"/>
              <w:rPr/>
            </w:pPr>
            <w:r>
              <w:rPr/>
              <w:t xml:space="preserve">EFHK </w:t>
            </w:r>
          </w:p>
        </w:tc>
        <w:tc>
          <w:tcPr>
            <w:tcW w:w="3649" w:type="dxa"/>
            <w:tcBorders/>
            <w:vAlign w:val="center"/>
          </w:tcPr>
          <w:p>
            <w:pPr>
              <w:pStyle w:val="TableContents"/>
              <w:bidi w:val="0"/>
              <w:spacing w:before="0" w:after="283"/>
              <w:jc w:val="left"/>
              <w:rPr/>
            </w:pPr>
            <w:r>
              <w:rPr/>
              <w:t xml:space="preserve">Helsinki-Vantaan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Hoedspruit </w:t>
            </w:r>
          </w:p>
        </w:tc>
        <w:tc>
          <w:tcPr>
            <w:tcW w:w="1863" w:type="dxa"/>
            <w:tcBorders/>
            <w:vAlign w:val="center"/>
          </w:tcPr>
          <w:p>
            <w:pPr>
              <w:pStyle w:val="TableContents"/>
              <w:bidi w:val="0"/>
              <w:spacing w:before="0" w:after="283"/>
              <w:jc w:val="left"/>
              <w:rPr/>
            </w:pPr>
            <w:r>
              <w:rPr/>
              <w:t xml:space="preserve">Etelä-Afrikka </w:t>
            </w:r>
          </w:p>
        </w:tc>
        <w:tc>
          <w:tcPr>
            <w:tcW w:w="1033" w:type="dxa"/>
            <w:tcBorders/>
            <w:vAlign w:val="center"/>
          </w:tcPr>
          <w:p>
            <w:pPr>
              <w:pStyle w:val="TableContents"/>
              <w:bidi w:val="0"/>
              <w:spacing w:before="0" w:after="283"/>
              <w:jc w:val="left"/>
              <w:rPr/>
            </w:pPr>
            <w:r>
              <w:rPr/>
              <w:t xml:space="preserve">-- </w:t>
            </w:r>
          </w:p>
        </w:tc>
        <w:tc>
          <w:tcPr>
            <w:tcW w:w="933" w:type="dxa"/>
            <w:tcBorders/>
            <w:vAlign w:val="center"/>
          </w:tcPr>
          <w:p>
            <w:pPr>
              <w:pStyle w:val="TableContents"/>
              <w:bidi w:val="0"/>
              <w:spacing w:before="0" w:after="283"/>
              <w:jc w:val="left"/>
              <w:rPr/>
            </w:pPr>
            <w:r>
              <w:rPr/>
              <w:t xml:space="preserve">FAHS </w:t>
            </w:r>
          </w:p>
        </w:tc>
        <w:tc>
          <w:tcPr>
            <w:tcW w:w="3649" w:type="dxa"/>
            <w:tcBorders/>
            <w:vAlign w:val="center"/>
          </w:tcPr>
          <w:p>
            <w:pPr>
              <w:pStyle w:val="TableContents"/>
              <w:bidi w:val="0"/>
              <w:spacing w:before="0" w:after="283"/>
              <w:jc w:val="left"/>
              <w:rPr/>
            </w:pPr>
            <w:r>
              <w:rPr/>
              <w:t xml:space="preserve">Eastgaten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Hong Kong </w:t>
            </w:r>
          </w:p>
        </w:tc>
        <w:tc>
          <w:tcPr>
            <w:tcW w:w="1863" w:type="dxa"/>
            <w:tcBorders/>
            <w:vAlign w:val="center"/>
          </w:tcPr>
          <w:p>
            <w:pPr>
              <w:pStyle w:val="TableContents"/>
              <w:bidi w:val="0"/>
              <w:spacing w:before="0" w:after="283"/>
              <w:jc w:val="left"/>
              <w:rPr/>
            </w:pPr>
            <w:r>
              <w:rPr/>
              <w:t xml:space="preserve">Kiina </w:t>
            </w:r>
          </w:p>
        </w:tc>
        <w:tc>
          <w:tcPr>
            <w:tcW w:w="1033" w:type="dxa"/>
            <w:tcBorders/>
            <w:vAlign w:val="center"/>
          </w:tcPr>
          <w:p>
            <w:pPr>
              <w:pStyle w:val="TableContents"/>
              <w:bidi w:val="0"/>
              <w:spacing w:before="0" w:after="283"/>
              <w:jc w:val="left"/>
              <w:rPr/>
            </w:pPr>
            <w:r>
              <w:rPr/>
              <w:t xml:space="preserve">HKG </w:t>
            </w:r>
          </w:p>
        </w:tc>
        <w:tc>
          <w:tcPr>
            <w:tcW w:w="933" w:type="dxa"/>
            <w:tcBorders/>
            <w:vAlign w:val="center"/>
          </w:tcPr>
          <w:p>
            <w:pPr>
              <w:pStyle w:val="TableContents"/>
              <w:bidi w:val="0"/>
              <w:spacing w:before="0" w:after="283"/>
              <w:jc w:val="left"/>
              <w:rPr/>
            </w:pPr>
            <w:r>
              <w:rPr/>
              <w:t xml:space="preserve">VHHH </w:t>
            </w:r>
          </w:p>
        </w:tc>
        <w:tc>
          <w:tcPr>
            <w:tcW w:w="3649" w:type="dxa"/>
            <w:tcBorders/>
            <w:vAlign w:val="center"/>
          </w:tcPr>
          <w:p>
            <w:pPr>
              <w:pStyle w:val="TableContents"/>
              <w:bidi w:val="0"/>
              <w:spacing w:before="0" w:after="283"/>
              <w:jc w:val="left"/>
              <w:rPr/>
            </w:pPr>
            <w:r>
              <w:rPr/>
              <w:t xml:space="preserve">Hongkongin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Houston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IAH </w:t>
            </w:r>
          </w:p>
        </w:tc>
        <w:tc>
          <w:tcPr>
            <w:tcW w:w="933" w:type="dxa"/>
            <w:tcBorders/>
            <w:vAlign w:val="center"/>
          </w:tcPr>
          <w:p>
            <w:pPr>
              <w:pStyle w:val="TableContents"/>
              <w:bidi w:val="0"/>
              <w:spacing w:before="0" w:after="283"/>
              <w:jc w:val="left"/>
              <w:rPr/>
            </w:pPr>
            <w:r>
              <w:rPr/>
              <w:t xml:space="preserve">KIAH </w:t>
            </w:r>
          </w:p>
        </w:tc>
        <w:tc>
          <w:tcPr>
            <w:tcW w:w="3649" w:type="dxa"/>
            <w:tcBorders/>
            <w:vAlign w:val="center"/>
          </w:tcPr>
          <w:p>
            <w:pPr>
              <w:pStyle w:val="TableContents"/>
              <w:bidi w:val="0"/>
              <w:spacing w:before="0" w:after="283"/>
              <w:jc w:val="left"/>
              <w:rPr/>
            </w:pPr>
            <w:r>
              <w:rPr/>
              <w:t xml:space="preserve">George Bushin mannertenvälinen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Hyderabad </w:t>
            </w:r>
          </w:p>
        </w:tc>
        <w:tc>
          <w:tcPr>
            <w:tcW w:w="1863" w:type="dxa"/>
            <w:tcBorders/>
            <w:vAlign w:val="center"/>
          </w:tcPr>
          <w:p>
            <w:pPr>
              <w:pStyle w:val="TableContents"/>
              <w:bidi w:val="0"/>
              <w:spacing w:before="0" w:after="283"/>
              <w:jc w:val="left"/>
              <w:rPr/>
            </w:pPr>
            <w:r>
              <w:rPr/>
              <w:t xml:space="preserve">Intia </w:t>
            </w:r>
          </w:p>
        </w:tc>
        <w:tc>
          <w:tcPr>
            <w:tcW w:w="1033" w:type="dxa"/>
            <w:tcBorders/>
            <w:vAlign w:val="center"/>
          </w:tcPr>
          <w:p>
            <w:pPr>
              <w:pStyle w:val="TableContents"/>
              <w:bidi w:val="0"/>
              <w:spacing w:before="0" w:after="283"/>
              <w:jc w:val="left"/>
              <w:rPr/>
            </w:pPr>
            <w:r>
              <w:rPr/>
              <w:t xml:space="preserve">HYD </w:t>
            </w:r>
          </w:p>
        </w:tc>
        <w:tc>
          <w:tcPr>
            <w:tcW w:w="933" w:type="dxa"/>
            <w:tcBorders/>
            <w:vAlign w:val="center"/>
          </w:tcPr>
          <w:p>
            <w:pPr>
              <w:pStyle w:val="TableContents"/>
              <w:bidi w:val="0"/>
              <w:spacing w:before="0" w:after="283"/>
              <w:jc w:val="left"/>
              <w:rPr/>
            </w:pPr>
            <w:r>
              <w:rPr/>
              <w:t xml:space="preserve">VOHS </w:t>
            </w:r>
          </w:p>
        </w:tc>
        <w:tc>
          <w:tcPr>
            <w:tcW w:w="3649" w:type="dxa"/>
            <w:tcBorders/>
            <w:vAlign w:val="center"/>
          </w:tcPr>
          <w:p>
            <w:pPr>
              <w:pStyle w:val="TableContents"/>
              <w:bidi w:val="0"/>
              <w:spacing w:before="0" w:after="283"/>
              <w:jc w:val="left"/>
              <w:rPr/>
            </w:pPr>
            <w:r>
              <w:rPr/>
              <w:t xml:space="preserve">Rajiv Gandhin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Ibiza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IBZ </w:t>
            </w:r>
          </w:p>
        </w:tc>
        <w:tc>
          <w:tcPr>
            <w:tcW w:w="933" w:type="dxa"/>
            <w:tcBorders/>
            <w:vAlign w:val="center"/>
          </w:tcPr>
          <w:p>
            <w:pPr>
              <w:pStyle w:val="TableContents"/>
              <w:bidi w:val="0"/>
              <w:spacing w:before="0" w:after="283"/>
              <w:jc w:val="left"/>
              <w:rPr/>
            </w:pPr>
            <w:r>
              <w:rPr/>
              <w:t xml:space="preserve">LEIB </w:t>
            </w:r>
          </w:p>
        </w:tc>
        <w:tc>
          <w:tcPr>
            <w:tcW w:w="3649" w:type="dxa"/>
            <w:tcBorders/>
            <w:vAlign w:val="center"/>
          </w:tcPr>
          <w:p>
            <w:pPr>
              <w:pStyle w:val="TableContents"/>
              <w:bidi w:val="0"/>
              <w:spacing w:before="0" w:after="283"/>
              <w:jc w:val="left"/>
              <w:rPr/>
            </w:pPr>
            <w:r>
              <w:rPr/>
              <w:t xml:space="preserve">Ibizan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Innsbruck </w:t>
            </w:r>
          </w:p>
        </w:tc>
        <w:tc>
          <w:tcPr>
            <w:tcW w:w="1863" w:type="dxa"/>
            <w:tcBorders/>
            <w:vAlign w:val="center"/>
          </w:tcPr>
          <w:p>
            <w:pPr>
              <w:pStyle w:val="TableContents"/>
              <w:bidi w:val="0"/>
              <w:spacing w:before="0" w:after="283"/>
              <w:jc w:val="left"/>
              <w:rPr/>
            </w:pPr>
            <w:r>
              <w:rPr/>
              <w:t xml:space="preserve">Itävalta </w:t>
            </w:r>
          </w:p>
        </w:tc>
        <w:tc>
          <w:tcPr>
            <w:tcW w:w="1033" w:type="dxa"/>
            <w:tcBorders/>
            <w:vAlign w:val="center"/>
          </w:tcPr>
          <w:p>
            <w:pPr>
              <w:pStyle w:val="TableContents"/>
              <w:bidi w:val="0"/>
              <w:spacing w:before="0" w:after="283"/>
              <w:jc w:val="left"/>
              <w:rPr/>
            </w:pPr>
            <w:r>
              <w:rPr/>
              <w:t xml:space="preserve">INN </w:t>
            </w:r>
          </w:p>
        </w:tc>
        <w:tc>
          <w:tcPr>
            <w:tcW w:w="933" w:type="dxa"/>
            <w:tcBorders/>
            <w:vAlign w:val="center"/>
          </w:tcPr>
          <w:p>
            <w:pPr>
              <w:pStyle w:val="TableContents"/>
              <w:bidi w:val="0"/>
              <w:spacing w:before="0" w:after="283"/>
              <w:jc w:val="left"/>
              <w:rPr/>
            </w:pPr>
            <w:r>
              <w:rPr/>
              <w:t xml:space="preserve">LOWI </w:t>
            </w:r>
          </w:p>
        </w:tc>
        <w:tc>
          <w:tcPr>
            <w:tcW w:w="3649" w:type="dxa"/>
            <w:tcBorders/>
            <w:vAlign w:val="center"/>
          </w:tcPr>
          <w:p>
            <w:pPr>
              <w:pStyle w:val="TableContents"/>
              <w:bidi w:val="0"/>
              <w:spacing w:before="0" w:after="283"/>
              <w:jc w:val="left"/>
              <w:rPr/>
            </w:pPr>
            <w:r>
              <w:rPr/>
              <w:t xml:space="preserve">Innsbruckin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Inverness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INV </w:t>
            </w:r>
          </w:p>
        </w:tc>
        <w:tc>
          <w:tcPr>
            <w:tcW w:w="933" w:type="dxa"/>
            <w:tcBorders/>
            <w:vAlign w:val="center"/>
          </w:tcPr>
          <w:p>
            <w:pPr>
              <w:pStyle w:val="TableContents"/>
              <w:bidi w:val="0"/>
              <w:spacing w:before="0" w:after="283"/>
              <w:jc w:val="left"/>
              <w:rPr/>
            </w:pPr>
            <w:r>
              <w:rPr/>
              <w:t xml:space="preserve">EGPE </w:t>
            </w:r>
          </w:p>
        </w:tc>
        <w:tc>
          <w:tcPr>
            <w:tcW w:w="3649" w:type="dxa"/>
            <w:tcBorders/>
            <w:vAlign w:val="center"/>
          </w:tcPr>
          <w:p>
            <w:pPr>
              <w:pStyle w:val="TableContents"/>
              <w:bidi w:val="0"/>
              <w:spacing w:before="0" w:after="283"/>
              <w:jc w:val="left"/>
              <w:rPr/>
            </w:pPr>
            <w:r>
              <w:rPr/>
              <w:t xml:space="preserve">Invernessin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Islamabad </w:t>
            </w:r>
          </w:p>
        </w:tc>
        <w:tc>
          <w:tcPr>
            <w:tcW w:w="1863" w:type="dxa"/>
            <w:tcBorders/>
            <w:vAlign w:val="center"/>
          </w:tcPr>
          <w:p>
            <w:pPr>
              <w:pStyle w:val="TableContents"/>
              <w:bidi w:val="0"/>
              <w:spacing w:before="0" w:after="283"/>
              <w:jc w:val="left"/>
              <w:rPr/>
            </w:pPr>
            <w:r>
              <w:rPr/>
              <w:t xml:space="preserve">Pakistan </w:t>
            </w:r>
          </w:p>
        </w:tc>
        <w:tc>
          <w:tcPr>
            <w:tcW w:w="1033" w:type="dxa"/>
            <w:tcBorders/>
            <w:vAlign w:val="center"/>
          </w:tcPr>
          <w:p>
            <w:pPr>
              <w:pStyle w:val="TableContents"/>
              <w:bidi w:val="0"/>
              <w:spacing w:before="0" w:after="283"/>
              <w:jc w:val="left"/>
              <w:rPr/>
            </w:pPr>
            <w:r>
              <w:rPr/>
              <w:t xml:space="preserve">ISB </w:t>
            </w:r>
          </w:p>
        </w:tc>
        <w:tc>
          <w:tcPr>
            <w:tcW w:w="933" w:type="dxa"/>
            <w:tcBorders/>
            <w:vAlign w:val="center"/>
          </w:tcPr>
          <w:p>
            <w:pPr>
              <w:pStyle w:val="TableContents"/>
              <w:bidi w:val="0"/>
              <w:spacing w:before="0" w:after="283"/>
              <w:jc w:val="left"/>
              <w:rPr/>
            </w:pPr>
            <w:r>
              <w:rPr/>
              <w:t xml:space="preserve">OPRN </w:t>
            </w:r>
          </w:p>
        </w:tc>
        <w:tc>
          <w:tcPr>
            <w:tcW w:w="3649" w:type="dxa"/>
            <w:tcBorders/>
            <w:vAlign w:val="center"/>
          </w:tcPr>
          <w:p>
            <w:pPr>
              <w:pStyle w:val="TableContents"/>
              <w:bidi w:val="0"/>
              <w:spacing w:before="0" w:after="283"/>
              <w:jc w:val="left"/>
              <w:rPr/>
            </w:pPr>
            <w:r>
              <w:rPr/>
              <w:t xml:space="preserve">Benazir Bhutton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Islay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ILY </w:t>
            </w:r>
          </w:p>
        </w:tc>
        <w:tc>
          <w:tcPr>
            <w:tcW w:w="933" w:type="dxa"/>
            <w:tcBorders/>
            <w:vAlign w:val="center"/>
          </w:tcPr>
          <w:p>
            <w:pPr>
              <w:pStyle w:val="TableContents"/>
              <w:bidi w:val="0"/>
              <w:spacing w:before="0" w:after="283"/>
              <w:jc w:val="left"/>
              <w:rPr/>
            </w:pPr>
            <w:r>
              <w:rPr/>
              <w:t xml:space="preserve">EGPI </w:t>
            </w:r>
          </w:p>
        </w:tc>
        <w:tc>
          <w:tcPr>
            <w:tcW w:w="3649" w:type="dxa"/>
            <w:tcBorders/>
            <w:vAlign w:val="center"/>
          </w:tcPr>
          <w:p>
            <w:pPr>
              <w:pStyle w:val="TableContents"/>
              <w:bidi w:val="0"/>
              <w:spacing w:before="0" w:after="283"/>
              <w:jc w:val="left"/>
              <w:rPr/>
            </w:pPr>
            <w:r>
              <w:rPr/>
              <w:t xml:space="preserve">Islay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Istanbul </w:t>
            </w:r>
          </w:p>
        </w:tc>
        <w:tc>
          <w:tcPr>
            <w:tcW w:w="1863" w:type="dxa"/>
            <w:tcBorders/>
            <w:vAlign w:val="center"/>
          </w:tcPr>
          <w:p>
            <w:pPr>
              <w:pStyle w:val="TableContents"/>
              <w:bidi w:val="0"/>
              <w:spacing w:before="0" w:after="283"/>
              <w:jc w:val="left"/>
              <w:rPr/>
            </w:pPr>
            <w:r>
              <w:rPr/>
              <w:t xml:space="preserve">Turkki </w:t>
            </w:r>
          </w:p>
        </w:tc>
        <w:tc>
          <w:tcPr>
            <w:tcW w:w="1033" w:type="dxa"/>
            <w:tcBorders/>
            <w:vAlign w:val="center"/>
          </w:tcPr>
          <w:p>
            <w:pPr>
              <w:pStyle w:val="TableContents"/>
              <w:bidi w:val="0"/>
              <w:spacing w:before="0" w:after="283"/>
              <w:jc w:val="left"/>
              <w:rPr/>
            </w:pPr>
            <w:r>
              <w:rPr/>
              <w:t xml:space="preserve">IST </w:t>
            </w:r>
          </w:p>
        </w:tc>
        <w:tc>
          <w:tcPr>
            <w:tcW w:w="933" w:type="dxa"/>
            <w:tcBorders/>
            <w:vAlign w:val="center"/>
          </w:tcPr>
          <w:p>
            <w:pPr>
              <w:pStyle w:val="TableContents"/>
              <w:bidi w:val="0"/>
              <w:spacing w:before="0" w:after="283"/>
              <w:jc w:val="left"/>
              <w:rPr/>
            </w:pPr>
            <w:r>
              <w:rPr/>
              <w:t xml:space="preserve">LTBA </w:t>
            </w:r>
          </w:p>
        </w:tc>
        <w:tc>
          <w:tcPr>
            <w:tcW w:w="3649" w:type="dxa"/>
            <w:tcBorders/>
            <w:vAlign w:val="center"/>
          </w:tcPr>
          <w:p>
            <w:pPr>
              <w:pStyle w:val="TableContents"/>
              <w:bidi w:val="0"/>
              <w:spacing w:before="0" w:after="283"/>
              <w:jc w:val="left"/>
              <w:rPr/>
            </w:pPr>
            <w:r>
              <w:rPr/>
              <w:t xml:space="preserve">Istanbulin Atatürkin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Jakarta </w:t>
            </w:r>
          </w:p>
        </w:tc>
        <w:tc>
          <w:tcPr>
            <w:tcW w:w="1863" w:type="dxa"/>
            <w:tcBorders/>
            <w:vAlign w:val="center"/>
          </w:tcPr>
          <w:p>
            <w:pPr>
              <w:pStyle w:val="TableContents"/>
              <w:bidi w:val="0"/>
              <w:spacing w:before="0" w:after="283"/>
              <w:jc w:val="left"/>
              <w:rPr/>
            </w:pPr>
            <w:r>
              <w:rPr/>
              <w:t xml:space="preserve">Indonesia </w:t>
            </w:r>
          </w:p>
        </w:tc>
        <w:tc>
          <w:tcPr>
            <w:tcW w:w="1033" w:type="dxa"/>
            <w:tcBorders/>
            <w:vAlign w:val="center"/>
          </w:tcPr>
          <w:p>
            <w:pPr>
              <w:pStyle w:val="TableContents"/>
              <w:bidi w:val="0"/>
              <w:spacing w:before="0" w:after="283"/>
              <w:jc w:val="left"/>
              <w:rPr/>
            </w:pPr>
            <w:r>
              <w:rPr/>
              <w:t xml:space="preserve">CGK </w:t>
            </w:r>
          </w:p>
        </w:tc>
        <w:tc>
          <w:tcPr>
            <w:tcW w:w="933" w:type="dxa"/>
            <w:tcBorders/>
            <w:vAlign w:val="center"/>
          </w:tcPr>
          <w:p>
            <w:pPr>
              <w:pStyle w:val="TableContents"/>
              <w:bidi w:val="0"/>
              <w:spacing w:before="0" w:after="283"/>
              <w:jc w:val="left"/>
              <w:rPr/>
            </w:pPr>
            <w:r>
              <w:rPr/>
              <w:t xml:space="preserve">WIII </w:t>
            </w:r>
          </w:p>
        </w:tc>
        <w:tc>
          <w:tcPr>
            <w:tcW w:w="3649" w:type="dxa"/>
            <w:tcBorders/>
            <w:vAlign w:val="center"/>
          </w:tcPr>
          <w:p>
            <w:pPr>
              <w:pStyle w:val="TableContents"/>
              <w:bidi w:val="0"/>
              <w:spacing w:before="0" w:after="283"/>
              <w:jc w:val="left"/>
              <w:rPr/>
            </w:pPr>
            <w:r>
              <w:rPr/>
              <w:t xml:space="preserve">Soekarno -- Hatan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Jeddah </w:t>
            </w:r>
          </w:p>
        </w:tc>
        <w:tc>
          <w:tcPr>
            <w:tcW w:w="1863" w:type="dxa"/>
            <w:tcBorders/>
            <w:vAlign w:val="center"/>
          </w:tcPr>
          <w:p>
            <w:pPr>
              <w:pStyle w:val="TableContents"/>
              <w:bidi w:val="0"/>
              <w:spacing w:before="0" w:after="283"/>
              <w:jc w:val="left"/>
              <w:rPr/>
            </w:pPr>
            <w:r>
              <w:rPr/>
              <w:t xml:space="preserve">Saudi-Arabia </w:t>
            </w:r>
          </w:p>
        </w:tc>
        <w:tc>
          <w:tcPr>
            <w:tcW w:w="1033" w:type="dxa"/>
            <w:tcBorders/>
            <w:vAlign w:val="center"/>
          </w:tcPr>
          <w:p>
            <w:pPr>
              <w:pStyle w:val="TableContents"/>
              <w:bidi w:val="0"/>
              <w:spacing w:before="0" w:after="283"/>
              <w:jc w:val="left"/>
              <w:rPr/>
            </w:pPr>
            <w:r>
              <w:rPr/>
              <w:t xml:space="preserve">JED </w:t>
            </w:r>
          </w:p>
        </w:tc>
        <w:tc>
          <w:tcPr>
            <w:tcW w:w="933" w:type="dxa"/>
            <w:tcBorders/>
            <w:vAlign w:val="center"/>
          </w:tcPr>
          <w:p>
            <w:pPr>
              <w:pStyle w:val="TableContents"/>
              <w:bidi w:val="0"/>
              <w:spacing w:before="0" w:after="283"/>
              <w:jc w:val="left"/>
              <w:rPr/>
            </w:pPr>
            <w:r>
              <w:rPr/>
              <w:t xml:space="preserve">OEJN </w:t>
            </w:r>
          </w:p>
        </w:tc>
        <w:tc>
          <w:tcPr>
            <w:tcW w:w="3649" w:type="dxa"/>
            <w:tcBorders/>
            <w:vAlign w:val="center"/>
          </w:tcPr>
          <w:p>
            <w:pPr>
              <w:pStyle w:val="TableContents"/>
              <w:bidi w:val="0"/>
              <w:spacing w:before="0" w:after="283"/>
              <w:jc w:val="left"/>
              <w:rPr/>
            </w:pPr>
            <w:r>
              <w:rPr/>
              <w:t xml:space="preserve">Kuningas Abdulazizin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Jerez de la Frontera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XRY </w:t>
            </w:r>
          </w:p>
        </w:tc>
        <w:tc>
          <w:tcPr>
            <w:tcW w:w="933" w:type="dxa"/>
            <w:tcBorders/>
            <w:vAlign w:val="center"/>
          </w:tcPr>
          <w:p>
            <w:pPr>
              <w:pStyle w:val="TableContents"/>
              <w:bidi w:val="0"/>
              <w:spacing w:before="0" w:after="283"/>
              <w:jc w:val="left"/>
              <w:rPr/>
            </w:pPr>
            <w:r>
              <w:rPr/>
              <w:t xml:space="preserve">LEJR </w:t>
            </w:r>
          </w:p>
        </w:tc>
        <w:tc>
          <w:tcPr>
            <w:tcW w:w="3649" w:type="dxa"/>
            <w:tcBorders/>
            <w:vAlign w:val="center"/>
          </w:tcPr>
          <w:p>
            <w:pPr>
              <w:pStyle w:val="TableContents"/>
              <w:bidi w:val="0"/>
              <w:spacing w:before="0" w:after="283"/>
              <w:jc w:val="left"/>
              <w:rPr/>
            </w:pPr>
            <w:r>
              <w:rPr/>
              <w:t xml:space="preserve">Jerezin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Jersey </w:t>
            </w:r>
          </w:p>
        </w:tc>
        <w:tc>
          <w:tcPr>
            <w:tcW w:w="1863" w:type="dxa"/>
            <w:tcBorders/>
            <w:vAlign w:val="center"/>
          </w:tcPr>
          <w:p>
            <w:pPr>
              <w:pStyle w:val="TableContents"/>
              <w:bidi w:val="0"/>
              <w:spacing w:before="0" w:after="283"/>
              <w:jc w:val="left"/>
              <w:rPr/>
            </w:pPr>
            <w:r>
              <w:rPr/>
              <w:t xml:space="preserve">Jersey </w:t>
            </w:r>
          </w:p>
        </w:tc>
        <w:tc>
          <w:tcPr>
            <w:tcW w:w="1033" w:type="dxa"/>
            <w:tcBorders/>
            <w:vAlign w:val="center"/>
          </w:tcPr>
          <w:p>
            <w:pPr>
              <w:pStyle w:val="TableContents"/>
              <w:bidi w:val="0"/>
              <w:spacing w:before="0" w:after="283"/>
              <w:jc w:val="left"/>
              <w:rPr/>
            </w:pPr>
            <w:r>
              <w:rPr/>
              <w:t xml:space="preserve">JER </w:t>
            </w:r>
          </w:p>
        </w:tc>
        <w:tc>
          <w:tcPr>
            <w:tcW w:w="933" w:type="dxa"/>
            <w:tcBorders/>
            <w:vAlign w:val="center"/>
          </w:tcPr>
          <w:p>
            <w:pPr>
              <w:pStyle w:val="TableContents"/>
              <w:bidi w:val="0"/>
              <w:spacing w:before="0" w:after="283"/>
              <w:jc w:val="left"/>
              <w:rPr/>
            </w:pPr>
            <w:r>
              <w:rPr/>
              <w:t xml:space="preserve">EGJJ </w:t>
            </w:r>
          </w:p>
        </w:tc>
        <w:tc>
          <w:tcPr>
            <w:tcW w:w="3649" w:type="dxa"/>
            <w:tcBorders/>
            <w:vAlign w:val="center"/>
          </w:tcPr>
          <w:p>
            <w:pPr>
              <w:pStyle w:val="TableContents"/>
              <w:bidi w:val="0"/>
              <w:spacing w:before="0" w:after="283"/>
              <w:jc w:val="left"/>
              <w:rPr/>
            </w:pPr>
            <w:r>
              <w:rPr/>
              <w:t xml:space="preserve">Jerseyn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Johannesburg </w:t>
            </w:r>
          </w:p>
        </w:tc>
        <w:tc>
          <w:tcPr>
            <w:tcW w:w="1863" w:type="dxa"/>
            <w:tcBorders/>
            <w:vAlign w:val="center"/>
          </w:tcPr>
          <w:p>
            <w:pPr>
              <w:pStyle w:val="TableContents"/>
              <w:bidi w:val="0"/>
              <w:spacing w:before="0" w:after="283"/>
              <w:jc w:val="left"/>
              <w:rPr/>
            </w:pPr>
            <w:r>
              <w:rPr/>
              <w:t xml:space="preserve">Etelä-Afrikka </w:t>
            </w:r>
          </w:p>
        </w:tc>
        <w:tc>
          <w:tcPr>
            <w:tcW w:w="1033" w:type="dxa"/>
            <w:tcBorders/>
            <w:vAlign w:val="center"/>
          </w:tcPr>
          <w:p>
            <w:pPr>
              <w:pStyle w:val="TableContents"/>
              <w:bidi w:val="0"/>
              <w:spacing w:before="0" w:after="283"/>
              <w:jc w:val="left"/>
              <w:rPr/>
            </w:pPr>
            <w:r>
              <w:rPr/>
              <w:t xml:space="preserve">JNB </w:t>
            </w:r>
          </w:p>
        </w:tc>
        <w:tc>
          <w:tcPr>
            <w:tcW w:w="933" w:type="dxa"/>
            <w:tcBorders/>
            <w:vAlign w:val="center"/>
          </w:tcPr>
          <w:p>
            <w:pPr>
              <w:pStyle w:val="TableContents"/>
              <w:bidi w:val="0"/>
              <w:spacing w:before="0" w:after="283"/>
              <w:jc w:val="left"/>
              <w:rPr/>
            </w:pPr>
            <w:r>
              <w:rPr/>
              <w:t xml:space="preserve">FAOR </w:t>
            </w:r>
          </w:p>
        </w:tc>
        <w:tc>
          <w:tcPr>
            <w:tcW w:w="3649" w:type="dxa"/>
            <w:tcBorders/>
            <w:vAlign w:val="center"/>
          </w:tcPr>
          <w:p>
            <w:pPr>
              <w:pStyle w:val="TableContents"/>
              <w:bidi w:val="0"/>
              <w:spacing w:before="0" w:after="283"/>
              <w:jc w:val="left"/>
              <w:rPr/>
            </w:pPr>
            <w:r>
              <w:rPr/>
              <w:t xml:space="preserve">OR Tambon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Kalamata </w:t>
            </w:r>
          </w:p>
        </w:tc>
        <w:tc>
          <w:tcPr>
            <w:tcW w:w="1863" w:type="dxa"/>
            <w:tcBorders/>
            <w:vAlign w:val="center"/>
          </w:tcPr>
          <w:p>
            <w:pPr>
              <w:pStyle w:val="TableContents"/>
              <w:bidi w:val="0"/>
              <w:spacing w:before="0" w:after="283"/>
              <w:jc w:val="left"/>
              <w:rPr/>
            </w:pPr>
            <w:r>
              <w:rPr/>
              <w:t xml:space="preserve">Kreikka </w:t>
            </w:r>
          </w:p>
        </w:tc>
        <w:tc>
          <w:tcPr>
            <w:tcW w:w="1033" w:type="dxa"/>
            <w:tcBorders/>
            <w:vAlign w:val="center"/>
          </w:tcPr>
          <w:p>
            <w:pPr>
              <w:pStyle w:val="TableContents"/>
              <w:bidi w:val="0"/>
              <w:spacing w:before="0" w:after="283"/>
              <w:jc w:val="left"/>
              <w:rPr/>
            </w:pPr>
            <w:r>
              <w:rPr/>
              <w:t xml:space="preserve">KLX </w:t>
            </w:r>
          </w:p>
        </w:tc>
        <w:tc>
          <w:tcPr>
            <w:tcW w:w="933" w:type="dxa"/>
            <w:tcBorders/>
            <w:vAlign w:val="center"/>
          </w:tcPr>
          <w:p>
            <w:pPr>
              <w:pStyle w:val="TableContents"/>
              <w:bidi w:val="0"/>
              <w:spacing w:before="0" w:after="283"/>
              <w:jc w:val="left"/>
              <w:rPr/>
            </w:pPr>
            <w:r>
              <w:rPr/>
              <w:t xml:space="preserve">LGKL </w:t>
            </w:r>
          </w:p>
        </w:tc>
        <w:tc>
          <w:tcPr>
            <w:tcW w:w="3649" w:type="dxa"/>
            <w:tcBorders/>
            <w:vAlign w:val="center"/>
          </w:tcPr>
          <w:p>
            <w:pPr>
              <w:pStyle w:val="TableContents"/>
              <w:bidi w:val="0"/>
              <w:spacing w:before="0" w:after="283"/>
              <w:jc w:val="left"/>
              <w:rPr/>
            </w:pPr>
            <w:r>
              <w:rPr/>
              <w:t xml:space="preserve">Kalamatan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Karachi </w:t>
            </w:r>
          </w:p>
        </w:tc>
        <w:tc>
          <w:tcPr>
            <w:tcW w:w="1863" w:type="dxa"/>
            <w:tcBorders/>
            <w:vAlign w:val="center"/>
          </w:tcPr>
          <w:p>
            <w:pPr>
              <w:pStyle w:val="TableContents"/>
              <w:bidi w:val="0"/>
              <w:spacing w:before="0" w:after="283"/>
              <w:jc w:val="left"/>
              <w:rPr/>
            </w:pPr>
            <w:r>
              <w:rPr/>
              <w:t xml:space="preserve">Pakistan </w:t>
            </w:r>
          </w:p>
        </w:tc>
        <w:tc>
          <w:tcPr>
            <w:tcW w:w="1033" w:type="dxa"/>
            <w:tcBorders/>
            <w:vAlign w:val="center"/>
          </w:tcPr>
          <w:p>
            <w:pPr>
              <w:pStyle w:val="TableContents"/>
              <w:bidi w:val="0"/>
              <w:spacing w:before="0" w:after="283"/>
              <w:jc w:val="left"/>
              <w:rPr/>
            </w:pPr>
            <w:r>
              <w:rPr/>
              <w:t xml:space="preserve">KHI </w:t>
            </w:r>
          </w:p>
        </w:tc>
        <w:tc>
          <w:tcPr>
            <w:tcW w:w="933" w:type="dxa"/>
            <w:tcBorders/>
            <w:vAlign w:val="center"/>
          </w:tcPr>
          <w:p>
            <w:pPr>
              <w:pStyle w:val="TableContents"/>
              <w:bidi w:val="0"/>
              <w:spacing w:before="0" w:after="283"/>
              <w:jc w:val="left"/>
              <w:rPr/>
            </w:pPr>
            <w:r>
              <w:rPr/>
              <w:t xml:space="preserve">OPKC </w:t>
            </w:r>
          </w:p>
        </w:tc>
        <w:tc>
          <w:tcPr>
            <w:tcW w:w="3649" w:type="dxa"/>
            <w:tcBorders/>
            <w:vAlign w:val="center"/>
          </w:tcPr>
          <w:p>
            <w:pPr>
              <w:pStyle w:val="TableContents"/>
              <w:bidi w:val="0"/>
              <w:spacing w:before="0" w:after="283"/>
              <w:jc w:val="left"/>
              <w:rPr/>
            </w:pPr>
            <w:r>
              <w:rPr/>
              <w:t xml:space="preserve">Karachin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Kano </w:t>
            </w:r>
          </w:p>
        </w:tc>
        <w:tc>
          <w:tcPr>
            <w:tcW w:w="1863" w:type="dxa"/>
            <w:tcBorders/>
            <w:vAlign w:val="center"/>
          </w:tcPr>
          <w:p>
            <w:pPr>
              <w:pStyle w:val="TableContents"/>
              <w:bidi w:val="0"/>
              <w:spacing w:before="0" w:after="283"/>
              <w:jc w:val="left"/>
              <w:rPr/>
            </w:pPr>
            <w:r>
              <w:rPr/>
              <w:t xml:space="preserve">Nigeria </w:t>
            </w:r>
          </w:p>
        </w:tc>
        <w:tc>
          <w:tcPr>
            <w:tcW w:w="1033" w:type="dxa"/>
            <w:tcBorders/>
            <w:vAlign w:val="center"/>
          </w:tcPr>
          <w:p>
            <w:pPr>
              <w:pStyle w:val="TableContents"/>
              <w:bidi w:val="0"/>
              <w:spacing w:before="0" w:after="283"/>
              <w:jc w:val="left"/>
              <w:rPr/>
            </w:pPr>
            <w:r>
              <w:rPr/>
              <w:t xml:space="preserve">KAN </w:t>
            </w:r>
          </w:p>
        </w:tc>
        <w:tc>
          <w:tcPr>
            <w:tcW w:w="933" w:type="dxa"/>
            <w:tcBorders/>
            <w:vAlign w:val="center"/>
          </w:tcPr>
          <w:p>
            <w:pPr>
              <w:pStyle w:val="TableContents"/>
              <w:bidi w:val="0"/>
              <w:spacing w:before="0" w:after="283"/>
              <w:jc w:val="left"/>
              <w:rPr/>
            </w:pPr>
            <w:r>
              <w:rPr/>
              <w:t xml:space="preserve">DNKN </w:t>
            </w:r>
          </w:p>
        </w:tc>
        <w:tc>
          <w:tcPr>
            <w:tcW w:w="3649" w:type="dxa"/>
            <w:tcBorders/>
            <w:vAlign w:val="center"/>
          </w:tcPr>
          <w:p>
            <w:pPr>
              <w:pStyle w:val="TableContents"/>
              <w:bidi w:val="0"/>
              <w:spacing w:before="0" w:after="283"/>
              <w:jc w:val="left"/>
              <w:rPr/>
            </w:pPr>
            <w:r>
              <w:rPr/>
              <w:t xml:space="preserve">Mallam Aminu Kanon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Kelowna </w:t>
            </w:r>
          </w:p>
        </w:tc>
        <w:tc>
          <w:tcPr>
            <w:tcW w:w="1863" w:type="dxa"/>
            <w:tcBorders/>
            <w:vAlign w:val="center"/>
          </w:tcPr>
          <w:p>
            <w:pPr>
              <w:pStyle w:val="TableContents"/>
              <w:bidi w:val="0"/>
              <w:spacing w:before="0" w:after="283"/>
              <w:jc w:val="left"/>
              <w:rPr/>
            </w:pPr>
            <w:r>
              <w:rPr/>
              <w:t xml:space="preserve">Kanada </w:t>
            </w:r>
          </w:p>
        </w:tc>
        <w:tc>
          <w:tcPr>
            <w:tcW w:w="1033" w:type="dxa"/>
            <w:tcBorders/>
            <w:vAlign w:val="center"/>
          </w:tcPr>
          <w:p>
            <w:pPr>
              <w:pStyle w:val="TableContents"/>
              <w:bidi w:val="0"/>
              <w:spacing w:before="0" w:after="283"/>
              <w:jc w:val="left"/>
              <w:rPr/>
            </w:pPr>
            <w:r>
              <w:rPr/>
              <w:t xml:space="preserve">YLW </w:t>
            </w:r>
          </w:p>
        </w:tc>
        <w:tc>
          <w:tcPr>
            <w:tcW w:w="933" w:type="dxa"/>
            <w:tcBorders/>
            <w:vAlign w:val="center"/>
          </w:tcPr>
          <w:p>
            <w:pPr>
              <w:pStyle w:val="TableContents"/>
              <w:bidi w:val="0"/>
              <w:spacing w:before="0" w:after="283"/>
              <w:jc w:val="left"/>
              <w:rPr/>
            </w:pPr>
            <w:r>
              <w:rPr/>
              <w:t xml:space="preserve">CYLW </w:t>
            </w:r>
          </w:p>
        </w:tc>
        <w:tc>
          <w:tcPr>
            <w:tcW w:w="3649" w:type="dxa"/>
            <w:tcBorders/>
            <w:vAlign w:val="center"/>
          </w:tcPr>
          <w:p>
            <w:pPr>
              <w:pStyle w:val="TableContents"/>
              <w:bidi w:val="0"/>
              <w:spacing w:before="0" w:after="283"/>
              <w:jc w:val="left"/>
              <w:rPr/>
            </w:pPr>
            <w:r>
              <w:rPr/>
              <w:t xml:space="preserve">Kelownan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Khartum </w:t>
            </w:r>
          </w:p>
        </w:tc>
        <w:tc>
          <w:tcPr>
            <w:tcW w:w="1863" w:type="dxa"/>
            <w:tcBorders/>
            <w:vAlign w:val="center"/>
          </w:tcPr>
          <w:p>
            <w:pPr>
              <w:pStyle w:val="TableContents"/>
              <w:bidi w:val="0"/>
              <w:spacing w:before="0" w:after="283"/>
              <w:jc w:val="left"/>
              <w:rPr/>
            </w:pPr>
            <w:r>
              <w:rPr/>
              <w:t xml:space="preserve">Sudan </w:t>
            </w:r>
          </w:p>
        </w:tc>
        <w:tc>
          <w:tcPr>
            <w:tcW w:w="1033" w:type="dxa"/>
            <w:tcBorders/>
            <w:vAlign w:val="center"/>
          </w:tcPr>
          <w:p>
            <w:pPr>
              <w:pStyle w:val="TableContents"/>
              <w:bidi w:val="0"/>
              <w:spacing w:before="0" w:after="283"/>
              <w:jc w:val="left"/>
              <w:rPr/>
            </w:pPr>
            <w:r>
              <w:rPr/>
              <w:t xml:space="preserve">KRT </w:t>
            </w:r>
          </w:p>
        </w:tc>
        <w:tc>
          <w:tcPr>
            <w:tcW w:w="933" w:type="dxa"/>
            <w:tcBorders/>
            <w:vAlign w:val="center"/>
          </w:tcPr>
          <w:p>
            <w:pPr>
              <w:pStyle w:val="TableContents"/>
              <w:bidi w:val="0"/>
              <w:spacing w:before="0" w:after="283"/>
              <w:jc w:val="left"/>
              <w:rPr/>
            </w:pPr>
            <w:r>
              <w:rPr/>
              <w:t xml:space="preserve">HSSS </w:t>
            </w:r>
          </w:p>
        </w:tc>
        <w:tc>
          <w:tcPr>
            <w:tcW w:w="3649" w:type="dxa"/>
            <w:tcBorders/>
            <w:vAlign w:val="center"/>
          </w:tcPr>
          <w:p>
            <w:pPr>
              <w:pStyle w:val="TableContents"/>
              <w:bidi w:val="0"/>
              <w:spacing w:before="0" w:after="283"/>
              <w:jc w:val="left"/>
              <w:rPr/>
            </w:pPr>
            <w:r>
              <w:rPr/>
              <w:t xml:space="preserve">Khartumin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Kiova </w:t>
            </w:r>
          </w:p>
        </w:tc>
        <w:tc>
          <w:tcPr>
            <w:tcW w:w="1863" w:type="dxa"/>
            <w:tcBorders/>
            <w:vAlign w:val="center"/>
          </w:tcPr>
          <w:p>
            <w:pPr>
              <w:pStyle w:val="TableContents"/>
              <w:bidi w:val="0"/>
              <w:spacing w:before="0" w:after="283"/>
              <w:jc w:val="left"/>
              <w:rPr/>
            </w:pPr>
            <w:r>
              <w:rPr/>
              <w:t xml:space="preserve">Ukraina </w:t>
            </w:r>
          </w:p>
        </w:tc>
        <w:tc>
          <w:tcPr>
            <w:tcW w:w="1033" w:type="dxa"/>
            <w:tcBorders/>
            <w:vAlign w:val="center"/>
          </w:tcPr>
          <w:p>
            <w:pPr>
              <w:pStyle w:val="TableContents"/>
              <w:bidi w:val="0"/>
              <w:spacing w:before="0" w:after="283"/>
              <w:jc w:val="left"/>
              <w:rPr/>
            </w:pPr>
            <w:r>
              <w:rPr/>
              <w:t xml:space="preserve">KBP </w:t>
            </w:r>
          </w:p>
        </w:tc>
        <w:tc>
          <w:tcPr>
            <w:tcW w:w="933" w:type="dxa"/>
            <w:tcBorders/>
            <w:vAlign w:val="center"/>
          </w:tcPr>
          <w:p>
            <w:pPr>
              <w:pStyle w:val="TableContents"/>
              <w:bidi w:val="0"/>
              <w:spacing w:before="0" w:after="283"/>
              <w:jc w:val="left"/>
              <w:rPr/>
            </w:pPr>
            <w:r>
              <w:rPr/>
              <w:t xml:space="preserve">UKBB </w:t>
            </w:r>
          </w:p>
        </w:tc>
        <w:tc>
          <w:tcPr>
            <w:tcW w:w="3649" w:type="dxa"/>
            <w:tcBorders/>
            <w:vAlign w:val="center"/>
          </w:tcPr>
          <w:p>
            <w:pPr>
              <w:pStyle w:val="TableContents"/>
              <w:bidi w:val="0"/>
              <w:spacing w:before="0" w:after="283"/>
              <w:jc w:val="left"/>
              <w:rPr/>
            </w:pPr>
            <w:r>
              <w:rPr/>
              <w:t xml:space="preserve">Boryspilin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Kingston </w:t>
            </w:r>
          </w:p>
        </w:tc>
        <w:tc>
          <w:tcPr>
            <w:tcW w:w="1863" w:type="dxa"/>
            <w:tcBorders/>
            <w:vAlign w:val="center"/>
          </w:tcPr>
          <w:p>
            <w:pPr>
              <w:pStyle w:val="TableContents"/>
              <w:bidi w:val="0"/>
              <w:spacing w:before="0" w:after="283"/>
              <w:jc w:val="left"/>
              <w:rPr/>
            </w:pPr>
            <w:r>
              <w:rPr/>
              <w:t xml:space="preserve">Jamaika </w:t>
            </w:r>
          </w:p>
        </w:tc>
        <w:tc>
          <w:tcPr>
            <w:tcW w:w="1033" w:type="dxa"/>
            <w:tcBorders/>
            <w:vAlign w:val="center"/>
          </w:tcPr>
          <w:p>
            <w:pPr>
              <w:pStyle w:val="TableContents"/>
              <w:bidi w:val="0"/>
              <w:spacing w:before="0" w:after="283"/>
              <w:jc w:val="left"/>
              <w:rPr/>
            </w:pPr>
            <w:r>
              <w:rPr/>
              <w:t xml:space="preserve">KIN </w:t>
            </w:r>
          </w:p>
        </w:tc>
        <w:tc>
          <w:tcPr>
            <w:tcW w:w="933" w:type="dxa"/>
            <w:tcBorders/>
            <w:vAlign w:val="center"/>
          </w:tcPr>
          <w:p>
            <w:pPr>
              <w:pStyle w:val="TableContents"/>
              <w:bidi w:val="0"/>
              <w:spacing w:before="0" w:after="283"/>
              <w:jc w:val="left"/>
              <w:rPr/>
            </w:pPr>
            <w:r>
              <w:rPr/>
              <w:t xml:space="preserve">MKJP </w:t>
            </w:r>
          </w:p>
        </w:tc>
        <w:tc>
          <w:tcPr>
            <w:tcW w:w="3649" w:type="dxa"/>
            <w:tcBorders/>
            <w:vAlign w:val="center"/>
          </w:tcPr>
          <w:p>
            <w:pPr>
              <w:pStyle w:val="TableContents"/>
              <w:bidi w:val="0"/>
              <w:spacing w:before="0" w:after="283"/>
              <w:jc w:val="left"/>
              <w:rPr/>
            </w:pPr>
            <w:r>
              <w:rPr/>
              <w:t xml:space="preserve">Norman Manleyn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Kirkwall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KOI </w:t>
            </w:r>
          </w:p>
        </w:tc>
        <w:tc>
          <w:tcPr>
            <w:tcW w:w="933" w:type="dxa"/>
            <w:tcBorders/>
            <w:vAlign w:val="center"/>
          </w:tcPr>
          <w:p>
            <w:pPr>
              <w:pStyle w:val="TableContents"/>
              <w:bidi w:val="0"/>
              <w:spacing w:before="0" w:after="283"/>
              <w:jc w:val="left"/>
              <w:rPr/>
            </w:pPr>
            <w:r>
              <w:rPr/>
              <w:t xml:space="preserve">EGPA </w:t>
            </w:r>
          </w:p>
        </w:tc>
        <w:tc>
          <w:tcPr>
            <w:tcW w:w="3649" w:type="dxa"/>
            <w:tcBorders/>
            <w:vAlign w:val="center"/>
          </w:tcPr>
          <w:p>
            <w:pPr>
              <w:pStyle w:val="TableContents"/>
              <w:bidi w:val="0"/>
              <w:spacing w:before="0" w:after="283"/>
              <w:jc w:val="left"/>
              <w:rPr/>
            </w:pPr>
            <w:r>
              <w:rPr/>
              <w:t xml:space="preserve">Kirkwallin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Kolkata </w:t>
            </w:r>
          </w:p>
        </w:tc>
        <w:tc>
          <w:tcPr>
            <w:tcW w:w="1863" w:type="dxa"/>
            <w:tcBorders/>
            <w:vAlign w:val="center"/>
          </w:tcPr>
          <w:p>
            <w:pPr>
              <w:pStyle w:val="TableContents"/>
              <w:bidi w:val="0"/>
              <w:spacing w:before="0" w:after="283"/>
              <w:jc w:val="left"/>
              <w:rPr/>
            </w:pPr>
            <w:r>
              <w:rPr/>
              <w:t xml:space="preserve">Intia </w:t>
            </w:r>
          </w:p>
        </w:tc>
        <w:tc>
          <w:tcPr>
            <w:tcW w:w="1033" w:type="dxa"/>
            <w:tcBorders/>
            <w:vAlign w:val="center"/>
          </w:tcPr>
          <w:p>
            <w:pPr>
              <w:pStyle w:val="TableContents"/>
              <w:bidi w:val="0"/>
              <w:spacing w:before="0" w:after="283"/>
              <w:jc w:val="left"/>
              <w:rPr/>
            </w:pPr>
            <w:r>
              <w:rPr/>
              <w:t xml:space="preserve">CCU </w:t>
            </w:r>
          </w:p>
        </w:tc>
        <w:tc>
          <w:tcPr>
            <w:tcW w:w="933" w:type="dxa"/>
            <w:tcBorders/>
            <w:vAlign w:val="center"/>
          </w:tcPr>
          <w:p>
            <w:pPr>
              <w:pStyle w:val="TableContents"/>
              <w:bidi w:val="0"/>
              <w:spacing w:before="0" w:after="283"/>
              <w:jc w:val="left"/>
              <w:rPr/>
            </w:pPr>
            <w:r>
              <w:rPr/>
              <w:t xml:space="preserve">VECC </w:t>
            </w:r>
          </w:p>
        </w:tc>
        <w:tc>
          <w:tcPr>
            <w:tcW w:w="3649" w:type="dxa"/>
            <w:tcBorders/>
            <w:vAlign w:val="center"/>
          </w:tcPr>
          <w:p>
            <w:pPr>
              <w:pStyle w:val="TableContents"/>
              <w:bidi w:val="0"/>
              <w:spacing w:before="0" w:after="283"/>
              <w:jc w:val="left"/>
              <w:rPr/>
            </w:pPr>
            <w:r>
              <w:rPr/>
              <w:t xml:space="preserve">Netaji Subhash Chandra Bosen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Krakova </w:t>
            </w:r>
          </w:p>
        </w:tc>
        <w:tc>
          <w:tcPr>
            <w:tcW w:w="1863" w:type="dxa"/>
            <w:tcBorders/>
            <w:vAlign w:val="center"/>
          </w:tcPr>
          <w:p>
            <w:pPr>
              <w:pStyle w:val="TableContents"/>
              <w:bidi w:val="0"/>
              <w:spacing w:before="0" w:after="283"/>
              <w:jc w:val="left"/>
              <w:rPr/>
            </w:pPr>
            <w:r>
              <w:rPr/>
              <w:t xml:space="preserve">Puola </w:t>
            </w:r>
          </w:p>
        </w:tc>
        <w:tc>
          <w:tcPr>
            <w:tcW w:w="1033" w:type="dxa"/>
            <w:tcBorders/>
            <w:vAlign w:val="center"/>
          </w:tcPr>
          <w:p>
            <w:pPr>
              <w:pStyle w:val="TableContents"/>
              <w:bidi w:val="0"/>
              <w:spacing w:before="0" w:after="283"/>
              <w:jc w:val="left"/>
              <w:rPr/>
            </w:pPr>
            <w:r>
              <w:rPr/>
              <w:t xml:space="preserve">KRK </w:t>
            </w:r>
          </w:p>
        </w:tc>
        <w:tc>
          <w:tcPr>
            <w:tcW w:w="933" w:type="dxa"/>
            <w:tcBorders/>
            <w:vAlign w:val="center"/>
          </w:tcPr>
          <w:p>
            <w:pPr>
              <w:pStyle w:val="TableContents"/>
              <w:bidi w:val="0"/>
              <w:spacing w:before="0" w:after="283"/>
              <w:jc w:val="left"/>
              <w:rPr/>
            </w:pPr>
            <w:r>
              <w:rPr/>
              <w:t xml:space="preserve">EPKK </w:t>
            </w:r>
          </w:p>
        </w:tc>
        <w:tc>
          <w:tcPr>
            <w:tcW w:w="3649" w:type="dxa"/>
            <w:tcBorders/>
            <w:vAlign w:val="center"/>
          </w:tcPr>
          <w:p>
            <w:pPr>
              <w:pStyle w:val="TableContents"/>
              <w:bidi w:val="0"/>
              <w:spacing w:before="0" w:after="283"/>
              <w:jc w:val="left"/>
              <w:rPr/>
            </w:pPr>
            <w:r>
              <w:rPr/>
              <w:t xml:space="preserve">Johannes Paavali II:n kansainvälinen lentoasema Krakova-Balice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Kuala Lumpur </w:t>
            </w:r>
          </w:p>
        </w:tc>
        <w:tc>
          <w:tcPr>
            <w:tcW w:w="1863" w:type="dxa"/>
            <w:tcBorders/>
            <w:vAlign w:val="center"/>
          </w:tcPr>
          <w:p>
            <w:pPr>
              <w:pStyle w:val="TableContents"/>
              <w:bidi w:val="0"/>
              <w:spacing w:before="0" w:after="283"/>
              <w:jc w:val="left"/>
              <w:rPr/>
            </w:pPr>
            <w:r>
              <w:rPr/>
              <w:t xml:space="preserve">Malesia </w:t>
            </w:r>
          </w:p>
        </w:tc>
        <w:tc>
          <w:tcPr>
            <w:tcW w:w="1033" w:type="dxa"/>
            <w:tcBorders/>
            <w:vAlign w:val="center"/>
          </w:tcPr>
          <w:p>
            <w:pPr>
              <w:pStyle w:val="TableContents"/>
              <w:bidi w:val="0"/>
              <w:spacing w:before="0" w:after="283"/>
              <w:jc w:val="left"/>
              <w:rPr/>
            </w:pPr>
            <w:r>
              <w:rPr/>
              <w:t xml:space="preserve">KUL </w:t>
            </w:r>
          </w:p>
        </w:tc>
        <w:tc>
          <w:tcPr>
            <w:tcW w:w="933" w:type="dxa"/>
            <w:tcBorders/>
            <w:vAlign w:val="center"/>
          </w:tcPr>
          <w:p>
            <w:pPr>
              <w:pStyle w:val="TableContents"/>
              <w:bidi w:val="0"/>
              <w:spacing w:before="0" w:after="283"/>
              <w:jc w:val="left"/>
              <w:rPr/>
            </w:pPr>
            <w:r>
              <w:rPr/>
              <w:t xml:space="preserve">WMKK </w:t>
            </w:r>
          </w:p>
        </w:tc>
        <w:tc>
          <w:tcPr>
            <w:tcW w:w="3649" w:type="dxa"/>
            <w:tcBorders/>
            <w:vAlign w:val="center"/>
          </w:tcPr>
          <w:p>
            <w:pPr>
              <w:pStyle w:val="TableContents"/>
              <w:bidi w:val="0"/>
              <w:spacing w:before="0" w:after="283"/>
              <w:jc w:val="left"/>
              <w:rPr/>
            </w:pPr>
            <w:r>
              <w:rPr/>
              <w:t xml:space="preserve">Kuala Lumpurin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Kuwait </w:t>
            </w:r>
          </w:p>
        </w:tc>
        <w:tc>
          <w:tcPr>
            <w:tcW w:w="1863" w:type="dxa"/>
            <w:tcBorders/>
            <w:vAlign w:val="center"/>
          </w:tcPr>
          <w:p>
            <w:pPr>
              <w:pStyle w:val="TableContents"/>
              <w:bidi w:val="0"/>
              <w:spacing w:before="0" w:after="283"/>
              <w:jc w:val="left"/>
              <w:rPr/>
            </w:pPr>
            <w:r>
              <w:rPr/>
              <w:t xml:space="preserve">Kuwait </w:t>
            </w:r>
          </w:p>
        </w:tc>
        <w:tc>
          <w:tcPr>
            <w:tcW w:w="1033" w:type="dxa"/>
            <w:tcBorders/>
            <w:vAlign w:val="center"/>
          </w:tcPr>
          <w:p>
            <w:pPr>
              <w:pStyle w:val="TableContents"/>
              <w:bidi w:val="0"/>
              <w:spacing w:before="0" w:after="283"/>
              <w:jc w:val="left"/>
              <w:rPr/>
            </w:pPr>
            <w:r>
              <w:rPr/>
              <w:t xml:space="preserve">KWI </w:t>
            </w:r>
          </w:p>
        </w:tc>
        <w:tc>
          <w:tcPr>
            <w:tcW w:w="933" w:type="dxa"/>
            <w:tcBorders/>
            <w:vAlign w:val="center"/>
          </w:tcPr>
          <w:p>
            <w:pPr>
              <w:pStyle w:val="TableContents"/>
              <w:bidi w:val="0"/>
              <w:spacing w:before="0" w:after="283"/>
              <w:jc w:val="left"/>
              <w:rPr/>
            </w:pPr>
            <w:r>
              <w:rPr/>
              <w:t xml:space="preserve">OKBK </w:t>
            </w:r>
          </w:p>
        </w:tc>
        <w:tc>
          <w:tcPr>
            <w:tcW w:w="3649" w:type="dxa"/>
            <w:tcBorders/>
            <w:vAlign w:val="center"/>
          </w:tcPr>
          <w:p>
            <w:pPr>
              <w:pStyle w:val="TableContents"/>
              <w:bidi w:val="0"/>
              <w:spacing w:before="0" w:after="283"/>
              <w:jc w:val="left"/>
              <w:rPr/>
            </w:pPr>
            <w:r>
              <w:rPr/>
              <w:t xml:space="preserve">Kuwaitin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Lagos </w:t>
            </w:r>
          </w:p>
        </w:tc>
        <w:tc>
          <w:tcPr>
            <w:tcW w:w="1863" w:type="dxa"/>
            <w:tcBorders/>
            <w:vAlign w:val="center"/>
          </w:tcPr>
          <w:p>
            <w:pPr>
              <w:pStyle w:val="TableContents"/>
              <w:bidi w:val="0"/>
              <w:spacing w:before="0" w:after="283"/>
              <w:jc w:val="left"/>
              <w:rPr/>
            </w:pPr>
            <w:r>
              <w:rPr/>
              <w:t xml:space="preserve">Nigeria </w:t>
            </w:r>
          </w:p>
        </w:tc>
        <w:tc>
          <w:tcPr>
            <w:tcW w:w="1033" w:type="dxa"/>
            <w:tcBorders/>
            <w:vAlign w:val="center"/>
          </w:tcPr>
          <w:p>
            <w:pPr>
              <w:pStyle w:val="TableContents"/>
              <w:bidi w:val="0"/>
              <w:spacing w:before="0" w:after="283"/>
              <w:jc w:val="left"/>
              <w:rPr/>
            </w:pPr>
            <w:r>
              <w:rPr/>
              <w:t xml:space="preserve">LOS </w:t>
            </w:r>
          </w:p>
        </w:tc>
        <w:tc>
          <w:tcPr>
            <w:tcW w:w="933" w:type="dxa"/>
            <w:tcBorders/>
            <w:vAlign w:val="center"/>
          </w:tcPr>
          <w:p>
            <w:pPr>
              <w:pStyle w:val="TableContents"/>
              <w:bidi w:val="0"/>
              <w:spacing w:before="0" w:after="283"/>
              <w:jc w:val="left"/>
              <w:rPr/>
            </w:pPr>
            <w:r>
              <w:rPr/>
              <w:t xml:space="preserve">DNMM </w:t>
            </w:r>
          </w:p>
        </w:tc>
        <w:tc>
          <w:tcPr>
            <w:tcW w:w="3649" w:type="dxa"/>
            <w:tcBorders/>
            <w:vAlign w:val="center"/>
          </w:tcPr>
          <w:p>
            <w:pPr>
              <w:pStyle w:val="TableContents"/>
              <w:bidi w:val="0"/>
              <w:spacing w:before="0" w:after="283"/>
              <w:jc w:val="left"/>
              <w:rPr/>
            </w:pPr>
            <w:r>
              <w:rPr/>
              <w:t xml:space="preserve">Murtala Muhammedin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Lanzarote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ACE </w:t>
            </w:r>
          </w:p>
        </w:tc>
        <w:tc>
          <w:tcPr>
            <w:tcW w:w="933" w:type="dxa"/>
            <w:tcBorders/>
            <w:vAlign w:val="center"/>
          </w:tcPr>
          <w:p>
            <w:pPr>
              <w:pStyle w:val="TableContents"/>
              <w:bidi w:val="0"/>
              <w:spacing w:before="0" w:after="283"/>
              <w:jc w:val="left"/>
              <w:rPr/>
            </w:pPr>
            <w:r>
              <w:rPr/>
              <w:t xml:space="preserve">GCRR </w:t>
            </w:r>
          </w:p>
        </w:tc>
        <w:tc>
          <w:tcPr>
            <w:tcW w:w="3649" w:type="dxa"/>
            <w:tcBorders/>
            <w:vAlign w:val="center"/>
          </w:tcPr>
          <w:p>
            <w:pPr>
              <w:pStyle w:val="TableContents"/>
              <w:bidi w:val="0"/>
              <w:spacing w:before="0" w:after="283"/>
              <w:jc w:val="left"/>
              <w:rPr/>
            </w:pPr>
            <w:r>
              <w:rPr/>
              <w:t xml:space="preserve">Lanzaroten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Larnaka </w:t>
            </w:r>
          </w:p>
        </w:tc>
        <w:tc>
          <w:tcPr>
            <w:tcW w:w="1863" w:type="dxa"/>
            <w:tcBorders/>
            <w:vAlign w:val="center"/>
          </w:tcPr>
          <w:p>
            <w:pPr>
              <w:pStyle w:val="TableContents"/>
              <w:bidi w:val="0"/>
              <w:spacing w:before="0" w:after="283"/>
              <w:jc w:val="left"/>
              <w:rPr/>
            </w:pPr>
            <w:r>
              <w:rPr/>
              <w:t xml:space="preserve">Kypros </w:t>
            </w:r>
          </w:p>
        </w:tc>
        <w:tc>
          <w:tcPr>
            <w:tcW w:w="1033" w:type="dxa"/>
            <w:tcBorders/>
            <w:vAlign w:val="center"/>
          </w:tcPr>
          <w:p>
            <w:pPr>
              <w:pStyle w:val="TableContents"/>
              <w:bidi w:val="0"/>
              <w:spacing w:before="0" w:after="283"/>
              <w:jc w:val="left"/>
              <w:rPr/>
            </w:pPr>
            <w:r>
              <w:rPr/>
              <w:t xml:space="preserve">LCA </w:t>
            </w:r>
          </w:p>
        </w:tc>
        <w:tc>
          <w:tcPr>
            <w:tcW w:w="933" w:type="dxa"/>
            <w:tcBorders/>
            <w:vAlign w:val="center"/>
          </w:tcPr>
          <w:p>
            <w:pPr>
              <w:pStyle w:val="TableContents"/>
              <w:bidi w:val="0"/>
              <w:spacing w:before="0" w:after="283"/>
              <w:jc w:val="left"/>
              <w:rPr/>
            </w:pPr>
            <w:r>
              <w:rPr/>
              <w:t xml:space="preserve">LCLK </w:t>
            </w:r>
          </w:p>
        </w:tc>
        <w:tc>
          <w:tcPr>
            <w:tcW w:w="3649" w:type="dxa"/>
            <w:tcBorders/>
            <w:vAlign w:val="center"/>
          </w:tcPr>
          <w:p>
            <w:pPr>
              <w:pStyle w:val="TableContents"/>
              <w:bidi w:val="0"/>
              <w:spacing w:before="0" w:after="283"/>
              <w:jc w:val="left"/>
              <w:rPr/>
            </w:pPr>
            <w:r>
              <w:rPr/>
              <w:t xml:space="preserve">Larnakan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Las Palmas de Gran Canaria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LPA </w:t>
            </w:r>
          </w:p>
        </w:tc>
        <w:tc>
          <w:tcPr>
            <w:tcW w:w="933" w:type="dxa"/>
            <w:tcBorders/>
            <w:vAlign w:val="center"/>
          </w:tcPr>
          <w:p>
            <w:pPr>
              <w:pStyle w:val="TableContents"/>
              <w:bidi w:val="0"/>
              <w:spacing w:before="0" w:after="283"/>
              <w:jc w:val="left"/>
              <w:rPr/>
            </w:pPr>
            <w:r>
              <w:rPr/>
              <w:t xml:space="preserve">GCLP </w:t>
            </w:r>
          </w:p>
        </w:tc>
        <w:tc>
          <w:tcPr>
            <w:tcW w:w="3649" w:type="dxa"/>
            <w:tcBorders/>
            <w:vAlign w:val="center"/>
          </w:tcPr>
          <w:p>
            <w:pPr>
              <w:pStyle w:val="TableContents"/>
              <w:bidi w:val="0"/>
              <w:spacing w:before="0" w:after="283"/>
              <w:jc w:val="left"/>
              <w:rPr/>
            </w:pPr>
            <w:r>
              <w:rPr/>
              <w:t xml:space="preserve">Gran Canarian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Las Vegas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LAS </w:t>
            </w:r>
          </w:p>
        </w:tc>
        <w:tc>
          <w:tcPr>
            <w:tcW w:w="933" w:type="dxa"/>
            <w:tcBorders/>
            <w:vAlign w:val="center"/>
          </w:tcPr>
          <w:p>
            <w:pPr>
              <w:pStyle w:val="TableContents"/>
              <w:bidi w:val="0"/>
              <w:spacing w:before="0" w:after="283"/>
              <w:jc w:val="left"/>
              <w:rPr/>
            </w:pPr>
            <w:r>
              <w:rPr/>
              <w:t xml:space="preserve">KLAS </w:t>
            </w:r>
          </w:p>
        </w:tc>
        <w:tc>
          <w:tcPr>
            <w:tcW w:w="3649" w:type="dxa"/>
            <w:tcBorders/>
            <w:vAlign w:val="center"/>
          </w:tcPr>
          <w:p>
            <w:pPr>
              <w:pStyle w:val="TableContents"/>
              <w:bidi w:val="0"/>
              <w:spacing w:before="0" w:after="283"/>
              <w:jc w:val="left"/>
              <w:rPr/>
            </w:pPr>
            <w:r>
              <w:rPr/>
              <w:t xml:space="preserve">McCarranin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Leeds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LBA </w:t>
            </w:r>
          </w:p>
        </w:tc>
        <w:tc>
          <w:tcPr>
            <w:tcW w:w="933" w:type="dxa"/>
            <w:tcBorders/>
            <w:vAlign w:val="center"/>
          </w:tcPr>
          <w:p>
            <w:pPr>
              <w:pStyle w:val="TableContents"/>
              <w:bidi w:val="0"/>
              <w:spacing w:before="0" w:after="283"/>
              <w:jc w:val="left"/>
              <w:rPr/>
            </w:pPr>
            <w:r>
              <w:rPr/>
              <w:t xml:space="preserve">EGNM </w:t>
            </w:r>
          </w:p>
        </w:tc>
        <w:tc>
          <w:tcPr>
            <w:tcW w:w="3649" w:type="dxa"/>
            <w:tcBorders/>
            <w:vAlign w:val="center"/>
          </w:tcPr>
          <w:p>
            <w:pPr>
              <w:pStyle w:val="TableContents"/>
              <w:bidi w:val="0"/>
              <w:spacing w:before="0" w:after="283"/>
              <w:jc w:val="left"/>
              <w:rPr/>
            </w:pPr>
            <w:r>
              <w:rPr/>
              <w:t xml:space="preserve">Leeds Bradfordin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Leipzig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LEJ </w:t>
            </w:r>
          </w:p>
        </w:tc>
        <w:tc>
          <w:tcPr>
            <w:tcW w:w="933" w:type="dxa"/>
            <w:tcBorders/>
            <w:vAlign w:val="center"/>
          </w:tcPr>
          <w:p>
            <w:pPr>
              <w:pStyle w:val="TableContents"/>
              <w:bidi w:val="0"/>
              <w:spacing w:before="0" w:after="283"/>
              <w:jc w:val="left"/>
              <w:rPr/>
            </w:pPr>
            <w:r>
              <w:rPr/>
              <w:t xml:space="preserve">EDDP </w:t>
            </w:r>
          </w:p>
        </w:tc>
        <w:tc>
          <w:tcPr>
            <w:tcW w:w="3649" w:type="dxa"/>
            <w:tcBorders/>
            <w:vAlign w:val="center"/>
          </w:tcPr>
          <w:p>
            <w:pPr>
              <w:pStyle w:val="TableContents"/>
              <w:bidi w:val="0"/>
              <w:spacing w:before="0" w:after="283"/>
              <w:jc w:val="left"/>
              <w:rPr/>
            </w:pPr>
            <w:r>
              <w:rPr/>
              <w:t xml:space="preserve">Leipzig / Halle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Lilongwe </w:t>
            </w:r>
          </w:p>
        </w:tc>
        <w:tc>
          <w:tcPr>
            <w:tcW w:w="1863" w:type="dxa"/>
            <w:tcBorders/>
            <w:vAlign w:val="center"/>
          </w:tcPr>
          <w:p>
            <w:pPr>
              <w:pStyle w:val="TableContents"/>
              <w:bidi w:val="0"/>
              <w:spacing w:before="0" w:after="283"/>
              <w:jc w:val="left"/>
              <w:rPr/>
            </w:pPr>
            <w:r>
              <w:rPr/>
              <w:t xml:space="preserve">Malawi </w:t>
            </w:r>
          </w:p>
        </w:tc>
        <w:tc>
          <w:tcPr>
            <w:tcW w:w="1033" w:type="dxa"/>
            <w:tcBorders/>
            <w:vAlign w:val="center"/>
          </w:tcPr>
          <w:p>
            <w:pPr>
              <w:pStyle w:val="TableContents"/>
              <w:bidi w:val="0"/>
              <w:spacing w:before="0" w:after="283"/>
              <w:jc w:val="left"/>
              <w:rPr/>
            </w:pPr>
            <w:r>
              <w:rPr/>
              <w:t xml:space="preserve">LLW </w:t>
            </w:r>
          </w:p>
        </w:tc>
        <w:tc>
          <w:tcPr>
            <w:tcW w:w="933" w:type="dxa"/>
            <w:tcBorders/>
            <w:vAlign w:val="center"/>
          </w:tcPr>
          <w:p>
            <w:pPr>
              <w:pStyle w:val="TableContents"/>
              <w:bidi w:val="0"/>
              <w:spacing w:before="0" w:after="283"/>
              <w:jc w:val="left"/>
              <w:rPr/>
            </w:pPr>
            <w:r>
              <w:rPr/>
              <w:t xml:space="preserve">FWKI </w:t>
            </w:r>
          </w:p>
        </w:tc>
        <w:tc>
          <w:tcPr>
            <w:tcW w:w="3649" w:type="dxa"/>
            <w:tcBorders/>
            <w:vAlign w:val="center"/>
          </w:tcPr>
          <w:p>
            <w:pPr>
              <w:pStyle w:val="TableContents"/>
              <w:bidi w:val="0"/>
              <w:spacing w:before="0" w:after="283"/>
              <w:jc w:val="left"/>
              <w:rPr/>
            </w:pPr>
            <w:r>
              <w:rPr/>
              <w:t xml:space="preserve">Lilongwen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Lima </w:t>
            </w:r>
          </w:p>
        </w:tc>
        <w:tc>
          <w:tcPr>
            <w:tcW w:w="1863" w:type="dxa"/>
            <w:tcBorders/>
            <w:vAlign w:val="center"/>
          </w:tcPr>
          <w:p>
            <w:pPr>
              <w:pStyle w:val="TableContents"/>
              <w:bidi w:val="0"/>
              <w:spacing w:before="0" w:after="283"/>
              <w:jc w:val="left"/>
              <w:rPr/>
            </w:pPr>
            <w:r>
              <w:rPr/>
              <w:t xml:space="preserve">Peru </w:t>
            </w:r>
          </w:p>
        </w:tc>
        <w:tc>
          <w:tcPr>
            <w:tcW w:w="1033" w:type="dxa"/>
            <w:tcBorders/>
            <w:vAlign w:val="center"/>
          </w:tcPr>
          <w:p>
            <w:pPr>
              <w:pStyle w:val="TableContents"/>
              <w:bidi w:val="0"/>
              <w:spacing w:before="0" w:after="283"/>
              <w:jc w:val="left"/>
              <w:rPr/>
            </w:pPr>
            <w:r>
              <w:rPr/>
              <w:t xml:space="preserve">LIM </w:t>
            </w:r>
          </w:p>
        </w:tc>
        <w:tc>
          <w:tcPr>
            <w:tcW w:w="933" w:type="dxa"/>
            <w:tcBorders/>
            <w:vAlign w:val="center"/>
          </w:tcPr>
          <w:p>
            <w:pPr>
              <w:pStyle w:val="TableContents"/>
              <w:bidi w:val="0"/>
              <w:spacing w:before="0" w:after="283"/>
              <w:jc w:val="left"/>
              <w:rPr/>
            </w:pPr>
            <w:r>
              <w:rPr/>
              <w:t xml:space="preserve">SPIM </w:t>
            </w:r>
          </w:p>
        </w:tc>
        <w:tc>
          <w:tcPr>
            <w:tcW w:w="3649" w:type="dxa"/>
            <w:tcBorders/>
            <w:vAlign w:val="center"/>
          </w:tcPr>
          <w:p>
            <w:pPr>
              <w:pStyle w:val="TableContents"/>
              <w:bidi w:val="0"/>
              <w:spacing w:before="0" w:after="283"/>
              <w:jc w:val="left"/>
              <w:rPr/>
            </w:pPr>
            <w:r>
              <w:rPr/>
              <w:t xml:space="preserve">Jorge Chavezin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Limoges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LIG </w:t>
            </w:r>
          </w:p>
        </w:tc>
        <w:tc>
          <w:tcPr>
            <w:tcW w:w="933" w:type="dxa"/>
            <w:tcBorders/>
            <w:vAlign w:val="center"/>
          </w:tcPr>
          <w:p>
            <w:pPr>
              <w:pStyle w:val="TableContents"/>
              <w:bidi w:val="0"/>
              <w:spacing w:before="0" w:after="283"/>
              <w:jc w:val="left"/>
              <w:rPr/>
            </w:pPr>
            <w:r>
              <w:rPr/>
              <w:t xml:space="preserve">LFBL </w:t>
            </w:r>
          </w:p>
        </w:tc>
        <w:tc>
          <w:tcPr>
            <w:tcW w:w="3649" w:type="dxa"/>
            <w:tcBorders/>
            <w:vAlign w:val="center"/>
          </w:tcPr>
          <w:p>
            <w:pPr>
              <w:pStyle w:val="TableContents"/>
              <w:bidi w:val="0"/>
              <w:spacing w:before="0" w:after="283"/>
              <w:jc w:val="left"/>
              <w:rPr/>
            </w:pPr>
            <w:r>
              <w:rPr/>
              <w:t xml:space="preserve">Limoges -- Bellegarden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Linz </w:t>
            </w:r>
          </w:p>
        </w:tc>
        <w:tc>
          <w:tcPr>
            <w:tcW w:w="1863" w:type="dxa"/>
            <w:tcBorders/>
            <w:vAlign w:val="center"/>
          </w:tcPr>
          <w:p>
            <w:pPr>
              <w:pStyle w:val="TableContents"/>
              <w:bidi w:val="0"/>
              <w:spacing w:before="0" w:after="283"/>
              <w:jc w:val="left"/>
              <w:rPr/>
            </w:pPr>
            <w:r>
              <w:rPr/>
              <w:t xml:space="preserve">Itävalta </w:t>
            </w:r>
          </w:p>
        </w:tc>
        <w:tc>
          <w:tcPr>
            <w:tcW w:w="1033" w:type="dxa"/>
            <w:tcBorders/>
            <w:vAlign w:val="center"/>
          </w:tcPr>
          <w:p>
            <w:pPr>
              <w:pStyle w:val="TableContents"/>
              <w:bidi w:val="0"/>
              <w:spacing w:before="0" w:after="283"/>
              <w:jc w:val="left"/>
              <w:rPr/>
            </w:pPr>
            <w:r>
              <w:rPr/>
              <w:t xml:space="preserve">LNZ </w:t>
            </w:r>
          </w:p>
        </w:tc>
        <w:tc>
          <w:tcPr>
            <w:tcW w:w="933" w:type="dxa"/>
            <w:tcBorders/>
            <w:vAlign w:val="center"/>
          </w:tcPr>
          <w:p>
            <w:pPr>
              <w:pStyle w:val="TableContents"/>
              <w:bidi w:val="0"/>
              <w:spacing w:before="0" w:after="283"/>
              <w:jc w:val="left"/>
              <w:rPr/>
            </w:pPr>
            <w:r>
              <w:rPr/>
              <w:t xml:space="preserve">LOWL </w:t>
            </w:r>
          </w:p>
        </w:tc>
        <w:tc>
          <w:tcPr>
            <w:tcW w:w="3649" w:type="dxa"/>
            <w:tcBorders/>
            <w:vAlign w:val="center"/>
          </w:tcPr>
          <w:p>
            <w:pPr>
              <w:pStyle w:val="TableContents"/>
              <w:bidi w:val="0"/>
              <w:spacing w:before="0" w:after="283"/>
              <w:jc w:val="left"/>
              <w:rPr/>
            </w:pPr>
            <w:r>
              <w:rPr/>
              <w:t xml:space="preserve">Linzin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Lissabon </w:t>
            </w:r>
          </w:p>
        </w:tc>
        <w:tc>
          <w:tcPr>
            <w:tcW w:w="1863" w:type="dxa"/>
            <w:tcBorders/>
            <w:vAlign w:val="center"/>
          </w:tcPr>
          <w:p>
            <w:pPr>
              <w:pStyle w:val="TableContents"/>
              <w:bidi w:val="0"/>
              <w:spacing w:before="0" w:after="283"/>
              <w:jc w:val="left"/>
              <w:rPr/>
            </w:pPr>
            <w:r>
              <w:rPr/>
              <w:t xml:space="preserve">Portugali </w:t>
            </w:r>
          </w:p>
        </w:tc>
        <w:tc>
          <w:tcPr>
            <w:tcW w:w="1033" w:type="dxa"/>
            <w:tcBorders/>
            <w:vAlign w:val="center"/>
          </w:tcPr>
          <w:p>
            <w:pPr>
              <w:pStyle w:val="TableContents"/>
              <w:bidi w:val="0"/>
              <w:spacing w:before="0" w:after="283"/>
              <w:jc w:val="left"/>
              <w:rPr/>
            </w:pPr>
            <w:r>
              <w:rPr/>
              <w:t xml:space="preserve">LIS </w:t>
            </w:r>
          </w:p>
        </w:tc>
        <w:tc>
          <w:tcPr>
            <w:tcW w:w="933" w:type="dxa"/>
            <w:tcBorders/>
            <w:vAlign w:val="center"/>
          </w:tcPr>
          <w:p>
            <w:pPr>
              <w:pStyle w:val="TableContents"/>
              <w:bidi w:val="0"/>
              <w:spacing w:before="0" w:after="283"/>
              <w:jc w:val="left"/>
              <w:rPr/>
            </w:pPr>
            <w:r>
              <w:rPr/>
              <w:t xml:space="preserve">LPPT </w:t>
            </w:r>
          </w:p>
        </w:tc>
        <w:tc>
          <w:tcPr>
            <w:tcW w:w="3649" w:type="dxa"/>
            <w:tcBorders/>
            <w:vAlign w:val="center"/>
          </w:tcPr>
          <w:p>
            <w:pPr>
              <w:pStyle w:val="TableContents"/>
              <w:bidi w:val="0"/>
              <w:spacing w:before="0" w:after="283"/>
              <w:jc w:val="left"/>
              <w:rPr/>
            </w:pPr>
            <w:r>
              <w:rPr/>
              <w:t xml:space="preserve">Lissabonin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Liverpool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LPL </w:t>
            </w:r>
          </w:p>
        </w:tc>
        <w:tc>
          <w:tcPr>
            <w:tcW w:w="933" w:type="dxa"/>
            <w:tcBorders/>
            <w:vAlign w:val="center"/>
          </w:tcPr>
          <w:p>
            <w:pPr>
              <w:pStyle w:val="TableContents"/>
              <w:bidi w:val="0"/>
              <w:spacing w:before="0" w:after="283"/>
              <w:jc w:val="left"/>
              <w:rPr/>
            </w:pPr>
            <w:r>
              <w:rPr/>
              <w:t xml:space="preserve">EGGP </w:t>
            </w:r>
          </w:p>
        </w:tc>
        <w:tc>
          <w:tcPr>
            <w:tcW w:w="3649" w:type="dxa"/>
            <w:tcBorders/>
            <w:vAlign w:val="center"/>
          </w:tcPr>
          <w:p>
            <w:pPr>
              <w:pStyle w:val="TableContents"/>
              <w:bidi w:val="0"/>
              <w:spacing w:before="0" w:after="283"/>
              <w:jc w:val="left"/>
              <w:rPr/>
            </w:pPr>
            <w:r>
              <w:rPr/>
              <w:t xml:space="preserve">Liverpool John Lennonin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Ljubljana </w:t>
            </w:r>
          </w:p>
        </w:tc>
        <w:tc>
          <w:tcPr>
            <w:tcW w:w="1863" w:type="dxa"/>
            <w:tcBorders/>
            <w:vAlign w:val="center"/>
          </w:tcPr>
          <w:p>
            <w:pPr>
              <w:pStyle w:val="TableContents"/>
              <w:bidi w:val="0"/>
              <w:spacing w:before="0" w:after="283"/>
              <w:jc w:val="left"/>
              <w:rPr/>
            </w:pPr>
            <w:r>
              <w:rPr/>
              <w:t xml:space="preserve">Slovenia </w:t>
            </w:r>
          </w:p>
        </w:tc>
        <w:tc>
          <w:tcPr>
            <w:tcW w:w="1033" w:type="dxa"/>
            <w:tcBorders/>
            <w:vAlign w:val="center"/>
          </w:tcPr>
          <w:p>
            <w:pPr>
              <w:pStyle w:val="TableContents"/>
              <w:bidi w:val="0"/>
              <w:spacing w:before="0" w:after="283"/>
              <w:jc w:val="left"/>
              <w:rPr/>
            </w:pPr>
            <w:r>
              <w:rPr/>
              <w:t xml:space="preserve">LJU </w:t>
            </w:r>
          </w:p>
        </w:tc>
        <w:tc>
          <w:tcPr>
            <w:tcW w:w="933" w:type="dxa"/>
            <w:tcBorders/>
            <w:vAlign w:val="center"/>
          </w:tcPr>
          <w:p>
            <w:pPr>
              <w:pStyle w:val="TableContents"/>
              <w:bidi w:val="0"/>
              <w:spacing w:before="0" w:after="283"/>
              <w:jc w:val="left"/>
              <w:rPr/>
            </w:pPr>
            <w:r>
              <w:rPr/>
              <w:t xml:space="preserve">LJLJ </w:t>
            </w:r>
          </w:p>
        </w:tc>
        <w:tc>
          <w:tcPr>
            <w:tcW w:w="3649" w:type="dxa"/>
            <w:tcBorders/>
            <w:vAlign w:val="center"/>
          </w:tcPr>
          <w:p>
            <w:pPr>
              <w:pStyle w:val="TableContents"/>
              <w:bidi w:val="0"/>
              <w:spacing w:before="0" w:after="283"/>
              <w:jc w:val="left"/>
              <w:rPr/>
            </w:pPr>
            <w:r>
              <w:rPr/>
              <w:t xml:space="preserve">Ljubljana Jože Pučnikin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Lontoo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LGW </w:t>
            </w:r>
          </w:p>
        </w:tc>
        <w:tc>
          <w:tcPr>
            <w:tcW w:w="933" w:type="dxa"/>
            <w:tcBorders/>
            <w:vAlign w:val="center"/>
          </w:tcPr>
          <w:p>
            <w:pPr>
              <w:pStyle w:val="TableContents"/>
              <w:bidi w:val="0"/>
              <w:spacing w:before="0" w:after="283"/>
              <w:jc w:val="left"/>
              <w:rPr/>
            </w:pPr>
            <w:r>
              <w:rPr/>
              <w:t xml:space="preserve">EGKK </w:t>
            </w:r>
          </w:p>
        </w:tc>
        <w:tc>
          <w:tcPr>
            <w:tcW w:w="3649" w:type="dxa"/>
            <w:tcBorders/>
            <w:vAlign w:val="center"/>
          </w:tcPr>
          <w:p>
            <w:pPr>
              <w:pStyle w:val="TableContents"/>
              <w:bidi w:val="0"/>
              <w:spacing w:before="0" w:after="283"/>
              <w:jc w:val="left"/>
              <w:rPr/>
            </w:pPr>
            <w:r>
              <w:rPr/>
              <w:t xml:space="preserve">Gatwickin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Lontoo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LCY </w:t>
            </w:r>
          </w:p>
        </w:tc>
        <w:tc>
          <w:tcPr>
            <w:tcW w:w="933" w:type="dxa"/>
            <w:tcBorders/>
            <w:vAlign w:val="center"/>
          </w:tcPr>
          <w:p>
            <w:pPr>
              <w:pStyle w:val="TableContents"/>
              <w:bidi w:val="0"/>
              <w:spacing w:before="0" w:after="283"/>
              <w:jc w:val="left"/>
              <w:rPr/>
            </w:pPr>
            <w:r>
              <w:rPr/>
              <w:t xml:space="preserve">EGLC </w:t>
            </w:r>
          </w:p>
        </w:tc>
        <w:tc>
          <w:tcPr>
            <w:tcW w:w="3649" w:type="dxa"/>
            <w:tcBorders/>
            <w:vAlign w:val="center"/>
          </w:tcPr>
          <w:p>
            <w:pPr>
              <w:pStyle w:val="TableContents"/>
              <w:bidi w:val="0"/>
              <w:spacing w:before="0" w:after="283"/>
              <w:jc w:val="left"/>
              <w:rPr/>
            </w:pPr>
            <w:r>
              <w:rPr/>
              <w:t xml:space="preserve">London Cityn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Lontoo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LHR </w:t>
            </w:r>
          </w:p>
        </w:tc>
        <w:tc>
          <w:tcPr>
            <w:tcW w:w="933" w:type="dxa"/>
            <w:tcBorders/>
            <w:vAlign w:val="center"/>
          </w:tcPr>
          <w:p>
            <w:pPr>
              <w:pStyle w:val="TableContents"/>
              <w:bidi w:val="0"/>
              <w:spacing w:before="0" w:after="283"/>
              <w:jc w:val="left"/>
              <w:rPr/>
            </w:pPr>
            <w:r>
              <w:rPr/>
              <w:t xml:space="preserve">EGLL </w:t>
            </w:r>
          </w:p>
        </w:tc>
        <w:tc>
          <w:tcPr>
            <w:tcW w:w="3649" w:type="dxa"/>
            <w:tcBorders/>
            <w:vAlign w:val="center"/>
          </w:tcPr>
          <w:p>
            <w:pPr>
              <w:pStyle w:val="TableContents"/>
              <w:bidi w:val="0"/>
              <w:spacing w:before="0" w:after="283"/>
              <w:jc w:val="left"/>
              <w:rPr/>
            </w:pPr>
            <w:r>
              <w:rPr/>
              <w:t xml:space="preserve">Heathrow'n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Lontoo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LTN </w:t>
            </w:r>
          </w:p>
        </w:tc>
        <w:tc>
          <w:tcPr>
            <w:tcW w:w="933" w:type="dxa"/>
            <w:tcBorders/>
            <w:vAlign w:val="center"/>
          </w:tcPr>
          <w:p>
            <w:pPr>
              <w:pStyle w:val="TableContents"/>
              <w:bidi w:val="0"/>
              <w:spacing w:before="0" w:after="283"/>
              <w:jc w:val="left"/>
              <w:rPr/>
            </w:pPr>
            <w:r>
              <w:rPr/>
              <w:t xml:space="preserve">EGGW </w:t>
            </w:r>
          </w:p>
        </w:tc>
        <w:tc>
          <w:tcPr>
            <w:tcW w:w="3649" w:type="dxa"/>
            <w:tcBorders/>
            <w:vAlign w:val="center"/>
          </w:tcPr>
          <w:p>
            <w:pPr>
              <w:pStyle w:val="TableContents"/>
              <w:bidi w:val="0"/>
              <w:spacing w:before="0" w:after="283"/>
              <w:jc w:val="left"/>
              <w:rPr/>
            </w:pPr>
            <w:r>
              <w:rPr/>
              <w:t xml:space="preserve">Lontoon Lutonin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Lontoo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STN </w:t>
            </w:r>
          </w:p>
        </w:tc>
        <w:tc>
          <w:tcPr>
            <w:tcW w:w="933" w:type="dxa"/>
            <w:tcBorders/>
            <w:vAlign w:val="center"/>
          </w:tcPr>
          <w:p>
            <w:pPr>
              <w:pStyle w:val="TableContents"/>
              <w:bidi w:val="0"/>
              <w:spacing w:before="0" w:after="283"/>
              <w:jc w:val="left"/>
              <w:rPr/>
            </w:pPr>
            <w:r>
              <w:rPr/>
              <w:t xml:space="preserve">EGSS </w:t>
            </w:r>
          </w:p>
        </w:tc>
        <w:tc>
          <w:tcPr>
            <w:tcW w:w="3649" w:type="dxa"/>
            <w:tcBorders/>
            <w:vAlign w:val="center"/>
          </w:tcPr>
          <w:p>
            <w:pPr>
              <w:pStyle w:val="TableContents"/>
              <w:bidi w:val="0"/>
              <w:spacing w:before="0" w:after="283"/>
              <w:jc w:val="left"/>
              <w:rPr/>
            </w:pPr>
            <w:r>
              <w:rPr/>
              <w:t xml:space="preserve">Lontoon Stanstedin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Los Angeles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LAX </w:t>
            </w:r>
          </w:p>
        </w:tc>
        <w:tc>
          <w:tcPr>
            <w:tcW w:w="933" w:type="dxa"/>
            <w:tcBorders/>
            <w:vAlign w:val="center"/>
          </w:tcPr>
          <w:p>
            <w:pPr>
              <w:pStyle w:val="TableContents"/>
              <w:bidi w:val="0"/>
              <w:spacing w:before="0" w:after="283"/>
              <w:jc w:val="left"/>
              <w:rPr/>
            </w:pPr>
            <w:r>
              <w:rPr/>
              <w:t xml:space="preserve">KLAX </w:t>
            </w:r>
          </w:p>
        </w:tc>
        <w:tc>
          <w:tcPr>
            <w:tcW w:w="3649" w:type="dxa"/>
            <w:tcBorders/>
            <w:vAlign w:val="center"/>
          </w:tcPr>
          <w:p>
            <w:pPr>
              <w:pStyle w:val="TableContents"/>
              <w:bidi w:val="0"/>
              <w:spacing w:before="0" w:after="283"/>
              <w:jc w:val="left"/>
              <w:rPr/>
            </w:pPr>
            <w:r>
              <w:rPr/>
              <w:t xml:space="preserve">Los Angelesin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Luanda </w:t>
            </w:r>
          </w:p>
        </w:tc>
        <w:tc>
          <w:tcPr>
            <w:tcW w:w="1863" w:type="dxa"/>
            <w:tcBorders/>
            <w:vAlign w:val="center"/>
          </w:tcPr>
          <w:p>
            <w:pPr>
              <w:pStyle w:val="TableContents"/>
              <w:bidi w:val="0"/>
              <w:spacing w:before="0" w:after="283"/>
              <w:jc w:val="left"/>
              <w:rPr/>
            </w:pPr>
            <w:r>
              <w:rPr/>
              <w:t xml:space="preserve">Angola </w:t>
            </w:r>
          </w:p>
        </w:tc>
        <w:tc>
          <w:tcPr>
            <w:tcW w:w="1033" w:type="dxa"/>
            <w:tcBorders/>
            <w:vAlign w:val="center"/>
          </w:tcPr>
          <w:p>
            <w:pPr>
              <w:pStyle w:val="TableContents"/>
              <w:bidi w:val="0"/>
              <w:spacing w:before="0" w:after="283"/>
              <w:jc w:val="left"/>
              <w:rPr/>
            </w:pPr>
            <w:r>
              <w:rPr/>
              <w:t xml:space="preserve">LAD </w:t>
            </w:r>
          </w:p>
        </w:tc>
        <w:tc>
          <w:tcPr>
            <w:tcW w:w="933" w:type="dxa"/>
            <w:tcBorders/>
            <w:vAlign w:val="center"/>
          </w:tcPr>
          <w:p>
            <w:pPr>
              <w:pStyle w:val="TableContents"/>
              <w:bidi w:val="0"/>
              <w:spacing w:before="0" w:after="283"/>
              <w:jc w:val="left"/>
              <w:rPr/>
            </w:pPr>
            <w:r>
              <w:rPr/>
              <w:t xml:space="preserve">FNLU </w:t>
            </w:r>
          </w:p>
        </w:tc>
        <w:tc>
          <w:tcPr>
            <w:tcW w:w="3649" w:type="dxa"/>
            <w:tcBorders/>
            <w:vAlign w:val="center"/>
          </w:tcPr>
          <w:p>
            <w:pPr>
              <w:pStyle w:val="TableContents"/>
              <w:bidi w:val="0"/>
              <w:spacing w:before="0" w:after="283"/>
              <w:jc w:val="left"/>
              <w:rPr/>
            </w:pPr>
            <w:r>
              <w:rPr/>
              <w:t xml:space="preserve">Quatro de Fevereiron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Lugano </w:t>
            </w:r>
          </w:p>
        </w:tc>
        <w:tc>
          <w:tcPr>
            <w:tcW w:w="1863" w:type="dxa"/>
            <w:tcBorders/>
            <w:vAlign w:val="center"/>
          </w:tcPr>
          <w:p>
            <w:pPr>
              <w:pStyle w:val="TableContents"/>
              <w:bidi w:val="0"/>
              <w:spacing w:before="0" w:after="283"/>
              <w:jc w:val="left"/>
              <w:rPr/>
            </w:pPr>
            <w:r>
              <w:rPr/>
              <w:t xml:space="preserve">Sveitsi </w:t>
            </w:r>
          </w:p>
        </w:tc>
        <w:tc>
          <w:tcPr>
            <w:tcW w:w="1033" w:type="dxa"/>
            <w:tcBorders/>
            <w:vAlign w:val="center"/>
          </w:tcPr>
          <w:p>
            <w:pPr>
              <w:pStyle w:val="TableContents"/>
              <w:bidi w:val="0"/>
              <w:spacing w:before="0" w:after="283"/>
              <w:jc w:val="left"/>
              <w:rPr/>
            </w:pPr>
            <w:r>
              <w:rPr/>
              <w:t xml:space="preserve">LUG </w:t>
            </w:r>
          </w:p>
        </w:tc>
        <w:tc>
          <w:tcPr>
            <w:tcW w:w="933" w:type="dxa"/>
            <w:tcBorders/>
            <w:vAlign w:val="center"/>
          </w:tcPr>
          <w:p>
            <w:pPr>
              <w:pStyle w:val="TableContents"/>
              <w:bidi w:val="0"/>
              <w:spacing w:before="0" w:after="283"/>
              <w:jc w:val="left"/>
              <w:rPr/>
            </w:pPr>
            <w:r>
              <w:rPr/>
              <w:t xml:space="preserve">LSZA </w:t>
            </w:r>
          </w:p>
        </w:tc>
        <w:tc>
          <w:tcPr>
            <w:tcW w:w="3649" w:type="dxa"/>
            <w:tcBorders/>
            <w:vAlign w:val="center"/>
          </w:tcPr>
          <w:p>
            <w:pPr>
              <w:pStyle w:val="TableContents"/>
              <w:bidi w:val="0"/>
              <w:spacing w:before="0" w:after="283"/>
              <w:jc w:val="left"/>
              <w:rPr/>
            </w:pPr>
            <w:r>
              <w:rPr/>
              <w:t xml:space="preserve">Luganon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Lusaka </w:t>
            </w:r>
          </w:p>
        </w:tc>
        <w:tc>
          <w:tcPr>
            <w:tcW w:w="1863" w:type="dxa"/>
            <w:tcBorders/>
            <w:vAlign w:val="center"/>
          </w:tcPr>
          <w:p>
            <w:pPr>
              <w:pStyle w:val="TableContents"/>
              <w:bidi w:val="0"/>
              <w:spacing w:before="0" w:after="283"/>
              <w:jc w:val="left"/>
              <w:rPr/>
            </w:pPr>
            <w:r>
              <w:rPr/>
              <w:t xml:space="preserve">Sambia </w:t>
            </w:r>
          </w:p>
        </w:tc>
        <w:tc>
          <w:tcPr>
            <w:tcW w:w="1033" w:type="dxa"/>
            <w:tcBorders/>
            <w:vAlign w:val="center"/>
          </w:tcPr>
          <w:p>
            <w:pPr>
              <w:pStyle w:val="TableContents"/>
              <w:bidi w:val="0"/>
              <w:spacing w:before="0" w:after="283"/>
              <w:jc w:val="left"/>
              <w:rPr/>
            </w:pPr>
            <w:r>
              <w:rPr/>
              <w:t xml:space="preserve">LUN </w:t>
            </w:r>
          </w:p>
        </w:tc>
        <w:tc>
          <w:tcPr>
            <w:tcW w:w="933" w:type="dxa"/>
            <w:tcBorders/>
            <w:vAlign w:val="center"/>
          </w:tcPr>
          <w:p>
            <w:pPr>
              <w:pStyle w:val="TableContents"/>
              <w:bidi w:val="0"/>
              <w:spacing w:before="0" w:after="283"/>
              <w:jc w:val="left"/>
              <w:rPr/>
            </w:pPr>
            <w:r>
              <w:rPr/>
              <w:t xml:space="preserve">FLLS </w:t>
            </w:r>
          </w:p>
        </w:tc>
        <w:tc>
          <w:tcPr>
            <w:tcW w:w="3649" w:type="dxa"/>
            <w:tcBorders/>
            <w:vAlign w:val="center"/>
          </w:tcPr>
          <w:p>
            <w:pPr>
              <w:pStyle w:val="TableContents"/>
              <w:bidi w:val="0"/>
              <w:spacing w:before="0" w:after="283"/>
              <w:jc w:val="left"/>
              <w:rPr/>
            </w:pPr>
            <w:r>
              <w:rPr/>
              <w:t xml:space="preserve">Lusakan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Luxemburg </w:t>
            </w:r>
          </w:p>
        </w:tc>
        <w:tc>
          <w:tcPr>
            <w:tcW w:w="1863" w:type="dxa"/>
            <w:tcBorders/>
            <w:vAlign w:val="center"/>
          </w:tcPr>
          <w:p>
            <w:pPr>
              <w:pStyle w:val="TableContents"/>
              <w:bidi w:val="0"/>
              <w:spacing w:before="0" w:after="283"/>
              <w:jc w:val="left"/>
              <w:rPr/>
            </w:pPr>
            <w:r>
              <w:rPr/>
              <w:t xml:space="preserve">Luxemburg </w:t>
            </w:r>
          </w:p>
        </w:tc>
        <w:tc>
          <w:tcPr>
            <w:tcW w:w="1033" w:type="dxa"/>
            <w:tcBorders/>
            <w:vAlign w:val="center"/>
          </w:tcPr>
          <w:p>
            <w:pPr>
              <w:pStyle w:val="TableContents"/>
              <w:bidi w:val="0"/>
              <w:spacing w:before="0" w:after="283"/>
              <w:jc w:val="left"/>
              <w:rPr/>
            </w:pPr>
            <w:r>
              <w:rPr/>
              <w:t xml:space="preserve">LUX </w:t>
            </w:r>
          </w:p>
        </w:tc>
        <w:tc>
          <w:tcPr>
            <w:tcW w:w="933" w:type="dxa"/>
            <w:tcBorders/>
            <w:vAlign w:val="center"/>
          </w:tcPr>
          <w:p>
            <w:pPr>
              <w:pStyle w:val="TableContents"/>
              <w:bidi w:val="0"/>
              <w:spacing w:before="0" w:after="283"/>
              <w:jc w:val="left"/>
              <w:rPr/>
            </w:pPr>
            <w:r>
              <w:rPr/>
              <w:t xml:space="preserve">ELLX </w:t>
            </w:r>
          </w:p>
        </w:tc>
        <w:tc>
          <w:tcPr>
            <w:tcW w:w="3649" w:type="dxa"/>
            <w:tcBorders/>
            <w:vAlign w:val="center"/>
          </w:tcPr>
          <w:p>
            <w:pPr>
              <w:pStyle w:val="TableContents"/>
              <w:bidi w:val="0"/>
              <w:spacing w:before="0" w:after="283"/>
              <w:jc w:val="left"/>
              <w:rPr/>
            </w:pPr>
            <w:r>
              <w:rPr/>
              <w:t xml:space="preserve">Findelin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Luxor </w:t>
            </w:r>
          </w:p>
        </w:tc>
        <w:tc>
          <w:tcPr>
            <w:tcW w:w="1863" w:type="dxa"/>
            <w:tcBorders/>
            <w:vAlign w:val="center"/>
          </w:tcPr>
          <w:p>
            <w:pPr>
              <w:pStyle w:val="TableContents"/>
              <w:bidi w:val="0"/>
              <w:spacing w:before="0" w:after="283"/>
              <w:jc w:val="left"/>
              <w:rPr/>
            </w:pPr>
            <w:r>
              <w:rPr/>
              <w:t xml:space="preserve">Egypti </w:t>
            </w:r>
          </w:p>
        </w:tc>
        <w:tc>
          <w:tcPr>
            <w:tcW w:w="1033" w:type="dxa"/>
            <w:tcBorders/>
            <w:vAlign w:val="center"/>
          </w:tcPr>
          <w:p>
            <w:pPr>
              <w:pStyle w:val="TableContents"/>
              <w:bidi w:val="0"/>
              <w:spacing w:before="0" w:after="283"/>
              <w:jc w:val="left"/>
              <w:rPr/>
            </w:pPr>
            <w:r>
              <w:rPr/>
              <w:t xml:space="preserve">LXR </w:t>
            </w:r>
          </w:p>
        </w:tc>
        <w:tc>
          <w:tcPr>
            <w:tcW w:w="933" w:type="dxa"/>
            <w:tcBorders/>
            <w:vAlign w:val="center"/>
          </w:tcPr>
          <w:p>
            <w:pPr>
              <w:pStyle w:val="TableContents"/>
              <w:bidi w:val="0"/>
              <w:spacing w:before="0" w:after="283"/>
              <w:jc w:val="left"/>
              <w:rPr/>
            </w:pPr>
            <w:r>
              <w:rPr/>
              <w:t xml:space="preserve">HELX </w:t>
            </w:r>
          </w:p>
        </w:tc>
        <w:tc>
          <w:tcPr>
            <w:tcW w:w="3649" w:type="dxa"/>
            <w:tcBorders/>
            <w:vAlign w:val="center"/>
          </w:tcPr>
          <w:p>
            <w:pPr>
              <w:pStyle w:val="TableContents"/>
              <w:bidi w:val="0"/>
              <w:spacing w:before="0" w:after="283"/>
              <w:jc w:val="left"/>
              <w:rPr/>
            </w:pPr>
            <w:r>
              <w:rPr/>
              <w:t xml:space="preserve">Luxorin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Lyon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LYS </w:t>
            </w:r>
          </w:p>
        </w:tc>
        <w:tc>
          <w:tcPr>
            <w:tcW w:w="933" w:type="dxa"/>
            <w:tcBorders/>
            <w:vAlign w:val="center"/>
          </w:tcPr>
          <w:p>
            <w:pPr>
              <w:pStyle w:val="TableContents"/>
              <w:bidi w:val="0"/>
              <w:spacing w:before="0" w:after="283"/>
              <w:jc w:val="left"/>
              <w:rPr/>
            </w:pPr>
            <w:r>
              <w:rPr/>
              <w:t xml:space="preserve">LFLL </w:t>
            </w:r>
          </w:p>
        </w:tc>
        <w:tc>
          <w:tcPr>
            <w:tcW w:w="3649" w:type="dxa"/>
            <w:tcBorders/>
            <w:vAlign w:val="center"/>
          </w:tcPr>
          <w:p>
            <w:pPr>
              <w:pStyle w:val="TableContents"/>
              <w:bidi w:val="0"/>
              <w:spacing w:before="0" w:after="283"/>
              <w:jc w:val="left"/>
              <w:rPr/>
            </w:pPr>
            <w:r>
              <w:rPr/>
              <w:t xml:space="preserve">Lyon-Saint Exupéryn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Madrid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MAD </w:t>
            </w:r>
          </w:p>
        </w:tc>
        <w:tc>
          <w:tcPr>
            <w:tcW w:w="933" w:type="dxa"/>
            <w:tcBorders/>
            <w:vAlign w:val="center"/>
          </w:tcPr>
          <w:p>
            <w:pPr>
              <w:pStyle w:val="TableContents"/>
              <w:bidi w:val="0"/>
              <w:spacing w:before="0" w:after="283"/>
              <w:jc w:val="left"/>
              <w:rPr/>
            </w:pPr>
            <w:r>
              <w:rPr/>
              <w:t xml:space="preserve">LEMD </w:t>
            </w:r>
          </w:p>
        </w:tc>
        <w:tc>
          <w:tcPr>
            <w:tcW w:w="3649" w:type="dxa"/>
            <w:tcBorders/>
            <w:vAlign w:val="center"/>
          </w:tcPr>
          <w:p>
            <w:pPr>
              <w:pStyle w:val="TableContents"/>
              <w:bidi w:val="0"/>
              <w:spacing w:before="0" w:after="283"/>
              <w:jc w:val="left"/>
              <w:rPr/>
            </w:pPr>
            <w:r>
              <w:rPr/>
              <w:t xml:space="preserve">Adolfo Suárez Madrid -- Barajasin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Mahé jatkuu 18. maaliskuuta 2018 </w:t>
            </w:r>
          </w:p>
        </w:tc>
        <w:tc>
          <w:tcPr>
            <w:tcW w:w="1863" w:type="dxa"/>
            <w:tcBorders/>
            <w:vAlign w:val="center"/>
          </w:tcPr>
          <w:p>
            <w:pPr>
              <w:pStyle w:val="TableContents"/>
              <w:bidi w:val="0"/>
              <w:spacing w:before="0" w:after="283"/>
              <w:jc w:val="left"/>
              <w:rPr/>
            </w:pPr>
            <w:r>
              <w:rPr/>
              <w:t xml:space="preserve">Seychellit </w:t>
            </w:r>
          </w:p>
        </w:tc>
        <w:tc>
          <w:tcPr>
            <w:tcW w:w="1033" w:type="dxa"/>
            <w:tcBorders/>
            <w:vAlign w:val="center"/>
          </w:tcPr>
          <w:p>
            <w:pPr>
              <w:pStyle w:val="TableContents"/>
              <w:bidi w:val="0"/>
              <w:spacing w:before="0" w:after="283"/>
              <w:jc w:val="left"/>
              <w:rPr/>
            </w:pPr>
            <w:r>
              <w:rPr/>
              <w:t xml:space="preserve">SEZ </w:t>
            </w:r>
          </w:p>
        </w:tc>
        <w:tc>
          <w:tcPr>
            <w:tcW w:w="933" w:type="dxa"/>
            <w:tcBorders/>
            <w:vAlign w:val="center"/>
          </w:tcPr>
          <w:p>
            <w:pPr>
              <w:pStyle w:val="TableContents"/>
              <w:bidi w:val="0"/>
              <w:spacing w:before="0" w:after="283"/>
              <w:jc w:val="left"/>
              <w:rPr/>
            </w:pPr>
            <w:r>
              <w:rPr/>
              <w:t xml:space="preserve">FSIA </w:t>
            </w:r>
          </w:p>
        </w:tc>
        <w:tc>
          <w:tcPr>
            <w:tcW w:w="3649" w:type="dxa"/>
            <w:tcBorders/>
            <w:vAlign w:val="center"/>
          </w:tcPr>
          <w:p>
            <w:pPr>
              <w:pStyle w:val="TableContents"/>
              <w:bidi w:val="0"/>
              <w:spacing w:before="0" w:after="283"/>
              <w:jc w:val="left"/>
              <w:rPr/>
            </w:pPr>
            <w:r>
              <w:rPr/>
              <w:t xml:space="preserve">Seychellien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Mahébourg </w:t>
            </w:r>
          </w:p>
        </w:tc>
        <w:tc>
          <w:tcPr>
            <w:tcW w:w="1863" w:type="dxa"/>
            <w:tcBorders/>
            <w:vAlign w:val="center"/>
          </w:tcPr>
          <w:p>
            <w:pPr>
              <w:pStyle w:val="TableContents"/>
              <w:bidi w:val="0"/>
              <w:spacing w:before="0" w:after="283"/>
              <w:jc w:val="left"/>
              <w:rPr/>
            </w:pPr>
            <w:r>
              <w:rPr/>
              <w:t xml:space="preserve">Mauritius </w:t>
            </w:r>
          </w:p>
        </w:tc>
        <w:tc>
          <w:tcPr>
            <w:tcW w:w="1033" w:type="dxa"/>
            <w:tcBorders/>
            <w:vAlign w:val="center"/>
          </w:tcPr>
          <w:p>
            <w:pPr>
              <w:pStyle w:val="TableContents"/>
              <w:bidi w:val="0"/>
              <w:spacing w:before="0" w:after="283"/>
              <w:jc w:val="left"/>
              <w:rPr/>
            </w:pPr>
            <w:r>
              <w:rPr/>
              <w:t xml:space="preserve">MRU </w:t>
            </w:r>
          </w:p>
        </w:tc>
        <w:tc>
          <w:tcPr>
            <w:tcW w:w="933" w:type="dxa"/>
            <w:tcBorders/>
            <w:vAlign w:val="center"/>
          </w:tcPr>
          <w:p>
            <w:pPr>
              <w:pStyle w:val="TableContents"/>
              <w:bidi w:val="0"/>
              <w:spacing w:before="0" w:after="283"/>
              <w:jc w:val="left"/>
              <w:rPr/>
            </w:pPr>
            <w:r>
              <w:rPr/>
              <w:t xml:space="preserve">FIMP </w:t>
            </w:r>
          </w:p>
        </w:tc>
        <w:tc>
          <w:tcPr>
            <w:tcW w:w="3649" w:type="dxa"/>
            <w:tcBorders/>
            <w:vAlign w:val="center"/>
          </w:tcPr>
          <w:p>
            <w:pPr>
              <w:pStyle w:val="TableContents"/>
              <w:bidi w:val="0"/>
              <w:spacing w:before="0" w:after="283"/>
              <w:jc w:val="left"/>
              <w:rPr/>
            </w:pPr>
            <w:r>
              <w:rPr/>
              <w:t xml:space="preserve">Sir Seewoosagur Ramgoolamin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Málaga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AGP </w:t>
            </w:r>
          </w:p>
        </w:tc>
        <w:tc>
          <w:tcPr>
            <w:tcW w:w="933" w:type="dxa"/>
            <w:tcBorders/>
            <w:vAlign w:val="center"/>
          </w:tcPr>
          <w:p>
            <w:pPr>
              <w:pStyle w:val="TableContents"/>
              <w:bidi w:val="0"/>
              <w:spacing w:before="0" w:after="283"/>
              <w:jc w:val="left"/>
              <w:rPr/>
            </w:pPr>
            <w:r>
              <w:rPr/>
              <w:t xml:space="preserve">LEMG </w:t>
            </w:r>
          </w:p>
        </w:tc>
        <w:tc>
          <w:tcPr>
            <w:tcW w:w="3649" w:type="dxa"/>
            <w:tcBorders/>
            <w:vAlign w:val="center"/>
          </w:tcPr>
          <w:p>
            <w:pPr>
              <w:pStyle w:val="TableContents"/>
              <w:bidi w:val="0"/>
              <w:spacing w:before="0" w:after="283"/>
              <w:jc w:val="left"/>
              <w:rPr/>
            </w:pPr>
            <w:r>
              <w:rPr/>
              <w:t xml:space="preserve">Málagan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Malé </w:t>
            </w:r>
          </w:p>
        </w:tc>
        <w:tc>
          <w:tcPr>
            <w:tcW w:w="1863" w:type="dxa"/>
            <w:tcBorders/>
            <w:vAlign w:val="center"/>
          </w:tcPr>
          <w:p>
            <w:pPr>
              <w:pStyle w:val="TableContents"/>
              <w:bidi w:val="0"/>
              <w:spacing w:before="0" w:after="283"/>
              <w:jc w:val="left"/>
              <w:rPr/>
            </w:pPr>
            <w:r>
              <w:rPr/>
              <w:t xml:space="preserve">Malediivit </w:t>
            </w:r>
          </w:p>
        </w:tc>
        <w:tc>
          <w:tcPr>
            <w:tcW w:w="1033" w:type="dxa"/>
            <w:tcBorders/>
            <w:vAlign w:val="center"/>
          </w:tcPr>
          <w:p>
            <w:pPr>
              <w:pStyle w:val="TableContents"/>
              <w:bidi w:val="0"/>
              <w:spacing w:before="0" w:after="283"/>
              <w:jc w:val="left"/>
              <w:rPr/>
            </w:pPr>
            <w:r>
              <w:rPr/>
              <w:t xml:space="preserve">MLE </w:t>
            </w:r>
          </w:p>
        </w:tc>
        <w:tc>
          <w:tcPr>
            <w:tcW w:w="933" w:type="dxa"/>
            <w:tcBorders/>
            <w:vAlign w:val="center"/>
          </w:tcPr>
          <w:p>
            <w:pPr>
              <w:pStyle w:val="TableContents"/>
              <w:bidi w:val="0"/>
              <w:spacing w:before="0" w:after="283"/>
              <w:jc w:val="left"/>
              <w:rPr/>
            </w:pPr>
            <w:r>
              <w:rPr/>
              <w:t xml:space="preserve">VRMM </w:t>
            </w:r>
          </w:p>
        </w:tc>
        <w:tc>
          <w:tcPr>
            <w:tcW w:w="3649" w:type="dxa"/>
            <w:tcBorders/>
            <w:vAlign w:val="center"/>
          </w:tcPr>
          <w:p>
            <w:pPr>
              <w:pStyle w:val="TableContents"/>
              <w:bidi w:val="0"/>
              <w:spacing w:before="0" w:after="283"/>
              <w:jc w:val="left"/>
              <w:rPr/>
            </w:pPr>
            <w:r>
              <w:rPr/>
              <w:t xml:space="preserve">Ibrahim Nasirin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Malmö </w:t>
            </w:r>
          </w:p>
        </w:tc>
        <w:tc>
          <w:tcPr>
            <w:tcW w:w="1863" w:type="dxa"/>
            <w:tcBorders/>
            <w:vAlign w:val="center"/>
          </w:tcPr>
          <w:p>
            <w:pPr>
              <w:pStyle w:val="TableContents"/>
              <w:bidi w:val="0"/>
              <w:spacing w:before="0" w:after="283"/>
              <w:jc w:val="left"/>
              <w:rPr/>
            </w:pPr>
            <w:r>
              <w:rPr/>
              <w:t xml:space="preserve">Ruotsi </w:t>
            </w:r>
          </w:p>
        </w:tc>
        <w:tc>
          <w:tcPr>
            <w:tcW w:w="1033" w:type="dxa"/>
            <w:tcBorders/>
            <w:vAlign w:val="center"/>
          </w:tcPr>
          <w:p>
            <w:pPr>
              <w:pStyle w:val="TableContents"/>
              <w:bidi w:val="0"/>
              <w:spacing w:before="0" w:after="283"/>
              <w:jc w:val="left"/>
              <w:rPr/>
            </w:pPr>
            <w:r>
              <w:rPr/>
              <w:t xml:space="preserve">MMX </w:t>
            </w:r>
          </w:p>
        </w:tc>
        <w:tc>
          <w:tcPr>
            <w:tcW w:w="933" w:type="dxa"/>
            <w:tcBorders/>
            <w:vAlign w:val="center"/>
          </w:tcPr>
          <w:p>
            <w:pPr>
              <w:pStyle w:val="TableContents"/>
              <w:bidi w:val="0"/>
              <w:spacing w:before="0" w:after="283"/>
              <w:jc w:val="left"/>
              <w:rPr/>
            </w:pPr>
            <w:r>
              <w:rPr/>
              <w:t xml:space="preserve">ESMS </w:t>
            </w:r>
          </w:p>
        </w:tc>
        <w:tc>
          <w:tcPr>
            <w:tcW w:w="3649" w:type="dxa"/>
            <w:tcBorders/>
            <w:vAlign w:val="center"/>
          </w:tcPr>
          <w:p>
            <w:pPr>
              <w:pStyle w:val="TableContents"/>
              <w:bidi w:val="0"/>
              <w:spacing w:before="0" w:after="283"/>
              <w:jc w:val="left"/>
              <w:rPr/>
            </w:pPr>
            <w:r>
              <w:rPr/>
              <w:t xml:space="preserve">Malmön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Malta </w:t>
            </w:r>
          </w:p>
        </w:tc>
        <w:tc>
          <w:tcPr>
            <w:tcW w:w="1863" w:type="dxa"/>
            <w:tcBorders/>
            <w:vAlign w:val="center"/>
          </w:tcPr>
          <w:p>
            <w:pPr>
              <w:pStyle w:val="TableContents"/>
              <w:bidi w:val="0"/>
              <w:spacing w:before="0" w:after="283"/>
              <w:jc w:val="left"/>
              <w:rPr/>
            </w:pPr>
            <w:r>
              <w:rPr/>
              <w:t xml:space="preserve">Malta </w:t>
            </w:r>
          </w:p>
        </w:tc>
        <w:tc>
          <w:tcPr>
            <w:tcW w:w="1033" w:type="dxa"/>
            <w:tcBorders/>
            <w:vAlign w:val="center"/>
          </w:tcPr>
          <w:p>
            <w:pPr>
              <w:pStyle w:val="TableContents"/>
              <w:bidi w:val="0"/>
              <w:spacing w:before="0" w:after="283"/>
              <w:jc w:val="left"/>
              <w:rPr/>
            </w:pPr>
            <w:r>
              <w:rPr/>
              <w:t xml:space="preserve">MLA </w:t>
            </w:r>
          </w:p>
        </w:tc>
        <w:tc>
          <w:tcPr>
            <w:tcW w:w="933" w:type="dxa"/>
            <w:tcBorders/>
            <w:vAlign w:val="center"/>
          </w:tcPr>
          <w:p>
            <w:pPr>
              <w:pStyle w:val="TableContents"/>
              <w:bidi w:val="0"/>
              <w:spacing w:before="0" w:after="283"/>
              <w:jc w:val="left"/>
              <w:rPr/>
            </w:pPr>
            <w:r>
              <w:rPr/>
              <w:t xml:space="preserve">LMML </w:t>
            </w:r>
          </w:p>
        </w:tc>
        <w:tc>
          <w:tcPr>
            <w:tcW w:w="3649" w:type="dxa"/>
            <w:tcBorders/>
            <w:vAlign w:val="center"/>
          </w:tcPr>
          <w:p>
            <w:pPr>
              <w:pStyle w:val="TableContents"/>
              <w:bidi w:val="0"/>
              <w:spacing w:before="0" w:after="283"/>
              <w:jc w:val="left"/>
              <w:rPr/>
            </w:pPr>
            <w:r>
              <w:rPr/>
              <w:t xml:space="preserve">Maltan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Manchester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MAN </w:t>
            </w:r>
          </w:p>
        </w:tc>
        <w:tc>
          <w:tcPr>
            <w:tcW w:w="933" w:type="dxa"/>
            <w:tcBorders/>
            <w:vAlign w:val="center"/>
          </w:tcPr>
          <w:p>
            <w:pPr>
              <w:pStyle w:val="TableContents"/>
              <w:bidi w:val="0"/>
              <w:spacing w:before="0" w:after="283"/>
              <w:jc w:val="left"/>
              <w:rPr/>
            </w:pPr>
            <w:r>
              <w:rPr/>
              <w:t xml:space="preserve">EGCC </w:t>
            </w:r>
          </w:p>
        </w:tc>
        <w:tc>
          <w:tcPr>
            <w:tcW w:w="3649" w:type="dxa"/>
            <w:tcBorders/>
            <w:vAlign w:val="center"/>
          </w:tcPr>
          <w:p>
            <w:pPr>
              <w:pStyle w:val="TableContents"/>
              <w:bidi w:val="0"/>
              <w:spacing w:before="0" w:after="283"/>
              <w:jc w:val="left"/>
              <w:rPr/>
            </w:pPr>
            <w:r>
              <w:rPr/>
              <w:t xml:space="preserve">Manchesterin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Manila </w:t>
            </w:r>
          </w:p>
        </w:tc>
        <w:tc>
          <w:tcPr>
            <w:tcW w:w="1863" w:type="dxa"/>
            <w:tcBorders/>
            <w:vAlign w:val="center"/>
          </w:tcPr>
          <w:p>
            <w:pPr>
              <w:pStyle w:val="TableContents"/>
              <w:bidi w:val="0"/>
              <w:spacing w:before="0" w:after="283"/>
              <w:jc w:val="left"/>
              <w:rPr/>
            </w:pPr>
            <w:r>
              <w:rPr/>
              <w:t xml:space="preserve">Filippiinit </w:t>
            </w:r>
          </w:p>
        </w:tc>
        <w:tc>
          <w:tcPr>
            <w:tcW w:w="1033" w:type="dxa"/>
            <w:tcBorders/>
            <w:vAlign w:val="center"/>
          </w:tcPr>
          <w:p>
            <w:pPr>
              <w:pStyle w:val="TableContents"/>
              <w:bidi w:val="0"/>
              <w:spacing w:before="0" w:after="283"/>
              <w:jc w:val="left"/>
              <w:rPr/>
            </w:pPr>
            <w:r>
              <w:rPr/>
              <w:t xml:space="preserve">MNL </w:t>
            </w:r>
          </w:p>
        </w:tc>
        <w:tc>
          <w:tcPr>
            <w:tcW w:w="933" w:type="dxa"/>
            <w:tcBorders/>
            <w:vAlign w:val="center"/>
          </w:tcPr>
          <w:p>
            <w:pPr>
              <w:pStyle w:val="TableContents"/>
              <w:bidi w:val="0"/>
              <w:spacing w:before="0" w:after="283"/>
              <w:jc w:val="left"/>
              <w:rPr/>
            </w:pPr>
            <w:r>
              <w:rPr/>
              <w:t xml:space="preserve">RPLL </w:t>
            </w:r>
          </w:p>
        </w:tc>
        <w:tc>
          <w:tcPr>
            <w:tcW w:w="3649" w:type="dxa"/>
            <w:tcBorders/>
            <w:vAlign w:val="center"/>
          </w:tcPr>
          <w:p>
            <w:pPr>
              <w:pStyle w:val="TableContents"/>
              <w:bidi w:val="0"/>
              <w:spacing w:before="0" w:after="283"/>
              <w:jc w:val="left"/>
              <w:rPr/>
            </w:pPr>
            <w:r>
              <w:rPr/>
              <w:t xml:space="preserve">Ninoy Aquinon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Manzini </w:t>
            </w:r>
          </w:p>
        </w:tc>
        <w:tc>
          <w:tcPr>
            <w:tcW w:w="1863" w:type="dxa"/>
            <w:tcBorders/>
            <w:vAlign w:val="center"/>
          </w:tcPr>
          <w:p>
            <w:pPr>
              <w:pStyle w:val="TableContents"/>
              <w:bidi w:val="0"/>
              <w:spacing w:before="0" w:after="283"/>
              <w:jc w:val="left"/>
              <w:rPr/>
            </w:pPr>
            <w:r>
              <w:rPr/>
              <w:t xml:space="preserve">Swazimaa </w:t>
            </w:r>
          </w:p>
        </w:tc>
        <w:tc>
          <w:tcPr>
            <w:tcW w:w="1033" w:type="dxa"/>
            <w:tcBorders/>
            <w:vAlign w:val="center"/>
          </w:tcPr>
          <w:p>
            <w:pPr>
              <w:pStyle w:val="TableContents"/>
              <w:bidi w:val="0"/>
              <w:spacing w:before="0" w:after="283"/>
              <w:jc w:val="left"/>
              <w:rPr/>
            </w:pPr>
            <w:r>
              <w:rPr/>
              <w:t xml:space="preserve">MTS </w:t>
            </w:r>
          </w:p>
        </w:tc>
        <w:tc>
          <w:tcPr>
            <w:tcW w:w="933" w:type="dxa"/>
            <w:tcBorders/>
            <w:vAlign w:val="center"/>
          </w:tcPr>
          <w:p>
            <w:pPr>
              <w:pStyle w:val="TableContents"/>
              <w:bidi w:val="0"/>
              <w:spacing w:before="0" w:after="283"/>
              <w:jc w:val="left"/>
              <w:rPr/>
            </w:pPr>
            <w:r>
              <w:rPr/>
              <w:t xml:space="preserve">FDMS </w:t>
            </w:r>
          </w:p>
        </w:tc>
        <w:tc>
          <w:tcPr>
            <w:tcW w:w="3649" w:type="dxa"/>
            <w:tcBorders/>
            <w:vAlign w:val="center"/>
          </w:tcPr>
          <w:p>
            <w:pPr>
              <w:pStyle w:val="TableContents"/>
              <w:bidi w:val="0"/>
              <w:spacing w:before="0" w:after="283"/>
              <w:jc w:val="left"/>
              <w:rPr/>
            </w:pPr>
            <w:r>
              <w:rPr/>
              <w:t xml:space="preserve">Matsaphan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Marrakech </w:t>
            </w:r>
          </w:p>
        </w:tc>
        <w:tc>
          <w:tcPr>
            <w:tcW w:w="1863" w:type="dxa"/>
            <w:tcBorders/>
            <w:vAlign w:val="center"/>
          </w:tcPr>
          <w:p>
            <w:pPr>
              <w:pStyle w:val="TableContents"/>
              <w:bidi w:val="0"/>
              <w:spacing w:before="0" w:after="283"/>
              <w:jc w:val="left"/>
              <w:rPr/>
            </w:pPr>
            <w:r>
              <w:rPr/>
              <w:t xml:space="preserve">Marokko </w:t>
            </w:r>
          </w:p>
        </w:tc>
        <w:tc>
          <w:tcPr>
            <w:tcW w:w="1033" w:type="dxa"/>
            <w:tcBorders/>
            <w:vAlign w:val="center"/>
          </w:tcPr>
          <w:p>
            <w:pPr>
              <w:pStyle w:val="TableContents"/>
              <w:bidi w:val="0"/>
              <w:spacing w:before="0" w:after="283"/>
              <w:jc w:val="left"/>
              <w:rPr/>
            </w:pPr>
            <w:r>
              <w:rPr/>
              <w:t xml:space="preserve">RAK </w:t>
            </w:r>
          </w:p>
        </w:tc>
        <w:tc>
          <w:tcPr>
            <w:tcW w:w="933" w:type="dxa"/>
            <w:tcBorders/>
            <w:vAlign w:val="center"/>
          </w:tcPr>
          <w:p>
            <w:pPr>
              <w:pStyle w:val="TableContents"/>
              <w:bidi w:val="0"/>
              <w:spacing w:before="0" w:after="283"/>
              <w:jc w:val="left"/>
              <w:rPr/>
            </w:pPr>
            <w:r>
              <w:rPr/>
              <w:t xml:space="preserve">GMMX </w:t>
            </w:r>
          </w:p>
        </w:tc>
        <w:tc>
          <w:tcPr>
            <w:tcW w:w="3649" w:type="dxa"/>
            <w:tcBorders/>
            <w:vAlign w:val="center"/>
          </w:tcPr>
          <w:p>
            <w:pPr>
              <w:pStyle w:val="TableContents"/>
              <w:bidi w:val="0"/>
              <w:spacing w:before="0" w:after="283"/>
              <w:jc w:val="left"/>
              <w:rPr/>
            </w:pPr>
            <w:r>
              <w:rPr/>
              <w:t xml:space="preserve">Marrakech-Menaran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Marseille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MRS </w:t>
            </w:r>
          </w:p>
        </w:tc>
        <w:tc>
          <w:tcPr>
            <w:tcW w:w="933" w:type="dxa"/>
            <w:tcBorders/>
            <w:vAlign w:val="center"/>
          </w:tcPr>
          <w:p>
            <w:pPr>
              <w:pStyle w:val="TableContents"/>
              <w:bidi w:val="0"/>
              <w:spacing w:before="0" w:after="283"/>
              <w:jc w:val="left"/>
              <w:rPr/>
            </w:pPr>
            <w:r>
              <w:rPr/>
              <w:t xml:space="preserve">LFML </w:t>
            </w:r>
          </w:p>
        </w:tc>
        <w:tc>
          <w:tcPr>
            <w:tcW w:w="3649" w:type="dxa"/>
            <w:tcBorders/>
            <w:vAlign w:val="center"/>
          </w:tcPr>
          <w:p>
            <w:pPr>
              <w:pStyle w:val="TableContents"/>
              <w:bidi w:val="0"/>
              <w:spacing w:before="0" w:after="283"/>
              <w:jc w:val="left"/>
              <w:rPr/>
            </w:pPr>
            <w:r>
              <w:rPr/>
              <w:t xml:space="preserve">Marseille Provencen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Melbourne </w:t>
            </w:r>
          </w:p>
        </w:tc>
        <w:tc>
          <w:tcPr>
            <w:tcW w:w="1863" w:type="dxa"/>
            <w:tcBorders/>
            <w:vAlign w:val="center"/>
          </w:tcPr>
          <w:p>
            <w:pPr>
              <w:pStyle w:val="TableContents"/>
              <w:bidi w:val="0"/>
              <w:spacing w:before="0" w:after="283"/>
              <w:jc w:val="left"/>
              <w:rPr/>
            </w:pPr>
            <w:r>
              <w:rPr/>
              <w:t xml:space="preserve">Australia </w:t>
            </w:r>
          </w:p>
        </w:tc>
        <w:tc>
          <w:tcPr>
            <w:tcW w:w="1033" w:type="dxa"/>
            <w:tcBorders/>
            <w:vAlign w:val="center"/>
          </w:tcPr>
          <w:p>
            <w:pPr>
              <w:pStyle w:val="TableContents"/>
              <w:bidi w:val="0"/>
              <w:spacing w:before="0" w:after="283"/>
              <w:jc w:val="left"/>
              <w:rPr/>
            </w:pPr>
            <w:r>
              <w:rPr/>
              <w:t xml:space="preserve">MEL </w:t>
            </w:r>
          </w:p>
        </w:tc>
        <w:tc>
          <w:tcPr>
            <w:tcW w:w="933" w:type="dxa"/>
            <w:tcBorders/>
            <w:vAlign w:val="center"/>
          </w:tcPr>
          <w:p>
            <w:pPr>
              <w:pStyle w:val="TableContents"/>
              <w:bidi w:val="0"/>
              <w:spacing w:before="0" w:after="283"/>
              <w:jc w:val="left"/>
              <w:rPr/>
            </w:pPr>
            <w:r>
              <w:rPr/>
              <w:t xml:space="preserve">YMML </w:t>
            </w:r>
          </w:p>
        </w:tc>
        <w:tc>
          <w:tcPr>
            <w:tcW w:w="3649" w:type="dxa"/>
            <w:tcBorders/>
            <w:vAlign w:val="center"/>
          </w:tcPr>
          <w:p>
            <w:pPr>
              <w:pStyle w:val="TableContents"/>
              <w:bidi w:val="0"/>
              <w:spacing w:before="0" w:after="283"/>
              <w:jc w:val="left"/>
              <w:rPr/>
            </w:pPr>
            <w:r>
              <w:rPr/>
              <w:t xml:space="preserve">Melbournen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Menorca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MAH </w:t>
            </w:r>
          </w:p>
        </w:tc>
        <w:tc>
          <w:tcPr>
            <w:tcW w:w="933" w:type="dxa"/>
            <w:tcBorders/>
            <w:vAlign w:val="center"/>
          </w:tcPr>
          <w:p>
            <w:pPr>
              <w:pStyle w:val="TableContents"/>
              <w:bidi w:val="0"/>
              <w:spacing w:before="0" w:after="283"/>
              <w:jc w:val="left"/>
              <w:rPr/>
            </w:pPr>
            <w:r>
              <w:rPr/>
              <w:t xml:space="preserve">LEMH </w:t>
            </w:r>
          </w:p>
        </w:tc>
        <w:tc>
          <w:tcPr>
            <w:tcW w:w="3649" w:type="dxa"/>
            <w:tcBorders/>
            <w:vAlign w:val="center"/>
          </w:tcPr>
          <w:p>
            <w:pPr>
              <w:pStyle w:val="TableContents"/>
              <w:bidi w:val="0"/>
              <w:spacing w:before="0" w:after="283"/>
              <w:jc w:val="left"/>
              <w:rPr/>
            </w:pPr>
            <w:r>
              <w:rPr/>
              <w:t xml:space="preserve">Menorcan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Mexico City </w:t>
            </w:r>
          </w:p>
        </w:tc>
        <w:tc>
          <w:tcPr>
            <w:tcW w:w="1863" w:type="dxa"/>
            <w:tcBorders/>
            <w:vAlign w:val="center"/>
          </w:tcPr>
          <w:p>
            <w:pPr>
              <w:pStyle w:val="TableContents"/>
              <w:bidi w:val="0"/>
              <w:spacing w:before="0" w:after="283"/>
              <w:jc w:val="left"/>
              <w:rPr/>
            </w:pPr>
            <w:r>
              <w:rPr/>
              <w:t xml:space="preserve">Meksiko </w:t>
            </w:r>
          </w:p>
        </w:tc>
        <w:tc>
          <w:tcPr>
            <w:tcW w:w="1033" w:type="dxa"/>
            <w:tcBorders/>
            <w:vAlign w:val="center"/>
          </w:tcPr>
          <w:p>
            <w:pPr>
              <w:pStyle w:val="TableContents"/>
              <w:bidi w:val="0"/>
              <w:spacing w:before="0" w:after="283"/>
              <w:jc w:val="left"/>
              <w:rPr/>
            </w:pPr>
            <w:r>
              <w:rPr/>
              <w:t xml:space="preserve">MEX </w:t>
            </w:r>
          </w:p>
        </w:tc>
        <w:tc>
          <w:tcPr>
            <w:tcW w:w="933" w:type="dxa"/>
            <w:tcBorders/>
            <w:vAlign w:val="center"/>
          </w:tcPr>
          <w:p>
            <w:pPr>
              <w:pStyle w:val="TableContents"/>
              <w:bidi w:val="0"/>
              <w:spacing w:before="0" w:after="283"/>
              <w:jc w:val="left"/>
              <w:rPr/>
            </w:pPr>
            <w:r>
              <w:rPr/>
              <w:t xml:space="preserve">MMMX </w:t>
            </w:r>
          </w:p>
        </w:tc>
        <w:tc>
          <w:tcPr>
            <w:tcW w:w="3649" w:type="dxa"/>
            <w:tcBorders/>
            <w:vAlign w:val="center"/>
          </w:tcPr>
          <w:p>
            <w:pPr>
              <w:pStyle w:val="TableContents"/>
              <w:bidi w:val="0"/>
              <w:spacing w:before="0" w:after="283"/>
              <w:jc w:val="left"/>
              <w:rPr/>
            </w:pPr>
            <w:r>
              <w:rPr/>
              <w:t xml:space="preserve">Mexico Cityn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Miami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MIA </w:t>
            </w:r>
          </w:p>
        </w:tc>
        <w:tc>
          <w:tcPr>
            <w:tcW w:w="933" w:type="dxa"/>
            <w:tcBorders/>
            <w:vAlign w:val="center"/>
          </w:tcPr>
          <w:p>
            <w:pPr>
              <w:pStyle w:val="TableContents"/>
              <w:bidi w:val="0"/>
              <w:spacing w:before="0" w:after="283"/>
              <w:jc w:val="left"/>
              <w:rPr/>
            </w:pPr>
            <w:r>
              <w:rPr/>
              <w:t xml:space="preserve">KMIA </w:t>
            </w:r>
          </w:p>
        </w:tc>
        <w:tc>
          <w:tcPr>
            <w:tcW w:w="3649" w:type="dxa"/>
            <w:tcBorders/>
            <w:vAlign w:val="center"/>
          </w:tcPr>
          <w:p>
            <w:pPr>
              <w:pStyle w:val="TableContents"/>
              <w:bidi w:val="0"/>
              <w:spacing w:before="0" w:after="283"/>
              <w:jc w:val="left"/>
              <w:rPr/>
            </w:pPr>
            <w:r>
              <w:rPr/>
              <w:t xml:space="preserve">Miamin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Milan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LIN </w:t>
            </w:r>
          </w:p>
        </w:tc>
        <w:tc>
          <w:tcPr>
            <w:tcW w:w="933" w:type="dxa"/>
            <w:tcBorders/>
            <w:vAlign w:val="center"/>
          </w:tcPr>
          <w:p>
            <w:pPr>
              <w:pStyle w:val="TableContents"/>
              <w:bidi w:val="0"/>
              <w:spacing w:before="0" w:after="283"/>
              <w:jc w:val="left"/>
              <w:rPr/>
            </w:pPr>
            <w:r>
              <w:rPr/>
              <w:t xml:space="preserve">LIML </w:t>
            </w:r>
          </w:p>
        </w:tc>
        <w:tc>
          <w:tcPr>
            <w:tcW w:w="3649" w:type="dxa"/>
            <w:tcBorders/>
            <w:vAlign w:val="center"/>
          </w:tcPr>
          <w:p>
            <w:pPr>
              <w:pStyle w:val="TableContents"/>
              <w:bidi w:val="0"/>
              <w:spacing w:before="0" w:after="283"/>
              <w:jc w:val="left"/>
              <w:rPr/>
            </w:pPr>
            <w:r>
              <w:rPr/>
              <w:t xml:space="preserve">Linaten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Milan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MXP </w:t>
            </w:r>
          </w:p>
        </w:tc>
        <w:tc>
          <w:tcPr>
            <w:tcW w:w="933" w:type="dxa"/>
            <w:tcBorders/>
            <w:vAlign w:val="center"/>
          </w:tcPr>
          <w:p>
            <w:pPr>
              <w:pStyle w:val="TableContents"/>
              <w:bidi w:val="0"/>
              <w:spacing w:before="0" w:after="283"/>
              <w:jc w:val="left"/>
              <w:rPr/>
            </w:pPr>
            <w:r>
              <w:rPr/>
              <w:t xml:space="preserve">LIMC </w:t>
            </w:r>
          </w:p>
        </w:tc>
        <w:tc>
          <w:tcPr>
            <w:tcW w:w="3649" w:type="dxa"/>
            <w:tcBorders/>
            <w:vAlign w:val="center"/>
          </w:tcPr>
          <w:p>
            <w:pPr>
              <w:pStyle w:val="TableContents"/>
              <w:bidi w:val="0"/>
              <w:spacing w:before="0" w:after="283"/>
              <w:jc w:val="left"/>
              <w:rPr/>
            </w:pPr>
            <w:r>
              <w:rPr/>
              <w:t xml:space="preserve">Malpensan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Minsk </w:t>
            </w:r>
          </w:p>
        </w:tc>
        <w:tc>
          <w:tcPr>
            <w:tcW w:w="1863" w:type="dxa"/>
            <w:tcBorders/>
            <w:vAlign w:val="center"/>
          </w:tcPr>
          <w:p>
            <w:pPr>
              <w:pStyle w:val="TableContents"/>
              <w:bidi w:val="0"/>
              <w:spacing w:before="0" w:after="283"/>
              <w:jc w:val="left"/>
              <w:rPr/>
            </w:pPr>
            <w:r>
              <w:rPr/>
              <w:t xml:space="preserve">Valko-Venäjä </w:t>
            </w:r>
          </w:p>
        </w:tc>
        <w:tc>
          <w:tcPr>
            <w:tcW w:w="1033" w:type="dxa"/>
            <w:tcBorders/>
            <w:vAlign w:val="center"/>
          </w:tcPr>
          <w:p>
            <w:pPr>
              <w:pStyle w:val="TableContents"/>
              <w:bidi w:val="0"/>
              <w:spacing w:before="0" w:after="283"/>
              <w:jc w:val="left"/>
              <w:rPr/>
            </w:pPr>
            <w:r>
              <w:rPr/>
              <w:t xml:space="preserve">MSQ </w:t>
            </w:r>
          </w:p>
        </w:tc>
        <w:tc>
          <w:tcPr>
            <w:tcW w:w="933" w:type="dxa"/>
            <w:tcBorders/>
            <w:vAlign w:val="center"/>
          </w:tcPr>
          <w:p>
            <w:pPr>
              <w:pStyle w:val="TableContents"/>
              <w:bidi w:val="0"/>
              <w:spacing w:before="0" w:after="283"/>
              <w:jc w:val="left"/>
              <w:rPr/>
            </w:pPr>
            <w:r>
              <w:rPr/>
              <w:t xml:space="preserve">UMMS </w:t>
            </w:r>
          </w:p>
        </w:tc>
        <w:tc>
          <w:tcPr>
            <w:tcW w:w="3649" w:type="dxa"/>
            <w:tcBorders/>
            <w:vAlign w:val="center"/>
          </w:tcPr>
          <w:p>
            <w:pPr>
              <w:pStyle w:val="TableContents"/>
              <w:bidi w:val="0"/>
              <w:spacing w:before="0" w:after="283"/>
              <w:jc w:val="left"/>
              <w:rPr/>
            </w:pPr>
            <w:r>
              <w:rPr/>
              <w:t xml:space="preserve">Minskin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Monrovia Keskeytetään toistaiseksi. </w:t>
            </w:r>
          </w:p>
        </w:tc>
        <w:tc>
          <w:tcPr>
            <w:tcW w:w="1863" w:type="dxa"/>
            <w:tcBorders/>
            <w:vAlign w:val="center"/>
          </w:tcPr>
          <w:p>
            <w:pPr>
              <w:pStyle w:val="TableContents"/>
              <w:bidi w:val="0"/>
              <w:spacing w:before="0" w:after="283"/>
              <w:jc w:val="left"/>
              <w:rPr/>
            </w:pPr>
            <w:r>
              <w:rPr/>
              <w:t xml:space="preserve">Liberia </w:t>
            </w:r>
          </w:p>
        </w:tc>
        <w:tc>
          <w:tcPr>
            <w:tcW w:w="1033" w:type="dxa"/>
            <w:tcBorders/>
            <w:vAlign w:val="center"/>
          </w:tcPr>
          <w:p>
            <w:pPr>
              <w:pStyle w:val="TableContents"/>
              <w:bidi w:val="0"/>
              <w:spacing w:before="0" w:after="283"/>
              <w:jc w:val="left"/>
              <w:rPr/>
            </w:pPr>
            <w:r>
              <w:rPr/>
              <w:t xml:space="preserve">ROB </w:t>
            </w:r>
          </w:p>
        </w:tc>
        <w:tc>
          <w:tcPr>
            <w:tcW w:w="933" w:type="dxa"/>
            <w:tcBorders/>
            <w:vAlign w:val="center"/>
          </w:tcPr>
          <w:p>
            <w:pPr>
              <w:pStyle w:val="TableContents"/>
              <w:bidi w:val="0"/>
              <w:spacing w:before="0" w:after="283"/>
              <w:jc w:val="left"/>
              <w:rPr/>
            </w:pPr>
            <w:r>
              <w:rPr/>
              <w:t xml:space="preserve">GLRB </w:t>
            </w:r>
          </w:p>
        </w:tc>
        <w:tc>
          <w:tcPr>
            <w:tcW w:w="3649" w:type="dxa"/>
            <w:tcBorders/>
            <w:vAlign w:val="center"/>
          </w:tcPr>
          <w:p>
            <w:pPr>
              <w:pStyle w:val="TableContents"/>
              <w:bidi w:val="0"/>
              <w:spacing w:before="0" w:after="283"/>
              <w:jc w:val="left"/>
              <w:rPr/>
            </w:pPr>
            <w:r>
              <w:rPr/>
              <w:t xml:space="preserve">Robertsin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Montego Bay </w:t>
            </w:r>
          </w:p>
        </w:tc>
        <w:tc>
          <w:tcPr>
            <w:tcW w:w="1863" w:type="dxa"/>
            <w:tcBorders/>
            <w:vAlign w:val="center"/>
          </w:tcPr>
          <w:p>
            <w:pPr>
              <w:pStyle w:val="TableContents"/>
              <w:bidi w:val="0"/>
              <w:spacing w:before="0" w:after="283"/>
              <w:jc w:val="left"/>
              <w:rPr/>
            </w:pPr>
            <w:r>
              <w:rPr/>
              <w:t xml:space="preserve">Jamaika </w:t>
            </w:r>
          </w:p>
        </w:tc>
        <w:tc>
          <w:tcPr>
            <w:tcW w:w="1033" w:type="dxa"/>
            <w:tcBorders/>
            <w:vAlign w:val="center"/>
          </w:tcPr>
          <w:p>
            <w:pPr>
              <w:pStyle w:val="TableContents"/>
              <w:bidi w:val="0"/>
              <w:spacing w:before="0" w:after="283"/>
              <w:jc w:val="left"/>
              <w:rPr/>
            </w:pPr>
            <w:r>
              <w:rPr/>
              <w:t xml:space="preserve">MBJ </w:t>
            </w:r>
          </w:p>
        </w:tc>
        <w:tc>
          <w:tcPr>
            <w:tcW w:w="933" w:type="dxa"/>
            <w:tcBorders/>
            <w:vAlign w:val="center"/>
          </w:tcPr>
          <w:p>
            <w:pPr>
              <w:pStyle w:val="TableContents"/>
              <w:bidi w:val="0"/>
              <w:spacing w:before="0" w:after="283"/>
              <w:jc w:val="left"/>
              <w:rPr/>
            </w:pPr>
            <w:r>
              <w:rPr/>
              <w:t xml:space="preserve">MKJS </w:t>
            </w:r>
          </w:p>
        </w:tc>
        <w:tc>
          <w:tcPr>
            <w:tcW w:w="3649" w:type="dxa"/>
            <w:tcBorders/>
            <w:vAlign w:val="center"/>
          </w:tcPr>
          <w:p>
            <w:pPr>
              <w:pStyle w:val="TableContents"/>
              <w:bidi w:val="0"/>
              <w:spacing w:before="0" w:after="283"/>
              <w:jc w:val="left"/>
              <w:rPr/>
            </w:pPr>
            <w:r>
              <w:rPr/>
              <w:t xml:space="preserve">Sangsterin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Montpellier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MPL </w:t>
            </w:r>
          </w:p>
        </w:tc>
        <w:tc>
          <w:tcPr>
            <w:tcW w:w="933" w:type="dxa"/>
            <w:tcBorders/>
            <w:vAlign w:val="center"/>
          </w:tcPr>
          <w:p>
            <w:pPr>
              <w:pStyle w:val="TableContents"/>
              <w:bidi w:val="0"/>
              <w:spacing w:before="0" w:after="283"/>
              <w:jc w:val="left"/>
              <w:rPr/>
            </w:pPr>
            <w:r>
              <w:rPr/>
              <w:t xml:space="preserve">LFMT </w:t>
            </w:r>
          </w:p>
        </w:tc>
        <w:tc>
          <w:tcPr>
            <w:tcW w:w="3649" w:type="dxa"/>
            <w:tcBorders/>
            <w:vAlign w:val="center"/>
          </w:tcPr>
          <w:p>
            <w:pPr>
              <w:pStyle w:val="TableContents"/>
              <w:bidi w:val="0"/>
              <w:spacing w:before="0" w:after="283"/>
              <w:jc w:val="left"/>
              <w:rPr/>
            </w:pPr>
            <w:r>
              <w:rPr/>
              <w:t xml:space="preserve">Montpellier -- Méditerranéen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Montreal </w:t>
            </w:r>
          </w:p>
        </w:tc>
        <w:tc>
          <w:tcPr>
            <w:tcW w:w="1863" w:type="dxa"/>
            <w:tcBorders/>
            <w:vAlign w:val="center"/>
          </w:tcPr>
          <w:p>
            <w:pPr>
              <w:pStyle w:val="TableContents"/>
              <w:bidi w:val="0"/>
              <w:spacing w:before="0" w:after="283"/>
              <w:jc w:val="left"/>
              <w:rPr/>
            </w:pPr>
            <w:r>
              <w:rPr/>
              <w:t xml:space="preserve">Kanada </w:t>
            </w:r>
          </w:p>
        </w:tc>
        <w:tc>
          <w:tcPr>
            <w:tcW w:w="1033" w:type="dxa"/>
            <w:tcBorders/>
            <w:vAlign w:val="center"/>
          </w:tcPr>
          <w:p>
            <w:pPr>
              <w:pStyle w:val="TableContents"/>
              <w:bidi w:val="0"/>
              <w:spacing w:before="0" w:after="283"/>
              <w:jc w:val="left"/>
              <w:rPr/>
            </w:pPr>
            <w:r>
              <w:rPr/>
              <w:t xml:space="preserve">YUL </w:t>
            </w:r>
          </w:p>
        </w:tc>
        <w:tc>
          <w:tcPr>
            <w:tcW w:w="933" w:type="dxa"/>
            <w:tcBorders/>
            <w:vAlign w:val="center"/>
          </w:tcPr>
          <w:p>
            <w:pPr>
              <w:pStyle w:val="TableContents"/>
              <w:bidi w:val="0"/>
              <w:spacing w:before="0" w:after="283"/>
              <w:jc w:val="left"/>
              <w:rPr/>
            </w:pPr>
            <w:r>
              <w:rPr/>
              <w:t xml:space="preserve">CYUL </w:t>
            </w:r>
          </w:p>
        </w:tc>
        <w:tc>
          <w:tcPr>
            <w:tcW w:w="3649" w:type="dxa"/>
            <w:tcBorders/>
            <w:vAlign w:val="center"/>
          </w:tcPr>
          <w:p>
            <w:pPr>
              <w:pStyle w:val="TableContents"/>
              <w:bidi w:val="0"/>
              <w:spacing w:before="0" w:after="283"/>
              <w:jc w:val="left"/>
              <w:rPr/>
            </w:pPr>
            <w:r>
              <w:rPr/>
              <w:t xml:space="preserve">Montréal-Pierre Elliott Trudeaun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Moskova </w:t>
            </w:r>
          </w:p>
        </w:tc>
        <w:tc>
          <w:tcPr>
            <w:tcW w:w="1863" w:type="dxa"/>
            <w:tcBorders/>
            <w:vAlign w:val="center"/>
          </w:tcPr>
          <w:p>
            <w:pPr>
              <w:pStyle w:val="TableContents"/>
              <w:bidi w:val="0"/>
              <w:spacing w:before="0" w:after="283"/>
              <w:jc w:val="left"/>
              <w:rPr/>
            </w:pPr>
            <w:r>
              <w:rPr/>
              <w:t xml:space="preserve">Venäjä </w:t>
            </w:r>
          </w:p>
        </w:tc>
        <w:tc>
          <w:tcPr>
            <w:tcW w:w="1033" w:type="dxa"/>
            <w:tcBorders/>
            <w:vAlign w:val="center"/>
          </w:tcPr>
          <w:p>
            <w:pPr>
              <w:pStyle w:val="TableContents"/>
              <w:bidi w:val="0"/>
              <w:spacing w:before="0" w:after="283"/>
              <w:jc w:val="left"/>
              <w:rPr/>
            </w:pPr>
            <w:r>
              <w:rPr/>
              <w:t xml:space="preserve">DME </w:t>
            </w:r>
          </w:p>
        </w:tc>
        <w:tc>
          <w:tcPr>
            <w:tcW w:w="933" w:type="dxa"/>
            <w:tcBorders/>
            <w:vAlign w:val="center"/>
          </w:tcPr>
          <w:p>
            <w:pPr>
              <w:pStyle w:val="TableContents"/>
              <w:bidi w:val="0"/>
              <w:spacing w:before="0" w:after="283"/>
              <w:jc w:val="left"/>
              <w:rPr/>
            </w:pPr>
            <w:r>
              <w:rPr/>
              <w:t xml:space="preserve">UUDD </w:t>
            </w:r>
          </w:p>
        </w:tc>
        <w:tc>
          <w:tcPr>
            <w:tcW w:w="3649" w:type="dxa"/>
            <w:tcBorders/>
            <w:vAlign w:val="center"/>
          </w:tcPr>
          <w:p>
            <w:pPr>
              <w:pStyle w:val="TableContents"/>
              <w:bidi w:val="0"/>
              <w:spacing w:before="0" w:after="283"/>
              <w:jc w:val="left"/>
              <w:rPr/>
            </w:pPr>
            <w:r>
              <w:rPr/>
              <w:t xml:space="preserve">Domodedovon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Mumbai </w:t>
            </w:r>
          </w:p>
        </w:tc>
        <w:tc>
          <w:tcPr>
            <w:tcW w:w="1863" w:type="dxa"/>
            <w:tcBorders/>
            <w:vAlign w:val="center"/>
          </w:tcPr>
          <w:p>
            <w:pPr>
              <w:pStyle w:val="TableContents"/>
              <w:bidi w:val="0"/>
              <w:spacing w:before="0" w:after="283"/>
              <w:jc w:val="left"/>
              <w:rPr/>
            </w:pPr>
            <w:r>
              <w:rPr/>
              <w:t xml:space="preserve">Intia </w:t>
            </w:r>
          </w:p>
        </w:tc>
        <w:tc>
          <w:tcPr>
            <w:tcW w:w="1033" w:type="dxa"/>
            <w:tcBorders/>
            <w:vAlign w:val="center"/>
          </w:tcPr>
          <w:p>
            <w:pPr>
              <w:pStyle w:val="TableContents"/>
              <w:bidi w:val="0"/>
              <w:spacing w:before="0" w:after="283"/>
              <w:jc w:val="left"/>
              <w:rPr/>
            </w:pPr>
            <w:r>
              <w:rPr/>
              <w:t xml:space="preserve">BOM </w:t>
            </w:r>
          </w:p>
        </w:tc>
        <w:tc>
          <w:tcPr>
            <w:tcW w:w="933" w:type="dxa"/>
            <w:tcBorders/>
            <w:vAlign w:val="center"/>
          </w:tcPr>
          <w:p>
            <w:pPr>
              <w:pStyle w:val="TableContents"/>
              <w:bidi w:val="0"/>
              <w:spacing w:before="0" w:after="283"/>
              <w:jc w:val="left"/>
              <w:rPr/>
            </w:pPr>
            <w:r>
              <w:rPr/>
              <w:t xml:space="preserve">VABB </w:t>
            </w:r>
          </w:p>
        </w:tc>
        <w:tc>
          <w:tcPr>
            <w:tcW w:w="3649" w:type="dxa"/>
            <w:tcBorders/>
            <w:vAlign w:val="center"/>
          </w:tcPr>
          <w:p>
            <w:pPr>
              <w:pStyle w:val="TableContents"/>
              <w:bidi w:val="0"/>
              <w:spacing w:before="0" w:after="283"/>
              <w:jc w:val="left"/>
              <w:rPr/>
            </w:pPr>
            <w:r>
              <w:rPr/>
              <w:t xml:space="preserve">Chhatrapati Shivajin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München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MUC </w:t>
            </w:r>
          </w:p>
        </w:tc>
        <w:tc>
          <w:tcPr>
            <w:tcW w:w="933" w:type="dxa"/>
            <w:tcBorders/>
            <w:vAlign w:val="center"/>
          </w:tcPr>
          <w:p>
            <w:pPr>
              <w:pStyle w:val="TableContents"/>
              <w:bidi w:val="0"/>
              <w:spacing w:before="0" w:after="283"/>
              <w:jc w:val="left"/>
              <w:rPr/>
            </w:pPr>
            <w:r>
              <w:rPr/>
              <w:t xml:space="preserve">EDDM </w:t>
            </w:r>
          </w:p>
        </w:tc>
        <w:tc>
          <w:tcPr>
            <w:tcW w:w="3649" w:type="dxa"/>
            <w:tcBorders/>
            <w:vAlign w:val="center"/>
          </w:tcPr>
          <w:p>
            <w:pPr>
              <w:pStyle w:val="TableContents"/>
              <w:bidi w:val="0"/>
              <w:spacing w:before="0" w:after="283"/>
              <w:jc w:val="left"/>
              <w:rPr/>
            </w:pPr>
            <w:r>
              <w:rPr/>
              <w:t xml:space="preserve">Münchenin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Münster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FMO </w:t>
            </w:r>
          </w:p>
        </w:tc>
        <w:tc>
          <w:tcPr>
            <w:tcW w:w="933" w:type="dxa"/>
            <w:tcBorders/>
            <w:vAlign w:val="center"/>
          </w:tcPr>
          <w:p>
            <w:pPr>
              <w:pStyle w:val="TableContents"/>
              <w:bidi w:val="0"/>
              <w:spacing w:before="0" w:after="283"/>
              <w:jc w:val="left"/>
              <w:rPr/>
            </w:pPr>
            <w:r>
              <w:rPr/>
              <w:t xml:space="preserve">EDDG </w:t>
            </w:r>
          </w:p>
        </w:tc>
        <w:tc>
          <w:tcPr>
            <w:tcW w:w="3649" w:type="dxa"/>
            <w:tcBorders/>
            <w:vAlign w:val="center"/>
          </w:tcPr>
          <w:p>
            <w:pPr>
              <w:pStyle w:val="TableContents"/>
              <w:bidi w:val="0"/>
              <w:spacing w:before="0" w:after="283"/>
              <w:jc w:val="left"/>
              <w:rPr/>
            </w:pPr>
            <w:r>
              <w:rPr/>
              <w:t xml:space="preserve">Münster Osnabrückin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Murcia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MJV </w:t>
            </w:r>
          </w:p>
        </w:tc>
        <w:tc>
          <w:tcPr>
            <w:tcW w:w="933" w:type="dxa"/>
            <w:tcBorders/>
            <w:vAlign w:val="center"/>
          </w:tcPr>
          <w:p>
            <w:pPr>
              <w:pStyle w:val="TableContents"/>
              <w:bidi w:val="0"/>
              <w:spacing w:before="0" w:after="283"/>
              <w:jc w:val="left"/>
              <w:rPr/>
            </w:pPr>
            <w:r>
              <w:rPr/>
              <w:t xml:space="preserve">LELC </w:t>
            </w:r>
          </w:p>
        </w:tc>
        <w:tc>
          <w:tcPr>
            <w:tcW w:w="3649" w:type="dxa"/>
            <w:tcBorders/>
            <w:vAlign w:val="center"/>
          </w:tcPr>
          <w:p>
            <w:pPr>
              <w:pStyle w:val="TableContents"/>
              <w:bidi w:val="0"/>
              <w:spacing w:before="0" w:after="283"/>
              <w:jc w:val="left"/>
              <w:rPr/>
            </w:pPr>
            <w:r>
              <w:rPr/>
              <w:t xml:space="preserve">Murcia-San Javierin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Muscat </w:t>
            </w:r>
          </w:p>
        </w:tc>
        <w:tc>
          <w:tcPr>
            <w:tcW w:w="1863" w:type="dxa"/>
            <w:tcBorders/>
            <w:vAlign w:val="center"/>
          </w:tcPr>
          <w:p>
            <w:pPr>
              <w:pStyle w:val="TableContents"/>
              <w:bidi w:val="0"/>
              <w:spacing w:before="0" w:after="283"/>
              <w:jc w:val="left"/>
              <w:rPr/>
            </w:pPr>
            <w:r>
              <w:rPr/>
              <w:t xml:space="preserve">Oman </w:t>
            </w:r>
          </w:p>
        </w:tc>
        <w:tc>
          <w:tcPr>
            <w:tcW w:w="1033" w:type="dxa"/>
            <w:tcBorders/>
            <w:vAlign w:val="center"/>
          </w:tcPr>
          <w:p>
            <w:pPr>
              <w:pStyle w:val="TableContents"/>
              <w:bidi w:val="0"/>
              <w:spacing w:before="0" w:after="283"/>
              <w:jc w:val="left"/>
              <w:rPr/>
            </w:pPr>
            <w:r>
              <w:rPr/>
              <w:t xml:space="preserve">MCT </w:t>
            </w:r>
          </w:p>
        </w:tc>
        <w:tc>
          <w:tcPr>
            <w:tcW w:w="933" w:type="dxa"/>
            <w:tcBorders/>
            <w:vAlign w:val="center"/>
          </w:tcPr>
          <w:p>
            <w:pPr>
              <w:pStyle w:val="TableContents"/>
              <w:bidi w:val="0"/>
              <w:spacing w:before="0" w:after="283"/>
              <w:jc w:val="left"/>
              <w:rPr/>
            </w:pPr>
            <w:r>
              <w:rPr/>
              <w:t xml:space="preserve">OOMS </w:t>
            </w:r>
          </w:p>
        </w:tc>
        <w:tc>
          <w:tcPr>
            <w:tcW w:w="3649" w:type="dxa"/>
            <w:tcBorders/>
            <w:vAlign w:val="center"/>
          </w:tcPr>
          <w:p>
            <w:pPr>
              <w:pStyle w:val="TableContents"/>
              <w:bidi w:val="0"/>
              <w:spacing w:before="0" w:after="283"/>
              <w:jc w:val="left"/>
              <w:rPr/>
            </w:pPr>
            <w:r>
              <w:rPr/>
              <w:t xml:space="preserve">Muscatin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Mykonos </w:t>
            </w:r>
          </w:p>
        </w:tc>
        <w:tc>
          <w:tcPr>
            <w:tcW w:w="1863" w:type="dxa"/>
            <w:tcBorders/>
            <w:vAlign w:val="center"/>
          </w:tcPr>
          <w:p>
            <w:pPr>
              <w:pStyle w:val="TableContents"/>
              <w:bidi w:val="0"/>
              <w:spacing w:before="0" w:after="283"/>
              <w:jc w:val="left"/>
              <w:rPr/>
            </w:pPr>
            <w:r>
              <w:rPr/>
              <w:t xml:space="preserve">Kreikka </w:t>
            </w:r>
          </w:p>
        </w:tc>
        <w:tc>
          <w:tcPr>
            <w:tcW w:w="1033" w:type="dxa"/>
            <w:tcBorders/>
            <w:vAlign w:val="center"/>
          </w:tcPr>
          <w:p>
            <w:pPr>
              <w:pStyle w:val="TableContents"/>
              <w:bidi w:val="0"/>
              <w:spacing w:before="0" w:after="283"/>
              <w:jc w:val="left"/>
              <w:rPr/>
            </w:pPr>
            <w:r>
              <w:rPr/>
              <w:t xml:space="preserve">JMK </w:t>
            </w:r>
          </w:p>
        </w:tc>
        <w:tc>
          <w:tcPr>
            <w:tcW w:w="933" w:type="dxa"/>
            <w:tcBorders/>
            <w:vAlign w:val="center"/>
          </w:tcPr>
          <w:p>
            <w:pPr>
              <w:pStyle w:val="TableContents"/>
              <w:bidi w:val="0"/>
              <w:spacing w:before="0" w:after="283"/>
              <w:jc w:val="left"/>
              <w:rPr/>
            </w:pPr>
            <w:r>
              <w:rPr/>
              <w:t xml:space="preserve">LGMK </w:t>
            </w:r>
          </w:p>
        </w:tc>
        <w:tc>
          <w:tcPr>
            <w:tcW w:w="3649" w:type="dxa"/>
            <w:tcBorders/>
            <w:vAlign w:val="center"/>
          </w:tcPr>
          <w:p>
            <w:pPr>
              <w:pStyle w:val="TableContents"/>
              <w:bidi w:val="0"/>
              <w:spacing w:before="0" w:after="283"/>
              <w:jc w:val="left"/>
              <w:rPr/>
            </w:pPr>
            <w:r>
              <w:rPr/>
              <w:t xml:space="preserve">Mykonoksen saaren kansallinen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Nagoya </w:t>
            </w:r>
          </w:p>
        </w:tc>
        <w:tc>
          <w:tcPr>
            <w:tcW w:w="1863" w:type="dxa"/>
            <w:tcBorders/>
            <w:vAlign w:val="center"/>
          </w:tcPr>
          <w:p>
            <w:pPr>
              <w:pStyle w:val="TableContents"/>
              <w:bidi w:val="0"/>
              <w:spacing w:before="0" w:after="283"/>
              <w:jc w:val="left"/>
              <w:rPr/>
            </w:pPr>
            <w:r>
              <w:rPr/>
              <w:t xml:space="preserve">Japani </w:t>
            </w:r>
          </w:p>
        </w:tc>
        <w:tc>
          <w:tcPr>
            <w:tcW w:w="1033" w:type="dxa"/>
            <w:tcBorders/>
            <w:vAlign w:val="center"/>
          </w:tcPr>
          <w:p>
            <w:pPr>
              <w:pStyle w:val="TableContents"/>
              <w:bidi w:val="0"/>
              <w:spacing w:before="0" w:after="283"/>
              <w:jc w:val="left"/>
              <w:rPr/>
            </w:pPr>
            <w:r>
              <w:rPr/>
              <w:t xml:space="preserve">NKM </w:t>
            </w:r>
          </w:p>
        </w:tc>
        <w:tc>
          <w:tcPr>
            <w:tcW w:w="933" w:type="dxa"/>
            <w:tcBorders/>
            <w:vAlign w:val="center"/>
          </w:tcPr>
          <w:p>
            <w:pPr>
              <w:pStyle w:val="TableContents"/>
              <w:bidi w:val="0"/>
              <w:spacing w:before="0" w:after="283"/>
              <w:jc w:val="left"/>
              <w:rPr/>
            </w:pPr>
            <w:r>
              <w:rPr/>
              <w:t xml:space="preserve">RJNA </w:t>
            </w:r>
          </w:p>
        </w:tc>
        <w:tc>
          <w:tcPr>
            <w:tcW w:w="3649" w:type="dxa"/>
            <w:tcBorders/>
            <w:vAlign w:val="center"/>
          </w:tcPr>
          <w:p>
            <w:pPr>
              <w:pStyle w:val="TableContents"/>
              <w:bidi w:val="0"/>
              <w:spacing w:before="0" w:after="283"/>
              <w:jc w:val="left"/>
              <w:rPr/>
            </w:pPr>
            <w:r>
              <w:rPr/>
              <w:t xml:space="preserve">Komakin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Nairobi </w:t>
            </w:r>
          </w:p>
        </w:tc>
        <w:tc>
          <w:tcPr>
            <w:tcW w:w="1863" w:type="dxa"/>
            <w:tcBorders/>
            <w:vAlign w:val="center"/>
          </w:tcPr>
          <w:p>
            <w:pPr>
              <w:pStyle w:val="TableContents"/>
              <w:bidi w:val="0"/>
              <w:spacing w:before="0" w:after="283"/>
              <w:jc w:val="left"/>
              <w:rPr/>
            </w:pPr>
            <w:r>
              <w:rPr/>
              <w:t xml:space="preserve">Kenia </w:t>
            </w:r>
          </w:p>
        </w:tc>
        <w:tc>
          <w:tcPr>
            <w:tcW w:w="1033" w:type="dxa"/>
            <w:tcBorders/>
            <w:vAlign w:val="center"/>
          </w:tcPr>
          <w:p>
            <w:pPr>
              <w:pStyle w:val="TableContents"/>
              <w:bidi w:val="0"/>
              <w:spacing w:before="0" w:after="283"/>
              <w:jc w:val="left"/>
              <w:rPr/>
            </w:pPr>
            <w:r>
              <w:rPr/>
              <w:t xml:space="preserve">NBO </w:t>
            </w:r>
          </w:p>
        </w:tc>
        <w:tc>
          <w:tcPr>
            <w:tcW w:w="933" w:type="dxa"/>
            <w:tcBorders/>
            <w:vAlign w:val="center"/>
          </w:tcPr>
          <w:p>
            <w:pPr>
              <w:pStyle w:val="TableContents"/>
              <w:bidi w:val="0"/>
              <w:spacing w:before="0" w:after="283"/>
              <w:jc w:val="left"/>
              <w:rPr/>
            </w:pPr>
            <w:r>
              <w:rPr/>
              <w:t xml:space="preserve">HKJK </w:t>
            </w:r>
          </w:p>
        </w:tc>
        <w:tc>
          <w:tcPr>
            <w:tcW w:w="3649" w:type="dxa"/>
            <w:tcBorders/>
            <w:vAlign w:val="center"/>
          </w:tcPr>
          <w:p>
            <w:pPr>
              <w:pStyle w:val="TableContents"/>
              <w:bidi w:val="0"/>
              <w:spacing w:before="0" w:after="283"/>
              <w:jc w:val="left"/>
              <w:rPr/>
            </w:pPr>
            <w:r>
              <w:rPr/>
              <w:t xml:space="preserve">Jomo Kenyattan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Nantes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NTE </w:t>
            </w:r>
          </w:p>
        </w:tc>
        <w:tc>
          <w:tcPr>
            <w:tcW w:w="933" w:type="dxa"/>
            <w:tcBorders/>
            <w:vAlign w:val="center"/>
          </w:tcPr>
          <w:p>
            <w:pPr>
              <w:pStyle w:val="TableContents"/>
              <w:bidi w:val="0"/>
              <w:spacing w:before="0" w:after="283"/>
              <w:jc w:val="left"/>
              <w:rPr/>
            </w:pPr>
            <w:r>
              <w:rPr/>
              <w:t xml:space="preserve">LFRS </w:t>
            </w:r>
          </w:p>
        </w:tc>
        <w:tc>
          <w:tcPr>
            <w:tcW w:w="3649" w:type="dxa"/>
            <w:tcBorders/>
            <w:vAlign w:val="center"/>
          </w:tcPr>
          <w:p>
            <w:pPr>
              <w:pStyle w:val="TableContents"/>
              <w:bidi w:val="0"/>
              <w:spacing w:before="0" w:after="283"/>
              <w:jc w:val="left"/>
              <w:rPr/>
            </w:pPr>
            <w:r>
              <w:rPr/>
              <w:t xml:space="preserve">Nantes Atlantiquen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Napoli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NAP </w:t>
            </w:r>
          </w:p>
        </w:tc>
        <w:tc>
          <w:tcPr>
            <w:tcW w:w="933" w:type="dxa"/>
            <w:tcBorders/>
            <w:vAlign w:val="center"/>
          </w:tcPr>
          <w:p>
            <w:pPr>
              <w:pStyle w:val="TableContents"/>
              <w:bidi w:val="0"/>
              <w:spacing w:before="0" w:after="283"/>
              <w:jc w:val="left"/>
              <w:rPr/>
            </w:pPr>
            <w:r>
              <w:rPr/>
              <w:t xml:space="preserve">LIRN </w:t>
            </w:r>
          </w:p>
        </w:tc>
        <w:tc>
          <w:tcPr>
            <w:tcW w:w="3649" w:type="dxa"/>
            <w:tcBorders/>
            <w:vAlign w:val="center"/>
          </w:tcPr>
          <w:p>
            <w:pPr>
              <w:pStyle w:val="TableContents"/>
              <w:bidi w:val="0"/>
              <w:spacing w:before="0" w:after="283"/>
              <w:jc w:val="left"/>
              <w:rPr/>
            </w:pPr>
            <w:r>
              <w:rPr/>
              <w:t xml:space="preserve">Napolin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Nashville alkaa 4. toukokuuta 2018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BNA </w:t>
            </w:r>
          </w:p>
        </w:tc>
        <w:tc>
          <w:tcPr>
            <w:tcW w:w="933" w:type="dxa"/>
            <w:tcBorders/>
            <w:vAlign w:val="center"/>
          </w:tcPr>
          <w:p>
            <w:pPr>
              <w:pStyle w:val="TableContents"/>
              <w:bidi w:val="0"/>
              <w:spacing w:before="0" w:after="283"/>
              <w:jc w:val="left"/>
              <w:rPr/>
            </w:pPr>
            <w:r>
              <w:rPr/>
              <w:t xml:space="preserve">KBNA </w:t>
            </w:r>
          </w:p>
        </w:tc>
        <w:tc>
          <w:tcPr>
            <w:tcW w:w="3649" w:type="dxa"/>
            <w:tcBorders/>
            <w:vAlign w:val="center"/>
          </w:tcPr>
          <w:p>
            <w:pPr>
              <w:pStyle w:val="TableContents"/>
              <w:bidi w:val="0"/>
              <w:spacing w:before="0" w:after="283"/>
              <w:jc w:val="left"/>
              <w:rPr/>
            </w:pPr>
            <w:r>
              <w:rPr/>
              <w:t xml:space="preserve">Nashvillen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Nassau </w:t>
            </w:r>
          </w:p>
        </w:tc>
        <w:tc>
          <w:tcPr>
            <w:tcW w:w="1863" w:type="dxa"/>
            <w:tcBorders/>
            <w:vAlign w:val="center"/>
          </w:tcPr>
          <w:p>
            <w:pPr>
              <w:pStyle w:val="TableContents"/>
              <w:bidi w:val="0"/>
              <w:spacing w:before="0" w:after="283"/>
              <w:jc w:val="left"/>
              <w:rPr/>
            </w:pPr>
            <w:r>
              <w:rPr/>
              <w:t xml:space="preserve">Bahama </w:t>
            </w:r>
          </w:p>
        </w:tc>
        <w:tc>
          <w:tcPr>
            <w:tcW w:w="1033" w:type="dxa"/>
            <w:tcBorders/>
            <w:vAlign w:val="center"/>
          </w:tcPr>
          <w:p>
            <w:pPr>
              <w:pStyle w:val="TableContents"/>
              <w:bidi w:val="0"/>
              <w:spacing w:before="0" w:after="283"/>
              <w:jc w:val="left"/>
              <w:rPr/>
            </w:pPr>
            <w:r>
              <w:rPr/>
              <w:t xml:space="preserve">NAS </w:t>
            </w:r>
          </w:p>
        </w:tc>
        <w:tc>
          <w:tcPr>
            <w:tcW w:w="933" w:type="dxa"/>
            <w:tcBorders/>
            <w:vAlign w:val="center"/>
          </w:tcPr>
          <w:p>
            <w:pPr>
              <w:pStyle w:val="TableContents"/>
              <w:bidi w:val="0"/>
              <w:spacing w:before="0" w:after="283"/>
              <w:jc w:val="left"/>
              <w:rPr/>
            </w:pPr>
            <w:r>
              <w:rPr/>
              <w:t xml:space="preserve">MYNN </w:t>
            </w:r>
          </w:p>
        </w:tc>
        <w:tc>
          <w:tcPr>
            <w:tcW w:w="3649" w:type="dxa"/>
            <w:tcBorders/>
            <w:vAlign w:val="center"/>
          </w:tcPr>
          <w:p>
            <w:pPr>
              <w:pStyle w:val="TableContents"/>
              <w:bidi w:val="0"/>
              <w:spacing w:before="0" w:after="283"/>
              <w:jc w:val="left"/>
              <w:rPr/>
            </w:pPr>
            <w:r>
              <w:rPr/>
              <w:t xml:space="preserve">Lynden Pindlingin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New Orleans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MSY </w:t>
            </w:r>
          </w:p>
        </w:tc>
        <w:tc>
          <w:tcPr>
            <w:tcW w:w="933" w:type="dxa"/>
            <w:tcBorders/>
            <w:vAlign w:val="center"/>
          </w:tcPr>
          <w:p>
            <w:pPr>
              <w:pStyle w:val="TableContents"/>
              <w:bidi w:val="0"/>
              <w:spacing w:before="0" w:after="283"/>
              <w:jc w:val="left"/>
              <w:rPr/>
            </w:pPr>
            <w:r>
              <w:rPr/>
              <w:t xml:space="preserve">KMSY </w:t>
            </w:r>
          </w:p>
        </w:tc>
        <w:tc>
          <w:tcPr>
            <w:tcW w:w="3649" w:type="dxa"/>
            <w:tcBorders/>
            <w:vAlign w:val="center"/>
          </w:tcPr>
          <w:p>
            <w:pPr>
              <w:pStyle w:val="TableContents"/>
              <w:bidi w:val="0"/>
              <w:spacing w:before="0" w:after="283"/>
              <w:jc w:val="left"/>
              <w:rPr/>
            </w:pPr>
            <w:r>
              <w:rPr/>
              <w:t xml:space="preserve">Louis Armstrongin New Orleansin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New York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JFK </w:t>
            </w:r>
          </w:p>
        </w:tc>
        <w:tc>
          <w:tcPr>
            <w:tcW w:w="933" w:type="dxa"/>
            <w:tcBorders/>
            <w:vAlign w:val="center"/>
          </w:tcPr>
          <w:p>
            <w:pPr>
              <w:pStyle w:val="TableContents"/>
              <w:bidi w:val="0"/>
              <w:spacing w:before="0" w:after="283"/>
              <w:jc w:val="left"/>
              <w:rPr/>
            </w:pPr>
            <w:r>
              <w:rPr/>
              <w:t xml:space="preserve">KJFK </w:t>
            </w:r>
          </w:p>
        </w:tc>
        <w:tc>
          <w:tcPr>
            <w:tcW w:w="3649" w:type="dxa"/>
            <w:tcBorders/>
            <w:vAlign w:val="center"/>
          </w:tcPr>
          <w:p>
            <w:pPr>
              <w:pStyle w:val="TableContents"/>
              <w:bidi w:val="0"/>
              <w:spacing w:before="0" w:after="283"/>
              <w:jc w:val="left"/>
              <w:rPr/>
            </w:pPr>
            <w:r>
              <w:rPr/>
              <w:t xml:space="preserve">John F. Kennedyn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Newark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EWR </w:t>
            </w:r>
          </w:p>
        </w:tc>
        <w:tc>
          <w:tcPr>
            <w:tcW w:w="933" w:type="dxa"/>
            <w:tcBorders/>
            <w:vAlign w:val="center"/>
          </w:tcPr>
          <w:p>
            <w:pPr>
              <w:pStyle w:val="TableContents"/>
              <w:bidi w:val="0"/>
              <w:spacing w:before="0" w:after="283"/>
              <w:jc w:val="left"/>
              <w:rPr/>
            </w:pPr>
            <w:r>
              <w:rPr/>
              <w:t xml:space="preserve">KEWR </w:t>
            </w:r>
          </w:p>
        </w:tc>
        <w:tc>
          <w:tcPr>
            <w:tcW w:w="3649" w:type="dxa"/>
            <w:tcBorders/>
            <w:vAlign w:val="center"/>
          </w:tcPr>
          <w:p>
            <w:pPr>
              <w:pStyle w:val="TableContents"/>
              <w:bidi w:val="0"/>
              <w:spacing w:before="0" w:after="283"/>
              <w:jc w:val="left"/>
              <w:rPr/>
            </w:pPr>
            <w:r>
              <w:rPr/>
              <w:t xml:space="preserve">Newark Libertyn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Newcastle upon Tyne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NCL </w:t>
            </w:r>
          </w:p>
        </w:tc>
        <w:tc>
          <w:tcPr>
            <w:tcW w:w="933" w:type="dxa"/>
            <w:tcBorders/>
            <w:vAlign w:val="center"/>
          </w:tcPr>
          <w:p>
            <w:pPr>
              <w:pStyle w:val="TableContents"/>
              <w:bidi w:val="0"/>
              <w:spacing w:before="0" w:after="283"/>
              <w:jc w:val="left"/>
              <w:rPr/>
            </w:pPr>
            <w:r>
              <w:rPr/>
              <w:t xml:space="preserve">EGNT </w:t>
            </w:r>
          </w:p>
        </w:tc>
        <w:tc>
          <w:tcPr>
            <w:tcW w:w="3649" w:type="dxa"/>
            <w:tcBorders/>
            <w:vAlign w:val="center"/>
          </w:tcPr>
          <w:p>
            <w:pPr>
              <w:pStyle w:val="TableContents"/>
              <w:bidi w:val="0"/>
              <w:spacing w:before="0" w:after="283"/>
              <w:jc w:val="left"/>
              <w:rPr/>
            </w:pPr>
            <w:r>
              <w:rPr/>
              <w:t xml:space="preserve">Newcastlen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Newquay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NQY </w:t>
            </w:r>
          </w:p>
        </w:tc>
        <w:tc>
          <w:tcPr>
            <w:tcW w:w="933" w:type="dxa"/>
            <w:tcBorders/>
            <w:vAlign w:val="center"/>
          </w:tcPr>
          <w:p>
            <w:pPr>
              <w:pStyle w:val="TableContents"/>
              <w:bidi w:val="0"/>
              <w:spacing w:before="0" w:after="283"/>
              <w:jc w:val="left"/>
              <w:rPr/>
            </w:pPr>
            <w:r>
              <w:rPr/>
              <w:t xml:space="preserve">EGHQ </w:t>
            </w:r>
          </w:p>
        </w:tc>
        <w:tc>
          <w:tcPr>
            <w:tcW w:w="3649" w:type="dxa"/>
            <w:tcBorders/>
            <w:vAlign w:val="center"/>
          </w:tcPr>
          <w:p>
            <w:pPr>
              <w:pStyle w:val="TableContents"/>
              <w:bidi w:val="0"/>
              <w:spacing w:before="0" w:after="283"/>
              <w:jc w:val="left"/>
              <w:rPr/>
            </w:pPr>
            <w:r>
              <w:rPr/>
              <w:t xml:space="preserve">Newquay Cornwallin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Nice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NCE </w:t>
            </w:r>
          </w:p>
        </w:tc>
        <w:tc>
          <w:tcPr>
            <w:tcW w:w="933" w:type="dxa"/>
            <w:tcBorders/>
            <w:vAlign w:val="center"/>
          </w:tcPr>
          <w:p>
            <w:pPr>
              <w:pStyle w:val="TableContents"/>
              <w:bidi w:val="0"/>
              <w:spacing w:before="0" w:after="283"/>
              <w:jc w:val="left"/>
              <w:rPr/>
            </w:pPr>
            <w:r>
              <w:rPr/>
              <w:t xml:space="preserve">LFMN </w:t>
            </w:r>
          </w:p>
        </w:tc>
        <w:tc>
          <w:tcPr>
            <w:tcW w:w="3649" w:type="dxa"/>
            <w:tcBorders/>
            <w:vAlign w:val="center"/>
          </w:tcPr>
          <w:p>
            <w:pPr>
              <w:pStyle w:val="TableContents"/>
              <w:bidi w:val="0"/>
              <w:spacing w:before="0" w:after="283"/>
              <w:jc w:val="left"/>
              <w:rPr/>
            </w:pPr>
            <w:r>
              <w:rPr/>
              <w:t xml:space="preserve">Nizzan Côte d'Azurin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Norrköping </w:t>
            </w:r>
          </w:p>
        </w:tc>
        <w:tc>
          <w:tcPr>
            <w:tcW w:w="1863" w:type="dxa"/>
            <w:tcBorders/>
            <w:vAlign w:val="center"/>
          </w:tcPr>
          <w:p>
            <w:pPr>
              <w:pStyle w:val="TableContents"/>
              <w:bidi w:val="0"/>
              <w:spacing w:before="0" w:after="283"/>
              <w:jc w:val="left"/>
              <w:rPr/>
            </w:pPr>
            <w:r>
              <w:rPr/>
              <w:t xml:space="preserve">Ruotsi </w:t>
            </w:r>
          </w:p>
        </w:tc>
        <w:tc>
          <w:tcPr>
            <w:tcW w:w="1033" w:type="dxa"/>
            <w:tcBorders/>
            <w:vAlign w:val="center"/>
          </w:tcPr>
          <w:p>
            <w:pPr>
              <w:pStyle w:val="TableContents"/>
              <w:bidi w:val="0"/>
              <w:spacing w:before="0" w:after="283"/>
              <w:jc w:val="left"/>
              <w:rPr/>
            </w:pPr>
            <w:r>
              <w:rPr/>
              <w:t xml:space="preserve">NRK </w:t>
            </w:r>
          </w:p>
        </w:tc>
        <w:tc>
          <w:tcPr>
            <w:tcW w:w="933" w:type="dxa"/>
            <w:tcBorders/>
            <w:vAlign w:val="center"/>
          </w:tcPr>
          <w:p>
            <w:pPr>
              <w:pStyle w:val="TableContents"/>
              <w:bidi w:val="0"/>
              <w:spacing w:before="0" w:after="283"/>
              <w:jc w:val="left"/>
              <w:rPr/>
            </w:pPr>
            <w:r>
              <w:rPr/>
              <w:t xml:space="preserve">ESSP </w:t>
            </w:r>
          </w:p>
        </w:tc>
        <w:tc>
          <w:tcPr>
            <w:tcW w:w="3649" w:type="dxa"/>
            <w:tcBorders/>
            <w:vAlign w:val="center"/>
          </w:tcPr>
          <w:p>
            <w:pPr>
              <w:pStyle w:val="TableContents"/>
              <w:bidi w:val="0"/>
              <w:spacing w:before="0" w:after="283"/>
              <w:jc w:val="left"/>
              <w:rPr/>
            </w:pPr>
            <w:r>
              <w:rPr/>
              <w:t xml:space="preserve">Norrköpingin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North Ronaldsay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NRL </w:t>
            </w:r>
          </w:p>
        </w:tc>
        <w:tc>
          <w:tcPr>
            <w:tcW w:w="933" w:type="dxa"/>
            <w:tcBorders/>
            <w:vAlign w:val="center"/>
          </w:tcPr>
          <w:p>
            <w:pPr>
              <w:pStyle w:val="TableContents"/>
              <w:bidi w:val="0"/>
              <w:spacing w:before="0" w:after="283"/>
              <w:jc w:val="left"/>
              <w:rPr/>
            </w:pPr>
            <w:r>
              <w:rPr/>
              <w:t xml:space="preserve">EGEN </w:t>
            </w:r>
          </w:p>
        </w:tc>
        <w:tc>
          <w:tcPr>
            <w:tcW w:w="3649" w:type="dxa"/>
            <w:tcBorders/>
            <w:vAlign w:val="center"/>
          </w:tcPr>
          <w:p>
            <w:pPr>
              <w:pStyle w:val="TableContents"/>
              <w:bidi w:val="0"/>
              <w:spacing w:before="0" w:after="283"/>
              <w:jc w:val="left"/>
              <w:rPr/>
            </w:pPr>
            <w:r>
              <w:rPr/>
              <w:t xml:space="preserve">North Ronaldsayn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Norwich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NWI </w:t>
            </w:r>
          </w:p>
        </w:tc>
        <w:tc>
          <w:tcPr>
            <w:tcW w:w="933" w:type="dxa"/>
            <w:tcBorders/>
            <w:vAlign w:val="center"/>
          </w:tcPr>
          <w:p>
            <w:pPr>
              <w:pStyle w:val="TableContents"/>
              <w:bidi w:val="0"/>
              <w:spacing w:before="0" w:after="283"/>
              <w:jc w:val="left"/>
              <w:rPr/>
            </w:pPr>
            <w:r>
              <w:rPr/>
              <w:t xml:space="preserve">EGSH </w:t>
            </w:r>
          </w:p>
        </w:tc>
        <w:tc>
          <w:tcPr>
            <w:tcW w:w="3649" w:type="dxa"/>
            <w:tcBorders/>
            <w:vAlign w:val="center"/>
          </w:tcPr>
          <w:p>
            <w:pPr>
              <w:pStyle w:val="TableContents"/>
              <w:bidi w:val="0"/>
              <w:spacing w:before="0" w:after="283"/>
              <w:jc w:val="left"/>
              <w:rPr/>
            </w:pPr>
            <w:r>
              <w:rPr/>
              <w:t xml:space="preserve">Norwichin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Nürnberg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NUE </w:t>
            </w:r>
          </w:p>
        </w:tc>
        <w:tc>
          <w:tcPr>
            <w:tcW w:w="933" w:type="dxa"/>
            <w:tcBorders/>
            <w:vAlign w:val="center"/>
          </w:tcPr>
          <w:p>
            <w:pPr>
              <w:pStyle w:val="TableContents"/>
              <w:bidi w:val="0"/>
              <w:spacing w:before="0" w:after="283"/>
              <w:jc w:val="left"/>
              <w:rPr/>
            </w:pPr>
            <w:r>
              <w:rPr/>
              <w:t xml:space="preserve">EDDN </w:t>
            </w:r>
          </w:p>
        </w:tc>
        <w:tc>
          <w:tcPr>
            <w:tcW w:w="3649" w:type="dxa"/>
            <w:tcBorders/>
            <w:vAlign w:val="center"/>
          </w:tcPr>
          <w:p>
            <w:pPr>
              <w:pStyle w:val="TableContents"/>
              <w:bidi w:val="0"/>
              <w:spacing w:before="0" w:after="283"/>
              <w:jc w:val="left"/>
              <w:rPr/>
            </w:pPr>
            <w:r>
              <w:rPr/>
              <w:t xml:space="preserve">Nürnbergin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Oakland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TAMMI </w:t>
            </w:r>
          </w:p>
        </w:tc>
        <w:tc>
          <w:tcPr>
            <w:tcW w:w="933" w:type="dxa"/>
            <w:tcBorders/>
            <w:vAlign w:val="center"/>
          </w:tcPr>
          <w:p>
            <w:pPr>
              <w:pStyle w:val="TableContents"/>
              <w:bidi w:val="0"/>
              <w:spacing w:before="0" w:after="283"/>
              <w:jc w:val="left"/>
              <w:rPr/>
            </w:pPr>
            <w:r>
              <w:rPr/>
              <w:t xml:space="preserve">KOAK </w:t>
            </w:r>
          </w:p>
        </w:tc>
        <w:tc>
          <w:tcPr>
            <w:tcW w:w="3649" w:type="dxa"/>
            <w:tcBorders/>
            <w:vAlign w:val="center"/>
          </w:tcPr>
          <w:p>
            <w:pPr>
              <w:pStyle w:val="TableContents"/>
              <w:bidi w:val="0"/>
              <w:spacing w:before="0" w:after="283"/>
              <w:jc w:val="left"/>
              <w:rPr/>
            </w:pPr>
            <w:r>
              <w:rPr/>
              <w:t xml:space="preserve">Oaklandin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Orlando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MCO </w:t>
            </w:r>
          </w:p>
        </w:tc>
        <w:tc>
          <w:tcPr>
            <w:tcW w:w="933" w:type="dxa"/>
            <w:tcBorders/>
            <w:vAlign w:val="center"/>
          </w:tcPr>
          <w:p>
            <w:pPr>
              <w:pStyle w:val="TableContents"/>
              <w:bidi w:val="0"/>
              <w:spacing w:before="0" w:after="283"/>
              <w:jc w:val="left"/>
              <w:rPr/>
            </w:pPr>
            <w:r>
              <w:rPr/>
              <w:t xml:space="preserve">KMCO </w:t>
            </w:r>
          </w:p>
        </w:tc>
        <w:tc>
          <w:tcPr>
            <w:tcW w:w="3649" w:type="dxa"/>
            <w:tcBorders/>
            <w:vAlign w:val="center"/>
          </w:tcPr>
          <w:p>
            <w:pPr>
              <w:pStyle w:val="TableContents"/>
              <w:bidi w:val="0"/>
              <w:spacing w:before="0" w:after="283"/>
              <w:jc w:val="left"/>
              <w:rPr/>
            </w:pPr>
            <w:r>
              <w:rPr/>
              <w:t xml:space="preserve">Orlandon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Osaka </w:t>
            </w:r>
          </w:p>
        </w:tc>
        <w:tc>
          <w:tcPr>
            <w:tcW w:w="1863" w:type="dxa"/>
            <w:tcBorders/>
            <w:vAlign w:val="center"/>
          </w:tcPr>
          <w:p>
            <w:pPr>
              <w:pStyle w:val="TableContents"/>
              <w:bidi w:val="0"/>
              <w:spacing w:before="0" w:after="283"/>
              <w:jc w:val="left"/>
              <w:rPr/>
            </w:pPr>
            <w:r>
              <w:rPr/>
              <w:t xml:space="preserve">Japani </w:t>
            </w:r>
          </w:p>
        </w:tc>
        <w:tc>
          <w:tcPr>
            <w:tcW w:w="1033" w:type="dxa"/>
            <w:tcBorders/>
            <w:vAlign w:val="center"/>
          </w:tcPr>
          <w:p>
            <w:pPr>
              <w:pStyle w:val="TableContents"/>
              <w:bidi w:val="0"/>
              <w:spacing w:before="0" w:after="283"/>
              <w:jc w:val="left"/>
              <w:rPr/>
            </w:pPr>
            <w:r>
              <w:rPr/>
              <w:t xml:space="preserve">KIX </w:t>
            </w:r>
          </w:p>
        </w:tc>
        <w:tc>
          <w:tcPr>
            <w:tcW w:w="933" w:type="dxa"/>
            <w:tcBorders/>
            <w:vAlign w:val="center"/>
          </w:tcPr>
          <w:p>
            <w:pPr>
              <w:pStyle w:val="TableContents"/>
              <w:bidi w:val="0"/>
              <w:spacing w:before="0" w:after="283"/>
              <w:jc w:val="left"/>
              <w:rPr/>
            </w:pPr>
            <w:r>
              <w:rPr/>
              <w:t xml:space="preserve">RJBB </w:t>
            </w:r>
          </w:p>
        </w:tc>
        <w:tc>
          <w:tcPr>
            <w:tcW w:w="3649" w:type="dxa"/>
            <w:tcBorders/>
            <w:vAlign w:val="center"/>
          </w:tcPr>
          <w:p>
            <w:pPr>
              <w:pStyle w:val="TableContents"/>
              <w:bidi w:val="0"/>
              <w:spacing w:before="0" w:after="283"/>
              <w:jc w:val="left"/>
              <w:rPr/>
            </w:pPr>
            <w:r>
              <w:rPr/>
              <w:t xml:space="preserve">Kansain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Oslo </w:t>
            </w:r>
          </w:p>
        </w:tc>
        <w:tc>
          <w:tcPr>
            <w:tcW w:w="1863" w:type="dxa"/>
            <w:tcBorders/>
            <w:vAlign w:val="center"/>
          </w:tcPr>
          <w:p>
            <w:pPr>
              <w:pStyle w:val="TableContents"/>
              <w:bidi w:val="0"/>
              <w:spacing w:before="0" w:after="283"/>
              <w:jc w:val="left"/>
              <w:rPr/>
            </w:pPr>
            <w:r>
              <w:rPr/>
              <w:t xml:space="preserve">Norja </w:t>
            </w:r>
          </w:p>
        </w:tc>
        <w:tc>
          <w:tcPr>
            <w:tcW w:w="1033" w:type="dxa"/>
            <w:tcBorders/>
            <w:vAlign w:val="center"/>
          </w:tcPr>
          <w:p>
            <w:pPr>
              <w:pStyle w:val="TableContents"/>
              <w:bidi w:val="0"/>
              <w:spacing w:before="0" w:after="283"/>
              <w:jc w:val="left"/>
              <w:rPr/>
            </w:pPr>
            <w:r>
              <w:rPr/>
              <w:t xml:space="preserve">FBU </w:t>
            </w:r>
          </w:p>
        </w:tc>
        <w:tc>
          <w:tcPr>
            <w:tcW w:w="933" w:type="dxa"/>
            <w:tcBorders/>
            <w:vAlign w:val="center"/>
          </w:tcPr>
          <w:p>
            <w:pPr>
              <w:pStyle w:val="TableContents"/>
              <w:bidi w:val="0"/>
              <w:spacing w:before="0" w:after="283"/>
              <w:jc w:val="left"/>
              <w:rPr/>
            </w:pPr>
            <w:r>
              <w:rPr/>
              <w:t xml:space="preserve">ENFB </w:t>
            </w:r>
          </w:p>
        </w:tc>
        <w:tc>
          <w:tcPr>
            <w:tcW w:w="3649" w:type="dxa"/>
            <w:tcBorders/>
            <w:vAlign w:val="center"/>
          </w:tcPr>
          <w:p>
            <w:pPr>
              <w:pStyle w:val="TableContents"/>
              <w:bidi w:val="0"/>
              <w:spacing w:before="0" w:after="283"/>
              <w:jc w:val="left"/>
              <w:rPr/>
            </w:pPr>
            <w:r>
              <w:rPr/>
              <w:t xml:space="preserve">Fornebun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Oslo </w:t>
            </w:r>
          </w:p>
        </w:tc>
        <w:tc>
          <w:tcPr>
            <w:tcW w:w="1863" w:type="dxa"/>
            <w:tcBorders/>
            <w:vAlign w:val="center"/>
          </w:tcPr>
          <w:p>
            <w:pPr>
              <w:pStyle w:val="TableContents"/>
              <w:bidi w:val="0"/>
              <w:spacing w:before="0" w:after="283"/>
              <w:jc w:val="left"/>
              <w:rPr/>
            </w:pPr>
            <w:r>
              <w:rPr/>
              <w:t xml:space="preserve">Norja </w:t>
            </w:r>
          </w:p>
        </w:tc>
        <w:tc>
          <w:tcPr>
            <w:tcW w:w="1033" w:type="dxa"/>
            <w:tcBorders/>
            <w:vAlign w:val="center"/>
          </w:tcPr>
          <w:p>
            <w:pPr>
              <w:pStyle w:val="TableContents"/>
              <w:bidi w:val="0"/>
              <w:spacing w:before="0" w:after="283"/>
              <w:jc w:val="left"/>
              <w:rPr/>
            </w:pPr>
            <w:r>
              <w:rPr/>
              <w:t xml:space="preserve">OSL </w:t>
            </w:r>
          </w:p>
        </w:tc>
        <w:tc>
          <w:tcPr>
            <w:tcW w:w="933" w:type="dxa"/>
            <w:tcBorders/>
            <w:vAlign w:val="center"/>
          </w:tcPr>
          <w:p>
            <w:pPr>
              <w:pStyle w:val="TableContents"/>
              <w:bidi w:val="0"/>
              <w:spacing w:before="0" w:after="283"/>
              <w:jc w:val="left"/>
              <w:rPr/>
            </w:pPr>
            <w:r>
              <w:rPr/>
              <w:t xml:space="preserve">ENGM </w:t>
            </w:r>
          </w:p>
        </w:tc>
        <w:tc>
          <w:tcPr>
            <w:tcW w:w="3649" w:type="dxa"/>
            <w:tcBorders/>
            <w:vAlign w:val="center"/>
          </w:tcPr>
          <w:p>
            <w:pPr>
              <w:pStyle w:val="TableContents"/>
              <w:bidi w:val="0"/>
              <w:spacing w:before="0" w:after="283"/>
              <w:jc w:val="left"/>
              <w:rPr/>
            </w:pPr>
            <w:r>
              <w:rPr/>
              <w:t xml:space="preserve">Oslo Gardermoenin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Ostend </w:t>
            </w:r>
          </w:p>
        </w:tc>
        <w:tc>
          <w:tcPr>
            <w:tcW w:w="1863" w:type="dxa"/>
            <w:tcBorders/>
            <w:vAlign w:val="center"/>
          </w:tcPr>
          <w:p>
            <w:pPr>
              <w:pStyle w:val="TableContents"/>
              <w:bidi w:val="0"/>
              <w:spacing w:before="0" w:after="283"/>
              <w:jc w:val="left"/>
              <w:rPr/>
            </w:pPr>
            <w:r>
              <w:rPr/>
              <w:t xml:space="preserve">Belgia </w:t>
            </w:r>
          </w:p>
        </w:tc>
        <w:tc>
          <w:tcPr>
            <w:tcW w:w="1033" w:type="dxa"/>
            <w:tcBorders/>
            <w:vAlign w:val="center"/>
          </w:tcPr>
          <w:p>
            <w:pPr>
              <w:pStyle w:val="TableContents"/>
              <w:bidi w:val="0"/>
              <w:spacing w:before="0" w:after="283"/>
              <w:jc w:val="left"/>
              <w:rPr/>
            </w:pPr>
            <w:r>
              <w:rPr/>
              <w:t xml:space="preserve">OST </w:t>
            </w:r>
          </w:p>
        </w:tc>
        <w:tc>
          <w:tcPr>
            <w:tcW w:w="933" w:type="dxa"/>
            <w:tcBorders/>
            <w:vAlign w:val="center"/>
          </w:tcPr>
          <w:p>
            <w:pPr>
              <w:pStyle w:val="TableContents"/>
              <w:bidi w:val="0"/>
              <w:spacing w:before="0" w:after="283"/>
              <w:jc w:val="left"/>
              <w:rPr/>
            </w:pPr>
            <w:r>
              <w:rPr/>
              <w:t xml:space="preserve">EBOS </w:t>
            </w:r>
          </w:p>
        </w:tc>
        <w:tc>
          <w:tcPr>
            <w:tcW w:w="3649" w:type="dxa"/>
            <w:tcBorders/>
            <w:vAlign w:val="center"/>
          </w:tcPr>
          <w:p>
            <w:pPr>
              <w:pStyle w:val="TableContents"/>
              <w:bidi w:val="0"/>
              <w:spacing w:before="0" w:after="283"/>
              <w:jc w:val="left"/>
              <w:rPr/>
            </w:pPr>
            <w:r>
              <w:rPr/>
              <w:t xml:space="preserve">Ostend-Brugesin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Palermo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PMO </w:t>
            </w:r>
          </w:p>
        </w:tc>
        <w:tc>
          <w:tcPr>
            <w:tcW w:w="933" w:type="dxa"/>
            <w:tcBorders/>
            <w:vAlign w:val="center"/>
          </w:tcPr>
          <w:p>
            <w:pPr>
              <w:pStyle w:val="TableContents"/>
              <w:bidi w:val="0"/>
              <w:spacing w:before="0" w:after="283"/>
              <w:jc w:val="left"/>
              <w:rPr/>
            </w:pPr>
            <w:r>
              <w:rPr/>
              <w:t xml:space="preserve">LICJ </w:t>
            </w:r>
          </w:p>
        </w:tc>
        <w:tc>
          <w:tcPr>
            <w:tcW w:w="3649" w:type="dxa"/>
            <w:tcBorders/>
            <w:vAlign w:val="center"/>
          </w:tcPr>
          <w:p>
            <w:pPr>
              <w:pStyle w:val="TableContents"/>
              <w:bidi w:val="0"/>
              <w:spacing w:before="0" w:after="283"/>
              <w:jc w:val="left"/>
              <w:rPr/>
            </w:pPr>
            <w:r>
              <w:rPr/>
              <w:t xml:space="preserve">Falcone -- Borsellinon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Palma de Mallorca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PMI </w:t>
            </w:r>
          </w:p>
        </w:tc>
        <w:tc>
          <w:tcPr>
            <w:tcW w:w="933" w:type="dxa"/>
            <w:tcBorders/>
            <w:vAlign w:val="center"/>
          </w:tcPr>
          <w:p>
            <w:pPr>
              <w:pStyle w:val="TableContents"/>
              <w:bidi w:val="0"/>
              <w:spacing w:before="0" w:after="283"/>
              <w:jc w:val="left"/>
              <w:rPr/>
            </w:pPr>
            <w:r>
              <w:rPr/>
              <w:t xml:space="preserve">LEPA </w:t>
            </w:r>
          </w:p>
        </w:tc>
        <w:tc>
          <w:tcPr>
            <w:tcW w:w="3649" w:type="dxa"/>
            <w:tcBorders/>
            <w:vAlign w:val="center"/>
          </w:tcPr>
          <w:p>
            <w:pPr>
              <w:pStyle w:val="TableContents"/>
              <w:bidi w:val="0"/>
              <w:spacing w:before="0" w:after="283"/>
              <w:jc w:val="left"/>
              <w:rPr/>
            </w:pPr>
            <w:r>
              <w:rPr/>
              <w:t xml:space="preserve">Palma de Mallorcan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Papa Westray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PPW </w:t>
            </w:r>
          </w:p>
        </w:tc>
        <w:tc>
          <w:tcPr>
            <w:tcW w:w="933" w:type="dxa"/>
            <w:tcBorders/>
            <w:vAlign w:val="center"/>
          </w:tcPr>
          <w:p>
            <w:pPr>
              <w:pStyle w:val="TableContents"/>
              <w:bidi w:val="0"/>
              <w:spacing w:before="0" w:after="283"/>
              <w:jc w:val="left"/>
              <w:rPr/>
            </w:pPr>
            <w:r>
              <w:rPr/>
              <w:t xml:space="preserve">EGEP </w:t>
            </w:r>
          </w:p>
        </w:tc>
        <w:tc>
          <w:tcPr>
            <w:tcW w:w="3649" w:type="dxa"/>
            <w:tcBorders/>
            <w:vAlign w:val="center"/>
          </w:tcPr>
          <w:p>
            <w:pPr>
              <w:pStyle w:val="TableContents"/>
              <w:bidi w:val="0"/>
              <w:spacing w:before="0" w:after="283"/>
              <w:jc w:val="left"/>
              <w:rPr/>
            </w:pPr>
            <w:r>
              <w:rPr/>
              <w:t xml:space="preserve">Papa Westrayn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Pafos </w:t>
            </w:r>
          </w:p>
        </w:tc>
        <w:tc>
          <w:tcPr>
            <w:tcW w:w="1863" w:type="dxa"/>
            <w:tcBorders/>
            <w:vAlign w:val="center"/>
          </w:tcPr>
          <w:p>
            <w:pPr>
              <w:pStyle w:val="TableContents"/>
              <w:bidi w:val="0"/>
              <w:spacing w:before="0" w:after="283"/>
              <w:jc w:val="left"/>
              <w:rPr/>
            </w:pPr>
            <w:r>
              <w:rPr/>
              <w:t xml:space="preserve">Kypros </w:t>
            </w:r>
          </w:p>
        </w:tc>
        <w:tc>
          <w:tcPr>
            <w:tcW w:w="1033" w:type="dxa"/>
            <w:tcBorders/>
            <w:vAlign w:val="center"/>
          </w:tcPr>
          <w:p>
            <w:pPr>
              <w:pStyle w:val="TableContents"/>
              <w:bidi w:val="0"/>
              <w:spacing w:before="0" w:after="283"/>
              <w:jc w:val="left"/>
              <w:rPr/>
            </w:pPr>
            <w:r>
              <w:rPr/>
              <w:t xml:space="preserve">PFO </w:t>
            </w:r>
          </w:p>
        </w:tc>
        <w:tc>
          <w:tcPr>
            <w:tcW w:w="933" w:type="dxa"/>
            <w:tcBorders/>
            <w:vAlign w:val="center"/>
          </w:tcPr>
          <w:p>
            <w:pPr>
              <w:pStyle w:val="TableContents"/>
              <w:bidi w:val="0"/>
              <w:spacing w:before="0" w:after="283"/>
              <w:jc w:val="left"/>
              <w:rPr/>
            </w:pPr>
            <w:r>
              <w:rPr/>
              <w:t xml:space="preserve">LCPH </w:t>
            </w:r>
          </w:p>
        </w:tc>
        <w:tc>
          <w:tcPr>
            <w:tcW w:w="3649" w:type="dxa"/>
            <w:tcBorders/>
            <w:vAlign w:val="center"/>
          </w:tcPr>
          <w:p>
            <w:pPr>
              <w:pStyle w:val="TableContents"/>
              <w:bidi w:val="0"/>
              <w:spacing w:before="0" w:after="283"/>
              <w:jc w:val="left"/>
              <w:rPr/>
            </w:pPr>
            <w:r>
              <w:rPr/>
              <w:t xml:space="preserve">Pafoksen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Pariisi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CDG </w:t>
            </w:r>
          </w:p>
        </w:tc>
        <w:tc>
          <w:tcPr>
            <w:tcW w:w="933" w:type="dxa"/>
            <w:tcBorders/>
            <w:vAlign w:val="center"/>
          </w:tcPr>
          <w:p>
            <w:pPr>
              <w:pStyle w:val="TableContents"/>
              <w:bidi w:val="0"/>
              <w:spacing w:before="0" w:after="283"/>
              <w:jc w:val="left"/>
              <w:rPr/>
            </w:pPr>
            <w:r>
              <w:rPr/>
              <w:t xml:space="preserve">LFPG </w:t>
            </w:r>
          </w:p>
        </w:tc>
        <w:tc>
          <w:tcPr>
            <w:tcW w:w="3649" w:type="dxa"/>
            <w:tcBorders/>
            <w:vAlign w:val="center"/>
          </w:tcPr>
          <w:p>
            <w:pPr>
              <w:pStyle w:val="TableContents"/>
              <w:bidi w:val="0"/>
              <w:spacing w:before="0" w:after="283"/>
              <w:jc w:val="left"/>
              <w:rPr/>
            </w:pPr>
            <w:r>
              <w:rPr/>
              <w:t xml:space="preserve">Charles de Gaullen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Pariisi päättyy 28. lokakuuta 2017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ORY </w:t>
            </w:r>
          </w:p>
        </w:tc>
        <w:tc>
          <w:tcPr>
            <w:tcW w:w="933" w:type="dxa"/>
            <w:tcBorders/>
            <w:vAlign w:val="center"/>
          </w:tcPr>
          <w:p>
            <w:pPr>
              <w:pStyle w:val="TableContents"/>
              <w:bidi w:val="0"/>
              <w:spacing w:before="0" w:after="283"/>
              <w:jc w:val="left"/>
              <w:rPr/>
            </w:pPr>
            <w:r>
              <w:rPr/>
              <w:t xml:space="preserve">LFPO </w:t>
            </w:r>
          </w:p>
        </w:tc>
        <w:tc>
          <w:tcPr>
            <w:tcW w:w="3649" w:type="dxa"/>
            <w:tcBorders/>
            <w:vAlign w:val="center"/>
          </w:tcPr>
          <w:p>
            <w:pPr>
              <w:pStyle w:val="TableContents"/>
              <w:bidi w:val="0"/>
              <w:spacing w:before="0" w:after="283"/>
              <w:jc w:val="left"/>
              <w:rPr/>
            </w:pPr>
            <w:r>
              <w:rPr/>
              <w:t xml:space="preserve">Orlyn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Perth </w:t>
            </w:r>
          </w:p>
        </w:tc>
        <w:tc>
          <w:tcPr>
            <w:tcW w:w="1863" w:type="dxa"/>
            <w:tcBorders/>
            <w:vAlign w:val="center"/>
          </w:tcPr>
          <w:p>
            <w:pPr>
              <w:pStyle w:val="TableContents"/>
              <w:bidi w:val="0"/>
              <w:spacing w:before="0" w:after="283"/>
              <w:jc w:val="left"/>
              <w:rPr/>
            </w:pPr>
            <w:r>
              <w:rPr/>
              <w:t xml:space="preserve">Australia </w:t>
            </w:r>
          </w:p>
        </w:tc>
        <w:tc>
          <w:tcPr>
            <w:tcW w:w="1033" w:type="dxa"/>
            <w:tcBorders/>
            <w:vAlign w:val="center"/>
          </w:tcPr>
          <w:p>
            <w:pPr>
              <w:pStyle w:val="TableContents"/>
              <w:bidi w:val="0"/>
              <w:spacing w:before="0" w:after="283"/>
              <w:jc w:val="left"/>
              <w:rPr/>
            </w:pPr>
            <w:r>
              <w:rPr/>
              <w:t xml:space="preserve">PER </w:t>
            </w:r>
          </w:p>
        </w:tc>
        <w:tc>
          <w:tcPr>
            <w:tcW w:w="933" w:type="dxa"/>
            <w:tcBorders/>
            <w:vAlign w:val="center"/>
          </w:tcPr>
          <w:p>
            <w:pPr>
              <w:pStyle w:val="TableContents"/>
              <w:bidi w:val="0"/>
              <w:spacing w:before="0" w:after="283"/>
              <w:jc w:val="left"/>
              <w:rPr/>
            </w:pPr>
            <w:r>
              <w:rPr/>
              <w:t xml:space="preserve">YPPH </w:t>
            </w:r>
          </w:p>
        </w:tc>
        <w:tc>
          <w:tcPr>
            <w:tcW w:w="3649" w:type="dxa"/>
            <w:tcBorders/>
            <w:vAlign w:val="center"/>
          </w:tcPr>
          <w:p>
            <w:pPr>
              <w:pStyle w:val="TableContents"/>
              <w:bidi w:val="0"/>
              <w:spacing w:before="0" w:after="283"/>
              <w:jc w:val="left"/>
              <w:rPr/>
            </w:pPr>
            <w:r>
              <w:rPr/>
              <w:t xml:space="preserve">Perthin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Philadelphia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PHL </w:t>
            </w:r>
          </w:p>
        </w:tc>
        <w:tc>
          <w:tcPr>
            <w:tcW w:w="933" w:type="dxa"/>
            <w:tcBorders/>
            <w:vAlign w:val="center"/>
          </w:tcPr>
          <w:p>
            <w:pPr>
              <w:pStyle w:val="TableContents"/>
              <w:bidi w:val="0"/>
              <w:spacing w:before="0" w:after="283"/>
              <w:jc w:val="left"/>
              <w:rPr/>
            </w:pPr>
            <w:r>
              <w:rPr/>
              <w:t xml:space="preserve">KPHL </w:t>
            </w:r>
          </w:p>
        </w:tc>
        <w:tc>
          <w:tcPr>
            <w:tcW w:w="3649" w:type="dxa"/>
            <w:tcBorders/>
            <w:vAlign w:val="center"/>
          </w:tcPr>
          <w:p>
            <w:pPr>
              <w:pStyle w:val="TableContents"/>
              <w:bidi w:val="0"/>
              <w:spacing w:before="0" w:after="283"/>
              <w:jc w:val="left"/>
              <w:rPr/>
            </w:pPr>
            <w:r>
              <w:rPr/>
              <w:t xml:space="preserve">Philadelphian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Phoenix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PHX </w:t>
            </w:r>
          </w:p>
        </w:tc>
        <w:tc>
          <w:tcPr>
            <w:tcW w:w="933" w:type="dxa"/>
            <w:tcBorders/>
            <w:vAlign w:val="center"/>
          </w:tcPr>
          <w:p>
            <w:pPr>
              <w:pStyle w:val="TableContents"/>
              <w:bidi w:val="0"/>
              <w:spacing w:before="0" w:after="283"/>
              <w:jc w:val="left"/>
              <w:rPr/>
            </w:pPr>
            <w:r>
              <w:rPr/>
              <w:t xml:space="preserve">KPHX </w:t>
            </w:r>
          </w:p>
        </w:tc>
        <w:tc>
          <w:tcPr>
            <w:tcW w:w="3649" w:type="dxa"/>
            <w:tcBorders/>
            <w:vAlign w:val="center"/>
          </w:tcPr>
          <w:p>
            <w:pPr>
              <w:pStyle w:val="TableContents"/>
              <w:bidi w:val="0"/>
              <w:spacing w:before="0" w:after="283"/>
              <w:jc w:val="left"/>
              <w:rPr/>
            </w:pPr>
            <w:r>
              <w:rPr/>
              <w:t xml:space="preserve">Phoenix Sky Harborin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Pisa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PSA </w:t>
            </w:r>
          </w:p>
        </w:tc>
        <w:tc>
          <w:tcPr>
            <w:tcW w:w="933" w:type="dxa"/>
            <w:tcBorders/>
            <w:vAlign w:val="center"/>
          </w:tcPr>
          <w:p>
            <w:pPr>
              <w:pStyle w:val="TableContents"/>
              <w:bidi w:val="0"/>
              <w:spacing w:before="0" w:after="283"/>
              <w:jc w:val="left"/>
              <w:rPr/>
            </w:pPr>
            <w:r>
              <w:rPr/>
              <w:t xml:space="preserve">LIRP </w:t>
            </w:r>
          </w:p>
        </w:tc>
        <w:tc>
          <w:tcPr>
            <w:tcW w:w="3649" w:type="dxa"/>
            <w:tcBorders/>
            <w:vAlign w:val="center"/>
          </w:tcPr>
          <w:p>
            <w:pPr>
              <w:pStyle w:val="TableContents"/>
              <w:bidi w:val="0"/>
              <w:spacing w:before="0" w:after="283"/>
              <w:jc w:val="left"/>
              <w:rPr/>
            </w:pPr>
            <w:r>
              <w:rPr/>
              <w:t xml:space="preserve">Galileo Galilein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Pittsburgh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PIT </w:t>
            </w:r>
          </w:p>
        </w:tc>
        <w:tc>
          <w:tcPr>
            <w:tcW w:w="933" w:type="dxa"/>
            <w:tcBorders/>
            <w:vAlign w:val="center"/>
          </w:tcPr>
          <w:p>
            <w:pPr>
              <w:pStyle w:val="TableContents"/>
              <w:bidi w:val="0"/>
              <w:spacing w:before="0" w:after="283"/>
              <w:jc w:val="left"/>
              <w:rPr/>
            </w:pPr>
            <w:r>
              <w:rPr/>
              <w:t xml:space="preserve">KPIT </w:t>
            </w:r>
          </w:p>
        </w:tc>
        <w:tc>
          <w:tcPr>
            <w:tcW w:w="3649" w:type="dxa"/>
            <w:tcBorders/>
            <w:vAlign w:val="center"/>
          </w:tcPr>
          <w:p>
            <w:pPr>
              <w:pStyle w:val="TableContents"/>
              <w:bidi w:val="0"/>
              <w:spacing w:before="0" w:after="283"/>
              <w:jc w:val="left"/>
              <w:rPr/>
            </w:pPr>
            <w:r>
              <w:rPr/>
              <w:t xml:space="preserve">Pittsburghin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Plymouth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PLH </w:t>
            </w:r>
          </w:p>
        </w:tc>
        <w:tc>
          <w:tcPr>
            <w:tcW w:w="933" w:type="dxa"/>
            <w:tcBorders/>
            <w:vAlign w:val="center"/>
          </w:tcPr>
          <w:p>
            <w:pPr>
              <w:pStyle w:val="TableContents"/>
              <w:bidi w:val="0"/>
              <w:spacing w:before="0" w:after="283"/>
              <w:jc w:val="left"/>
              <w:rPr/>
            </w:pPr>
            <w:r>
              <w:rPr/>
              <w:t xml:space="preserve">EGHD </w:t>
            </w:r>
          </w:p>
        </w:tc>
        <w:tc>
          <w:tcPr>
            <w:tcW w:w="3649" w:type="dxa"/>
            <w:tcBorders/>
            <w:vAlign w:val="center"/>
          </w:tcPr>
          <w:p>
            <w:pPr>
              <w:pStyle w:val="TableContents"/>
              <w:bidi w:val="0"/>
              <w:spacing w:before="0" w:after="283"/>
              <w:jc w:val="left"/>
              <w:rPr/>
            </w:pPr>
            <w:r>
              <w:rPr/>
              <w:t xml:space="preserve">Plymouthin kaupungin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Port Elizabeth </w:t>
            </w:r>
          </w:p>
        </w:tc>
        <w:tc>
          <w:tcPr>
            <w:tcW w:w="1863" w:type="dxa"/>
            <w:tcBorders/>
            <w:vAlign w:val="center"/>
          </w:tcPr>
          <w:p>
            <w:pPr>
              <w:pStyle w:val="TableContents"/>
              <w:bidi w:val="0"/>
              <w:spacing w:before="0" w:after="283"/>
              <w:jc w:val="left"/>
              <w:rPr/>
            </w:pPr>
            <w:r>
              <w:rPr/>
              <w:t xml:space="preserve">Etelä-Afrikka </w:t>
            </w:r>
          </w:p>
        </w:tc>
        <w:tc>
          <w:tcPr>
            <w:tcW w:w="1033" w:type="dxa"/>
            <w:tcBorders/>
            <w:vAlign w:val="center"/>
          </w:tcPr>
          <w:p>
            <w:pPr>
              <w:pStyle w:val="TableContents"/>
              <w:bidi w:val="0"/>
              <w:spacing w:before="0" w:after="283"/>
              <w:jc w:val="left"/>
              <w:rPr/>
            </w:pPr>
            <w:r>
              <w:rPr/>
              <w:t xml:space="preserve">PLZ </w:t>
            </w:r>
          </w:p>
        </w:tc>
        <w:tc>
          <w:tcPr>
            <w:tcW w:w="933" w:type="dxa"/>
            <w:tcBorders/>
            <w:vAlign w:val="center"/>
          </w:tcPr>
          <w:p>
            <w:pPr>
              <w:pStyle w:val="TableContents"/>
              <w:bidi w:val="0"/>
              <w:spacing w:before="0" w:after="283"/>
              <w:jc w:val="left"/>
              <w:rPr/>
            </w:pPr>
            <w:r>
              <w:rPr/>
              <w:t xml:space="preserve">FAPE </w:t>
            </w:r>
          </w:p>
        </w:tc>
        <w:tc>
          <w:tcPr>
            <w:tcW w:w="3649" w:type="dxa"/>
            <w:tcBorders/>
            <w:vAlign w:val="center"/>
          </w:tcPr>
          <w:p>
            <w:pPr>
              <w:pStyle w:val="TableContents"/>
              <w:bidi w:val="0"/>
              <w:spacing w:before="0" w:after="283"/>
              <w:jc w:val="left"/>
              <w:rPr/>
            </w:pPr>
            <w:r>
              <w:rPr/>
              <w:t xml:space="preserve">Port Elizabethin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Port of Spain </w:t>
            </w:r>
          </w:p>
        </w:tc>
        <w:tc>
          <w:tcPr>
            <w:tcW w:w="1863" w:type="dxa"/>
            <w:tcBorders/>
            <w:vAlign w:val="center"/>
          </w:tcPr>
          <w:p>
            <w:pPr>
              <w:pStyle w:val="TableContents"/>
              <w:bidi w:val="0"/>
              <w:spacing w:before="0" w:after="283"/>
              <w:jc w:val="left"/>
              <w:rPr/>
            </w:pPr>
            <w:r>
              <w:rPr/>
              <w:t xml:space="preserve">Trinidad ja Tobago </w:t>
            </w:r>
          </w:p>
        </w:tc>
        <w:tc>
          <w:tcPr>
            <w:tcW w:w="1033" w:type="dxa"/>
            <w:tcBorders/>
            <w:vAlign w:val="center"/>
          </w:tcPr>
          <w:p>
            <w:pPr>
              <w:pStyle w:val="TableContents"/>
              <w:bidi w:val="0"/>
              <w:spacing w:before="0" w:after="283"/>
              <w:jc w:val="left"/>
              <w:rPr/>
            </w:pPr>
            <w:r>
              <w:rPr/>
              <w:t xml:space="preserve">POS </w:t>
            </w:r>
          </w:p>
        </w:tc>
        <w:tc>
          <w:tcPr>
            <w:tcW w:w="933" w:type="dxa"/>
            <w:tcBorders/>
            <w:vAlign w:val="center"/>
          </w:tcPr>
          <w:p>
            <w:pPr>
              <w:pStyle w:val="TableContents"/>
              <w:bidi w:val="0"/>
              <w:spacing w:before="0" w:after="283"/>
              <w:jc w:val="left"/>
              <w:rPr/>
            </w:pPr>
            <w:r>
              <w:rPr/>
              <w:t xml:space="preserve">TTPP </w:t>
            </w:r>
          </w:p>
        </w:tc>
        <w:tc>
          <w:tcPr>
            <w:tcW w:w="3649" w:type="dxa"/>
            <w:tcBorders/>
            <w:vAlign w:val="center"/>
          </w:tcPr>
          <w:p>
            <w:pPr>
              <w:pStyle w:val="TableContents"/>
              <w:bidi w:val="0"/>
              <w:spacing w:before="0" w:after="283"/>
              <w:jc w:val="left"/>
              <w:rPr/>
            </w:pPr>
            <w:r>
              <w:rPr/>
              <w:t xml:space="preserve">Piarcon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Porto </w:t>
            </w:r>
          </w:p>
        </w:tc>
        <w:tc>
          <w:tcPr>
            <w:tcW w:w="1863" w:type="dxa"/>
            <w:tcBorders/>
            <w:vAlign w:val="center"/>
          </w:tcPr>
          <w:p>
            <w:pPr>
              <w:pStyle w:val="TableContents"/>
              <w:bidi w:val="0"/>
              <w:spacing w:before="0" w:after="283"/>
              <w:jc w:val="left"/>
              <w:rPr/>
            </w:pPr>
            <w:r>
              <w:rPr/>
              <w:t xml:space="preserve">Portugali </w:t>
            </w:r>
          </w:p>
        </w:tc>
        <w:tc>
          <w:tcPr>
            <w:tcW w:w="1033" w:type="dxa"/>
            <w:tcBorders/>
            <w:vAlign w:val="center"/>
          </w:tcPr>
          <w:p>
            <w:pPr>
              <w:pStyle w:val="TableContents"/>
              <w:bidi w:val="0"/>
              <w:spacing w:before="0" w:after="283"/>
              <w:jc w:val="left"/>
              <w:rPr/>
            </w:pPr>
            <w:r>
              <w:rPr/>
              <w:t xml:space="preserve">OPO </w:t>
            </w:r>
          </w:p>
        </w:tc>
        <w:tc>
          <w:tcPr>
            <w:tcW w:w="933" w:type="dxa"/>
            <w:tcBorders/>
            <w:vAlign w:val="center"/>
          </w:tcPr>
          <w:p>
            <w:pPr>
              <w:pStyle w:val="TableContents"/>
              <w:bidi w:val="0"/>
              <w:spacing w:before="0" w:after="283"/>
              <w:jc w:val="left"/>
              <w:rPr/>
            </w:pPr>
            <w:r>
              <w:rPr/>
              <w:t xml:space="preserve">LPPR </w:t>
            </w:r>
          </w:p>
        </w:tc>
        <w:tc>
          <w:tcPr>
            <w:tcW w:w="3649" w:type="dxa"/>
            <w:tcBorders/>
            <w:vAlign w:val="center"/>
          </w:tcPr>
          <w:p>
            <w:pPr>
              <w:pStyle w:val="TableContents"/>
              <w:bidi w:val="0"/>
              <w:spacing w:before="0" w:after="283"/>
              <w:jc w:val="left"/>
              <w:rPr/>
            </w:pPr>
            <w:r>
              <w:rPr/>
              <w:t xml:space="preserve">Francisco de Sá Carneiron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Porto Santo </w:t>
            </w:r>
          </w:p>
        </w:tc>
        <w:tc>
          <w:tcPr>
            <w:tcW w:w="1863" w:type="dxa"/>
            <w:tcBorders/>
            <w:vAlign w:val="center"/>
          </w:tcPr>
          <w:p>
            <w:pPr>
              <w:pStyle w:val="TableContents"/>
              <w:bidi w:val="0"/>
              <w:spacing w:before="0" w:after="283"/>
              <w:jc w:val="left"/>
              <w:rPr/>
            </w:pPr>
            <w:r>
              <w:rPr/>
              <w:t xml:space="preserve">Portugali </w:t>
            </w:r>
          </w:p>
        </w:tc>
        <w:tc>
          <w:tcPr>
            <w:tcW w:w="1033" w:type="dxa"/>
            <w:tcBorders/>
            <w:vAlign w:val="center"/>
          </w:tcPr>
          <w:p>
            <w:pPr>
              <w:pStyle w:val="TableContents"/>
              <w:bidi w:val="0"/>
              <w:spacing w:before="0" w:after="283"/>
              <w:jc w:val="left"/>
              <w:rPr/>
            </w:pPr>
            <w:r>
              <w:rPr/>
              <w:t xml:space="preserve">PXO </w:t>
            </w:r>
          </w:p>
        </w:tc>
        <w:tc>
          <w:tcPr>
            <w:tcW w:w="933" w:type="dxa"/>
            <w:tcBorders/>
            <w:vAlign w:val="center"/>
          </w:tcPr>
          <w:p>
            <w:pPr>
              <w:pStyle w:val="TableContents"/>
              <w:bidi w:val="0"/>
              <w:spacing w:before="0" w:after="283"/>
              <w:jc w:val="left"/>
              <w:rPr/>
            </w:pPr>
            <w:r>
              <w:rPr/>
              <w:t xml:space="preserve">LPPS </w:t>
            </w:r>
          </w:p>
        </w:tc>
        <w:tc>
          <w:tcPr>
            <w:tcW w:w="3649" w:type="dxa"/>
            <w:tcBorders/>
            <w:vAlign w:val="center"/>
          </w:tcPr>
          <w:p>
            <w:pPr>
              <w:pStyle w:val="TableContents"/>
              <w:bidi w:val="0"/>
              <w:spacing w:before="0" w:after="283"/>
              <w:jc w:val="left"/>
              <w:rPr/>
            </w:pPr>
            <w:r>
              <w:rPr/>
              <w:t xml:space="preserve">Porto Santon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Praha </w:t>
            </w:r>
          </w:p>
        </w:tc>
        <w:tc>
          <w:tcPr>
            <w:tcW w:w="1863" w:type="dxa"/>
            <w:tcBorders/>
            <w:vAlign w:val="center"/>
          </w:tcPr>
          <w:p>
            <w:pPr>
              <w:pStyle w:val="TableContents"/>
              <w:bidi w:val="0"/>
              <w:spacing w:before="0" w:after="283"/>
              <w:jc w:val="left"/>
              <w:rPr/>
            </w:pPr>
            <w:r>
              <w:rPr/>
              <w:t xml:space="preserve">Tšekin tasavalta </w:t>
            </w:r>
          </w:p>
        </w:tc>
        <w:tc>
          <w:tcPr>
            <w:tcW w:w="1033" w:type="dxa"/>
            <w:tcBorders/>
            <w:vAlign w:val="center"/>
          </w:tcPr>
          <w:p>
            <w:pPr>
              <w:pStyle w:val="TableContents"/>
              <w:bidi w:val="0"/>
              <w:spacing w:before="0" w:after="283"/>
              <w:jc w:val="left"/>
              <w:rPr/>
            </w:pPr>
            <w:r>
              <w:rPr/>
              <w:t xml:space="preserve">PRG </w:t>
            </w:r>
          </w:p>
        </w:tc>
        <w:tc>
          <w:tcPr>
            <w:tcW w:w="933" w:type="dxa"/>
            <w:tcBorders/>
            <w:vAlign w:val="center"/>
          </w:tcPr>
          <w:p>
            <w:pPr>
              <w:pStyle w:val="TableContents"/>
              <w:bidi w:val="0"/>
              <w:spacing w:before="0" w:after="283"/>
              <w:jc w:val="left"/>
              <w:rPr/>
            </w:pPr>
            <w:r>
              <w:rPr/>
              <w:t xml:space="preserve">LKPR </w:t>
            </w:r>
          </w:p>
        </w:tc>
        <w:tc>
          <w:tcPr>
            <w:tcW w:w="3649" w:type="dxa"/>
            <w:tcBorders/>
            <w:vAlign w:val="center"/>
          </w:tcPr>
          <w:p>
            <w:pPr>
              <w:pStyle w:val="TableContents"/>
              <w:bidi w:val="0"/>
              <w:spacing w:before="0" w:after="283"/>
              <w:jc w:val="left"/>
              <w:rPr/>
            </w:pPr>
            <w:r>
              <w:rPr/>
              <w:t xml:space="preserve">Prahan Václav Havelin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Pristina </w:t>
            </w:r>
          </w:p>
        </w:tc>
        <w:tc>
          <w:tcPr>
            <w:tcW w:w="1863" w:type="dxa"/>
            <w:tcBorders/>
            <w:vAlign w:val="center"/>
          </w:tcPr>
          <w:p>
            <w:pPr>
              <w:pStyle w:val="TableContents"/>
              <w:bidi w:val="0"/>
              <w:spacing w:before="0" w:after="283"/>
              <w:jc w:val="left"/>
              <w:rPr/>
            </w:pPr>
            <w:r>
              <w:rPr/>
              <w:t xml:space="preserve">Kosovo </w:t>
            </w:r>
          </w:p>
        </w:tc>
        <w:tc>
          <w:tcPr>
            <w:tcW w:w="1033" w:type="dxa"/>
            <w:tcBorders/>
            <w:vAlign w:val="center"/>
          </w:tcPr>
          <w:p>
            <w:pPr>
              <w:pStyle w:val="TableContents"/>
              <w:bidi w:val="0"/>
              <w:spacing w:before="0" w:after="283"/>
              <w:jc w:val="left"/>
              <w:rPr/>
            </w:pPr>
            <w:r>
              <w:rPr/>
              <w:t xml:space="preserve">PRN </w:t>
            </w:r>
          </w:p>
        </w:tc>
        <w:tc>
          <w:tcPr>
            <w:tcW w:w="933" w:type="dxa"/>
            <w:tcBorders/>
            <w:vAlign w:val="center"/>
          </w:tcPr>
          <w:p>
            <w:pPr>
              <w:pStyle w:val="TableContents"/>
              <w:bidi w:val="0"/>
              <w:spacing w:before="0" w:after="283"/>
              <w:jc w:val="left"/>
              <w:rPr/>
            </w:pPr>
            <w:r>
              <w:rPr/>
              <w:t xml:space="preserve">BKPR </w:t>
            </w:r>
          </w:p>
        </w:tc>
        <w:tc>
          <w:tcPr>
            <w:tcW w:w="3649" w:type="dxa"/>
            <w:tcBorders/>
            <w:vAlign w:val="center"/>
          </w:tcPr>
          <w:p>
            <w:pPr>
              <w:pStyle w:val="TableContents"/>
              <w:bidi w:val="0"/>
              <w:spacing w:before="0" w:after="283"/>
              <w:jc w:val="left"/>
              <w:rPr/>
            </w:pPr>
            <w:r>
              <w:rPr/>
              <w:t xml:space="preserve">Pristinan kansainvälinen lentoasema Adem Jashari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Providenciales </w:t>
            </w:r>
          </w:p>
        </w:tc>
        <w:tc>
          <w:tcPr>
            <w:tcW w:w="1863" w:type="dxa"/>
            <w:tcBorders/>
            <w:vAlign w:val="center"/>
          </w:tcPr>
          <w:p>
            <w:pPr>
              <w:pStyle w:val="TableContents"/>
              <w:bidi w:val="0"/>
              <w:spacing w:before="0" w:after="283"/>
              <w:jc w:val="left"/>
              <w:rPr/>
            </w:pPr>
            <w:r>
              <w:rPr/>
              <w:t xml:space="preserve">Turks- ja Caicossaaret </w:t>
            </w:r>
          </w:p>
        </w:tc>
        <w:tc>
          <w:tcPr>
            <w:tcW w:w="1033" w:type="dxa"/>
            <w:tcBorders/>
            <w:vAlign w:val="center"/>
          </w:tcPr>
          <w:p>
            <w:pPr>
              <w:pStyle w:val="TableContents"/>
              <w:bidi w:val="0"/>
              <w:spacing w:before="0" w:after="283"/>
              <w:jc w:val="left"/>
              <w:rPr/>
            </w:pPr>
            <w:r>
              <w:rPr/>
              <w:t xml:space="preserve">PLS </w:t>
            </w:r>
          </w:p>
        </w:tc>
        <w:tc>
          <w:tcPr>
            <w:tcW w:w="933" w:type="dxa"/>
            <w:tcBorders/>
            <w:vAlign w:val="center"/>
          </w:tcPr>
          <w:p>
            <w:pPr>
              <w:pStyle w:val="TableContents"/>
              <w:bidi w:val="0"/>
              <w:spacing w:before="0" w:after="283"/>
              <w:jc w:val="left"/>
              <w:rPr/>
            </w:pPr>
            <w:r>
              <w:rPr/>
              <w:t xml:space="preserve">MBPV </w:t>
            </w:r>
          </w:p>
        </w:tc>
        <w:tc>
          <w:tcPr>
            <w:tcW w:w="3649" w:type="dxa"/>
            <w:tcBorders/>
            <w:vAlign w:val="center"/>
          </w:tcPr>
          <w:p>
            <w:pPr>
              <w:pStyle w:val="TableContents"/>
              <w:bidi w:val="0"/>
              <w:spacing w:before="0" w:after="283"/>
              <w:jc w:val="left"/>
              <w:rPr/>
            </w:pPr>
            <w:r>
              <w:rPr/>
              <w:t xml:space="preserve">Providencialesin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Pula </w:t>
            </w:r>
          </w:p>
        </w:tc>
        <w:tc>
          <w:tcPr>
            <w:tcW w:w="1863" w:type="dxa"/>
            <w:tcBorders/>
            <w:vAlign w:val="center"/>
          </w:tcPr>
          <w:p>
            <w:pPr>
              <w:pStyle w:val="TableContents"/>
              <w:bidi w:val="0"/>
              <w:spacing w:before="0" w:after="283"/>
              <w:jc w:val="left"/>
              <w:rPr/>
            </w:pPr>
            <w:r>
              <w:rPr/>
              <w:t xml:space="preserve">Kroatia </w:t>
            </w:r>
          </w:p>
        </w:tc>
        <w:tc>
          <w:tcPr>
            <w:tcW w:w="1033" w:type="dxa"/>
            <w:tcBorders/>
            <w:vAlign w:val="center"/>
          </w:tcPr>
          <w:p>
            <w:pPr>
              <w:pStyle w:val="TableContents"/>
              <w:bidi w:val="0"/>
              <w:spacing w:before="0" w:after="283"/>
              <w:jc w:val="left"/>
              <w:rPr/>
            </w:pPr>
            <w:r>
              <w:rPr/>
              <w:t xml:space="preserve">PUY </w:t>
            </w:r>
          </w:p>
        </w:tc>
        <w:tc>
          <w:tcPr>
            <w:tcW w:w="933" w:type="dxa"/>
            <w:tcBorders/>
            <w:vAlign w:val="center"/>
          </w:tcPr>
          <w:p>
            <w:pPr>
              <w:pStyle w:val="TableContents"/>
              <w:bidi w:val="0"/>
              <w:spacing w:before="0" w:after="283"/>
              <w:jc w:val="left"/>
              <w:rPr/>
            </w:pPr>
            <w:r>
              <w:rPr/>
              <w:t xml:space="preserve">LDPL </w:t>
            </w:r>
          </w:p>
        </w:tc>
        <w:tc>
          <w:tcPr>
            <w:tcW w:w="3649" w:type="dxa"/>
            <w:tcBorders/>
            <w:vAlign w:val="center"/>
          </w:tcPr>
          <w:p>
            <w:pPr>
              <w:pStyle w:val="TableContents"/>
              <w:bidi w:val="0"/>
              <w:spacing w:before="0" w:after="283"/>
              <w:jc w:val="left"/>
              <w:rPr/>
            </w:pPr>
            <w:r>
              <w:rPr/>
              <w:t xml:space="preserve">Pulan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Punta Cana </w:t>
            </w:r>
          </w:p>
        </w:tc>
        <w:tc>
          <w:tcPr>
            <w:tcW w:w="1863" w:type="dxa"/>
            <w:tcBorders/>
            <w:vAlign w:val="center"/>
          </w:tcPr>
          <w:p>
            <w:pPr>
              <w:pStyle w:val="TableContents"/>
              <w:bidi w:val="0"/>
              <w:spacing w:before="0" w:after="283"/>
              <w:jc w:val="left"/>
              <w:rPr/>
            </w:pPr>
            <w:r>
              <w:rPr/>
              <w:t xml:space="preserve">Dominikaaninen tasavalta </w:t>
            </w:r>
          </w:p>
        </w:tc>
        <w:tc>
          <w:tcPr>
            <w:tcW w:w="1033" w:type="dxa"/>
            <w:tcBorders/>
            <w:vAlign w:val="center"/>
          </w:tcPr>
          <w:p>
            <w:pPr>
              <w:pStyle w:val="TableContents"/>
              <w:bidi w:val="0"/>
              <w:spacing w:before="0" w:after="283"/>
              <w:jc w:val="left"/>
              <w:rPr/>
            </w:pPr>
            <w:r>
              <w:rPr/>
              <w:t xml:space="preserve">PUJ </w:t>
            </w:r>
          </w:p>
        </w:tc>
        <w:tc>
          <w:tcPr>
            <w:tcW w:w="933" w:type="dxa"/>
            <w:tcBorders/>
            <w:vAlign w:val="center"/>
          </w:tcPr>
          <w:p>
            <w:pPr>
              <w:pStyle w:val="TableContents"/>
              <w:bidi w:val="0"/>
              <w:spacing w:before="0" w:after="283"/>
              <w:jc w:val="left"/>
              <w:rPr/>
            </w:pPr>
            <w:r>
              <w:rPr/>
              <w:t xml:space="preserve">MDPC </w:t>
            </w:r>
          </w:p>
        </w:tc>
        <w:tc>
          <w:tcPr>
            <w:tcW w:w="3649" w:type="dxa"/>
            <w:tcBorders/>
            <w:vAlign w:val="center"/>
          </w:tcPr>
          <w:p>
            <w:pPr>
              <w:pStyle w:val="TableContents"/>
              <w:bidi w:val="0"/>
              <w:spacing w:before="0" w:after="283"/>
              <w:jc w:val="left"/>
              <w:rPr/>
            </w:pPr>
            <w:r>
              <w:rPr/>
              <w:t xml:space="preserve">Punta Canan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Reykjavík </w:t>
            </w:r>
          </w:p>
        </w:tc>
        <w:tc>
          <w:tcPr>
            <w:tcW w:w="1863" w:type="dxa"/>
            <w:tcBorders/>
            <w:vAlign w:val="center"/>
          </w:tcPr>
          <w:p>
            <w:pPr>
              <w:pStyle w:val="TableContents"/>
              <w:bidi w:val="0"/>
              <w:spacing w:before="0" w:after="283"/>
              <w:jc w:val="left"/>
              <w:rPr/>
            </w:pPr>
            <w:r>
              <w:rPr/>
              <w:t xml:space="preserve">Islanti </w:t>
            </w:r>
          </w:p>
        </w:tc>
        <w:tc>
          <w:tcPr>
            <w:tcW w:w="1033" w:type="dxa"/>
            <w:tcBorders/>
            <w:vAlign w:val="center"/>
          </w:tcPr>
          <w:p>
            <w:pPr>
              <w:pStyle w:val="TableContents"/>
              <w:bidi w:val="0"/>
              <w:spacing w:before="0" w:after="283"/>
              <w:jc w:val="left"/>
              <w:rPr/>
            </w:pPr>
            <w:r>
              <w:rPr/>
              <w:t xml:space="preserve">KEF </w:t>
            </w:r>
          </w:p>
        </w:tc>
        <w:tc>
          <w:tcPr>
            <w:tcW w:w="933" w:type="dxa"/>
            <w:tcBorders/>
            <w:vAlign w:val="center"/>
          </w:tcPr>
          <w:p>
            <w:pPr>
              <w:pStyle w:val="TableContents"/>
              <w:bidi w:val="0"/>
              <w:spacing w:before="0" w:after="283"/>
              <w:jc w:val="left"/>
              <w:rPr/>
            </w:pPr>
            <w:r>
              <w:rPr/>
              <w:t xml:space="preserve">BIKF </w:t>
            </w:r>
          </w:p>
        </w:tc>
        <w:tc>
          <w:tcPr>
            <w:tcW w:w="3649" w:type="dxa"/>
            <w:tcBorders/>
            <w:vAlign w:val="center"/>
          </w:tcPr>
          <w:p>
            <w:pPr>
              <w:pStyle w:val="TableContents"/>
              <w:bidi w:val="0"/>
              <w:spacing w:before="0" w:after="283"/>
              <w:jc w:val="left"/>
              <w:rPr/>
            </w:pPr>
            <w:r>
              <w:rPr/>
              <w:t xml:space="preserve">Keflavíkin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Richards Bay </w:t>
            </w:r>
          </w:p>
        </w:tc>
        <w:tc>
          <w:tcPr>
            <w:tcW w:w="1863" w:type="dxa"/>
            <w:tcBorders/>
            <w:vAlign w:val="center"/>
          </w:tcPr>
          <w:p>
            <w:pPr>
              <w:pStyle w:val="TableContents"/>
              <w:bidi w:val="0"/>
              <w:spacing w:before="0" w:after="283"/>
              <w:jc w:val="left"/>
              <w:rPr/>
            </w:pPr>
            <w:r>
              <w:rPr/>
              <w:t xml:space="preserve">Etelä-Afrikka </w:t>
            </w:r>
          </w:p>
        </w:tc>
        <w:tc>
          <w:tcPr>
            <w:tcW w:w="1033" w:type="dxa"/>
            <w:tcBorders/>
            <w:vAlign w:val="center"/>
          </w:tcPr>
          <w:p>
            <w:pPr>
              <w:pStyle w:val="TableContents"/>
              <w:bidi w:val="0"/>
              <w:spacing w:before="0" w:after="283"/>
              <w:jc w:val="left"/>
              <w:rPr/>
            </w:pPr>
            <w:r>
              <w:rPr/>
              <w:t xml:space="preserve">RCB </w:t>
            </w:r>
          </w:p>
        </w:tc>
        <w:tc>
          <w:tcPr>
            <w:tcW w:w="933" w:type="dxa"/>
            <w:tcBorders/>
            <w:vAlign w:val="center"/>
          </w:tcPr>
          <w:p>
            <w:pPr>
              <w:pStyle w:val="TableContents"/>
              <w:bidi w:val="0"/>
              <w:spacing w:before="0" w:after="283"/>
              <w:jc w:val="left"/>
              <w:rPr/>
            </w:pPr>
            <w:r>
              <w:rPr/>
              <w:t xml:space="preserve">FARB </w:t>
            </w:r>
          </w:p>
        </w:tc>
        <w:tc>
          <w:tcPr>
            <w:tcW w:w="3649" w:type="dxa"/>
            <w:tcBorders/>
            <w:vAlign w:val="center"/>
          </w:tcPr>
          <w:p>
            <w:pPr>
              <w:pStyle w:val="TableContents"/>
              <w:bidi w:val="0"/>
              <w:spacing w:before="0" w:after="283"/>
              <w:jc w:val="left"/>
              <w:rPr/>
            </w:pPr>
            <w:r>
              <w:rPr/>
              <w:t xml:space="preserve">Richards Bayn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Riika </w:t>
            </w:r>
          </w:p>
        </w:tc>
        <w:tc>
          <w:tcPr>
            <w:tcW w:w="1863" w:type="dxa"/>
            <w:tcBorders/>
            <w:vAlign w:val="center"/>
          </w:tcPr>
          <w:p>
            <w:pPr>
              <w:pStyle w:val="TableContents"/>
              <w:bidi w:val="0"/>
              <w:spacing w:before="0" w:after="283"/>
              <w:jc w:val="left"/>
              <w:rPr/>
            </w:pPr>
            <w:r>
              <w:rPr/>
              <w:t xml:space="preserve">Latvia </w:t>
            </w:r>
          </w:p>
        </w:tc>
        <w:tc>
          <w:tcPr>
            <w:tcW w:w="1033" w:type="dxa"/>
            <w:tcBorders/>
            <w:vAlign w:val="center"/>
          </w:tcPr>
          <w:p>
            <w:pPr>
              <w:pStyle w:val="TableContents"/>
              <w:bidi w:val="0"/>
              <w:spacing w:before="0" w:after="283"/>
              <w:jc w:val="left"/>
              <w:rPr/>
            </w:pPr>
            <w:r>
              <w:rPr/>
              <w:t xml:space="preserve">RIX </w:t>
            </w:r>
          </w:p>
        </w:tc>
        <w:tc>
          <w:tcPr>
            <w:tcW w:w="933" w:type="dxa"/>
            <w:tcBorders/>
            <w:vAlign w:val="center"/>
          </w:tcPr>
          <w:p>
            <w:pPr>
              <w:pStyle w:val="TableContents"/>
              <w:bidi w:val="0"/>
              <w:spacing w:before="0" w:after="283"/>
              <w:jc w:val="left"/>
              <w:rPr/>
            </w:pPr>
            <w:r>
              <w:rPr/>
              <w:t xml:space="preserve">EVRA </w:t>
            </w:r>
          </w:p>
        </w:tc>
        <w:tc>
          <w:tcPr>
            <w:tcW w:w="3649" w:type="dxa"/>
            <w:tcBorders/>
            <w:vAlign w:val="center"/>
          </w:tcPr>
          <w:p>
            <w:pPr>
              <w:pStyle w:val="TableContents"/>
              <w:bidi w:val="0"/>
              <w:spacing w:before="0" w:after="283"/>
              <w:jc w:val="left"/>
              <w:rPr/>
            </w:pPr>
            <w:r>
              <w:rPr/>
              <w:t xml:space="preserve">Riian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Rio de Janeiro </w:t>
            </w:r>
          </w:p>
        </w:tc>
        <w:tc>
          <w:tcPr>
            <w:tcW w:w="1863" w:type="dxa"/>
            <w:tcBorders/>
            <w:vAlign w:val="center"/>
          </w:tcPr>
          <w:p>
            <w:pPr>
              <w:pStyle w:val="TableContents"/>
              <w:bidi w:val="0"/>
              <w:spacing w:before="0" w:after="283"/>
              <w:jc w:val="left"/>
              <w:rPr/>
            </w:pPr>
            <w:r>
              <w:rPr/>
              <w:t xml:space="preserve">Brasilia </w:t>
            </w:r>
          </w:p>
        </w:tc>
        <w:tc>
          <w:tcPr>
            <w:tcW w:w="1033" w:type="dxa"/>
            <w:tcBorders/>
            <w:vAlign w:val="center"/>
          </w:tcPr>
          <w:p>
            <w:pPr>
              <w:pStyle w:val="TableContents"/>
              <w:bidi w:val="0"/>
              <w:spacing w:before="0" w:after="283"/>
              <w:jc w:val="left"/>
              <w:rPr/>
            </w:pPr>
            <w:r>
              <w:rPr/>
              <w:t xml:space="preserve">GIG </w:t>
            </w:r>
          </w:p>
        </w:tc>
        <w:tc>
          <w:tcPr>
            <w:tcW w:w="933" w:type="dxa"/>
            <w:tcBorders/>
            <w:vAlign w:val="center"/>
          </w:tcPr>
          <w:p>
            <w:pPr>
              <w:pStyle w:val="TableContents"/>
              <w:bidi w:val="0"/>
              <w:spacing w:before="0" w:after="283"/>
              <w:jc w:val="left"/>
              <w:rPr/>
            </w:pPr>
            <w:r>
              <w:rPr/>
              <w:t xml:space="preserve">SBGL </w:t>
            </w:r>
          </w:p>
        </w:tc>
        <w:tc>
          <w:tcPr>
            <w:tcW w:w="3649" w:type="dxa"/>
            <w:tcBorders/>
            <w:vAlign w:val="center"/>
          </w:tcPr>
          <w:p>
            <w:pPr>
              <w:pStyle w:val="TableContents"/>
              <w:bidi w:val="0"/>
              <w:spacing w:before="0" w:after="283"/>
              <w:jc w:val="left"/>
              <w:rPr/>
            </w:pPr>
            <w:r>
              <w:rPr/>
              <w:t xml:space="preserve">Rio de Janeiro-Galeãon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Riad </w:t>
            </w:r>
          </w:p>
        </w:tc>
        <w:tc>
          <w:tcPr>
            <w:tcW w:w="1863" w:type="dxa"/>
            <w:tcBorders/>
            <w:vAlign w:val="center"/>
          </w:tcPr>
          <w:p>
            <w:pPr>
              <w:pStyle w:val="TableContents"/>
              <w:bidi w:val="0"/>
              <w:spacing w:before="0" w:after="283"/>
              <w:jc w:val="left"/>
              <w:rPr/>
            </w:pPr>
            <w:r>
              <w:rPr/>
              <w:t xml:space="preserve">Saudi-Arabia </w:t>
            </w:r>
          </w:p>
        </w:tc>
        <w:tc>
          <w:tcPr>
            <w:tcW w:w="1033" w:type="dxa"/>
            <w:tcBorders/>
            <w:vAlign w:val="center"/>
          </w:tcPr>
          <w:p>
            <w:pPr>
              <w:pStyle w:val="TableContents"/>
              <w:bidi w:val="0"/>
              <w:spacing w:before="0" w:after="283"/>
              <w:jc w:val="left"/>
              <w:rPr/>
            </w:pPr>
            <w:r>
              <w:rPr/>
              <w:t xml:space="preserve">RUH </w:t>
            </w:r>
          </w:p>
        </w:tc>
        <w:tc>
          <w:tcPr>
            <w:tcW w:w="933" w:type="dxa"/>
            <w:tcBorders/>
            <w:vAlign w:val="center"/>
          </w:tcPr>
          <w:p>
            <w:pPr>
              <w:pStyle w:val="TableContents"/>
              <w:bidi w:val="0"/>
              <w:spacing w:before="0" w:after="283"/>
              <w:jc w:val="left"/>
              <w:rPr/>
            </w:pPr>
            <w:r>
              <w:rPr/>
              <w:t xml:space="preserve">OERK </w:t>
            </w:r>
          </w:p>
        </w:tc>
        <w:tc>
          <w:tcPr>
            <w:tcW w:w="3649" w:type="dxa"/>
            <w:tcBorders/>
            <w:vAlign w:val="center"/>
          </w:tcPr>
          <w:p>
            <w:pPr>
              <w:pStyle w:val="TableContents"/>
              <w:bidi w:val="0"/>
              <w:spacing w:before="0" w:after="283"/>
              <w:jc w:val="left"/>
              <w:rPr/>
            </w:pPr>
            <w:r>
              <w:rPr/>
              <w:t xml:space="preserve">King Khalidin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Rooma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FCO </w:t>
            </w:r>
          </w:p>
        </w:tc>
        <w:tc>
          <w:tcPr>
            <w:tcW w:w="933" w:type="dxa"/>
            <w:tcBorders/>
            <w:vAlign w:val="center"/>
          </w:tcPr>
          <w:p>
            <w:pPr>
              <w:pStyle w:val="TableContents"/>
              <w:bidi w:val="0"/>
              <w:spacing w:before="0" w:after="283"/>
              <w:jc w:val="left"/>
              <w:rPr/>
            </w:pPr>
            <w:r>
              <w:rPr/>
              <w:t xml:space="preserve">LIRF </w:t>
            </w:r>
          </w:p>
        </w:tc>
        <w:tc>
          <w:tcPr>
            <w:tcW w:w="3649" w:type="dxa"/>
            <w:tcBorders/>
            <w:vAlign w:val="center"/>
          </w:tcPr>
          <w:p>
            <w:pPr>
              <w:pStyle w:val="TableContents"/>
              <w:bidi w:val="0"/>
              <w:spacing w:before="0" w:after="283"/>
              <w:jc w:val="left"/>
              <w:rPr/>
            </w:pPr>
            <w:r>
              <w:rPr/>
              <w:t xml:space="preserve">Leonardo da Vinci-Fiumicinon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Rotterdam </w:t>
            </w:r>
          </w:p>
        </w:tc>
        <w:tc>
          <w:tcPr>
            <w:tcW w:w="1863" w:type="dxa"/>
            <w:tcBorders/>
            <w:vAlign w:val="center"/>
          </w:tcPr>
          <w:p>
            <w:pPr>
              <w:pStyle w:val="TableContents"/>
              <w:bidi w:val="0"/>
              <w:spacing w:before="0" w:after="283"/>
              <w:jc w:val="left"/>
              <w:rPr/>
            </w:pPr>
            <w:r>
              <w:rPr/>
              <w:t xml:space="preserve">Alankomaat </w:t>
            </w:r>
          </w:p>
        </w:tc>
        <w:tc>
          <w:tcPr>
            <w:tcW w:w="1033" w:type="dxa"/>
            <w:tcBorders/>
            <w:vAlign w:val="center"/>
          </w:tcPr>
          <w:p>
            <w:pPr>
              <w:pStyle w:val="TableContents"/>
              <w:bidi w:val="0"/>
              <w:spacing w:before="0" w:after="283"/>
              <w:jc w:val="left"/>
              <w:rPr/>
            </w:pPr>
            <w:r>
              <w:rPr/>
              <w:t xml:space="preserve">RTM </w:t>
            </w:r>
          </w:p>
        </w:tc>
        <w:tc>
          <w:tcPr>
            <w:tcW w:w="933" w:type="dxa"/>
            <w:tcBorders/>
            <w:vAlign w:val="center"/>
          </w:tcPr>
          <w:p>
            <w:pPr>
              <w:pStyle w:val="TableContents"/>
              <w:bidi w:val="0"/>
              <w:spacing w:before="0" w:after="283"/>
              <w:jc w:val="left"/>
              <w:rPr/>
            </w:pPr>
            <w:r>
              <w:rPr/>
              <w:t xml:space="preserve">EHRD </w:t>
            </w:r>
          </w:p>
        </w:tc>
        <w:tc>
          <w:tcPr>
            <w:tcW w:w="3649" w:type="dxa"/>
            <w:tcBorders/>
            <w:vAlign w:val="center"/>
          </w:tcPr>
          <w:p>
            <w:pPr>
              <w:pStyle w:val="TableContents"/>
              <w:bidi w:val="0"/>
              <w:spacing w:before="0" w:after="283"/>
              <w:jc w:val="left"/>
              <w:rPr/>
            </w:pPr>
            <w:r>
              <w:rPr/>
              <w:t xml:space="preserve">Rotterdamin Haagin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Saarbrücken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SCN </w:t>
            </w:r>
          </w:p>
        </w:tc>
        <w:tc>
          <w:tcPr>
            <w:tcW w:w="933" w:type="dxa"/>
            <w:tcBorders/>
            <w:vAlign w:val="center"/>
          </w:tcPr>
          <w:p>
            <w:pPr>
              <w:pStyle w:val="TableContents"/>
              <w:bidi w:val="0"/>
              <w:spacing w:before="0" w:after="283"/>
              <w:jc w:val="left"/>
              <w:rPr/>
            </w:pPr>
            <w:r>
              <w:rPr/>
              <w:t xml:space="preserve">EDDR </w:t>
            </w:r>
          </w:p>
        </w:tc>
        <w:tc>
          <w:tcPr>
            <w:tcW w:w="3649" w:type="dxa"/>
            <w:tcBorders/>
            <w:vAlign w:val="center"/>
          </w:tcPr>
          <w:p>
            <w:pPr>
              <w:pStyle w:val="TableContents"/>
              <w:bidi w:val="0"/>
              <w:spacing w:before="0" w:after="283"/>
              <w:jc w:val="left"/>
              <w:rPr/>
            </w:pPr>
            <w:r>
              <w:rPr/>
              <w:t xml:space="preserve">Saarbrückenin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Saint Kitts </w:t>
            </w:r>
          </w:p>
        </w:tc>
        <w:tc>
          <w:tcPr>
            <w:tcW w:w="1863" w:type="dxa"/>
            <w:tcBorders/>
            <w:vAlign w:val="center"/>
          </w:tcPr>
          <w:p>
            <w:pPr>
              <w:pStyle w:val="TableContents"/>
              <w:bidi w:val="0"/>
              <w:spacing w:before="0" w:after="283"/>
              <w:jc w:val="left"/>
              <w:rPr/>
            </w:pPr>
            <w:r>
              <w:rPr/>
              <w:t xml:space="preserve">Saint Kitts ja Nevis </w:t>
            </w:r>
          </w:p>
        </w:tc>
        <w:tc>
          <w:tcPr>
            <w:tcW w:w="1033" w:type="dxa"/>
            <w:tcBorders/>
            <w:vAlign w:val="center"/>
          </w:tcPr>
          <w:p>
            <w:pPr>
              <w:pStyle w:val="TableContents"/>
              <w:bidi w:val="0"/>
              <w:spacing w:before="0" w:after="283"/>
              <w:jc w:val="left"/>
              <w:rPr/>
            </w:pPr>
            <w:r>
              <w:rPr/>
              <w:t xml:space="preserve">SKB </w:t>
            </w:r>
          </w:p>
        </w:tc>
        <w:tc>
          <w:tcPr>
            <w:tcW w:w="933" w:type="dxa"/>
            <w:tcBorders/>
            <w:vAlign w:val="center"/>
          </w:tcPr>
          <w:p>
            <w:pPr>
              <w:pStyle w:val="TableContents"/>
              <w:bidi w:val="0"/>
              <w:spacing w:before="0" w:after="283"/>
              <w:jc w:val="left"/>
              <w:rPr/>
            </w:pPr>
            <w:r>
              <w:rPr/>
              <w:t xml:space="preserve">TKPK </w:t>
            </w:r>
          </w:p>
        </w:tc>
        <w:tc>
          <w:tcPr>
            <w:tcW w:w="3649" w:type="dxa"/>
            <w:tcBorders/>
            <w:vAlign w:val="center"/>
          </w:tcPr>
          <w:p>
            <w:pPr>
              <w:pStyle w:val="TableContents"/>
              <w:bidi w:val="0"/>
              <w:spacing w:before="0" w:after="283"/>
              <w:jc w:val="left"/>
              <w:rPr/>
            </w:pPr>
            <w:r>
              <w:rPr/>
              <w:t xml:space="preserve">Robert L. Bradshawin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Pietari </w:t>
            </w:r>
          </w:p>
        </w:tc>
        <w:tc>
          <w:tcPr>
            <w:tcW w:w="1863" w:type="dxa"/>
            <w:tcBorders/>
            <w:vAlign w:val="center"/>
          </w:tcPr>
          <w:p>
            <w:pPr>
              <w:pStyle w:val="TableContents"/>
              <w:bidi w:val="0"/>
              <w:spacing w:before="0" w:after="283"/>
              <w:jc w:val="left"/>
              <w:rPr/>
            </w:pPr>
            <w:r>
              <w:rPr/>
              <w:t xml:space="preserve">Venäjä </w:t>
            </w:r>
          </w:p>
        </w:tc>
        <w:tc>
          <w:tcPr>
            <w:tcW w:w="1033" w:type="dxa"/>
            <w:tcBorders/>
            <w:vAlign w:val="center"/>
          </w:tcPr>
          <w:p>
            <w:pPr>
              <w:pStyle w:val="TableContents"/>
              <w:bidi w:val="0"/>
              <w:spacing w:before="0" w:after="283"/>
              <w:jc w:val="left"/>
              <w:rPr/>
            </w:pPr>
            <w:r>
              <w:rPr/>
              <w:t xml:space="preserve">LED </w:t>
            </w:r>
          </w:p>
        </w:tc>
        <w:tc>
          <w:tcPr>
            <w:tcW w:w="933" w:type="dxa"/>
            <w:tcBorders/>
            <w:vAlign w:val="center"/>
          </w:tcPr>
          <w:p>
            <w:pPr>
              <w:pStyle w:val="TableContents"/>
              <w:bidi w:val="0"/>
              <w:spacing w:before="0" w:after="283"/>
              <w:jc w:val="left"/>
              <w:rPr/>
            </w:pPr>
            <w:r>
              <w:rPr/>
              <w:t xml:space="preserve">ULLI </w:t>
            </w:r>
          </w:p>
        </w:tc>
        <w:tc>
          <w:tcPr>
            <w:tcW w:w="3649" w:type="dxa"/>
            <w:tcBorders/>
            <w:vAlign w:val="center"/>
          </w:tcPr>
          <w:p>
            <w:pPr>
              <w:pStyle w:val="TableContents"/>
              <w:bidi w:val="0"/>
              <w:spacing w:before="0" w:after="283"/>
              <w:jc w:val="left"/>
              <w:rPr/>
            </w:pPr>
            <w:r>
              <w:rPr/>
              <w:t xml:space="preserve">Pulkovon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Salzburg </w:t>
            </w:r>
          </w:p>
        </w:tc>
        <w:tc>
          <w:tcPr>
            <w:tcW w:w="1863" w:type="dxa"/>
            <w:tcBorders/>
            <w:vAlign w:val="center"/>
          </w:tcPr>
          <w:p>
            <w:pPr>
              <w:pStyle w:val="TableContents"/>
              <w:bidi w:val="0"/>
              <w:spacing w:before="0" w:after="283"/>
              <w:jc w:val="left"/>
              <w:rPr/>
            </w:pPr>
            <w:r>
              <w:rPr/>
              <w:t xml:space="preserve">Itävalta </w:t>
            </w:r>
          </w:p>
        </w:tc>
        <w:tc>
          <w:tcPr>
            <w:tcW w:w="1033" w:type="dxa"/>
            <w:tcBorders/>
            <w:vAlign w:val="center"/>
          </w:tcPr>
          <w:p>
            <w:pPr>
              <w:pStyle w:val="TableContents"/>
              <w:bidi w:val="0"/>
              <w:spacing w:before="0" w:after="283"/>
              <w:jc w:val="left"/>
              <w:rPr/>
            </w:pPr>
            <w:r>
              <w:rPr/>
              <w:t xml:space="preserve">SZG </w:t>
            </w:r>
          </w:p>
        </w:tc>
        <w:tc>
          <w:tcPr>
            <w:tcW w:w="933" w:type="dxa"/>
            <w:tcBorders/>
            <w:vAlign w:val="center"/>
          </w:tcPr>
          <w:p>
            <w:pPr>
              <w:pStyle w:val="TableContents"/>
              <w:bidi w:val="0"/>
              <w:spacing w:before="0" w:after="283"/>
              <w:jc w:val="left"/>
              <w:rPr/>
            </w:pPr>
            <w:r>
              <w:rPr/>
              <w:t xml:space="preserve">LOWS </w:t>
            </w:r>
          </w:p>
        </w:tc>
        <w:tc>
          <w:tcPr>
            <w:tcW w:w="3649" w:type="dxa"/>
            <w:tcBorders/>
            <w:vAlign w:val="center"/>
          </w:tcPr>
          <w:p>
            <w:pPr>
              <w:pStyle w:val="TableContents"/>
              <w:bidi w:val="0"/>
              <w:spacing w:before="0" w:after="283"/>
              <w:jc w:val="left"/>
              <w:rPr/>
            </w:pPr>
            <w:r>
              <w:rPr/>
              <w:t xml:space="preserve">Salzburgin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San Diego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SAN </w:t>
            </w:r>
          </w:p>
        </w:tc>
        <w:tc>
          <w:tcPr>
            <w:tcW w:w="933" w:type="dxa"/>
            <w:tcBorders/>
            <w:vAlign w:val="center"/>
          </w:tcPr>
          <w:p>
            <w:pPr>
              <w:pStyle w:val="TableContents"/>
              <w:bidi w:val="0"/>
              <w:spacing w:before="0" w:after="283"/>
              <w:jc w:val="left"/>
              <w:rPr/>
            </w:pPr>
            <w:r>
              <w:rPr/>
              <w:t xml:space="preserve">KSAN </w:t>
            </w:r>
          </w:p>
        </w:tc>
        <w:tc>
          <w:tcPr>
            <w:tcW w:w="3649" w:type="dxa"/>
            <w:tcBorders/>
            <w:vAlign w:val="center"/>
          </w:tcPr>
          <w:p>
            <w:pPr>
              <w:pStyle w:val="TableContents"/>
              <w:bidi w:val="0"/>
              <w:spacing w:before="0" w:after="283"/>
              <w:jc w:val="left"/>
              <w:rPr/>
            </w:pPr>
            <w:r>
              <w:rPr/>
              <w:t xml:space="preserve">San Diegon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San Francisco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SFO </w:t>
            </w:r>
          </w:p>
        </w:tc>
        <w:tc>
          <w:tcPr>
            <w:tcW w:w="933" w:type="dxa"/>
            <w:tcBorders/>
            <w:vAlign w:val="center"/>
          </w:tcPr>
          <w:p>
            <w:pPr>
              <w:pStyle w:val="TableContents"/>
              <w:bidi w:val="0"/>
              <w:spacing w:before="0" w:after="283"/>
              <w:jc w:val="left"/>
              <w:rPr/>
            </w:pPr>
            <w:r>
              <w:rPr/>
              <w:t xml:space="preserve">KSFO </w:t>
            </w:r>
          </w:p>
        </w:tc>
        <w:tc>
          <w:tcPr>
            <w:tcW w:w="3649" w:type="dxa"/>
            <w:tcBorders/>
            <w:vAlign w:val="center"/>
          </w:tcPr>
          <w:p>
            <w:pPr>
              <w:pStyle w:val="TableContents"/>
              <w:bidi w:val="0"/>
              <w:spacing w:before="0" w:after="283"/>
              <w:jc w:val="left"/>
              <w:rPr/>
            </w:pPr>
            <w:r>
              <w:rPr/>
              <w:t xml:space="preserve">San Franciscon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San Jose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SJC </w:t>
            </w:r>
          </w:p>
        </w:tc>
        <w:tc>
          <w:tcPr>
            <w:tcW w:w="933" w:type="dxa"/>
            <w:tcBorders/>
            <w:vAlign w:val="center"/>
          </w:tcPr>
          <w:p>
            <w:pPr>
              <w:pStyle w:val="TableContents"/>
              <w:bidi w:val="0"/>
              <w:spacing w:before="0" w:after="283"/>
              <w:jc w:val="left"/>
              <w:rPr/>
            </w:pPr>
            <w:r>
              <w:rPr/>
              <w:t xml:space="preserve">KSJC </w:t>
            </w:r>
          </w:p>
        </w:tc>
        <w:tc>
          <w:tcPr>
            <w:tcW w:w="3649" w:type="dxa"/>
            <w:tcBorders/>
            <w:vAlign w:val="center"/>
          </w:tcPr>
          <w:p>
            <w:pPr>
              <w:pStyle w:val="TableContents"/>
              <w:bidi w:val="0"/>
              <w:spacing w:before="0" w:after="283"/>
              <w:jc w:val="left"/>
              <w:rPr/>
            </w:pPr>
            <w:r>
              <w:rPr/>
              <w:t xml:space="preserve">San Josén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San José de Costa Rica </w:t>
            </w:r>
          </w:p>
        </w:tc>
        <w:tc>
          <w:tcPr>
            <w:tcW w:w="1863" w:type="dxa"/>
            <w:tcBorders/>
            <w:vAlign w:val="center"/>
          </w:tcPr>
          <w:p>
            <w:pPr>
              <w:pStyle w:val="TableContents"/>
              <w:bidi w:val="0"/>
              <w:spacing w:before="0" w:after="283"/>
              <w:jc w:val="left"/>
              <w:rPr/>
            </w:pPr>
            <w:r>
              <w:rPr/>
              <w:t xml:space="preserve">Costa Rica </w:t>
            </w:r>
          </w:p>
        </w:tc>
        <w:tc>
          <w:tcPr>
            <w:tcW w:w="1033" w:type="dxa"/>
            <w:tcBorders/>
            <w:vAlign w:val="center"/>
          </w:tcPr>
          <w:p>
            <w:pPr>
              <w:pStyle w:val="TableContents"/>
              <w:bidi w:val="0"/>
              <w:spacing w:before="0" w:after="283"/>
              <w:jc w:val="left"/>
              <w:rPr/>
            </w:pPr>
            <w:r>
              <w:rPr/>
              <w:t xml:space="preserve">SJO </w:t>
            </w:r>
          </w:p>
        </w:tc>
        <w:tc>
          <w:tcPr>
            <w:tcW w:w="933" w:type="dxa"/>
            <w:tcBorders/>
            <w:vAlign w:val="center"/>
          </w:tcPr>
          <w:p>
            <w:pPr>
              <w:pStyle w:val="TableContents"/>
              <w:bidi w:val="0"/>
              <w:spacing w:before="0" w:after="283"/>
              <w:jc w:val="left"/>
              <w:rPr/>
            </w:pPr>
            <w:r>
              <w:rPr/>
              <w:t xml:space="preserve">MROC </w:t>
            </w:r>
          </w:p>
        </w:tc>
        <w:tc>
          <w:tcPr>
            <w:tcW w:w="3649" w:type="dxa"/>
            <w:tcBorders/>
            <w:vAlign w:val="center"/>
          </w:tcPr>
          <w:p>
            <w:pPr>
              <w:pStyle w:val="TableContents"/>
              <w:bidi w:val="0"/>
              <w:spacing w:before="0" w:after="283"/>
              <w:jc w:val="left"/>
              <w:rPr/>
            </w:pPr>
            <w:r>
              <w:rPr/>
              <w:t xml:space="preserve">Juan Santamarían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San Juan </w:t>
            </w:r>
          </w:p>
        </w:tc>
        <w:tc>
          <w:tcPr>
            <w:tcW w:w="1863" w:type="dxa"/>
            <w:tcBorders/>
            <w:vAlign w:val="center"/>
          </w:tcPr>
          <w:p>
            <w:pPr>
              <w:pStyle w:val="TableContents"/>
              <w:bidi w:val="0"/>
              <w:spacing w:before="0" w:after="283"/>
              <w:jc w:val="left"/>
              <w:rPr/>
            </w:pPr>
            <w:r>
              <w:rPr/>
              <w:t xml:space="preserve">Puerto Rico </w:t>
            </w:r>
          </w:p>
        </w:tc>
        <w:tc>
          <w:tcPr>
            <w:tcW w:w="1033" w:type="dxa"/>
            <w:tcBorders/>
            <w:vAlign w:val="center"/>
          </w:tcPr>
          <w:p>
            <w:pPr>
              <w:pStyle w:val="TableContents"/>
              <w:bidi w:val="0"/>
              <w:spacing w:before="0" w:after="283"/>
              <w:jc w:val="left"/>
              <w:rPr/>
            </w:pPr>
            <w:r>
              <w:rPr/>
              <w:t xml:space="preserve">SJU </w:t>
            </w:r>
          </w:p>
        </w:tc>
        <w:tc>
          <w:tcPr>
            <w:tcW w:w="933" w:type="dxa"/>
            <w:tcBorders/>
            <w:vAlign w:val="center"/>
          </w:tcPr>
          <w:p>
            <w:pPr>
              <w:pStyle w:val="TableContents"/>
              <w:bidi w:val="0"/>
              <w:spacing w:before="0" w:after="283"/>
              <w:jc w:val="left"/>
              <w:rPr/>
            </w:pPr>
            <w:r>
              <w:rPr/>
              <w:t xml:space="preserve">TJSJ </w:t>
            </w:r>
          </w:p>
        </w:tc>
        <w:tc>
          <w:tcPr>
            <w:tcW w:w="3649" w:type="dxa"/>
            <w:tcBorders/>
            <w:vAlign w:val="center"/>
          </w:tcPr>
          <w:p>
            <w:pPr>
              <w:pStyle w:val="TableContents"/>
              <w:bidi w:val="0"/>
              <w:spacing w:before="0" w:after="283"/>
              <w:jc w:val="left"/>
              <w:rPr/>
            </w:pPr>
            <w:r>
              <w:rPr/>
              <w:t xml:space="preserve">Luis Muñoz Marínin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Sanday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NDY </w:t>
            </w:r>
          </w:p>
        </w:tc>
        <w:tc>
          <w:tcPr>
            <w:tcW w:w="933" w:type="dxa"/>
            <w:tcBorders/>
            <w:vAlign w:val="center"/>
          </w:tcPr>
          <w:p>
            <w:pPr>
              <w:pStyle w:val="TableContents"/>
              <w:bidi w:val="0"/>
              <w:spacing w:before="0" w:after="283"/>
              <w:jc w:val="left"/>
              <w:rPr/>
            </w:pPr>
            <w:r>
              <w:rPr/>
              <w:t xml:space="preserve">EGES </w:t>
            </w:r>
          </w:p>
        </w:tc>
        <w:tc>
          <w:tcPr>
            <w:tcW w:w="3649" w:type="dxa"/>
            <w:tcBorders/>
            <w:vAlign w:val="center"/>
          </w:tcPr>
          <w:p>
            <w:pPr>
              <w:pStyle w:val="TableContents"/>
              <w:bidi w:val="0"/>
              <w:spacing w:before="0" w:after="283"/>
              <w:jc w:val="left"/>
              <w:rPr/>
            </w:pPr>
            <w:r>
              <w:rPr/>
              <w:t xml:space="preserve">Sandayn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Santiago de Chile </w:t>
            </w:r>
          </w:p>
        </w:tc>
        <w:tc>
          <w:tcPr>
            <w:tcW w:w="1863" w:type="dxa"/>
            <w:tcBorders/>
            <w:vAlign w:val="center"/>
          </w:tcPr>
          <w:p>
            <w:pPr>
              <w:pStyle w:val="TableContents"/>
              <w:bidi w:val="0"/>
              <w:spacing w:before="0" w:after="283"/>
              <w:jc w:val="left"/>
              <w:rPr/>
            </w:pPr>
            <w:r>
              <w:rPr/>
              <w:t xml:space="preserve">Chile </w:t>
            </w:r>
          </w:p>
        </w:tc>
        <w:tc>
          <w:tcPr>
            <w:tcW w:w="1033" w:type="dxa"/>
            <w:tcBorders/>
            <w:vAlign w:val="center"/>
          </w:tcPr>
          <w:p>
            <w:pPr>
              <w:pStyle w:val="TableContents"/>
              <w:bidi w:val="0"/>
              <w:spacing w:before="0" w:after="283"/>
              <w:jc w:val="left"/>
              <w:rPr/>
            </w:pPr>
            <w:r>
              <w:rPr/>
              <w:t xml:space="preserve">SCL </w:t>
            </w:r>
          </w:p>
        </w:tc>
        <w:tc>
          <w:tcPr>
            <w:tcW w:w="933" w:type="dxa"/>
            <w:tcBorders/>
            <w:vAlign w:val="center"/>
          </w:tcPr>
          <w:p>
            <w:pPr>
              <w:pStyle w:val="TableContents"/>
              <w:bidi w:val="0"/>
              <w:spacing w:before="0" w:after="283"/>
              <w:jc w:val="left"/>
              <w:rPr/>
            </w:pPr>
            <w:r>
              <w:rPr/>
              <w:t xml:space="preserve">SCEL </w:t>
            </w:r>
          </w:p>
        </w:tc>
        <w:tc>
          <w:tcPr>
            <w:tcW w:w="3649" w:type="dxa"/>
            <w:tcBorders/>
            <w:vAlign w:val="center"/>
          </w:tcPr>
          <w:p>
            <w:pPr>
              <w:pStyle w:val="TableContents"/>
              <w:bidi w:val="0"/>
              <w:spacing w:before="0" w:after="283"/>
              <w:jc w:val="left"/>
              <w:rPr/>
            </w:pPr>
            <w:r>
              <w:rPr/>
              <w:t xml:space="preserve">Comodoro Arturo Merino Benítezin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Santorini </w:t>
            </w:r>
          </w:p>
        </w:tc>
        <w:tc>
          <w:tcPr>
            <w:tcW w:w="1863" w:type="dxa"/>
            <w:tcBorders/>
            <w:vAlign w:val="center"/>
          </w:tcPr>
          <w:p>
            <w:pPr>
              <w:pStyle w:val="TableContents"/>
              <w:bidi w:val="0"/>
              <w:spacing w:before="0" w:after="283"/>
              <w:jc w:val="left"/>
              <w:rPr/>
            </w:pPr>
            <w:r>
              <w:rPr/>
              <w:t xml:space="preserve">Kreikka </w:t>
            </w:r>
          </w:p>
        </w:tc>
        <w:tc>
          <w:tcPr>
            <w:tcW w:w="1033" w:type="dxa"/>
            <w:tcBorders/>
            <w:vAlign w:val="center"/>
          </w:tcPr>
          <w:p>
            <w:pPr>
              <w:pStyle w:val="TableContents"/>
              <w:bidi w:val="0"/>
              <w:spacing w:before="0" w:after="283"/>
              <w:jc w:val="left"/>
              <w:rPr/>
            </w:pPr>
            <w:r>
              <w:rPr/>
              <w:t xml:space="preserve">JTR </w:t>
            </w:r>
          </w:p>
        </w:tc>
        <w:tc>
          <w:tcPr>
            <w:tcW w:w="933" w:type="dxa"/>
            <w:tcBorders/>
            <w:vAlign w:val="center"/>
          </w:tcPr>
          <w:p>
            <w:pPr>
              <w:pStyle w:val="TableContents"/>
              <w:bidi w:val="0"/>
              <w:spacing w:before="0" w:after="283"/>
              <w:jc w:val="left"/>
              <w:rPr/>
            </w:pPr>
            <w:r>
              <w:rPr/>
              <w:t xml:space="preserve">LGSR </w:t>
            </w:r>
          </w:p>
        </w:tc>
        <w:tc>
          <w:tcPr>
            <w:tcW w:w="3649" w:type="dxa"/>
            <w:tcBorders/>
            <w:vAlign w:val="center"/>
          </w:tcPr>
          <w:p>
            <w:pPr>
              <w:pStyle w:val="TableContents"/>
              <w:bidi w:val="0"/>
              <w:spacing w:before="0" w:after="283"/>
              <w:jc w:val="left"/>
              <w:rPr/>
            </w:pPr>
            <w:r>
              <w:rPr/>
              <w:t xml:space="preserve">Santorinin kansallinen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Seattle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SEA </w:t>
            </w:r>
          </w:p>
        </w:tc>
        <w:tc>
          <w:tcPr>
            <w:tcW w:w="933" w:type="dxa"/>
            <w:tcBorders/>
            <w:vAlign w:val="center"/>
          </w:tcPr>
          <w:p>
            <w:pPr>
              <w:pStyle w:val="TableContents"/>
              <w:bidi w:val="0"/>
              <w:spacing w:before="0" w:after="283"/>
              <w:jc w:val="left"/>
              <w:rPr/>
            </w:pPr>
            <w:r>
              <w:rPr/>
              <w:t xml:space="preserve">KSEA </w:t>
            </w:r>
          </w:p>
        </w:tc>
        <w:tc>
          <w:tcPr>
            <w:tcW w:w="3649" w:type="dxa"/>
            <w:tcBorders/>
            <w:vAlign w:val="center"/>
          </w:tcPr>
          <w:p>
            <w:pPr>
              <w:pStyle w:val="TableContents"/>
              <w:bidi w:val="0"/>
              <w:spacing w:before="0" w:after="283"/>
              <w:jc w:val="left"/>
              <w:rPr/>
            </w:pPr>
            <w:r>
              <w:rPr/>
              <w:t xml:space="preserve">Seattle-Tacoman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Soul </w:t>
            </w:r>
          </w:p>
        </w:tc>
        <w:tc>
          <w:tcPr>
            <w:tcW w:w="1863" w:type="dxa"/>
            <w:tcBorders/>
            <w:vAlign w:val="center"/>
          </w:tcPr>
          <w:p>
            <w:pPr>
              <w:pStyle w:val="TableContents"/>
              <w:bidi w:val="0"/>
              <w:spacing w:before="0" w:after="283"/>
              <w:jc w:val="left"/>
              <w:rPr/>
            </w:pPr>
            <w:r>
              <w:rPr/>
              <w:t xml:space="preserve">Etelä-Korea </w:t>
            </w:r>
          </w:p>
        </w:tc>
        <w:tc>
          <w:tcPr>
            <w:tcW w:w="1033" w:type="dxa"/>
            <w:tcBorders/>
            <w:vAlign w:val="center"/>
          </w:tcPr>
          <w:p>
            <w:pPr>
              <w:pStyle w:val="TableContents"/>
              <w:bidi w:val="0"/>
              <w:spacing w:before="0" w:after="283"/>
              <w:jc w:val="left"/>
              <w:rPr/>
            </w:pPr>
            <w:r>
              <w:rPr/>
              <w:t xml:space="preserve">GMP </w:t>
            </w:r>
          </w:p>
        </w:tc>
        <w:tc>
          <w:tcPr>
            <w:tcW w:w="933" w:type="dxa"/>
            <w:tcBorders/>
            <w:vAlign w:val="center"/>
          </w:tcPr>
          <w:p>
            <w:pPr>
              <w:pStyle w:val="TableContents"/>
              <w:bidi w:val="0"/>
              <w:spacing w:before="0" w:after="283"/>
              <w:jc w:val="left"/>
              <w:rPr/>
            </w:pPr>
            <w:r>
              <w:rPr/>
              <w:t xml:space="preserve">RKSS </w:t>
            </w:r>
          </w:p>
        </w:tc>
        <w:tc>
          <w:tcPr>
            <w:tcW w:w="3649" w:type="dxa"/>
            <w:tcBorders/>
            <w:vAlign w:val="center"/>
          </w:tcPr>
          <w:p>
            <w:pPr>
              <w:pStyle w:val="TableContents"/>
              <w:bidi w:val="0"/>
              <w:spacing w:before="0" w:after="283"/>
              <w:jc w:val="left"/>
              <w:rPr/>
            </w:pPr>
            <w:r>
              <w:rPr/>
              <w:t xml:space="preserve">Gimpon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Soul </w:t>
            </w:r>
          </w:p>
        </w:tc>
        <w:tc>
          <w:tcPr>
            <w:tcW w:w="1863" w:type="dxa"/>
            <w:tcBorders/>
            <w:vAlign w:val="center"/>
          </w:tcPr>
          <w:p>
            <w:pPr>
              <w:pStyle w:val="TableContents"/>
              <w:bidi w:val="0"/>
              <w:spacing w:before="0" w:after="283"/>
              <w:jc w:val="left"/>
              <w:rPr/>
            </w:pPr>
            <w:r>
              <w:rPr/>
              <w:t xml:space="preserve">Etelä-Korea </w:t>
            </w:r>
          </w:p>
        </w:tc>
        <w:tc>
          <w:tcPr>
            <w:tcW w:w="1033" w:type="dxa"/>
            <w:tcBorders/>
            <w:vAlign w:val="center"/>
          </w:tcPr>
          <w:p>
            <w:pPr>
              <w:pStyle w:val="TableContents"/>
              <w:bidi w:val="0"/>
              <w:spacing w:before="0" w:after="283"/>
              <w:jc w:val="left"/>
              <w:rPr/>
            </w:pPr>
            <w:r>
              <w:rPr/>
              <w:t xml:space="preserve">ICN </w:t>
            </w:r>
          </w:p>
        </w:tc>
        <w:tc>
          <w:tcPr>
            <w:tcW w:w="933" w:type="dxa"/>
            <w:tcBorders/>
            <w:vAlign w:val="center"/>
          </w:tcPr>
          <w:p>
            <w:pPr>
              <w:pStyle w:val="TableContents"/>
              <w:bidi w:val="0"/>
              <w:spacing w:before="0" w:after="283"/>
              <w:jc w:val="left"/>
              <w:rPr/>
            </w:pPr>
            <w:r>
              <w:rPr/>
              <w:t xml:space="preserve">RKSI </w:t>
            </w:r>
          </w:p>
        </w:tc>
        <w:tc>
          <w:tcPr>
            <w:tcW w:w="3649" w:type="dxa"/>
            <w:tcBorders/>
            <w:vAlign w:val="center"/>
          </w:tcPr>
          <w:p>
            <w:pPr>
              <w:pStyle w:val="TableContents"/>
              <w:bidi w:val="0"/>
              <w:spacing w:before="0" w:after="283"/>
              <w:jc w:val="left"/>
              <w:rPr/>
            </w:pPr>
            <w:r>
              <w:rPr/>
              <w:t xml:space="preserve">Incheonin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Shanghai </w:t>
            </w:r>
          </w:p>
        </w:tc>
        <w:tc>
          <w:tcPr>
            <w:tcW w:w="1863" w:type="dxa"/>
            <w:tcBorders/>
            <w:vAlign w:val="center"/>
          </w:tcPr>
          <w:p>
            <w:pPr>
              <w:pStyle w:val="TableContents"/>
              <w:bidi w:val="0"/>
              <w:spacing w:before="0" w:after="283"/>
              <w:jc w:val="left"/>
              <w:rPr/>
            </w:pPr>
            <w:r>
              <w:rPr/>
              <w:t xml:space="preserve">Kiina </w:t>
            </w:r>
          </w:p>
        </w:tc>
        <w:tc>
          <w:tcPr>
            <w:tcW w:w="1033" w:type="dxa"/>
            <w:tcBorders/>
            <w:vAlign w:val="center"/>
          </w:tcPr>
          <w:p>
            <w:pPr>
              <w:pStyle w:val="TableContents"/>
              <w:bidi w:val="0"/>
              <w:spacing w:before="0" w:after="283"/>
              <w:jc w:val="left"/>
              <w:rPr/>
            </w:pPr>
            <w:r>
              <w:rPr/>
              <w:t xml:space="preserve">PVG </w:t>
            </w:r>
          </w:p>
        </w:tc>
        <w:tc>
          <w:tcPr>
            <w:tcW w:w="933" w:type="dxa"/>
            <w:tcBorders/>
            <w:vAlign w:val="center"/>
          </w:tcPr>
          <w:p>
            <w:pPr>
              <w:pStyle w:val="TableContents"/>
              <w:bidi w:val="0"/>
              <w:spacing w:before="0" w:after="283"/>
              <w:jc w:val="left"/>
              <w:rPr/>
            </w:pPr>
            <w:r>
              <w:rPr/>
              <w:t xml:space="preserve">ZSPD </w:t>
            </w:r>
          </w:p>
        </w:tc>
        <w:tc>
          <w:tcPr>
            <w:tcW w:w="3649" w:type="dxa"/>
            <w:tcBorders/>
            <w:vAlign w:val="center"/>
          </w:tcPr>
          <w:p>
            <w:pPr>
              <w:pStyle w:val="TableContents"/>
              <w:bidi w:val="0"/>
              <w:spacing w:before="0" w:after="283"/>
              <w:jc w:val="left"/>
              <w:rPr/>
            </w:pPr>
            <w:r>
              <w:rPr/>
              <w:t xml:space="preserve">Shanghain Pudongin kansainvälinen lentoasema ^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Shannon </w:t>
            </w:r>
          </w:p>
        </w:tc>
        <w:tc>
          <w:tcPr>
            <w:tcW w:w="1863" w:type="dxa"/>
            <w:tcBorders/>
            <w:vAlign w:val="center"/>
          </w:tcPr>
          <w:p>
            <w:pPr>
              <w:pStyle w:val="TableContents"/>
              <w:bidi w:val="0"/>
              <w:spacing w:before="0" w:after="283"/>
              <w:jc w:val="left"/>
              <w:rPr/>
            </w:pPr>
            <w:r>
              <w:rPr/>
              <w:t xml:space="preserve">Irlanti </w:t>
            </w:r>
          </w:p>
        </w:tc>
        <w:tc>
          <w:tcPr>
            <w:tcW w:w="1033" w:type="dxa"/>
            <w:tcBorders/>
            <w:vAlign w:val="center"/>
          </w:tcPr>
          <w:p>
            <w:pPr>
              <w:pStyle w:val="TableContents"/>
              <w:bidi w:val="0"/>
              <w:spacing w:before="0" w:after="283"/>
              <w:jc w:val="left"/>
              <w:rPr/>
            </w:pPr>
            <w:r>
              <w:rPr/>
              <w:t xml:space="preserve">SNN </w:t>
            </w:r>
          </w:p>
        </w:tc>
        <w:tc>
          <w:tcPr>
            <w:tcW w:w="933" w:type="dxa"/>
            <w:tcBorders/>
            <w:vAlign w:val="center"/>
          </w:tcPr>
          <w:p>
            <w:pPr>
              <w:pStyle w:val="TableContents"/>
              <w:bidi w:val="0"/>
              <w:spacing w:before="0" w:after="283"/>
              <w:jc w:val="left"/>
              <w:rPr/>
            </w:pPr>
            <w:r>
              <w:rPr/>
              <w:t xml:space="preserve">EINN </w:t>
            </w:r>
          </w:p>
        </w:tc>
        <w:tc>
          <w:tcPr>
            <w:tcW w:w="3649" w:type="dxa"/>
            <w:tcBorders/>
            <w:vAlign w:val="center"/>
          </w:tcPr>
          <w:p>
            <w:pPr>
              <w:pStyle w:val="TableContents"/>
              <w:bidi w:val="0"/>
              <w:spacing w:before="0" w:after="283"/>
              <w:jc w:val="left"/>
              <w:rPr/>
            </w:pPr>
            <w:r>
              <w:rPr/>
              <w:t xml:space="preserve">Shannonin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Sharm el-Sheikh </w:t>
            </w:r>
          </w:p>
        </w:tc>
        <w:tc>
          <w:tcPr>
            <w:tcW w:w="1863" w:type="dxa"/>
            <w:tcBorders/>
            <w:vAlign w:val="center"/>
          </w:tcPr>
          <w:p>
            <w:pPr>
              <w:pStyle w:val="TableContents"/>
              <w:bidi w:val="0"/>
              <w:spacing w:before="0" w:after="283"/>
              <w:jc w:val="left"/>
              <w:rPr/>
            </w:pPr>
            <w:r>
              <w:rPr/>
              <w:t xml:space="preserve">Egypti </w:t>
            </w:r>
          </w:p>
        </w:tc>
        <w:tc>
          <w:tcPr>
            <w:tcW w:w="1033" w:type="dxa"/>
            <w:tcBorders/>
            <w:vAlign w:val="center"/>
          </w:tcPr>
          <w:p>
            <w:pPr>
              <w:pStyle w:val="TableContents"/>
              <w:bidi w:val="0"/>
              <w:spacing w:before="0" w:after="283"/>
              <w:jc w:val="left"/>
              <w:rPr/>
            </w:pPr>
            <w:r>
              <w:rPr/>
              <w:t xml:space="preserve">SSH </w:t>
            </w:r>
          </w:p>
        </w:tc>
        <w:tc>
          <w:tcPr>
            <w:tcW w:w="933" w:type="dxa"/>
            <w:tcBorders/>
            <w:vAlign w:val="center"/>
          </w:tcPr>
          <w:p>
            <w:pPr>
              <w:pStyle w:val="TableContents"/>
              <w:bidi w:val="0"/>
              <w:spacing w:before="0" w:after="283"/>
              <w:jc w:val="left"/>
              <w:rPr/>
            </w:pPr>
            <w:r>
              <w:rPr/>
              <w:t xml:space="preserve">HESH </w:t>
            </w:r>
          </w:p>
        </w:tc>
        <w:tc>
          <w:tcPr>
            <w:tcW w:w="3649" w:type="dxa"/>
            <w:tcBorders/>
            <w:vAlign w:val="center"/>
          </w:tcPr>
          <w:p>
            <w:pPr>
              <w:pStyle w:val="TableContents"/>
              <w:bidi w:val="0"/>
              <w:spacing w:before="0" w:after="283"/>
              <w:jc w:val="left"/>
              <w:rPr/>
            </w:pPr>
            <w:r>
              <w:rPr/>
              <w:t xml:space="preserve">Sharm el-Sheikhin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Shetlandinsaaret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LSI </w:t>
            </w:r>
          </w:p>
        </w:tc>
        <w:tc>
          <w:tcPr>
            <w:tcW w:w="933" w:type="dxa"/>
            <w:tcBorders/>
            <w:vAlign w:val="center"/>
          </w:tcPr>
          <w:p>
            <w:pPr>
              <w:pStyle w:val="TableContents"/>
              <w:bidi w:val="0"/>
              <w:spacing w:before="0" w:after="283"/>
              <w:jc w:val="left"/>
              <w:rPr/>
            </w:pPr>
            <w:r>
              <w:rPr/>
              <w:t xml:space="preserve">EGPB </w:t>
            </w:r>
          </w:p>
        </w:tc>
        <w:tc>
          <w:tcPr>
            <w:tcW w:w="3649" w:type="dxa"/>
            <w:tcBorders/>
            <w:vAlign w:val="center"/>
          </w:tcPr>
          <w:p>
            <w:pPr>
              <w:pStyle w:val="TableContents"/>
              <w:bidi w:val="0"/>
              <w:spacing w:before="0" w:after="283"/>
              <w:jc w:val="left"/>
              <w:rPr/>
            </w:pPr>
            <w:r>
              <w:rPr/>
              <w:t xml:space="preserve">Sumburghin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Singapore </w:t>
            </w:r>
          </w:p>
        </w:tc>
        <w:tc>
          <w:tcPr>
            <w:tcW w:w="1863" w:type="dxa"/>
            <w:tcBorders/>
            <w:vAlign w:val="center"/>
          </w:tcPr>
          <w:p>
            <w:pPr>
              <w:pStyle w:val="TableContents"/>
              <w:bidi w:val="0"/>
              <w:spacing w:before="0" w:after="283"/>
              <w:jc w:val="left"/>
              <w:rPr/>
            </w:pPr>
            <w:r>
              <w:rPr/>
              <w:t xml:space="preserve">Singapore </w:t>
            </w:r>
          </w:p>
        </w:tc>
        <w:tc>
          <w:tcPr>
            <w:tcW w:w="1033" w:type="dxa"/>
            <w:tcBorders/>
            <w:vAlign w:val="center"/>
          </w:tcPr>
          <w:p>
            <w:pPr>
              <w:pStyle w:val="TableContents"/>
              <w:bidi w:val="0"/>
              <w:spacing w:before="0" w:after="283"/>
              <w:jc w:val="left"/>
              <w:rPr/>
            </w:pPr>
            <w:r>
              <w:rPr/>
              <w:t xml:space="preserve">SIN </w:t>
            </w:r>
          </w:p>
        </w:tc>
        <w:tc>
          <w:tcPr>
            <w:tcW w:w="933" w:type="dxa"/>
            <w:tcBorders/>
            <w:vAlign w:val="center"/>
          </w:tcPr>
          <w:p>
            <w:pPr>
              <w:pStyle w:val="TableContents"/>
              <w:bidi w:val="0"/>
              <w:spacing w:before="0" w:after="283"/>
              <w:jc w:val="left"/>
              <w:rPr/>
            </w:pPr>
            <w:r>
              <w:rPr/>
              <w:t xml:space="preserve">WSSS </w:t>
            </w:r>
          </w:p>
        </w:tc>
        <w:tc>
          <w:tcPr>
            <w:tcW w:w="3649" w:type="dxa"/>
            <w:tcBorders/>
            <w:vAlign w:val="center"/>
          </w:tcPr>
          <w:p>
            <w:pPr>
              <w:pStyle w:val="TableContents"/>
              <w:bidi w:val="0"/>
              <w:spacing w:before="0" w:after="283"/>
              <w:jc w:val="left"/>
              <w:rPr/>
            </w:pPr>
            <w:r>
              <w:rPr/>
              <w:t xml:space="preserve">Singapore Changin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Skopje </w:t>
            </w:r>
          </w:p>
        </w:tc>
        <w:tc>
          <w:tcPr>
            <w:tcW w:w="1863" w:type="dxa"/>
            <w:tcBorders/>
            <w:vAlign w:val="center"/>
          </w:tcPr>
          <w:p>
            <w:pPr>
              <w:pStyle w:val="TableContents"/>
              <w:bidi w:val="0"/>
              <w:spacing w:before="0" w:after="283"/>
              <w:jc w:val="left"/>
              <w:rPr/>
            </w:pPr>
            <w:r>
              <w:rPr/>
              <w:t xml:space="preserve">Makedonia </w:t>
            </w:r>
          </w:p>
        </w:tc>
        <w:tc>
          <w:tcPr>
            <w:tcW w:w="1033" w:type="dxa"/>
            <w:tcBorders/>
            <w:vAlign w:val="center"/>
          </w:tcPr>
          <w:p>
            <w:pPr>
              <w:pStyle w:val="TableContents"/>
              <w:bidi w:val="0"/>
              <w:spacing w:before="0" w:after="283"/>
              <w:jc w:val="left"/>
              <w:rPr/>
            </w:pPr>
            <w:r>
              <w:rPr/>
              <w:t xml:space="preserve">SKP </w:t>
            </w:r>
          </w:p>
        </w:tc>
        <w:tc>
          <w:tcPr>
            <w:tcW w:w="933" w:type="dxa"/>
            <w:tcBorders/>
            <w:vAlign w:val="center"/>
          </w:tcPr>
          <w:p>
            <w:pPr>
              <w:pStyle w:val="TableContents"/>
              <w:bidi w:val="0"/>
              <w:spacing w:before="0" w:after="283"/>
              <w:jc w:val="left"/>
              <w:rPr/>
            </w:pPr>
            <w:r>
              <w:rPr/>
              <w:t xml:space="preserve">LWSK </w:t>
            </w:r>
          </w:p>
        </w:tc>
        <w:tc>
          <w:tcPr>
            <w:tcW w:w="3649" w:type="dxa"/>
            <w:tcBorders/>
            <w:vAlign w:val="center"/>
          </w:tcPr>
          <w:p>
            <w:pPr>
              <w:pStyle w:val="TableContents"/>
              <w:bidi w:val="0"/>
              <w:spacing w:before="0" w:after="283"/>
              <w:jc w:val="left"/>
              <w:rPr/>
            </w:pPr>
            <w:r>
              <w:rPr/>
              <w:t xml:space="preserve">Skopjen Aleksanteri Suuren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Sofia </w:t>
            </w:r>
          </w:p>
        </w:tc>
        <w:tc>
          <w:tcPr>
            <w:tcW w:w="1863" w:type="dxa"/>
            <w:tcBorders/>
            <w:vAlign w:val="center"/>
          </w:tcPr>
          <w:p>
            <w:pPr>
              <w:pStyle w:val="TableContents"/>
              <w:bidi w:val="0"/>
              <w:spacing w:before="0" w:after="283"/>
              <w:jc w:val="left"/>
              <w:rPr/>
            </w:pPr>
            <w:r>
              <w:rPr/>
              <w:t xml:space="preserve">Bulgaria </w:t>
            </w:r>
          </w:p>
        </w:tc>
        <w:tc>
          <w:tcPr>
            <w:tcW w:w="1033" w:type="dxa"/>
            <w:tcBorders/>
            <w:vAlign w:val="center"/>
          </w:tcPr>
          <w:p>
            <w:pPr>
              <w:pStyle w:val="TableContents"/>
              <w:bidi w:val="0"/>
              <w:spacing w:before="0" w:after="283"/>
              <w:jc w:val="left"/>
              <w:rPr/>
            </w:pPr>
            <w:r>
              <w:rPr/>
              <w:t xml:space="preserve">SOF </w:t>
            </w:r>
          </w:p>
        </w:tc>
        <w:tc>
          <w:tcPr>
            <w:tcW w:w="933" w:type="dxa"/>
            <w:tcBorders/>
            <w:vAlign w:val="center"/>
          </w:tcPr>
          <w:p>
            <w:pPr>
              <w:pStyle w:val="TableContents"/>
              <w:bidi w:val="0"/>
              <w:spacing w:before="0" w:after="283"/>
              <w:jc w:val="left"/>
              <w:rPr/>
            </w:pPr>
            <w:r>
              <w:rPr/>
              <w:t xml:space="preserve">LBSF </w:t>
            </w:r>
          </w:p>
        </w:tc>
        <w:tc>
          <w:tcPr>
            <w:tcW w:w="3649" w:type="dxa"/>
            <w:tcBorders/>
            <w:vAlign w:val="center"/>
          </w:tcPr>
          <w:p>
            <w:pPr>
              <w:pStyle w:val="TableContents"/>
              <w:bidi w:val="0"/>
              <w:spacing w:before="0" w:after="283"/>
              <w:jc w:val="left"/>
              <w:rPr/>
            </w:pPr>
            <w:r>
              <w:rPr/>
              <w:t xml:space="preserve">Sofian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Southampton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SOU </w:t>
            </w:r>
          </w:p>
        </w:tc>
        <w:tc>
          <w:tcPr>
            <w:tcW w:w="933" w:type="dxa"/>
            <w:tcBorders/>
            <w:vAlign w:val="center"/>
          </w:tcPr>
          <w:p>
            <w:pPr>
              <w:pStyle w:val="TableContents"/>
              <w:bidi w:val="0"/>
              <w:spacing w:before="0" w:after="283"/>
              <w:jc w:val="left"/>
              <w:rPr/>
            </w:pPr>
            <w:r>
              <w:rPr/>
              <w:t xml:space="preserve">EGHI </w:t>
            </w:r>
          </w:p>
        </w:tc>
        <w:tc>
          <w:tcPr>
            <w:tcW w:w="3649" w:type="dxa"/>
            <w:tcBorders/>
            <w:vAlign w:val="center"/>
          </w:tcPr>
          <w:p>
            <w:pPr>
              <w:pStyle w:val="TableContents"/>
              <w:bidi w:val="0"/>
              <w:spacing w:before="0" w:after="283"/>
              <w:jc w:val="left"/>
              <w:rPr/>
            </w:pPr>
            <w:r>
              <w:rPr/>
              <w:t xml:space="preserve">Southamptonin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St. George </w:t>
            </w:r>
          </w:p>
        </w:tc>
        <w:tc>
          <w:tcPr>
            <w:tcW w:w="1863" w:type="dxa"/>
            <w:tcBorders/>
            <w:vAlign w:val="center"/>
          </w:tcPr>
          <w:p>
            <w:pPr>
              <w:pStyle w:val="TableContents"/>
              <w:bidi w:val="0"/>
              <w:spacing w:before="0" w:after="283"/>
              <w:jc w:val="left"/>
              <w:rPr/>
            </w:pPr>
            <w:r>
              <w:rPr/>
              <w:t xml:space="preserve">Grenada </w:t>
            </w:r>
          </w:p>
        </w:tc>
        <w:tc>
          <w:tcPr>
            <w:tcW w:w="1033" w:type="dxa"/>
            <w:tcBorders/>
            <w:vAlign w:val="center"/>
          </w:tcPr>
          <w:p>
            <w:pPr>
              <w:pStyle w:val="TableContents"/>
              <w:bidi w:val="0"/>
              <w:spacing w:before="0" w:after="283"/>
              <w:jc w:val="left"/>
              <w:rPr/>
            </w:pPr>
            <w:r>
              <w:rPr/>
              <w:t xml:space="preserve">GND </w:t>
            </w:r>
          </w:p>
        </w:tc>
        <w:tc>
          <w:tcPr>
            <w:tcW w:w="933" w:type="dxa"/>
            <w:tcBorders/>
            <w:vAlign w:val="center"/>
          </w:tcPr>
          <w:p>
            <w:pPr>
              <w:pStyle w:val="TableContents"/>
              <w:bidi w:val="0"/>
              <w:spacing w:before="0" w:after="283"/>
              <w:jc w:val="left"/>
              <w:rPr/>
            </w:pPr>
            <w:r>
              <w:rPr/>
              <w:t xml:space="preserve">TGPY </w:t>
            </w:r>
          </w:p>
        </w:tc>
        <w:tc>
          <w:tcPr>
            <w:tcW w:w="3649" w:type="dxa"/>
            <w:tcBorders/>
            <w:vAlign w:val="center"/>
          </w:tcPr>
          <w:p>
            <w:pPr>
              <w:pStyle w:val="TableContents"/>
              <w:bidi w:val="0"/>
              <w:spacing w:before="0" w:after="283"/>
              <w:jc w:val="left"/>
              <w:rPr/>
            </w:pPr>
            <w:r>
              <w:rPr/>
              <w:t xml:space="preserve">Maurice Bishopin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Stavanger päättyy 28. lokakuuta 2017 </w:t>
            </w:r>
          </w:p>
        </w:tc>
        <w:tc>
          <w:tcPr>
            <w:tcW w:w="1863" w:type="dxa"/>
            <w:tcBorders/>
            <w:vAlign w:val="center"/>
          </w:tcPr>
          <w:p>
            <w:pPr>
              <w:pStyle w:val="TableContents"/>
              <w:bidi w:val="0"/>
              <w:spacing w:before="0" w:after="283"/>
              <w:jc w:val="left"/>
              <w:rPr/>
            </w:pPr>
            <w:r>
              <w:rPr/>
              <w:t xml:space="preserve">Norja </w:t>
            </w:r>
          </w:p>
        </w:tc>
        <w:tc>
          <w:tcPr>
            <w:tcW w:w="1033" w:type="dxa"/>
            <w:tcBorders/>
            <w:vAlign w:val="center"/>
          </w:tcPr>
          <w:p>
            <w:pPr>
              <w:pStyle w:val="TableContents"/>
              <w:bidi w:val="0"/>
              <w:spacing w:before="0" w:after="283"/>
              <w:jc w:val="left"/>
              <w:rPr/>
            </w:pPr>
            <w:r>
              <w:rPr/>
              <w:t xml:space="preserve">SVG </w:t>
            </w:r>
          </w:p>
        </w:tc>
        <w:tc>
          <w:tcPr>
            <w:tcW w:w="933" w:type="dxa"/>
            <w:tcBorders/>
            <w:vAlign w:val="center"/>
          </w:tcPr>
          <w:p>
            <w:pPr>
              <w:pStyle w:val="TableContents"/>
              <w:bidi w:val="0"/>
              <w:spacing w:before="0" w:after="283"/>
              <w:jc w:val="left"/>
              <w:rPr/>
            </w:pPr>
            <w:r>
              <w:rPr/>
              <w:t xml:space="preserve">ENZV </w:t>
            </w:r>
          </w:p>
        </w:tc>
        <w:tc>
          <w:tcPr>
            <w:tcW w:w="3649" w:type="dxa"/>
            <w:tcBorders/>
            <w:vAlign w:val="center"/>
          </w:tcPr>
          <w:p>
            <w:pPr>
              <w:pStyle w:val="TableContents"/>
              <w:bidi w:val="0"/>
              <w:spacing w:before="0" w:after="283"/>
              <w:jc w:val="left"/>
              <w:rPr/>
            </w:pPr>
            <w:r>
              <w:rPr/>
              <w:t xml:space="preserve">Stavangerin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Tukholma </w:t>
            </w:r>
          </w:p>
        </w:tc>
        <w:tc>
          <w:tcPr>
            <w:tcW w:w="1863" w:type="dxa"/>
            <w:tcBorders/>
            <w:vAlign w:val="center"/>
          </w:tcPr>
          <w:p>
            <w:pPr>
              <w:pStyle w:val="TableContents"/>
              <w:bidi w:val="0"/>
              <w:spacing w:before="0" w:after="283"/>
              <w:jc w:val="left"/>
              <w:rPr/>
            </w:pPr>
            <w:r>
              <w:rPr/>
              <w:t xml:space="preserve">Ruotsi </w:t>
            </w:r>
          </w:p>
        </w:tc>
        <w:tc>
          <w:tcPr>
            <w:tcW w:w="1033" w:type="dxa"/>
            <w:tcBorders/>
            <w:vAlign w:val="center"/>
          </w:tcPr>
          <w:p>
            <w:pPr>
              <w:pStyle w:val="TableContents"/>
              <w:bidi w:val="0"/>
              <w:spacing w:before="0" w:after="283"/>
              <w:jc w:val="left"/>
              <w:rPr/>
            </w:pPr>
            <w:r>
              <w:rPr/>
              <w:t xml:space="preserve">ARN </w:t>
            </w:r>
          </w:p>
        </w:tc>
        <w:tc>
          <w:tcPr>
            <w:tcW w:w="933" w:type="dxa"/>
            <w:tcBorders/>
            <w:vAlign w:val="center"/>
          </w:tcPr>
          <w:p>
            <w:pPr>
              <w:pStyle w:val="TableContents"/>
              <w:bidi w:val="0"/>
              <w:spacing w:before="0" w:after="283"/>
              <w:jc w:val="left"/>
              <w:rPr/>
            </w:pPr>
            <w:r>
              <w:rPr/>
              <w:t xml:space="preserve">ESSA </w:t>
            </w:r>
          </w:p>
        </w:tc>
        <w:tc>
          <w:tcPr>
            <w:tcW w:w="3649" w:type="dxa"/>
            <w:tcBorders/>
            <w:vAlign w:val="center"/>
          </w:tcPr>
          <w:p>
            <w:pPr>
              <w:pStyle w:val="TableContents"/>
              <w:bidi w:val="0"/>
              <w:spacing w:before="0" w:after="283"/>
              <w:jc w:val="left"/>
              <w:rPr/>
            </w:pPr>
            <w:r>
              <w:rPr/>
              <w:t xml:space="preserve">Arlandan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Tukholma </w:t>
            </w:r>
          </w:p>
        </w:tc>
        <w:tc>
          <w:tcPr>
            <w:tcW w:w="1863" w:type="dxa"/>
            <w:tcBorders/>
            <w:vAlign w:val="center"/>
          </w:tcPr>
          <w:p>
            <w:pPr>
              <w:pStyle w:val="TableContents"/>
              <w:bidi w:val="0"/>
              <w:spacing w:before="0" w:after="283"/>
              <w:jc w:val="left"/>
              <w:rPr/>
            </w:pPr>
            <w:r>
              <w:rPr/>
              <w:t xml:space="preserve">Ruotsi </w:t>
            </w:r>
          </w:p>
        </w:tc>
        <w:tc>
          <w:tcPr>
            <w:tcW w:w="1033" w:type="dxa"/>
            <w:tcBorders/>
            <w:vAlign w:val="center"/>
          </w:tcPr>
          <w:p>
            <w:pPr>
              <w:pStyle w:val="TableContents"/>
              <w:bidi w:val="0"/>
              <w:spacing w:before="0" w:after="283"/>
              <w:jc w:val="left"/>
              <w:rPr/>
            </w:pPr>
            <w:r>
              <w:rPr/>
              <w:t xml:space="preserve">BMA </w:t>
            </w:r>
          </w:p>
        </w:tc>
        <w:tc>
          <w:tcPr>
            <w:tcW w:w="933" w:type="dxa"/>
            <w:tcBorders/>
            <w:vAlign w:val="center"/>
          </w:tcPr>
          <w:p>
            <w:pPr>
              <w:pStyle w:val="TableContents"/>
              <w:bidi w:val="0"/>
              <w:spacing w:before="0" w:after="283"/>
              <w:jc w:val="left"/>
              <w:rPr/>
            </w:pPr>
            <w:r>
              <w:rPr/>
              <w:t xml:space="preserve">ESSB </w:t>
            </w:r>
          </w:p>
        </w:tc>
        <w:tc>
          <w:tcPr>
            <w:tcW w:w="3649" w:type="dxa"/>
            <w:tcBorders/>
            <w:vAlign w:val="center"/>
          </w:tcPr>
          <w:p>
            <w:pPr>
              <w:pStyle w:val="TableContents"/>
              <w:bidi w:val="0"/>
              <w:spacing w:before="0" w:after="283"/>
              <w:jc w:val="left"/>
              <w:rPr/>
            </w:pPr>
            <w:r>
              <w:rPr/>
              <w:t xml:space="preserve">Bromman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Stornoway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SYY </w:t>
            </w:r>
          </w:p>
        </w:tc>
        <w:tc>
          <w:tcPr>
            <w:tcW w:w="933" w:type="dxa"/>
            <w:tcBorders/>
            <w:vAlign w:val="center"/>
          </w:tcPr>
          <w:p>
            <w:pPr>
              <w:pStyle w:val="TableContents"/>
              <w:bidi w:val="0"/>
              <w:spacing w:before="0" w:after="283"/>
              <w:jc w:val="left"/>
              <w:rPr/>
            </w:pPr>
            <w:r>
              <w:rPr/>
              <w:t xml:space="preserve">EGPO </w:t>
            </w:r>
          </w:p>
        </w:tc>
        <w:tc>
          <w:tcPr>
            <w:tcW w:w="3649" w:type="dxa"/>
            <w:tcBorders/>
            <w:vAlign w:val="center"/>
          </w:tcPr>
          <w:p>
            <w:pPr>
              <w:pStyle w:val="TableContents"/>
              <w:bidi w:val="0"/>
              <w:spacing w:before="0" w:after="283"/>
              <w:jc w:val="left"/>
              <w:rPr/>
            </w:pPr>
            <w:r>
              <w:rPr/>
              <w:t xml:space="preserve">Stornowayn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Stronsay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SOY </w:t>
            </w:r>
          </w:p>
        </w:tc>
        <w:tc>
          <w:tcPr>
            <w:tcW w:w="933" w:type="dxa"/>
            <w:tcBorders/>
            <w:vAlign w:val="center"/>
          </w:tcPr>
          <w:p>
            <w:pPr>
              <w:pStyle w:val="TableContents"/>
              <w:bidi w:val="0"/>
              <w:spacing w:before="0" w:after="283"/>
              <w:jc w:val="left"/>
              <w:rPr/>
            </w:pPr>
            <w:r>
              <w:rPr/>
              <w:t xml:space="preserve">EGER </w:t>
            </w:r>
          </w:p>
        </w:tc>
        <w:tc>
          <w:tcPr>
            <w:tcW w:w="3649" w:type="dxa"/>
            <w:tcBorders/>
            <w:vAlign w:val="center"/>
          </w:tcPr>
          <w:p>
            <w:pPr>
              <w:pStyle w:val="TableContents"/>
              <w:bidi w:val="0"/>
              <w:spacing w:before="0" w:after="283"/>
              <w:jc w:val="left"/>
              <w:rPr/>
            </w:pPr>
            <w:r>
              <w:rPr/>
              <w:t xml:space="preserve">Stronsayn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Stuttgart </w:t>
            </w:r>
          </w:p>
        </w:tc>
        <w:tc>
          <w:tcPr>
            <w:tcW w:w="1863" w:type="dxa"/>
            <w:tcBorders/>
            <w:vAlign w:val="center"/>
          </w:tcPr>
          <w:p>
            <w:pPr>
              <w:pStyle w:val="TableContents"/>
              <w:bidi w:val="0"/>
              <w:spacing w:before="0" w:after="283"/>
              <w:jc w:val="left"/>
              <w:rPr/>
            </w:pPr>
            <w:r>
              <w:rPr/>
              <w:t xml:space="preserve">Saksa </w:t>
            </w:r>
          </w:p>
        </w:tc>
        <w:tc>
          <w:tcPr>
            <w:tcW w:w="1033" w:type="dxa"/>
            <w:tcBorders/>
            <w:vAlign w:val="center"/>
          </w:tcPr>
          <w:p>
            <w:pPr>
              <w:pStyle w:val="TableContents"/>
              <w:bidi w:val="0"/>
              <w:spacing w:before="0" w:after="283"/>
              <w:jc w:val="left"/>
              <w:rPr/>
            </w:pPr>
            <w:r>
              <w:rPr/>
              <w:t xml:space="preserve">STR </w:t>
            </w:r>
          </w:p>
        </w:tc>
        <w:tc>
          <w:tcPr>
            <w:tcW w:w="933" w:type="dxa"/>
            <w:tcBorders/>
            <w:vAlign w:val="center"/>
          </w:tcPr>
          <w:p>
            <w:pPr>
              <w:pStyle w:val="TableContents"/>
              <w:bidi w:val="0"/>
              <w:spacing w:before="0" w:after="283"/>
              <w:jc w:val="left"/>
              <w:rPr/>
            </w:pPr>
            <w:r>
              <w:rPr/>
              <w:t xml:space="preserve">EDDS </w:t>
            </w:r>
          </w:p>
        </w:tc>
        <w:tc>
          <w:tcPr>
            <w:tcW w:w="3649" w:type="dxa"/>
            <w:tcBorders/>
            <w:vAlign w:val="center"/>
          </w:tcPr>
          <w:p>
            <w:pPr>
              <w:pStyle w:val="TableContents"/>
              <w:bidi w:val="0"/>
              <w:spacing w:before="0" w:after="283"/>
              <w:jc w:val="left"/>
              <w:rPr/>
            </w:pPr>
            <w:r>
              <w:rPr/>
              <w:t xml:space="preserve">Stuttgartin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Sydney </w:t>
            </w:r>
          </w:p>
        </w:tc>
        <w:tc>
          <w:tcPr>
            <w:tcW w:w="1863" w:type="dxa"/>
            <w:tcBorders/>
            <w:vAlign w:val="center"/>
          </w:tcPr>
          <w:p>
            <w:pPr>
              <w:pStyle w:val="TableContents"/>
              <w:bidi w:val="0"/>
              <w:spacing w:before="0" w:after="283"/>
              <w:jc w:val="left"/>
              <w:rPr/>
            </w:pPr>
            <w:r>
              <w:rPr/>
              <w:t xml:space="preserve">Australia </w:t>
            </w:r>
          </w:p>
        </w:tc>
        <w:tc>
          <w:tcPr>
            <w:tcW w:w="1033" w:type="dxa"/>
            <w:tcBorders/>
            <w:vAlign w:val="center"/>
          </w:tcPr>
          <w:p>
            <w:pPr>
              <w:pStyle w:val="TableContents"/>
              <w:bidi w:val="0"/>
              <w:spacing w:before="0" w:after="283"/>
              <w:jc w:val="left"/>
              <w:rPr/>
            </w:pPr>
            <w:r>
              <w:rPr/>
              <w:t xml:space="preserve">SYD </w:t>
            </w:r>
          </w:p>
        </w:tc>
        <w:tc>
          <w:tcPr>
            <w:tcW w:w="933" w:type="dxa"/>
            <w:tcBorders/>
            <w:vAlign w:val="center"/>
          </w:tcPr>
          <w:p>
            <w:pPr>
              <w:pStyle w:val="TableContents"/>
              <w:bidi w:val="0"/>
              <w:spacing w:before="0" w:after="283"/>
              <w:jc w:val="left"/>
              <w:rPr/>
            </w:pPr>
            <w:r>
              <w:rPr/>
              <w:t xml:space="preserve">YSSY </w:t>
            </w:r>
          </w:p>
        </w:tc>
        <w:tc>
          <w:tcPr>
            <w:tcW w:w="3649" w:type="dxa"/>
            <w:tcBorders/>
            <w:vAlign w:val="center"/>
          </w:tcPr>
          <w:p>
            <w:pPr>
              <w:pStyle w:val="TableContents"/>
              <w:bidi w:val="0"/>
              <w:spacing w:before="0" w:after="283"/>
              <w:jc w:val="left"/>
              <w:rPr/>
            </w:pPr>
            <w:r>
              <w:rPr/>
              <w:t xml:space="preserve">Sydneyn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São Paulo </w:t>
            </w:r>
          </w:p>
        </w:tc>
        <w:tc>
          <w:tcPr>
            <w:tcW w:w="1863" w:type="dxa"/>
            <w:tcBorders/>
            <w:vAlign w:val="center"/>
          </w:tcPr>
          <w:p>
            <w:pPr>
              <w:pStyle w:val="TableContents"/>
              <w:bidi w:val="0"/>
              <w:spacing w:before="0" w:after="283"/>
              <w:jc w:val="left"/>
              <w:rPr/>
            </w:pPr>
            <w:r>
              <w:rPr/>
              <w:t xml:space="preserve">Brasilia </w:t>
            </w:r>
          </w:p>
        </w:tc>
        <w:tc>
          <w:tcPr>
            <w:tcW w:w="1033" w:type="dxa"/>
            <w:tcBorders/>
            <w:vAlign w:val="center"/>
          </w:tcPr>
          <w:p>
            <w:pPr>
              <w:pStyle w:val="TableContents"/>
              <w:bidi w:val="0"/>
              <w:spacing w:before="0" w:after="283"/>
              <w:jc w:val="left"/>
              <w:rPr/>
            </w:pPr>
            <w:r>
              <w:rPr/>
              <w:t xml:space="preserve">GRU </w:t>
            </w:r>
          </w:p>
        </w:tc>
        <w:tc>
          <w:tcPr>
            <w:tcW w:w="933" w:type="dxa"/>
            <w:tcBorders/>
            <w:vAlign w:val="center"/>
          </w:tcPr>
          <w:p>
            <w:pPr>
              <w:pStyle w:val="TableContents"/>
              <w:bidi w:val="0"/>
              <w:spacing w:before="0" w:after="283"/>
              <w:jc w:val="left"/>
              <w:rPr/>
            </w:pPr>
            <w:r>
              <w:rPr/>
              <w:t xml:space="preserve">SBGR </w:t>
            </w:r>
          </w:p>
        </w:tc>
        <w:tc>
          <w:tcPr>
            <w:tcW w:w="3649" w:type="dxa"/>
            <w:tcBorders/>
            <w:vAlign w:val="center"/>
          </w:tcPr>
          <w:p>
            <w:pPr>
              <w:pStyle w:val="TableContents"/>
              <w:bidi w:val="0"/>
              <w:spacing w:before="0" w:after="283"/>
              <w:jc w:val="left"/>
              <w:rPr/>
            </w:pPr>
            <w:r>
              <w:rPr/>
              <w:t xml:space="preserve">São Paulo-Guarulhosin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Taipei </w:t>
            </w:r>
          </w:p>
        </w:tc>
        <w:tc>
          <w:tcPr>
            <w:tcW w:w="1863" w:type="dxa"/>
            <w:tcBorders/>
            <w:vAlign w:val="center"/>
          </w:tcPr>
          <w:p>
            <w:pPr>
              <w:pStyle w:val="TableContents"/>
              <w:bidi w:val="0"/>
              <w:spacing w:before="0" w:after="283"/>
              <w:jc w:val="left"/>
              <w:rPr/>
            </w:pPr>
            <w:r>
              <w:rPr/>
              <w:t xml:space="preserve">Taiwan </w:t>
            </w:r>
          </w:p>
        </w:tc>
        <w:tc>
          <w:tcPr>
            <w:tcW w:w="1033" w:type="dxa"/>
            <w:tcBorders/>
            <w:vAlign w:val="center"/>
          </w:tcPr>
          <w:p>
            <w:pPr>
              <w:pStyle w:val="TableContents"/>
              <w:bidi w:val="0"/>
              <w:spacing w:before="0" w:after="283"/>
              <w:jc w:val="left"/>
              <w:rPr/>
            </w:pPr>
            <w:r>
              <w:rPr/>
              <w:t xml:space="preserve">TPE </w:t>
            </w:r>
          </w:p>
        </w:tc>
        <w:tc>
          <w:tcPr>
            <w:tcW w:w="933" w:type="dxa"/>
            <w:tcBorders/>
            <w:vAlign w:val="center"/>
          </w:tcPr>
          <w:p>
            <w:pPr>
              <w:pStyle w:val="TableContents"/>
              <w:bidi w:val="0"/>
              <w:spacing w:before="0" w:after="283"/>
              <w:jc w:val="left"/>
              <w:rPr/>
            </w:pPr>
            <w:r>
              <w:rPr/>
              <w:t xml:space="preserve">RCTP </w:t>
            </w:r>
          </w:p>
        </w:tc>
        <w:tc>
          <w:tcPr>
            <w:tcW w:w="3649" w:type="dxa"/>
            <w:tcBorders/>
            <w:vAlign w:val="center"/>
          </w:tcPr>
          <w:p>
            <w:pPr>
              <w:pStyle w:val="TableContents"/>
              <w:bidi w:val="0"/>
              <w:spacing w:before="0" w:after="283"/>
              <w:jc w:val="left"/>
              <w:rPr/>
            </w:pPr>
            <w:r>
              <w:rPr/>
              <w:t xml:space="preserve">Taoyuanin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Tallinna </w:t>
            </w:r>
          </w:p>
        </w:tc>
        <w:tc>
          <w:tcPr>
            <w:tcW w:w="1863" w:type="dxa"/>
            <w:tcBorders/>
            <w:vAlign w:val="center"/>
          </w:tcPr>
          <w:p>
            <w:pPr>
              <w:pStyle w:val="TableContents"/>
              <w:bidi w:val="0"/>
              <w:spacing w:before="0" w:after="283"/>
              <w:jc w:val="left"/>
              <w:rPr/>
            </w:pPr>
            <w:r>
              <w:rPr/>
              <w:t xml:space="preserve">Viro </w:t>
            </w:r>
          </w:p>
        </w:tc>
        <w:tc>
          <w:tcPr>
            <w:tcW w:w="1033" w:type="dxa"/>
            <w:tcBorders/>
            <w:vAlign w:val="center"/>
          </w:tcPr>
          <w:p>
            <w:pPr>
              <w:pStyle w:val="TableContents"/>
              <w:bidi w:val="0"/>
              <w:spacing w:before="0" w:after="283"/>
              <w:jc w:val="left"/>
              <w:rPr/>
            </w:pPr>
            <w:r>
              <w:rPr/>
              <w:t xml:space="preserve">TLL </w:t>
            </w:r>
          </w:p>
        </w:tc>
        <w:tc>
          <w:tcPr>
            <w:tcW w:w="933" w:type="dxa"/>
            <w:tcBorders/>
            <w:vAlign w:val="center"/>
          </w:tcPr>
          <w:p>
            <w:pPr>
              <w:pStyle w:val="TableContents"/>
              <w:bidi w:val="0"/>
              <w:spacing w:before="0" w:after="283"/>
              <w:jc w:val="left"/>
              <w:rPr/>
            </w:pPr>
            <w:r>
              <w:rPr/>
              <w:t xml:space="preserve">EETN </w:t>
            </w:r>
          </w:p>
        </w:tc>
        <w:tc>
          <w:tcPr>
            <w:tcW w:w="3649" w:type="dxa"/>
            <w:tcBorders/>
            <w:vAlign w:val="center"/>
          </w:tcPr>
          <w:p>
            <w:pPr>
              <w:pStyle w:val="TableContents"/>
              <w:bidi w:val="0"/>
              <w:spacing w:before="0" w:after="283"/>
              <w:jc w:val="left"/>
              <w:rPr/>
            </w:pPr>
            <w:r>
              <w:rPr/>
              <w:t xml:space="preserve">Tallinnan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Tampa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TPA </w:t>
            </w:r>
          </w:p>
        </w:tc>
        <w:tc>
          <w:tcPr>
            <w:tcW w:w="933" w:type="dxa"/>
            <w:tcBorders/>
            <w:vAlign w:val="center"/>
          </w:tcPr>
          <w:p>
            <w:pPr>
              <w:pStyle w:val="TableContents"/>
              <w:bidi w:val="0"/>
              <w:spacing w:before="0" w:after="283"/>
              <w:jc w:val="left"/>
              <w:rPr/>
            </w:pPr>
            <w:r>
              <w:rPr/>
              <w:t xml:space="preserve">KTPA </w:t>
            </w:r>
          </w:p>
        </w:tc>
        <w:tc>
          <w:tcPr>
            <w:tcW w:w="3649" w:type="dxa"/>
            <w:tcBorders/>
            <w:vAlign w:val="center"/>
          </w:tcPr>
          <w:p>
            <w:pPr>
              <w:pStyle w:val="TableContents"/>
              <w:bidi w:val="0"/>
              <w:spacing w:before="0" w:after="283"/>
              <w:jc w:val="left"/>
              <w:rPr/>
            </w:pPr>
            <w:r>
              <w:rPr/>
              <w:t xml:space="preserve">Tampan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Tampere </w:t>
            </w:r>
          </w:p>
        </w:tc>
        <w:tc>
          <w:tcPr>
            <w:tcW w:w="1863" w:type="dxa"/>
            <w:tcBorders/>
            <w:vAlign w:val="center"/>
          </w:tcPr>
          <w:p>
            <w:pPr>
              <w:pStyle w:val="TableContents"/>
              <w:bidi w:val="0"/>
              <w:spacing w:before="0" w:after="283"/>
              <w:jc w:val="left"/>
              <w:rPr/>
            </w:pPr>
            <w:r>
              <w:rPr/>
              <w:t xml:space="preserve">Suomi </w:t>
            </w:r>
          </w:p>
        </w:tc>
        <w:tc>
          <w:tcPr>
            <w:tcW w:w="1033" w:type="dxa"/>
            <w:tcBorders/>
            <w:vAlign w:val="center"/>
          </w:tcPr>
          <w:p>
            <w:pPr>
              <w:pStyle w:val="TableContents"/>
              <w:bidi w:val="0"/>
              <w:spacing w:before="0" w:after="283"/>
              <w:jc w:val="left"/>
              <w:rPr/>
            </w:pPr>
            <w:r>
              <w:rPr/>
              <w:t xml:space="preserve">TMP </w:t>
            </w:r>
          </w:p>
        </w:tc>
        <w:tc>
          <w:tcPr>
            <w:tcW w:w="933" w:type="dxa"/>
            <w:tcBorders/>
            <w:vAlign w:val="center"/>
          </w:tcPr>
          <w:p>
            <w:pPr>
              <w:pStyle w:val="TableContents"/>
              <w:bidi w:val="0"/>
              <w:spacing w:before="0" w:after="283"/>
              <w:jc w:val="left"/>
              <w:rPr/>
            </w:pPr>
            <w:r>
              <w:rPr/>
              <w:t xml:space="preserve">EFTP </w:t>
            </w:r>
          </w:p>
        </w:tc>
        <w:tc>
          <w:tcPr>
            <w:tcW w:w="3649" w:type="dxa"/>
            <w:tcBorders/>
            <w:vAlign w:val="center"/>
          </w:tcPr>
          <w:p>
            <w:pPr>
              <w:pStyle w:val="TableContents"/>
              <w:bidi w:val="0"/>
              <w:spacing w:before="0" w:after="283"/>
              <w:jc w:val="left"/>
              <w:rPr/>
            </w:pPr>
            <w:r>
              <w:rPr/>
              <w:t xml:space="preserve">Tampere-Pirkkalan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Tanger </w:t>
            </w:r>
          </w:p>
        </w:tc>
        <w:tc>
          <w:tcPr>
            <w:tcW w:w="1863" w:type="dxa"/>
            <w:tcBorders/>
            <w:vAlign w:val="center"/>
          </w:tcPr>
          <w:p>
            <w:pPr>
              <w:pStyle w:val="TableContents"/>
              <w:bidi w:val="0"/>
              <w:spacing w:before="0" w:after="283"/>
              <w:jc w:val="left"/>
              <w:rPr/>
            </w:pPr>
            <w:r>
              <w:rPr/>
              <w:t xml:space="preserve">Marokko </w:t>
            </w:r>
          </w:p>
        </w:tc>
        <w:tc>
          <w:tcPr>
            <w:tcW w:w="1033" w:type="dxa"/>
            <w:tcBorders/>
            <w:vAlign w:val="center"/>
          </w:tcPr>
          <w:p>
            <w:pPr>
              <w:pStyle w:val="TableContents"/>
              <w:bidi w:val="0"/>
              <w:spacing w:before="0" w:after="283"/>
              <w:jc w:val="left"/>
              <w:rPr/>
            </w:pPr>
            <w:r>
              <w:rPr/>
              <w:t xml:space="preserve">TNG </w:t>
            </w:r>
          </w:p>
        </w:tc>
        <w:tc>
          <w:tcPr>
            <w:tcW w:w="933" w:type="dxa"/>
            <w:tcBorders/>
            <w:vAlign w:val="center"/>
          </w:tcPr>
          <w:p>
            <w:pPr>
              <w:pStyle w:val="TableContents"/>
              <w:bidi w:val="0"/>
              <w:spacing w:before="0" w:after="283"/>
              <w:jc w:val="left"/>
              <w:rPr/>
            </w:pPr>
            <w:r>
              <w:rPr/>
              <w:t xml:space="preserve">GMTT </w:t>
            </w:r>
          </w:p>
        </w:tc>
        <w:tc>
          <w:tcPr>
            <w:tcW w:w="3649" w:type="dxa"/>
            <w:tcBorders/>
            <w:vAlign w:val="center"/>
          </w:tcPr>
          <w:p>
            <w:pPr>
              <w:pStyle w:val="TableContents"/>
              <w:bidi w:val="0"/>
              <w:spacing w:before="0" w:after="283"/>
              <w:jc w:val="left"/>
              <w:rPr/>
            </w:pPr>
            <w:r>
              <w:rPr/>
              <w:t xml:space="preserve">Tanger Ibn Battoutan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Tashkent </w:t>
            </w:r>
          </w:p>
        </w:tc>
        <w:tc>
          <w:tcPr>
            <w:tcW w:w="1863" w:type="dxa"/>
            <w:tcBorders/>
            <w:vAlign w:val="center"/>
          </w:tcPr>
          <w:p>
            <w:pPr>
              <w:pStyle w:val="TableContents"/>
              <w:bidi w:val="0"/>
              <w:spacing w:before="0" w:after="283"/>
              <w:jc w:val="left"/>
              <w:rPr/>
            </w:pPr>
            <w:r>
              <w:rPr/>
              <w:t xml:space="preserve">Uzbekistan </w:t>
            </w:r>
          </w:p>
        </w:tc>
        <w:tc>
          <w:tcPr>
            <w:tcW w:w="1033" w:type="dxa"/>
            <w:tcBorders/>
            <w:vAlign w:val="center"/>
          </w:tcPr>
          <w:p>
            <w:pPr>
              <w:pStyle w:val="TableContents"/>
              <w:bidi w:val="0"/>
              <w:spacing w:before="0" w:after="283"/>
              <w:jc w:val="left"/>
              <w:rPr/>
            </w:pPr>
            <w:r>
              <w:rPr/>
              <w:t xml:space="preserve">TAS </w:t>
            </w:r>
          </w:p>
        </w:tc>
        <w:tc>
          <w:tcPr>
            <w:tcW w:w="933" w:type="dxa"/>
            <w:tcBorders/>
            <w:vAlign w:val="center"/>
          </w:tcPr>
          <w:p>
            <w:pPr>
              <w:pStyle w:val="TableContents"/>
              <w:bidi w:val="0"/>
              <w:spacing w:before="0" w:after="283"/>
              <w:jc w:val="left"/>
              <w:rPr/>
            </w:pPr>
            <w:r>
              <w:rPr/>
              <w:t xml:space="preserve">UTTT </w:t>
            </w:r>
          </w:p>
        </w:tc>
        <w:tc>
          <w:tcPr>
            <w:tcW w:w="3649" w:type="dxa"/>
            <w:tcBorders/>
            <w:vAlign w:val="center"/>
          </w:tcPr>
          <w:p>
            <w:pPr>
              <w:pStyle w:val="TableContents"/>
              <w:bidi w:val="0"/>
              <w:spacing w:before="0" w:after="283"/>
              <w:jc w:val="left"/>
              <w:rPr/>
            </w:pPr>
            <w:r>
              <w:rPr/>
              <w:t xml:space="preserve">Taškentin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Tbilisi </w:t>
            </w:r>
          </w:p>
        </w:tc>
        <w:tc>
          <w:tcPr>
            <w:tcW w:w="1863" w:type="dxa"/>
            <w:tcBorders/>
            <w:vAlign w:val="center"/>
          </w:tcPr>
          <w:p>
            <w:pPr>
              <w:pStyle w:val="TableContents"/>
              <w:bidi w:val="0"/>
              <w:spacing w:before="0" w:after="283"/>
              <w:jc w:val="left"/>
              <w:rPr/>
            </w:pPr>
            <w:r>
              <w:rPr/>
              <w:t xml:space="preserve">Georgia </w:t>
            </w:r>
          </w:p>
        </w:tc>
        <w:tc>
          <w:tcPr>
            <w:tcW w:w="1033" w:type="dxa"/>
            <w:tcBorders/>
            <w:vAlign w:val="center"/>
          </w:tcPr>
          <w:p>
            <w:pPr>
              <w:pStyle w:val="TableContents"/>
              <w:bidi w:val="0"/>
              <w:spacing w:before="0" w:after="283"/>
              <w:jc w:val="left"/>
              <w:rPr/>
            </w:pPr>
            <w:r>
              <w:rPr/>
              <w:t xml:space="preserve">TBS </w:t>
            </w:r>
          </w:p>
        </w:tc>
        <w:tc>
          <w:tcPr>
            <w:tcW w:w="933" w:type="dxa"/>
            <w:tcBorders/>
            <w:vAlign w:val="center"/>
          </w:tcPr>
          <w:p>
            <w:pPr>
              <w:pStyle w:val="TableContents"/>
              <w:bidi w:val="0"/>
              <w:spacing w:before="0" w:after="283"/>
              <w:jc w:val="left"/>
              <w:rPr/>
            </w:pPr>
            <w:r>
              <w:rPr/>
              <w:t xml:space="preserve">UGTB </w:t>
            </w:r>
          </w:p>
        </w:tc>
        <w:tc>
          <w:tcPr>
            <w:tcW w:w="3649" w:type="dxa"/>
            <w:tcBorders/>
            <w:vAlign w:val="center"/>
          </w:tcPr>
          <w:p>
            <w:pPr>
              <w:pStyle w:val="TableContents"/>
              <w:bidi w:val="0"/>
              <w:spacing w:before="0" w:after="283"/>
              <w:jc w:val="left"/>
              <w:rPr/>
            </w:pPr>
            <w:r>
              <w:rPr/>
              <w:t xml:space="preserve">Tbilisin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Teesside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MME </w:t>
            </w:r>
          </w:p>
        </w:tc>
        <w:tc>
          <w:tcPr>
            <w:tcW w:w="933" w:type="dxa"/>
            <w:tcBorders/>
            <w:vAlign w:val="center"/>
          </w:tcPr>
          <w:p>
            <w:pPr>
              <w:pStyle w:val="TableContents"/>
              <w:bidi w:val="0"/>
              <w:spacing w:before="0" w:after="283"/>
              <w:jc w:val="left"/>
              <w:rPr/>
            </w:pPr>
            <w:r>
              <w:rPr/>
              <w:t xml:space="preserve">EGNV </w:t>
            </w:r>
          </w:p>
        </w:tc>
        <w:tc>
          <w:tcPr>
            <w:tcW w:w="3649" w:type="dxa"/>
            <w:tcBorders/>
            <w:vAlign w:val="center"/>
          </w:tcPr>
          <w:p>
            <w:pPr>
              <w:pStyle w:val="TableContents"/>
              <w:bidi w:val="0"/>
              <w:spacing w:before="0" w:after="283"/>
              <w:jc w:val="left"/>
              <w:rPr/>
            </w:pPr>
            <w:r>
              <w:rPr/>
              <w:t xml:space="preserve">Durham Tees Valleyn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Teheran </w:t>
            </w:r>
          </w:p>
        </w:tc>
        <w:tc>
          <w:tcPr>
            <w:tcW w:w="1863" w:type="dxa"/>
            <w:tcBorders/>
            <w:vAlign w:val="center"/>
          </w:tcPr>
          <w:p>
            <w:pPr>
              <w:pStyle w:val="TableContents"/>
              <w:bidi w:val="0"/>
              <w:spacing w:before="0" w:after="283"/>
              <w:jc w:val="left"/>
              <w:rPr/>
            </w:pPr>
            <w:r>
              <w:rPr/>
              <w:t xml:space="preserve">Iran </w:t>
            </w:r>
          </w:p>
        </w:tc>
        <w:tc>
          <w:tcPr>
            <w:tcW w:w="1033" w:type="dxa"/>
            <w:tcBorders/>
            <w:vAlign w:val="center"/>
          </w:tcPr>
          <w:p>
            <w:pPr>
              <w:pStyle w:val="TableContents"/>
              <w:bidi w:val="0"/>
              <w:spacing w:before="0" w:after="283"/>
              <w:jc w:val="left"/>
              <w:rPr/>
            </w:pPr>
            <w:r>
              <w:rPr/>
              <w:t xml:space="preserve">IKA </w:t>
            </w:r>
          </w:p>
        </w:tc>
        <w:tc>
          <w:tcPr>
            <w:tcW w:w="933" w:type="dxa"/>
            <w:tcBorders/>
            <w:vAlign w:val="center"/>
          </w:tcPr>
          <w:p>
            <w:pPr>
              <w:pStyle w:val="TableContents"/>
              <w:bidi w:val="0"/>
              <w:spacing w:before="0" w:after="283"/>
              <w:jc w:val="left"/>
              <w:rPr/>
            </w:pPr>
            <w:r>
              <w:rPr/>
              <w:t xml:space="preserve">OIIE </w:t>
            </w:r>
          </w:p>
        </w:tc>
        <w:tc>
          <w:tcPr>
            <w:tcW w:w="3649" w:type="dxa"/>
            <w:tcBorders/>
            <w:vAlign w:val="center"/>
          </w:tcPr>
          <w:p>
            <w:pPr>
              <w:pStyle w:val="TableContents"/>
              <w:bidi w:val="0"/>
              <w:spacing w:before="0" w:after="283"/>
              <w:jc w:val="left"/>
              <w:rPr/>
            </w:pPr>
            <w:r>
              <w:rPr/>
              <w:t xml:space="preserve">Teheranin Imam Khomeinin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Tel Aviv </w:t>
            </w:r>
          </w:p>
        </w:tc>
        <w:tc>
          <w:tcPr>
            <w:tcW w:w="1863" w:type="dxa"/>
            <w:tcBorders/>
            <w:vAlign w:val="center"/>
          </w:tcPr>
          <w:p>
            <w:pPr>
              <w:pStyle w:val="TableContents"/>
              <w:bidi w:val="0"/>
              <w:spacing w:before="0" w:after="283"/>
              <w:jc w:val="left"/>
              <w:rPr/>
            </w:pPr>
            <w:r>
              <w:rPr/>
              <w:t xml:space="preserve">Israel </w:t>
            </w:r>
          </w:p>
        </w:tc>
        <w:tc>
          <w:tcPr>
            <w:tcW w:w="1033" w:type="dxa"/>
            <w:tcBorders/>
            <w:vAlign w:val="center"/>
          </w:tcPr>
          <w:p>
            <w:pPr>
              <w:pStyle w:val="TableContents"/>
              <w:bidi w:val="0"/>
              <w:spacing w:before="0" w:after="283"/>
              <w:jc w:val="left"/>
              <w:rPr/>
            </w:pPr>
            <w:r>
              <w:rPr/>
              <w:t xml:space="preserve">TLV </w:t>
            </w:r>
          </w:p>
        </w:tc>
        <w:tc>
          <w:tcPr>
            <w:tcW w:w="933" w:type="dxa"/>
            <w:tcBorders/>
            <w:vAlign w:val="center"/>
          </w:tcPr>
          <w:p>
            <w:pPr>
              <w:pStyle w:val="TableContents"/>
              <w:bidi w:val="0"/>
              <w:spacing w:before="0" w:after="283"/>
              <w:jc w:val="left"/>
              <w:rPr/>
            </w:pPr>
            <w:r>
              <w:rPr/>
              <w:t xml:space="preserve">LLBG </w:t>
            </w:r>
          </w:p>
        </w:tc>
        <w:tc>
          <w:tcPr>
            <w:tcW w:w="3649" w:type="dxa"/>
            <w:tcBorders/>
            <w:vAlign w:val="center"/>
          </w:tcPr>
          <w:p>
            <w:pPr>
              <w:pStyle w:val="TableContents"/>
              <w:bidi w:val="0"/>
              <w:spacing w:before="0" w:after="283"/>
              <w:jc w:val="left"/>
              <w:rPr/>
            </w:pPr>
            <w:r>
              <w:rPr/>
              <w:t xml:space="preserve">Ben Gurionin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Teneriffa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TFS </w:t>
            </w:r>
          </w:p>
        </w:tc>
        <w:tc>
          <w:tcPr>
            <w:tcW w:w="933" w:type="dxa"/>
            <w:tcBorders/>
            <w:vAlign w:val="center"/>
          </w:tcPr>
          <w:p>
            <w:pPr>
              <w:pStyle w:val="TableContents"/>
              <w:bidi w:val="0"/>
              <w:spacing w:before="0" w:after="283"/>
              <w:jc w:val="left"/>
              <w:rPr/>
            </w:pPr>
            <w:r>
              <w:rPr/>
              <w:t xml:space="preserve">GCTS </w:t>
            </w:r>
          </w:p>
        </w:tc>
        <w:tc>
          <w:tcPr>
            <w:tcW w:w="3649" w:type="dxa"/>
            <w:tcBorders/>
            <w:vAlign w:val="center"/>
          </w:tcPr>
          <w:p>
            <w:pPr>
              <w:pStyle w:val="TableContents"/>
              <w:bidi w:val="0"/>
              <w:spacing w:before="0" w:after="283"/>
              <w:jc w:val="left"/>
              <w:rPr/>
            </w:pPr>
            <w:r>
              <w:rPr/>
              <w:t xml:space="preserve">Teneriffan eteläinen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Thessaloniki </w:t>
            </w:r>
          </w:p>
        </w:tc>
        <w:tc>
          <w:tcPr>
            <w:tcW w:w="1863" w:type="dxa"/>
            <w:tcBorders/>
            <w:vAlign w:val="center"/>
          </w:tcPr>
          <w:p>
            <w:pPr>
              <w:pStyle w:val="TableContents"/>
              <w:bidi w:val="0"/>
              <w:spacing w:before="0" w:after="283"/>
              <w:jc w:val="left"/>
              <w:rPr/>
            </w:pPr>
            <w:r>
              <w:rPr/>
              <w:t xml:space="preserve">Kreikka </w:t>
            </w:r>
          </w:p>
        </w:tc>
        <w:tc>
          <w:tcPr>
            <w:tcW w:w="1033" w:type="dxa"/>
            <w:tcBorders/>
            <w:vAlign w:val="center"/>
          </w:tcPr>
          <w:p>
            <w:pPr>
              <w:pStyle w:val="TableContents"/>
              <w:bidi w:val="0"/>
              <w:spacing w:before="0" w:after="283"/>
              <w:jc w:val="left"/>
              <w:rPr/>
            </w:pPr>
            <w:r>
              <w:rPr/>
              <w:t xml:space="preserve">SKG </w:t>
            </w:r>
          </w:p>
        </w:tc>
        <w:tc>
          <w:tcPr>
            <w:tcW w:w="933" w:type="dxa"/>
            <w:tcBorders/>
            <w:vAlign w:val="center"/>
          </w:tcPr>
          <w:p>
            <w:pPr>
              <w:pStyle w:val="TableContents"/>
              <w:bidi w:val="0"/>
              <w:spacing w:before="0" w:after="283"/>
              <w:jc w:val="left"/>
              <w:rPr/>
            </w:pPr>
            <w:r>
              <w:rPr/>
              <w:t xml:space="preserve">LGTS </w:t>
            </w:r>
          </w:p>
        </w:tc>
        <w:tc>
          <w:tcPr>
            <w:tcW w:w="3649" w:type="dxa"/>
            <w:tcBorders/>
            <w:vAlign w:val="center"/>
          </w:tcPr>
          <w:p>
            <w:pPr>
              <w:pStyle w:val="TableContents"/>
              <w:bidi w:val="0"/>
              <w:spacing w:before="0" w:after="283"/>
              <w:jc w:val="left"/>
              <w:rPr/>
            </w:pPr>
            <w:r>
              <w:rPr/>
              <w:t xml:space="preserve">Thessalonikin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Thisted </w:t>
            </w:r>
          </w:p>
        </w:tc>
        <w:tc>
          <w:tcPr>
            <w:tcW w:w="1863" w:type="dxa"/>
            <w:tcBorders/>
            <w:vAlign w:val="center"/>
          </w:tcPr>
          <w:p>
            <w:pPr>
              <w:pStyle w:val="TableContents"/>
              <w:bidi w:val="0"/>
              <w:spacing w:before="0" w:after="283"/>
              <w:jc w:val="left"/>
              <w:rPr/>
            </w:pPr>
            <w:r>
              <w:rPr/>
              <w:t xml:space="preserve">Tanska </w:t>
            </w:r>
          </w:p>
        </w:tc>
        <w:tc>
          <w:tcPr>
            <w:tcW w:w="1033" w:type="dxa"/>
            <w:tcBorders/>
            <w:vAlign w:val="center"/>
          </w:tcPr>
          <w:p>
            <w:pPr>
              <w:pStyle w:val="TableContents"/>
              <w:bidi w:val="0"/>
              <w:spacing w:before="0" w:after="283"/>
              <w:jc w:val="left"/>
              <w:rPr/>
            </w:pPr>
            <w:r>
              <w:rPr/>
              <w:t xml:space="preserve">TED </w:t>
            </w:r>
          </w:p>
        </w:tc>
        <w:tc>
          <w:tcPr>
            <w:tcW w:w="933" w:type="dxa"/>
            <w:tcBorders/>
            <w:vAlign w:val="center"/>
          </w:tcPr>
          <w:p>
            <w:pPr>
              <w:pStyle w:val="TableContents"/>
              <w:bidi w:val="0"/>
              <w:spacing w:before="0" w:after="283"/>
              <w:jc w:val="left"/>
              <w:rPr/>
            </w:pPr>
            <w:r>
              <w:rPr/>
              <w:t xml:space="preserve">EKTS </w:t>
            </w:r>
          </w:p>
        </w:tc>
        <w:tc>
          <w:tcPr>
            <w:tcW w:w="3649" w:type="dxa"/>
            <w:tcBorders/>
            <w:vAlign w:val="center"/>
          </w:tcPr>
          <w:p>
            <w:pPr>
              <w:pStyle w:val="TableContents"/>
              <w:bidi w:val="0"/>
              <w:spacing w:before="0" w:after="283"/>
              <w:jc w:val="left"/>
              <w:rPr/>
            </w:pPr>
            <w:r>
              <w:rPr/>
              <w:t xml:space="preserve">Thistedin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Tirana </w:t>
            </w:r>
          </w:p>
        </w:tc>
        <w:tc>
          <w:tcPr>
            <w:tcW w:w="1863" w:type="dxa"/>
            <w:tcBorders/>
            <w:vAlign w:val="center"/>
          </w:tcPr>
          <w:p>
            <w:pPr>
              <w:pStyle w:val="TableContents"/>
              <w:bidi w:val="0"/>
              <w:spacing w:before="0" w:after="283"/>
              <w:jc w:val="left"/>
              <w:rPr/>
            </w:pPr>
            <w:r>
              <w:rPr/>
              <w:t xml:space="preserve">Albania </w:t>
            </w:r>
          </w:p>
        </w:tc>
        <w:tc>
          <w:tcPr>
            <w:tcW w:w="1033" w:type="dxa"/>
            <w:tcBorders/>
            <w:vAlign w:val="center"/>
          </w:tcPr>
          <w:p>
            <w:pPr>
              <w:pStyle w:val="TableContents"/>
              <w:bidi w:val="0"/>
              <w:spacing w:before="0" w:after="283"/>
              <w:jc w:val="left"/>
              <w:rPr/>
            </w:pPr>
            <w:r>
              <w:rPr/>
              <w:t xml:space="preserve">TIA </w:t>
            </w:r>
          </w:p>
        </w:tc>
        <w:tc>
          <w:tcPr>
            <w:tcW w:w="933" w:type="dxa"/>
            <w:tcBorders/>
            <w:vAlign w:val="center"/>
          </w:tcPr>
          <w:p>
            <w:pPr>
              <w:pStyle w:val="TableContents"/>
              <w:bidi w:val="0"/>
              <w:spacing w:before="0" w:after="283"/>
              <w:jc w:val="left"/>
              <w:rPr/>
            </w:pPr>
            <w:r>
              <w:rPr/>
              <w:t xml:space="preserve">LATI </w:t>
            </w:r>
          </w:p>
        </w:tc>
        <w:tc>
          <w:tcPr>
            <w:tcW w:w="3649" w:type="dxa"/>
            <w:tcBorders/>
            <w:vAlign w:val="center"/>
          </w:tcPr>
          <w:p>
            <w:pPr>
              <w:pStyle w:val="TableContents"/>
              <w:bidi w:val="0"/>
              <w:spacing w:before="0" w:after="283"/>
              <w:jc w:val="left"/>
              <w:rPr/>
            </w:pPr>
            <w:r>
              <w:rPr/>
              <w:t xml:space="preserve">Tiranan kansainvälinen lentoasema Nënë Tereza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Tiree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TRE </w:t>
            </w:r>
          </w:p>
        </w:tc>
        <w:tc>
          <w:tcPr>
            <w:tcW w:w="933" w:type="dxa"/>
            <w:tcBorders/>
            <w:vAlign w:val="center"/>
          </w:tcPr>
          <w:p>
            <w:pPr>
              <w:pStyle w:val="TableContents"/>
              <w:bidi w:val="0"/>
              <w:spacing w:before="0" w:after="283"/>
              <w:jc w:val="left"/>
              <w:rPr/>
            </w:pPr>
            <w:r>
              <w:rPr/>
              <w:t xml:space="preserve">EGPU </w:t>
            </w:r>
          </w:p>
        </w:tc>
        <w:tc>
          <w:tcPr>
            <w:tcW w:w="3649" w:type="dxa"/>
            <w:tcBorders/>
            <w:vAlign w:val="center"/>
          </w:tcPr>
          <w:p>
            <w:pPr>
              <w:pStyle w:val="TableContents"/>
              <w:bidi w:val="0"/>
              <w:spacing w:before="0" w:after="283"/>
              <w:jc w:val="left"/>
              <w:rPr/>
            </w:pPr>
            <w:r>
              <w:rPr/>
              <w:t xml:space="preserve">Tireen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Tobago </w:t>
            </w:r>
          </w:p>
        </w:tc>
        <w:tc>
          <w:tcPr>
            <w:tcW w:w="1863" w:type="dxa"/>
            <w:tcBorders/>
            <w:vAlign w:val="center"/>
          </w:tcPr>
          <w:p>
            <w:pPr>
              <w:pStyle w:val="TableContents"/>
              <w:bidi w:val="0"/>
              <w:spacing w:before="0" w:after="283"/>
              <w:jc w:val="left"/>
              <w:rPr/>
            </w:pPr>
            <w:r>
              <w:rPr/>
              <w:t xml:space="preserve">Trinidad ja Tobago </w:t>
            </w:r>
          </w:p>
        </w:tc>
        <w:tc>
          <w:tcPr>
            <w:tcW w:w="1033" w:type="dxa"/>
            <w:tcBorders/>
            <w:vAlign w:val="center"/>
          </w:tcPr>
          <w:p>
            <w:pPr>
              <w:pStyle w:val="TableContents"/>
              <w:bidi w:val="0"/>
              <w:spacing w:before="0" w:after="283"/>
              <w:jc w:val="left"/>
              <w:rPr/>
            </w:pPr>
            <w:r>
              <w:rPr/>
              <w:t xml:space="preserve">TAB </w:t>
            </w:r>
          </w:p>
        </w:tc>
        <w:tc>
          <w:tcPr>
            <w:tcW w:w="933" w:type="dxa"/>
            <w:tcBorders/>
            <w:vAlign w:val="center"/>
          </w:tcPr>
          <w:p>
            <w:pPr>
              <w:pStyle w:val="TableContents"/>
              <w:bidi w:val="0"/>
              <w:spacing w:before="0" w:after="283"/>
              <w:jc w:val="left"/>
              <w:rPr/>
            </w:pPr>
            <w:r>
              <w:rPr/>
              <w:t xml:space="preserve">TTCP </w:t>
            </w:r>
          </w:p>
        </w:tc>
        <w:tc>
          <w:tcPr>
            <w:tcW w:w="3649" w:type="dxa"/>
            <w:tcBorders/>
            <w:vAlign w:val="center"/>
          </w:tcPr>
          <w:p>
            <w:pPr>
              <w:pStyle w:val="TableContents"/>
              <w:bidi w:val="0"/>
              <w:spacing w:before="0" w:after="283"/>
              <w:jc w:val="left"/>
              <w:rPr/>
            </w:pPr>
            <w:r>
              <w:rPr/>
              <w:t xml:space="preserve">Arthur Napoleon Raymond Robinsonin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Tokio </w:t>
            </w:r>
          </w:p>
        </w:tc>
        <w:tc>
          <w:tcPr>
            <w:tcW w:w="1863" w:type="dxa"/>
            <w:tcBorders/>
            <w:vAlign w:val="center"/>
          </w:tcPr>
          <w:p>
            <w:pPr>
              <w:pStyle w:val="TableContents"/>
              <w:bidi w:val="0"/>
              <w:spacing w:before="0" w:after="283"/>
              <w:jc w:val="left"/>
              <w:rPr/>
            </w:pPr>
            <w:r>
              <w:rPr/>
              <w:t xml:space="preserve">Japani </w:t>
            </w:r>
          </w:p>
        </w:tc>
        <w:tc>
          <w:tcPr>
            <w:tcW w:w="1033" w:type="dxa"/>
            <w:tcBorders/>
            <w:vAlign w:val="center"/>
          </w:tcPr>
          <w:p>
            <w:pPr>
              <w:pStyle w:val="TableContents"/>
              <w:bidi w:val="0"/>
              <w:spacing w:before="0" w:after="283"/>
              <w:jc w:val="left"/>
              <w:rPr/>
            </w:pPr>
            <w:r>
              <w:rPr/>
              <w:t xml:space="preserve">HND </w:t>
            </w:r>
          </w:p>
        </w:tc>
        <w:tc>
          <w:tcPr>
            <w:tcW w:w="933" w:type="dxa"/>
            <w:tcBorders/>
            <w:vAlign w:val="center"/>
          </w:tcPr>
          <w:p>
            <w:pPr>
              <w:pStyle w:val="TableContents"/>
              <w:bidi w:val="0"/>
              <w:spacing w:before="0" w:after="283"/>
              <w:jc w:val="left"/>
              <w:rPr/>
            </w:pPr>
            <w:r>
              <w:rPr/>
              <w:t xml:space="preserve">RJTT </w:t>
            </w:r>
          </w:p>
        </w:tc>
        <w:tc>
          <w:tcPr>
            <w:tcW w:w="3649" w:type="dxa"/>
            <w:tcBorders/>
            <w:vAlign w:val="center"/>
          </w:tcPr>
          <w:p>
            <w:pPr>
              <w:pStyle w:val="TableContents"/>
              <w:bidi w:val="0"/>
              <w:spacing w:before="0" w:after="283"/>
              <w:jc w:val="left"/>
              <w:rPr/>
            </w:pPr>
            <w:r>
              <w:rPr/>
              <w:t xml:space="preserve">Hanedan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Tokio </w:t>
            </w:r>
          </w:p>
        </w:tc>
        <w:tc>
          <w:tcPr>
            <w:tcW w:w="1863" w:type="dxa"/>
            <w:tcBorders/>
            <w:vAlign w:val="center"/>
          </w:tcPr>
          <w:p>
            <w:pPr>
              <w:pStyle w:val="TableContents"/>
              <w:bidi w:val="0"/>
              <w:spacing w:before="0" w:after="283"/>
              <w:jc w:val="left"/>
              <w:rPr/>
            </w:pPr>
            <w:r>
              <w:rPr/>
              <w:t xml:space="preserve">Japani </w:t>
            </w:r>
          </w:p>
        </w:tc>
        <w:tc>
          <w:tcPr>
            <w:tcW w:w="1033" w:type="dxa"/>
            <w:tcBorders/>
            <w:vAlign w:val="center"/>
          </w:tcPr>
          <w:p>
            <w:pPr>
              <w:pStyle w:val="TableContents"/>
              <w:bidi w:val="0"/>
              <w:spacing w:before="0" w:after="283"/>
              <w:jc w:val="left"/>
              <w:rPr/>
            </w:pPr>
            <w:r>
              <w:rPr/>
              <w:t xml:space="preserve">NRT </w:t>
            </w:r>
          </w:p>
        </w:tc>
        <w:tc>
          <w:tcPr>
            <w:tcW w:w="933" w:type="dxa"/>
            <w:tcBorders/>
            <w:vAlign w:val="center"/>
          </w:tcPr>
          <w:p>
            <w:pPr>
              <w:pStyle w:val="TableContents"/>
              <w:bidi w:val="0"/>
              <w:spacing w:before="0" w:after="283"/>
              <w:jc w:val="left"/>
              <w:rPr/>
            </w:pPr>
            <w:r>
              <w:rPr/>
              <w:t xml:space="preserve">RJAA </w:t>
            </w:r>
          </w:p>
        </w:tc>
        <w:tc>
          <w:tcPr>
            <w:tcW w:w="3649" w:type="dxa"/>
            <w:tcBorders/>
            <w:vAlign w:val="center"/>
          </w:tcPr>
          <w:p>
            <w:pPr>
              <w:pStyle w:val="TableContents"/>
              <w:bidi w:val="0"/>
              <w:spacing w:before="0" w:after="283"/>
              <w:jc w:val="left"/>
              <w:rPr/>
            </w:pPr>
            <w:r>
              <w:rPr/>
              <w:t xml:space="preserve">Naritan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Toronto </w:t>
            </w:r>
          </w:p>
        </w:tc>
        <w:tc>
          <w:tcPr>
            <w:tcW w:w="1863" w:type="dxa"/>
            <w:tcBorders/>
            <w:vAlign w:val="center"/>
          </w:tcPr>
          <w:p>
            <w:pPr>
              <w:pStyle w:val="TableContents"/>
              <w:bidi w:val="0"/>
              <w:spacing w:before="0" w:after="283"/>
              <w:jc w:val="left"/>
              <w:rPr/>
            </w:pPr>
            <w:r>
              <w:rPr/>
              <w:t xml:space="preserve">Kanada </w:t>
            </w:r>
          </w:p>
        </w:tc>
        <w:tc>
          <w:tcPr>
            <w:tcW w:w="1033" w:type="dxa"/>
            <w:tcBorders/>
            <w:vAlign w:val="center"/>
          </w:tcPr>
          <w:p>
            <w:pPr>
              <w:pStyle w:val="TableContents"/>
              <w:bidi w:val="0"/>
              <w:spacing w:before="0" w:after="283"/>
              <w:jc w:val="left"/>
              <w:rPr/>
            </w:pPr>
            <w:r>
              <w:rPr/>
              <w:t xml:space="preserve">YYZ </w:t>
            </w:r>
          </w:p>
        </w:tc>
        <w:tc>
          <w:tcPr>
            <w:tcW w:w="933" w:type="dxa"/>
            <w:tcBorders/>
            <w:vAlign w:val="center"/>
          </w:tcPr>
          <w:p>
            <w:pPr>
              <w:pStyle w:val="TableContents"/>
              <w:bidi w:val="0"/>
              <w:spacing w:before="0" w:after="283"/>
              <w:jc w:val="left"/>
              <w:rPr/>
            </w:pPr>
            <w:r>
              <w:rPr/>
              <w:t xml:space="preserve">CYYZ </w:t>
            </w:r>
          </w:p>
        </w:tc>
        <w:tc>
          <w:tcPr>
            <w:tcW w:w="3649" w:type="dxa"/>
            <w:tcBorders/>
            <w:vAlign w:val="center"/>
          </w:tcPr>
          <w:p>
            <w:pPr>
              <w:pStyle w:val="TableContents"/>
              <w:bidi w:val="0"/>
              <w:spacing w:before="0" w:after="283"/>
              <w:jc w:val="left"/>
              <w:rPr/>
            </w:pPr>
            <w:r>
              <w:rPr/>
              <w:t xml:space="preserve">Toronto Pearsonin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Toulouse </w:t>
            </w:r>
          </w:p>
        </w:tc>
        <w:tc>
          <w:tcPr>
            <w:tcW w:w="1863" w:type="dxa"/>
            <w:tcBorders/>
            <w:vAlign w:val="center"/>
          </w:tcPr>
          <w:p>
            <w:pPr>
              <w:pStyle w:val="TableContents"/>
              <w:bidi w:val="0"/>
              <w:spacing w:before="0" w:after="283"/>
              <w:jc w:val="left"/>
              <w:rPr/>
            </w:pPr>
            <w:r>
              <w:rPr/>
              <w:t xml:space="preserve">Ranska </w:t>
            </w:r>
          </w:p>
        </w:tc>
        <w:tc>
          <w:tcPr>
            <w:tcW w:w="1033" w:type="dxa"/>
            <w:tcBorders/>
            <w:vAlign w:val="center"/>
          </w:tcPr>
          <w:p>
            <w:pPr>
              <w:pStyle w:val="TableContents"/>
              <w:bidi w:val="0"/>
              <w:spacing w:before="0" w:after="283"/>
              <w:jc w:val="left"/>
              <w:rPr/>
            </w:pPr>
            <w:r>
              <w:rPr/>
              <w:t xml:space="preserve">TLS </w:t>
            </w:r>
          </w:p>
        </w:tc>
        <w:tc>
          <w:tcPr>
            <w:tcW w:w="933" w:type="dxa"/>
            <w:tcBorders/>
            <w:vAlign w:val="center"/>
          </w:tcPr>
          <w:p>
            <w:pPr>
              <w:pStyle w:val="TableContents"/>
              <w:bidi w:val="0"/>
              <w:spacing w:before="0" w:after="283"/>
              <w:jc w:val="left"/>
              <w:rPr/>
            </w:pPr>
            <w:r>
              <w:rPr/>
              <w:t xml:space="preserve">LFBO </w:t>
            </w:r>
          </w:p>
        </w:tc>
        <w:tc>
          <w:tcPr>
            <w:tcW w:w="3649" w:type="dxa"/>
            <w:tcBorders/>
            <w:vAlign w:val="center"/>
          </w:tcPr>
          <w:p>
            <w:pPr>
              <w:pStyle w:val="TableContents"/>
              <w:bidi w:val="0"/>
              <w:spacing w:before="0" w:after="283"/>
              <w:jc w:val="left"/>
              <w:rPr/>
            </w:pPr>
            <w:r>
              <w:rPr/>
              <w:t xml:space="preserve">Toulouse-Blagnacin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Tripoli </w:t>
            </w:r>
          </w:p>
        </w:tc>
        <w:tc>
          <w:tcPr>
            <w:tcW w:w="1863" w:type="dxa"/>
            <w:tcBorders/>
            <w:vAlign w:val="center"/>
          </w:tcPr>
          <w:p>
            <w:pPr>
              <w:pStyle w:val="TableContents"/>
              <w:bidi w:val="0"/>
              <w:spacing w:before="0" w:after="283"/>
              <w:jc w:val="left"/>
              <w:rPr/>
            </w:pPr>
            <w:r>
              <w:rPr/>
              <w:t xml:space="preserve">Libya </w:t>
            </w:r>
          </w:p>
        </w:tc>
        <w:tc>
          <w:tcPr>
            <w:tcW w:w="1033" w:type="dxa"/>
            <w:tcBorders/>
            <w:vAlign w:val="center"/>
          </w:tcPr>
          <w:p>
            <w:pPr>
              <w:pStyle w:val="TableContents"/>
              <w:bidi w:val="0"/>
              <w:spacing w:before="0" w:after="283"/>
              <w:jc w:val="left"/>
              <w:rPr/>
            </w:pPr>
            <w:r>
              <w:rPr/>
              <w:t xml:space="preserve">VINKKI </w:t>
            </w:r>
          </w:p>
        </w:tc>
        <w:tc>
          <w:tcPr>
            <w:tcW w:w="933" w:type="dxa"/>
            <w:tcBorders/>
            <w:vAlign w:val="center"/>
          </w:tcPr>
          <w:p>
            <w:pPr>
              <w:pStyle w:val="TableContents"/>
              <w:bidi w:val="0"/>
              <w:spacing w:before="0" w:after="283"/>
              <w:jc w:val="left"/>
              <w:rPr/>
            </w:pPr>
            <w:r>
              <w:rPr/>
              <w:t xml:space="preserve">HLLT </w:t>
            </w:r>
          </w:p>
        </w:tc>
        <w:tc>
          <w:tcPr>
            <w:tcW w:w="3649" w:type="dxa"/>
            <w:tcBorders/>
            <w:vAlign w:val="center"/>
          </w:tcPr>
          <w:p>
            <w:pPr>
              <w:pStyle w:val="TableContents"/>
              <w:bidi w:val="0"/>
              <w:spacing w:before="0" w:after="283"/>
              <w:jc w:val="left"/>
              <w:rPr/>
            </w:pPr>
            <w:r>
              <w:rPr/>
              <w:t xml:space="preserve">Tripolin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Tunis </w:t>
            </w:r>
          </w:p>
        </w:tc>
        <w:tc>
          <w:tcPr>
            <w:tcW w:w="1863" w:type="dxa"/>
            <w:tcBorders/>
            <w:vAlign w:val="center"/>
          </w:tcPr>
          <w:p>
            <w:pPr>
              <w:pStyle w:val="TableContents"/>
              <w:bidi w:val="0"/>
              <w:spacing w:before="0" w:after="283"/>
              <w:jc w:val="left"/>
              <w:rPr/>
            </w:pPr>
            <w:r>
              <w:rPr/>
              <w:t xml:space="preserve">Tunisia </w:t>
            </w:r>
          </w:p>
        </w:tc>
        <w:tc>
          <w:tcPr>
            <w:tcW w:w="1033" w:type="dxa"/>
            <w:tcBorders/>
            <w:vAlign w:val="center"/>
          </w:tcPr>
          <w:p>
            <w:pPr>
              <w:pStyle w:val="TableContents"/>
              <w:bidi w:val="0"/>
              <w:spacing w:before="0" w:after="283"/>
              <w:jc w:val="left"/>
              <w:rPr/>
            </w:pPr>
            <w:r>
              <w:rPr/>
              <w:t xml:space="preserve">TUN </w:t>
            </w:r>
          </w:p>
        </w:tc>
        <w:tc>
          <w:tcPr>
            <w:tcW w:w="933" w:type="dxa"/>
            <w:tcBorders/>
            <w:vAlign w:val="center"/>
          </w:tcPr>
          <w:p>
            <w:pPr>
              <w:pStyle w:val="TableContents"/>
              <w:bidi w:val="0"/>
              <w:spacing w:before="0" w:after="283"/>
              <w:jc w:val="left"/>
              <w:rPr/>
            </w:pPr>
            <w:r>
              <w:rPr/>
              <w:t xml:space="preserve">DTTA </w:t>
            </w:r>
          </w:p>
        </w:tc>
        <w:tc>
          <w:tcPr>
            <w:tcW w:w="3649" w:type="dxa"/>
            <w:tcBorders/>
            <w:vAlign w:val="center"/>
          </w:tcPr>
          <w:p>
            <w:pPr>
              <w:pStyle w:val="TableContents"/>
              <w:bidi w:val="0"/>
              <w:spacing w:before="0" w:after="283"/>
              <w:jc w:val="left"/>
              <w:rPr/>
            </w:pPr>
            <w:r>
              <w:rPr/>
              <w:t xml:space="preserve">Tunis-Carthagen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Torino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TRN </w:t>
            </w:r>
          </w:p>
        </w:tc>
        <w:tc>
          <w:tcPr>
            <w:tcW w:w="933" w:type="dxa"/>
            <w:tcBorders/>
            <w:vAlign w:val="center"/>
          </w:tcPr>
          <w:p>
            <w:pPr>
              <w:pStyle w:val="TableContents"/>
              <w:bidi w:val="0"/>
              <w:spacing w:before="0" w:after="283"/>
              <w:jc w:val="left"/>
              <w:rPr/>
            </w:pPr>
            <w:r>
              <w:rPr/>
              <w:t xml:space="preserve">LIMF </w:t>
            </w:r>
          </w:p>
        </w:tc>
        <w:tc>
          <w:tcPr>
            <w:tcW w:w="3649" w:type="dxa"/>
            <w:tcBorders/>
            <w:vAlign w:val="center"/>
          </w:tcPr>
          <w:p>
            <w:pPr>
              <w:pStyle w:val="TableContents"/>
              <w:bidi w:val="0"/>
              <w:spacing w:before="0" w:after="283"/>
              <w:jc w:val="left"/>
              <w:rPr/>
            </w:pPr>
            <w:r>
              <w:rPr/>
              <w:t xml:space="preserve">Torinon Casellen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Turku </w:t>
            </w:r>
          </w:p>
        </w:tc>
        <w:tc>
          <w:tcPr>
            <w:tcW w:w="1863" w:type="dxa"/>
            <w:tcBorders/>
            <w:vAlign w:val="center"/>
          </w:tcPr>
          <w:p>
            <w:pPr>
              <w:pStyle w:val="TableContents"/>
              <w:bidi w:val="0"/>
              <w:spacing w:before="0" w:after="283"/>
              <w:jc w:val="left"/>
              <w:rPr/>
            </w:pPr>
            <w:r>
              <w:rPr/>
              <w:t xml:space="preserve">Suomi </w:t>
            </w:r>
          </w:p>
        </w:tc>
        <w:tc>
          <w:tcPr>
            <w:tcW w:w="1033" w:type="dxa"/>
            <w:tcBorders/>
            <w:vAlign w:val="center"/>
          </w:tcPr>
          <w:p>
            <w:pPr>
              <w:pStyle w:val="TableContents"/>
              <w:bidi w:val="0"/>
              <w:spacing w:before="0" w:after="283"/>
              <w:jc w:val="left"/>
              <w:rPr/>
            </w:pPr>
            <w:r>
              <w:rPr/>
              <w:t xml:space="preserve">TKU </w:t>
            </w:r>
          </w:p>
        </w:tc>
        <w:tc>
          <w:tcPr>
            <w:tcW w:w="933" w:type="dxa"/>
            <w:tcBorders/>
            <w:vAlign w:val="center"/>
          </w:tcPr>
          <w:p>
            <w:pPr>
              <w:pStyle w:val="TableContents"/>
              <w:bidi w:val="0"/>
              <w:spacing w:before="0" w:after="283"/>
              <w:jc w:val="left"/>
              <w:rPr/>
            </w:pPr>
            <w:r>
              <w:rPr/>
              <w:t xml:space="preserve">EFTU </w:t>
            </w:r>
          </w:p>
        </w:tc>
        <w:tc>
          <w:tcPr>
            <w:tcW w:w="3649" w:type="dxa"/>
            <w:tcBorders/>
            <w:vAlign w:val="center"/>
          </w:tcPr>
          <w:p>
            <w:pPr>
              <w:pStyle w:val="TableContents"/>
              <w:bidi w:val="0"/>
              <w:spacing w:before="0" w:after="283"/>
              <w:jc w:val="left"/>
              <w:rPr/>
            </w:pPr>
            <w:r>
              <w:rPr/>
              <w:t xml:space="preserve">Turun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Vaasa </w:t>
            </w:r>
          </w:p>
        </w:tc>
        <w:tc>
          <w:tcPr>
            <w:tcW w:w="1863" w:type="dxa"/>
            <w:tcBorders/>
            <w:vAlign w:val="center"/>
          </w:tcPr>
          <w:p>
            <w:pPr>
              <w:pStyle w:val="TableContents"/>
              <w:bidi w:val="0"/>
              <w:spacing w:before="0" w:after="283"/>
              <w:jc w:val="left"/>
              <w:rPr/>
            </w:pPr>
            <w:r>
              <w:rPr/>
              <w:t xml:space="preserve">Suomi </w:t>
            </w:r>
          </w:p>
        </w:tc>
        <w:tc>
          <w:tcPr>
            <w:tcW w:w="1033" w:type="dxa"/>
            <w:tcBorders/>
            <w:vAlign w:val="center"/>
          </w:tcPr>
          <w:p>
            <w:pPr>
              <w:pStyle w:val="TableContents"/>
              <w:bidi w:val="0"/>
              <w:spacing w:before="0" w:after="283"/>
              <w:jc w:val="left"/>
              <w:rPr/>
            </w:pPr>
            <w:r>
              <w:rPr/>
              <w:t xml:space="preserve">VAA </w:t>
            </w:r>
          </w:p>
        </w:tc>
        <w:tc>
          <w:tcPr>
            <w:tcW w:w="933" w:type="dxa"/>
            <w:tcBorders/>
            <w:vAlign w:val="center"/>
          </w:tcPr>
          <w:p>
            <w:pPr>
              <w:pStyle w:val="TableContents"/>
              <w:bidi w:val="0"/>
              <w:spacing w:before="0" w:after="283"/>
              <w:jc w:val="left"/>
              <w:rPr/>
            </w:pPr>
            <w:r>
              <w:rPr/>
              <w:t xml:space="preserve">EFVA </w:t>
            </w:r>
          </w:p>
        </w:tc>
        <w:tc>
          <w:tcPr>
            <w:tcW w:w="3649" w:type="dxa"/>
            <w:tcBorders/>
            <w:vAlign w:val="center"/>
          </w:tcPr>
          <w:p>
            <w:pPr>
              <w:pStyle w:val="TableContents"/>
              <w:bidi w:val="0"/>
              <w:spacing w:before="0" w:after="283"/>
              <w:jc w:val="left"/>
              <w:rPr/>
            </w:pPr>
            <w:r>
              <w:rPr/>
              <w:t xml:space="preserve">Vaasan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Valencia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VLC </w:t>
            </w:r>
          </w:p>
        </w:tc>
        <w:tc>
          <w:tcPr>
            <w:tcW w:w="933" w:type="dxa"/>
            <w:tcBorders/>
            <w:vAlign w:val="center"/>
          </w:tcPr>
          <w:p>
            <w:pPr>
              <w:pStyle w:val="TableContents"/>
              <w:bidi w:val="0"/>
              <w:spacing w:before="0" w:after="283"/>
              <w:jc w:val="left"/>
              <w:rPr/>
            </w:pPr>
            <w:r>
              <w:rPr/>
              <w:t xml:space="preserve">LEVC </w:t>
            </w:r>
          </w:p>
        </w:tc>
        <w:tc>
          <w:tcPr>
            <w:tcW w:w="3649" w:type="dxa"/>
            <w:tcBorders/>
            <w:vAlign w:val="center"/>
          </w:tcPr>
          <w:p>
            <w:pPr>
              <w:pStyle w:val="TableContents"/>
              <w:bidi w:val="0"/>
              <w:spacing w:before="0" w:after="283"/>
              <w:jc w:val="left"/>
              <w:rPr/>
            </w:pPr>
            <w:r>
              <w:rPr/>
              <w:t xml:space="preserve">Valencian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Vancouver </w:t>
            </w:r>
          </w:p>
        </w:tc>
        <w:tc>
          <w:tcPr>
            <w:tcW w:w="1863" w:type="dxa"/>
            <w:tcBorders/>
            <w:vAlign w:val="center"/>
          </w:tcPr>
          <w:p>
            <w:pPr>
              <w:pStyle w:val="TableContents"/>
              <w:bidi w:val="0"/>
              <w:spacing w:before="0" w:after="283"/>
              <w:jc w:val="left"/>
              <w:rPr/>
            </w:pPr>
            <w:r>
              <w:rPr/>
              <w:t xml:space="preserve">Kanada </w:t>
            </w:r>
          </w:p>
        </w:tc>
        <w:tc>
          <w:tcPr>
            <w:tcW w:w="1033" w:type="dxa"/>
            <w:tcBorders/>
            <w:vAlign w:val="center"/>
          </w:tcPr>
          <w:p>
            <w:pPr>
              <w:pStyle w:val="TableContents"/>
              <w:bidi w:val="0"/>
              <w:spacing w:before="0" w:after="283"/>
              <w:jc w:val="left"/>
              <w:rPr/>
            </w:pPr>
            <w:r>
              <w:rPr/>
              <w:t xml:space="preserve">YVR </w:t>
            </w:r>
          </w:p>
        </w:tc>
        <w:tc>
          <w:tcPr>
            <w:tcW w:w="933" w:type="dxa"/>
            <w:tcBorders/>
            <w:vAlign w:val="center"/>
          </w:tcPr>
          <w:p>
            <w:pPr>
              <w:pStyle w:val="TableContents"/>
              <w:bidi w:val="0"/>
              <w:spacing w:before="0" w:after="283"/>
              <w:jc w:val="left"/>
              <w:rPr/>
            </w:pPr>
            <w:r>
              <w:rPr/>
              <w:t xml:space="preserve">CYVR </w:t>
            </w:r>
          </w:p>
        </w:tc>
        <w:tc>
          <w:tcPr>
            <w:tcW w:w="3649" w:type="dxa"/>
            <w:tcBorders/>
            <w:vAlign w:val="center"/>
          </w:tcPr>
          <w:p>
            <w:pPr>
              <w:pStyle w:val="TableContents"/>
              <w:bidi w:val="0"/>
              <w:spacing w:before="0" w:after="283"/>
              <w:jc w:val="left"/>
              <w:rPr/>
            </w:pPr>
            <w:r>
              <w:rPr/>
              <w:t xml:space="preserve">Vancouverin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Venetsia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VCE </w:t>
            </w:r>
          </w:p>
        </w:tc>
        <w:tc>
          <w:tcPr>
            <w:tcW w:w="933" w:type="dxa"/>
            <w:tcBorders/>
            <w:vAlign w:val="center"/>
          </w:tcPr>
          <w:p>
            <w:pPr>
              <w:pStyle w:val="TableContents"/>
              <w:bidi w:val="0"/>
              <w:spacing w:before="0" w:after="283"/>
              <w:jc w:val="left"/>
              <w:rPr/>
            </w:pPr>
            <w:r>
              <w:rPr/>
              <w:t xml:space="preserve">LIPZ </w:t>
            </w:r>
          </w:p>
        </w:tc>
        <w:tc>
          <w:tcPr>
            <w:tcW w:w="3649" w:type="dxa"/>
            <w:tcBorders/>
            <w:vAlign w:val="center"/>
          </w:tcPr>
          <w:p>
            <w:pPr>
              <w:pStyle w:val="TableContents"/>
              <w:bidi w:val="0"/>
              <w:spacing w:before="0" w:after="283"/>
              <w:jc w:val="left"/>
              <w:rPr/>
            </w:pPr>
            <w:r>
              <w:rPr/>
              <w:t xml:space="preserve">Venetsian Marco Polon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Verona </w:t>
            </w:r>
          </w:p>
        </w:tc>
        <w:tc>
          <w:tcPr>
            <w:tcW w:w="1863" w:type="dxa"/>
            <w:tcBorders/>
            <w:vAlign w:val="center"/>
          </w:tcPr>
          <w:p>
            <w:pPr>
              <w:pStyle w:val="TableContents"/>
              <w:bidi w:val="0"/>
              <w:spacing w:before="0" w:after="283"/>
              <w:jc w:val="left"/>
              <w:rPr/>
            </w:pPr>
            <w:r>
              <w:rPr/>
              <w:t xml:space="preserve">Italia </w:t>
            </w:r>
          </w:p>
        </w:tc>
        <w:tc>
          <w:tcPr>
            <w:tcW w:w="1033" w:type="dxa"/>
            <w:tcBorders/>
            <w:vAlign w:val="center"/>
          </w:tcPr>
          <w:p>
            <w:pPr>
              <w:pStyle w:val="TableContents"/>
              <w:bidi w:val="0"/>
              <w:spacing w:before="0" w:after="283"/>
              <w:jc w:val="left"/>
              <w:rPr/>
            </w:pPr>
            <w:r>
              <w:rPr/>
              <w:t xml:space="preserve">VRN </w:t>
            </w:r>
          </w:p>
        </w:tc>
        <w:tc>
          <w:tcPr>
            <w:tcW w:w="933" w:type="dxa"/>
            <w:tcBorders/>
            <w:vAlign w:val="center"/>
          </w:tcPr>
          <w:p>
            <w:pPr>
              <w:pStyle w:val="TableContents"/>
              <w:bidi w:val="0"/>
              <w:spacing w:before="0" w:after="283"/>
              <w:jc w:val="left"/>
              <w:rPr/>
            </w:pPr>
            <w:r>
              <w:rPr/>
              <w:t xml:space="preserve">LIPX </w:t>
            </w:r>
          </w:p>
        </w:tc>
        <w:tc>
          <w:tcPr>
            <w:tcW w:w="3649" w:type="dxa"/>
            <w:tcBorders/>
            <w:vAlign w:val="center"/>
          </w:tcPr>
          <w:p>
            <w:pPr>
              <w:pStyle w:val="TableContents"/>
              <w:bidi w:val="0"/>
              <w:spacing w:before="0" w:after="283"/>
              <w:jc w:val="left"/>
              <w:rPr/>
            </w:pPr>
            <w:r>
              <w:rPr/>
              <w:t xml:space="preserve">Veronan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Victorian putoukset </w:t>
            </w:r>
          </w:p>
        </w:tc>
        <w:tc>
          <w:tcPr>
            <w:tcW w:w="1863" w:type="dxa"/>
            <w:tcBorders/>
            <w:vAlign w:val="center"/>
          </w:tcPr>
          <w:p>
            <w:pPr>
              <w:pStyle w:val="TableContents"/>
              <w:bidi w:val="0"/>
              <w:spacing w:before="0" w:after="283"/>
              <w:jc w:val="left"/>
              <w:rPr/>
            </w:pPr>
            <w:r>
              <w:rPr/>
              <w:t xml:space="preserve">Zimbabwe </w:t>
            </w:r>
          </w:p>
        </w:tc>
        <w:tc>
          <w:tcPr>
            <w:tcW w:w="1033" w:type="dxa"/>
            <w:tcBorders/>
            <w:vAlign w:val="center"/>
          </w:tcPr>
          <w:p>
            <w:pPr>
              <w:pStyle w:val="TableContents"/>
              <w:bidi w:val="0"/>
              <w:spacing w:before="0" w:after="283"/>
              <w:jc w:val="left"/>
              <w:rPr/>
            </w:pPr>
            <w:r>
              <w:rPr/>
              <w:t xml:space="preserve">VFA </w:t>
            </w:r>
          </w:p>
        </w:tc>
        <w:tc>
          <w:tcPr>
            <w:tcW w:w="933" w:type="dxa"/>
            <w:tcBorders/>
            <w:vAlign w:val="center"/>
          </w:tcPr>
          <w:p>
            <w:pPr>
              <w:pStyle w:val="TableContents"/>
              <w:bidi w:val="0"/>
              <w:spacing w:before="0" w:after="283"/>
              <w:jc w:val="left"/>
              <w:rPr/>
            </w:pPr>
            <w:r>
              <w:rPr/>
              <w:t xml:space="preserve">FVFA </w:t>
            </w:r>
          </w:p>
        </w:tc>
        <w:tc>
          <w:tcPr>
            <w:tcW w:w="3649" w:type="dxa"/>
            <w:tcBorders/>
            <w:vAlign w:val="center"/>
          </w:tcPr>
          <w:p>
            <w:pPr>
              <w:pStyle w:val="TableContents"/>
              <w:bidi w:val="0"/>
              <w:spacing w:before="0" w:after="283"/>
              <w:jc w:val="left"/>
              <w:rPr/>
            </w:pPr>
            <w:r>
              <w:rPr/>
              <w:t xml:space="preserve">Victorian putousten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Wien </w:t>
            </w:r>
          </w:p>
        </w:tc>
        <w:tc>
          <w:tcPr>
            <w:tcW w:w="1863" w:type="dxa"/>
            <w:tcBorders/>
            <w:vAlign w:val="center"/>
          </w:tcPr>
          <w:p>
            <w:pPr>
              <w:pStyle w:val="TableContents"/>
              <w:bidi w:val="0"/>
              <w:spacing w:before="0" w:after="283"/>
              <w:jc w:val="left"/>
              <w:rPr/>
            </w:pPr>
            <w:r>
              <w:rPr/>
              <w:t xml:space="preserve">Itävalta </w:t>
            </w:r>
          </w:p>
        </w:tc>
        <w:tc>
          <w:tcPr>
            <w:tcW w:w="1033" w:type="dxa"/>
            <w:tcBorders/>
            <w:vAlign w:val="center"/>
          </w:tcPr>
          <w:p>
            <w:pPr>
              <w:pStyle w:val="TableContents"/>
              <w:bidi w:val="0"/>
              <w:spacing w:before="0" w:after="283"/>
              <w:jc w:val="left"/>
              <w:rPr/>
            </w:pPr>
            <w:r>
              <w:rPr/>
              <w:t xml:space="preserve">VIE </w:t>
            </w:r>
          </w:p>
        </w:tc>
        <w:tc>
          <w:tcPr>
            <w:tcW w:w="933" w:type="dxa"/>
            <w:tcBorders/>
            <w:vAlign w:val="center"/>
          </w:tcPr>
          <w:p>
            <w:pPr>
              <w:pStyle w:val="TableContents"/>
              <w:bidi w:val="0"/>
              <w:spacing w:before="0" w:after="283"/>
              <w:jc w:val="left"/>
              <w:rPr/>
            </w:pPr>
            <w:r>
              <w:rPr/>
              <w:t xml:space="preserve">LOWW </w:t>
            </w:r>
          </w:p>
        </w:tc>
        <w:tc>
          <w:tcPr>
            <w:tcW w:w="3649" w:type="dxa"/>
            <w:tcBorders/>
            <w:vAlign w:val="center"/>
          </w:tcPr>
          <w:p>
            <w:pPr>
              <w:pStyle w:val="TableContents"/>
              <w:bidi w:val="0"/>
              <w:spacing w:before="0" w:after="283"/>
              <w:jc w:val="left"/>
              <w:rPr/>
            </w:pPr>
            <w:r>
              <w:rPr/>
              <w:t xml:space="preserve">Wienin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Vieux-Fort </w:t>
            </w:r>
          </w:p>
        </w:tc>
        <w:tc>
          <w:tcPr>
            <w:tcW w:w="1863" w:type="dxa"/>
            <w:tcBorders/>
            <w:vAlign w:val="center"/>
          </w:tcPr>
          <w:p>
            <w:pPr>
              <w:pStyle w:val="TableContents"/>
              <w:bidi w:val="0"/>
              <w:spacing w:before="0" w:after="283"/>
              <w:jc w:val="left"/>
              <w:rPr/>
            </w:pPr>
            <w:r>
              <w:rPr/>
              <w:t xml:space="preserve">Saint Lucia </w:t>
            </w:r>
          </w:p>
        </w:tc>
        <w:tc>
          <w:tcPr>
            <w:tcW w:w="1033" w:type="dxa"/>
            <w:tcBorders/>
            <w:vAlign w:val="center"/>
          </w:tcPr>
          <w:p>
            <w:pPr>
              <w:pStyle w:val="TableContents"/>
              <w:bidi w:val="0"/>
              <w:spacing w:before="0" w:after="283"/>
              <w:jc w:val="left"/>
              <w:rPr/>
            </w:pPr>
            <w:r>
              <w:rPr/>
              <w:t xml:space="preserve">UVF </w:t>
            </w:r>
          </w:p>
        </w:tc>
        <w:tc>
          <w:tcPr>
            <w:tcW w:w="933" w:type="dxa"/>
            <w:tcBorders/>
            <w:vAlign w:val="center"/>
          </w:tcPr>
          <w:p>
            <w:pPr>
              <w:pStyle w:val="TableContents"/>
              <w:bidi w:val="0"/>
              <w:spacing w:before="0" w:after="283"/>
              <w:jc w:val="left"/>
              <w:rPr/>
            </w:pPr>
            <w:r>
              <w:rPr/>
              <w:t xml:space="preserve">TLPL </w:t>
            </w:r>
          </w:p>
        </w:tc>
        <w:tc>
          <w:tcPr>
            <w:tcW w:w="3649" w:type="dxa"/>
            <w:tcBorders/>
            <w:vAlign w:val="center"/>
          </w:tcPr>
          <w:p>
            <w:pPr>
              <w:pStyle w:val="TableContents"/>
              <w:bidi w:val="0"/>
              <w:spacing w:before="0" w:after="283"/>
              <w:jc w:val="left"/>
              <w:rPr/>
            </w:pPr>
            <w:r>
              <w:rPr/>
              <w:t xml:space="preserve">Hewanorran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Vilna </w:t>
            </w:r>
          </w:p>
        </w:tc>
        <w:tc>
          <w:tcPr>
            <w:tcW w:w="1863" w:type="dxa"/>
            <w:tcBorders/>
            <w:vAlign w:val="center"/>
          </w:tcPr>
          <w:p>
            <w:pPr>
              <w:pStyle w:val="TableContents"/>
              <w:bidi w:val="0"/>
              <w:spacing w:before="0" w:after="283"/>
              <w:jc w:val="left"/>
              <w:rPr/>
            </w:pPr>
            <w:r>
              <w:rPr/>
              <w:t xml:space="preserve">Liettua </w:t>
            </w:r>
          </w:p>
        </w:tc>
        <w:tc>
          <w:tcPr>
            <w:tcW w:w="1033" w:type="dxa"/>
            <w:tcBorders/>
            <w:vAlign w:val="center"/>
          </w:tcPr>
          <w:p>
            <w:pPr>
              <w:pStyle w:val="TableContents"/>
              <w:bidi w:val="0"/>
              <w:spacing w:before="0" w:after="283"/>
              <w:jc w:val="left"/>
              <w:rPr/>
            </w:pPr>
            <w:r>
              <w:rPr/>
              <w:t xml:space="preserve">VNO </w:t>
            </w:r>
          </w:p>
        </w:tc>
        <w:tc>
          <w:tcPr>
            <w:tcW w:w="933" w:type="dxa"/>
            <w:tcBorders/>
            <w:vAlign w:val="center"/>
          </w:tcPr>
          <w:p>
            <w:pPr>
              <w:pStyle w:val="TableContents"/>
              <w:bidi w:val="0"/>
              <w:spacing w:before="0" w:after="283"/>
              <w:jc w:val="left"/>
              <w:rPr/>
            </w:pPr>
            <w:r>
              <w:rPr/>
              <w:t xml:space="preserve">EYVI </w:t>
            </w:r>
          </w:p>
        </w:tc>
        <w:tc>
          <w:tcPr>
            <w:tcW w:w="3649" w:type="dxa"/>
            <w:tcBorders/>
            <w:vAlign w:val="center"/>
          </w:tcPr>
          <w:p>
            <w:pPr>
              <w:pStyle w:val="TableContents"/>
              <w:bidi w:val="0"/>
              <w:spacing w:before="0" w:after="283"/>
              <w:jc w:val="left"/>
              <w:rPr/>
            </w:pPr>
            <w:r>
              <w:rPr/>
              <w:t xml:space="preserve">Vilnan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Varsova </w:t>
            </w:r>
          </w:p>
        </w:tc>
        <w:tc>
          <w:tcPr>
            <w:tcW w:w="1863" w:type="dxa"/>
            <w:tcBorders/>
            <w:vAlign w:val="center"/>
          </w:tcPr>
          <w:p>
            <w:pPr>
              <w:pStyle w:val="TableContents"/>
              <w:bidi w:val="0"/>
              <w:spacing w:before="0" w:after="283"/>
              <w:jc w:val="left"/>
              <w:rPr/>
            </w:pPr>
            <w:r>
              <w:rPr/>
              <w:t xml:space="preserve">Puola </w:t>
            </w:r>
          </w:p>
        </w:tc>
        <w:tc>
          <w:tcPr>
            <w:tcW w:w="1033" w:type="dxa"/>
            <w:tcBorders/>
            <w:vAlign w:val="center"/>
          </w:tcPr>
          <w:p>
            <w:pPr>
              <w:pStyle w:val="TableContents"/>
              <w:bidi w:val="0"/>
              <w:spacing w:before="0" w:after="283"/>
              <w:jc w:val="left"/>
              <w:rPr/>
            </w:pPr>
            <w:r>
              <w:rPr/>
              <w:t xml:space="preserve">WAW </w:t>
            </w:r>
          </w:p>
        </w:tc>
        <w:tc>
          <w:tcPr>
            <w:tcW w:w="933" w:type="dxa"/>
            <w:tcBorders/>
            <w:vAlign w:val="center"/>
          </w:tcPr>
          <w:p>
            <w:pPr>
              <w:pStyle w:val="TableContents"/>
              <w:bidi w:val="0"/>
              <w:spacing w:before="0" w:after="283"/>
              <w:jc w:val="left"/>
              <w:rPr/>
            </w:pPr>
            <w:r>
              <w:rPr/>
              <w:t xml:space="preserve">EPWA </w:t>
            </w:r>
          </w:p>
        </w:tc>
        <w:tc>
          <w:tcPr>
            <w:tcW w:w="3649" w:type="dxa"/>
            <w:tcBorders/>
            <w:vAlign w:val="center"/>
          </w:tcPr>
          <w:p>
            <w:pPr>
              <w:pStyle w:val="TableContents"/>
              <w:bidi w:val="0"/>
              <w:spacing w:before="0" w:after="283"/>
              <w:jc w:val="left"/>
              <w:rPr/>
            </w:pPr>
            <w:r>
              <w:rPr/>
              <w:t xml:space="preserve">Varsovan Chopinin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Washington, D.C. </w:t>
            </w:r>
          </w:p>
        </w:tc>
        <w:tc>
          <w:tcPr>
            <w:tcW w:w="1863" w:type="dxa"/>
            <w:tcBorders/>
            <w:vAlign w:val="center"/>
          </w:tcPr>
          <w:p>
            <w:pPr>
              <w:pStyle w:val="TableContents"/>
              <w:bidi w:val="0"/>
              <w:spacing w:before="0" w:after="283"/>
              <w:jc w:val="left"/>
              <w:rPr/>
            </w:pPr>
            <w:r>
              <w:rPr/>
              <w:t xml:space="preserve">Yhdysvallat </w:t>
            </w:r>
          </w:p>
        </w:tc>
        <w:tc>
          <w:tcPr>
            <w:tcW w:w="1033" w:type="dxa"/>
            <w:tcBorders/>
            <w:vAlign w:val="center"/>
          </w:tcPr>
          <w:p>
            <w:pPr>
              <w:pStyle w:val="TableContents"/>
              <w:bidi w:val="0"/>
              <w:spacing w:before="0" w:after="283"/>
              <w:jc w:val="left"/>
              <w:rPr/>
            </w:pPr>
            <w:r>
              <w:rPr/>
              <w:t xml:space="preserve">IAD </w:t>
            </w:r>
          </w:p>
        </w:tc>
        <w:tc>
          <w:tcPr>
            <w:tcW w:w="933" w:type="dxa"/>
            <w:tcBorders/>
            <w:vAlign w:val="center"/>
          </w:tcPr>
          <w:p>
            <w:pPr>
              <w:pStyle w:val="TableContents"/>
              <w:bidi w:val="0"/>
              <w:spacing w:before="0" w:after="283"/>
              <w:jc w:val="left"/>
              <w:rPr/>
            </w:pPr>
            <w:r>
              <w:rPr/>
              <w:t xml:space="preserve">KIAD </w:t>
            </w:r>
          </w:p>
        </w:tc>
        <w:tc>
          <w:tcPr>
            <w:tcW w:w="3649" w:type="dxa"/>
            <w:tcBorders/>
            <w:vAlign w:val="center"/>
          </w:tcPr>
          <w:p>
            <w:pPr>
              <w:pStyle w:val="TableContents"/>
              <w:bidi w:val="0"/>
              <w:spacing w:before="0" w:after="283"/>
              <w:jc w:val="left"/>
              <w:rPr/>
            </w:pPr>
            <w:r>
              <w:rPr/>
              <w:t xml:space="preserve">Washington Dullesin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Waterford </w:t>
            </w:r>
          </w:p>
        </w:tc>
        <w:tc>
          <w:tcPr>
            <w:tcW w:w="1863" w:type="dxa"/>
            <w:tcBorders/>
            <w:vAlign w:val="center"/>
          </w:tcPr>
          <w:p>
            <w:pPr>
              <w:pStyle w:val="TableContents"/>
              <w:bidi w:val="0"/>
              <w:spacing w:before="0" w:after="283"/>
              <w:jc w:val="left"/>
              <w:rPr/>
            </w:pPr>
            <w:r>
              <w:rPr/>
              <w:t xml:space="preserve">Irlanti </w:t>
            </w:r>
          </w:p>
        </w:tc>
        <w:tc>
          <w:tcPr>
            <w:tcW w:w="1033" w:type="dxa"/>
            <w:tcBorders/>
            <w:vAlign w:val="center"/>
          </w:tcPr>
          <w:p>
            <w:pPr>
              <w:pStyle w:val="TableContents"/>
              <w:bidi w:val="0"/>
              <w:spacing w:before="0" w:after="283"/>
              <w:jc w:val="left"/>
              <w:rPr/>
            </w:pPr>
            <w:r>
              <w:rPr/>
              <w:t xml:space="preserve">WAT </w:t>
            </w:r>
          </w:p>
        </w:tc>
        <w:tc>
          <w:tcPr>
            <w:tcW w:w="933" w:type="dxa"/>
            <w:tcBorders/>
            <w:vAlign w:val="center"/>
          </w:tcPr>
          <w:p>
            <w:pPr>
              <w:pStyle w:val="TableContents"/>
              <w:bidi w:val="0"/>
              <w:spacing w:before="0" w:after="283"/>
              <w:jc w:val="left"/>
              <w:rPr/>
            </w:pPr>
            <w:r>
              <w:rPr/>
              <w:t xml:space="preserve">EIWF </w:t>
            </w:r>
          </w:p>
        </w:tc>
        <w:tc>
          <w:tcPr>
            <w:tcW w:w="3649" w:type="dxa"/>
            <w:tcBorders/>
            <w:vAlign w:val="center"/>
          </w:tcPr>
          <w:p>
            <w:pPr>
              <w:pStyle w:val="TableContents"/>
              <w:bidi w:val="0"/>
              <w:spacing w:before="0" w:after="283"/>
              <w:jc w:val="left"/>
              <w:rPr/>
            </w:pPr>
            <w:r>
              <w:rPr/>
              <w:t xml:space="preserve">Waterfordin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Westray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WRY </w:t>
            </w:r>
          </w:p>
        </w:tc>
        <w:tc>
          <w:tcPr>
            <w:tcW w:w="933" w:type="dxa"/>
            <w:tcBorders/>
            <w:vAlign w:val="center"/>
          </w:tcPr>
          <w:p>
            <w:pPr>
              <w:pStyle w:val="TableContents"/>
              <w:bidi w:val="0"/>
              <w:spacing w:before="0" w:after="283"/>
              <w:jc w:val="left"/>
              <w:rPr/>
            </w:pPr>
            <w:r>
              <w:rPr/>
              <w:t xml:space="preserve">EGEW </w:t>
            </w:r>
          </w:p>
        </w:tc>
        <w:tc>
          <w:tcPr>
            <w:tcW w:w="3649" w:type="dxa"/>
            <w:tcBorders/>
            <w:vAlign w:val="center"/>
          </w:tcPr>
          <w:p>
            <w:pPr>
              <w:pStyle w:val="TableContents"/>
              <w:bidi w:val="0"/>
              <w:spacing w:before="0" w:after="283"/>
              <w:jc w:val="left"/>
              <w:rPr/>
            </w:pPr>
            <w:r>
              <w:rPr/>
              <w:t xml:space="preserve">Westrayn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Wick </w:t>
            </w:r>
          </w:p>
        </w:tc>
        <w:tc>
          <w:tcPr>
            <w:tcW w:w="1863" w:type="dxa"/>
            <w:tcBorders/>
            <w:vAlign w:val="center"/>
          </w:tcPr>
          <w:p>
            <w:pPr>
              <w:pStyle w:val="TableContents"/>
              <w:bidi w:val="0"/>
              <w:spacing w:before="0" w:after="283"/>
              <w:jc w:val="left"/>
              <w:rPr/>
            </w:pPr>
            <w:r>
              <w:rPr/>
              <w:t xml:space="preserve">Yhdistynyt kuningaskunta </w:t>
            </w:r>
          </w:p>
        </w:tc>
        <w:tc>
          <w:tcPr>
            <w:tcW w:w="1033" w:type="dxa"/>
            <w:tcBorders/>
            <w:vAlign w:val="center"/>
          </w:tcPr>
          <w:p>
            <w:pPr>
              <w:pStyle w:val="TableContents"/>
              <w:bidi w:val="0"/>
              <w:spacing w:before="0" w:after="283"/>
              <w:jc w:val="left"/>
              <w:rPr/>
            </w:pPr>
            <w:r>
              <w:rPr/>
              <w:t xml:space="preserve">WIC </w:t>
            </w:r>
          </w:p>
        </w:tc>
        <w:tc>
          <w:tcPr>
            <w:tcW w:w="933" w:type="dxa"/>
            <w:tcBorders/>
            <w:vAlign w:val="center"/>
          </w:tcPr>
          <w:p>
            <w:pPr>
              <w:pStyle w:val="TableContents"/>
              <w:bidi w:val="0"/>
              <w:spacing w:before="0" w:after="283"/>
              <w:jc w:val="left"/>
              <w:rPr/>
            </w:pPr>
            <w:r>
              <w:rPr/>
              <w:t xml:space="preserve">EGPC </w:t>
            </w:r>
          </w:p>
        </w:tc>
        <w:tc>
          <w:tcPr>
            <w:tcW w:w="3649" w:type="dxa"/>
            <w:tcBorders/>
            <w:vAlign w:val="center"/>
          </w:tcPr>
          <w:p>
            <w:pPr>
              <w:pStyle w:val="TableContents"/>
              <w:bidi w:val="0"/>
              <w:spacing w:before="0" w:after="283"/>
              <w:jc w:val="left"/>
              <w:rPr/>
            </w:pPr>
            <w:r>
              <w:rPr/>
              <w:t xml:space="preserve">Wickin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Windhoek </w:t>
            </w:r>
          </w:p>
        </w:tc>
        <w:tc>
          <w:tcPr>
            <w:tcW w:w="1863" w:type="dxa"/>
            <w:tcBorders/>
            <w:vAlign w:val="center"/>
          </w:tcPr>
          <w:p>
            <w:pPr>
              <w:pStyle w:val="TableContents"/>
              <w:bidi w:val="0"/>
              <w:spacing w:before="0" w:after="283"/>
              <w:jc w:val="left"/>
              <w:rPr/>
            </w:pPr>
            <w:r>
              <w:rPr/>
              <w:t xml:space="preserve">Namibia </w:t>
            </w:r>
          </w:p>
        </w:tc>
        <w:tc>
          <w:tcPr>
            <w:tcW w:w="1033" w:type="dxa"/>
            <w:tcBorders/>
            <w:vAlign w:val="center"/>
          </w:tcPr>
          <w:p>
            <w:pPr>
              <w:pStyle w:val="TableContents"/>
              <w:bidi w:val="0"/>
              <w:spacing w:before="0" w:after="283"/>
              <w:jc w:val="left"/>
              <w:rPr/>
            </w:pPr>
            <w:r>
              <w:rPr/>
              <w:t xml:space="preserve">WDH </w:t>
            </w:r>
          </w:p>
        </w:tc>
        <w:tc>
          <w:tcPr>
            <w:tcW w:w="933" w:type="dxa"/>
            <w:tcBorders/>
            <w:vAlign w:val="center"/>
          </w:tcPr>
          <w:p>
            <w:pPr>
              <w:pStyle w:val="TableContents"/>
              <w:bidi w:val="0"/>
              <w:spacing w:before="0" w:after="283"/>
              <w:jc w:val="left"/>
              <w:rPr/>
            </w:pPr>
            <w:r>
              <w:rPr/>
              <w:t xml:space="preserve">FYWH </w:t>
            </w:r>
          </w:p>
        </w:tc>
        <w:tc>
          <w:tcPr>
            <w:tcW w:w="3649" w:type="dxa"/>
            <w:tcBorders/>
            <w:vAlign w:val="center"/>
          </w:tcPr>
          <w:p>
            <w:pPr>
              <w:pStyle w:val="TableContents"/>
              <w:bidi w:val="0"/>
              <w:spacing w:before="0" w:after="283"/>
              <w:jc w:val="left"/>
              <w:rPr/>
            </w:pPr>
            <w:r>
              <w:rPr/>
              <w:t xml:space="preserve">Windhoekin Hosea Kutakon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Jerevan </w:t>
            </w:r>
          </w:p>
        </w:tc>
        <w:tc>
          <w:tcPr>
            <w:tcW w:w="1863" w:type="dxa"/>
            <w:tcBorders/>
            <w:vAlign w:val="center"/>
          </w:tcPr>
          <w:p>
            <w:pPr>
              <w:pStyle w:val="TableContents"/>
              <w:bidi w:val="0"/>
              <w:spacing w:before="0" w:after="283"/>
              <w:jc w:val="left"/>
              <w:rPr/>
            </w:pPr>
            <w:r>
              <w:rPr/>
              <w:t xml:space="preserve">Armenia </w:t>
            </w:r>
          </w:p>
        </w:tc>
        <w:tc>
          <w:tcPr>
            <w:tcW w:w="1033" w:type="dxa"/>
            <w:tcBorders/>
            <w:vAlign w:val="center"/>
          </w:tcPr>
          <w:p>
            <w:pPr>
              <w:pStyle w:val="TableContents"/>
              <w:bidi w:val="0"/>
              <w:spacing w:before="0" w:after="283"/>
              <w:jc w:val="left"/>
              <w:rPr/>
            </w:pPr>
            <w:r>
              <w:rPr/>
              <w:t xml:space="preserve">EVN </w:t>
            </w:r>
          </w:p>
        </w:tc>
        <w:tc>
          <w:tcPr>
            <w:tcW w:w="933" w:type="dxa"/>
            <w:tcBorders/>
            <w:vAlign w:val="center"/>
          </w:tcPr>
          <w:p>
            <w:pPr>
              <w:pStyle w:val="TableContents"/>
              <w:bidi w:val="0"/>
              <w:spacing w:before="0" w:after="283"/>
              <w:jc w:val="left"/>
              <w:rPr/>
            </w:pPr>
            <w:r>
              <w:rPr/>
              <w:t xml:space="preserve">UDYZ </w:t>
            </w:r>
          </w:p>
        </w:tc>
        <w:tc>
          <w:tcPr>
            <w:tcW w:w="3649" w:type="dxa"/>
            <w:tcBorders/>
            <w:vAlign w:val="center"/>
          </w:tcPr>
          <w:p>
            <w:pPr>
              <w:pStyle w:val="TableContents"/>
              <w:bidi w:val="0"/>
              <w:spacing w:before="0" w:after="283"/>
              <w:jc w:val="left"/>
              <w:rPr/>
            </w:pPr>
            <w:r>
              <w:rPr/>
              <w:t xml:space="preserve">Zvartnotsin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Zagreb </w:t>
            </w:r>
          </w:p>
        </w:tc>
        <w:tc>
          <w:tcPr>
            <w:tcW w:w="1863" w:type="dxa"/>
            <w:tcBorders/>
            <w:vAlign w:val="center"/>
          </w:tcPr>
          <w:p>
            <w:pPr>
              <w:pStyle w:val="TableContents"/>
              <w:bidi w:val="0"/>
              <w:spacing w:before="0" w:after="283"/>
              <w:jc w:val="left"/>
              <w:rPr/>
            </w:pPr>
            <w:r>
              <w:rPr/>
              <w:t xml:space="preserve">Kroatia </w:t>
            </w:r>
          </w:p>
        </w:tc>
        <w:tc>
          <w:tcPr>
            <w:tcW w:w="1033" w:type="dxa"/>
            <w:tcBorders/>
            <w:vAlign w:val="center"/>
          </w:tcPr>
          <w:p>
            <w:pPr>
              <w:pStyle w:val="TableContents"/>
              <w:bidi w:val="0"/>
              <w:spacing w:before="0" w:after="283"/>
              <w:jc w:val="left"/>
              <w:rPr/>
            </w:pPr>
            <w:r>
              <w:rPr/>
              <w:t xml:space="preserve">ZAG </w:t>
            </w:r>
          </w:p>
        </w:tc>
        <w:tc>
          <w:tcPr>
            <w:tcW w:w="933" w:type="dxa"/>
            <w:tcBorders/>
            <w:vAlign w:val="center"/>
          </w:tcPr>
          <w:p>
            <w:pPr>
              <w:pStyle w:val="TableContents"/>
              <w:bidi w:val="0"/>
              <w:spacing w:before="0" w:after="283"/>
              <w:jc w:val="left"/>
              <w:rPr/>
            </w:pPr>
            <w:r>
              <w:rPr/>
              <w:t xml:space="preserve">LDZA </w:t>
            </w:r>
          </w:p>
        </w:tc>
        <w:tc>
          <w:tcPr>
            <w:tcW w:w="3649" w:type="dxa"/>
            <w:tcBorders/>
            <w:vAlign w:val="center"/>
          </w:tcPr>
          <w:p>
            <w:pPr>
              <w:pStyle w:val="TableContents"/>
              <w:bidi w:val="0"/>
              <w:spacing w:before="0" w:after="283"/>
              <w:jc w:val="left"/>
              <w:rPr/>
            </w:pPr>
            <w:r>
              <w:rPr/>
              <w:t xml:space="preserve">Zagrebin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Zakynthos </w:t>
            </w:r>
          </w:p>
        </w:tc>
        <w:tc>
          <w:tcPr>
            <w:tcW w:w="1863" w:type="dxa"/>
            <w:tcBorders/>
            <w:vAlign w:val="center"/>
          </w:tcPr>
          <w:p>
            <w:pPr>
              <w:pStyle w:val="TableContents"/>
              <w:bidi w:val="0"/>
              <w:spacing w:before="0" w:after="283"/>
              <w:jc w:val="left"/>
              <w:rPr/>
            </w:pPr>
            <w:r>
              <w:rPr/>
              <w:t xml:space="preserve">Kreikka </w:t>
            </w:r>
          </w:p>
        </w:tc>
        <w:tc>
          <w:tcPr>
            <w:tcW w:w="1033" w:type="dxa"/>
            <w:tcBorders/>
            <w:vAlign w:val="center"/>
          </w:tcPr>
          <w:p>
            <w:pPr>
              <w:pStyle w:val="TableContents"/>
              <w:bidi w:val="0"/>
              <w:spacing w:before="0" w:after="283"/>
              <w:jc w:val="left"/>
              <w:rPr/>
            </w:pPr>
            <w:r>
              <w:rPr/>
              <w:t xml:space="preserve">ZTH </w:t>
            </w:r>
          </w:p>
        </w:tc>
        <w:tc>
          <w:tcPr>
            <w:tcW w:w="933" w:type="dxa"/>
            <w:tcBorders/>
            <w:vAlign w:val="center"/>
          </w:tcPr>
          <w:p>
            <w:pPr>
              <w:pStyle w:val="TableContents"/>
              <w:bidi w:val="0"/>
              <w:spacing w:before="0" w:after="283"/>
              <w:jc w:val="left"/>
              <w:rPr/>
            </w:pPr>
            <w:r>
              <w:rPr/>
              <w:t xml:space="preserve">LGZA </w:t>
            </w:r>
          </w:p>
        </w:tc>
        <w:tc>
          <w:tcPr>
            <w:tcW w:w="3649" w:type="dxa"/>
            <w:tcBorders/>
            <w:vAlign w:val="center"/>
          </w:tcPr>
          <w:p>
            <w:pPr>
              <w:pStyle w:val="TableContents"/>
              <w:bidi w:val="0"/>
              <w:spacing w:before="0" w:after="283"/>
              <w:jc w:val="left"/>
              <w:rPr/>
            </w:pPr>
            <w:r>
              <w:rPr/>
              <w:t xml:space="preserve">Zakynthoksen kansainvälinen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Zaragoza </w:t>
            </w:r>
          </w:p>
        </w:tc>
        <w:tc>
          <w:tcPr>
            <w:tcW w:w="1863" w:type="dxa"/>
            <w:tcBorders/>
            <w:vAlign w:val="center"/>
          </w:tcPr>
          <w:p>
            <w:pPr>
              <w:pStyle w:val="TableContents"/>
              <w:bidi w:val="0"/>
              <w:spacing w:before="0" w:after="283"/>
              <w:jc w:val="left"/>
              <w:rPr/>
            </w:pPr>
            <w:r>
              <w:rPr/>
              <w:t xml:space="preserve">Espanja </w:t>
            </w:r>
          </w:p>
        </w:tc>
        <w:tc>
          <w:tcPr>
            <w:tcW w:w="1033" w:type="dxa"/>
            <w:tcBorders/>
            <w:vAlign w:val="center"/>
          </w:tcPr>
          <w:p>
            <w:pPr>
              <w:pStyle w:val="TableContents"/>
              <w:bidi w:val="0"/>
              <w:spacing w:before="0" w:after="283"/>
              <w:jc w:val="left"/>
              <w:rPr/>
            </w:pPr>
            <w:r>
              <w:rPr/>
              <w:t xml:space="preserve">ZAZ </w:t>
            </w:r>
          </w:p>
        </w:tc>
        <w:tc>
          <w:tcPr>
            <w:tcW w:w="933" w:type="dxa"/>
            <w:tcBorders/>
            <w:vAlign w:val="center"/>
          </w:tcPr>
          <w:p>
            <w:pPr>
              <w:pStyle w:val="TableContents"/>
              <w:bidi w:val="0"/>
              <w:spacing w:before="0" w:after="283"/>
              <w:jc w:val="left"/>
              <w:rPr/>
            </w:pPr>
            <w:r>
              <w:rPr/>
              <w:t xml:space="preserve">LEZG </w:t>
            </w:r>
          </w:p>
        </w:tc>
        <w:tc>
          <w:tcPr>
            <w:tcW w:w="3649" w:type="dxa"/>
            <w:tcBorders/>
            <w:vAlign w:val="center"/>
          </w:tcPr>
          <w:p>
            <w:pPr>
              <w:pStyle w:val="TableContents"/>
              <w:bidi w:val="0"/>
              <w:spacing w:before="0" w:after="283"/>
              <w:jc w:val="left"/>
              <w:rPr/>
            </w:pPr>
            <w:r>
              <w:rPr/>
              <w:t xml:space="preserve">Zaragozan lentoasema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2105" w:type="dxa"/>
            <w:tcBorders/>
            <w:vAlign w:val="center"/>
          </w:tcPr>
          <w:p>
            <w:pPr>
              <w:pStyle w:val="TableContents"/>
              <w:bidi w:val="0"/>
              <w:spacing w:before="0" w:after="283"/>
              <w:jc w:val="left"/>
              <w:rPr/>
            </w:pPr>
            <w:r>
              <w:rPr/>
              <w:t xml:space="preserve">Zürich </w:t>
            </w:r>
          </w:p>
        </w:tc>
        <w:tc>
          <w:tcPr>
            <w:tcW w:w="1863" w:type="dxa"/>
            <w:tcBorders/>
            <w:vAlign w:val="center"/>
          </w:tcPr>
          <w:p>
            <w:pPr>
              <w:pStyle w:val="TableContents"/>
              <w:bidi w:val="0"/>
              <w:spacing w:before="0" w:after="283"/>
              <w:jc w:val="left"/>
              <w:rPr/>
            </w:pPr>
            <w:r>
              <w:rPr/>
              <w:t xml:space="preserve">Sveitsi </w:t>
            </w:r>
          </w:p>
        </w:tc>
        <w:tc>
          <w:tcPr>
            <w:tcW w:w="1033" w:type="dxa"/>
            <w:tcBorders/>
            <w:vAlign w:val="center"/>
          </w:tcPr>
          <w:p>
            <w:pPr>
              <w:pStyle w:val="TableContents"/>
              <w:bidi w:val="0"/>
              <w:spacing w:before="0" w:after="283"/>
              <w:jc w:val="left"/>
              <w:rPr/>
            </w:pPr>
            <w:r>
              <w:rPr/>
              <w:t xml:space="preserve">ZRH </w:t>
            </w:r>
          </w:p>
        </w:tc>
        <w:tc>
          <w:tcPr>
            <w:tcW w:w="933" w:type="dxa"/>
            <w:tcBorders/>
            <w:vAlign w:val="center"/>
          </w:tcPr>
          <w:p>
            <w:pPr>
              <w:pStyle w:val="TableContents"/>
              <w:bidi w:val="0"/>
              <w:spacing w:before="0" w:after="283"/>
              <w:jc w:val="left"/>
              <w:rPr/>
            </w:pPr>
            <w:r>
              <w:rPr/>
              <w:t xml:space="preserve">LSZH </w:t>
            </w:r>
          </w:p>
        </w:tc>
        <w:tc>
          <w:tcPr>
            <w:tcW w:w="3649" w:type="dxa"/>
            <w:tcBorders/>
            <w:vAlign w:val="center"/>
          </w:tcPr>
          <w:p>
            <w:pPr>
              <w:pStyle w:val="TableContents"/>
              <w:bidi w:val="0"/>
              <w:spacing w:before="0" w:after="283"/>
              <w:jc w:val="left"/>
              <w:rPr/>
            </w:pPr>
            <w:r>
              <w:rPr/>
              <w:t xml:space="preserve">Zürichin lentoasema </w:t>
            </w:r>
          </w:p>
        </w:tc>
        <w:tc>
          <w:tcPr>
            <w:tcW w:w="6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british airways lentää intiassa?</w:t>
      </w:r>
    </w:p>
    <w:p>
      <w:pPr>
        <w:pStyle w:val="TextBody"/>
        <w:bidi w:val="0"/>
        <w:jc w:val="left"/>
        <w:rPr>
          <w:b/>
          <w:u w:val="single"/>
          <w:shd w:val="clear" w:fill="FFFF00"/>
        </w:rPr>
      </w:pPr>
      <w:r>
        <w:rPr>
          <w:b/>
          <w:u w:val="single"/>
          <w:shd w:val="clear" w:fill="FFFF00"/>
        </w:rPr>
        <w:t xml:space="preserve">Asiakirjan numero 32614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Me Tender on Robert D. Webbin ohjaama yhdysvaltalainen mustavalkoinen CinemaScope-elokuva vuodelta 1956, jonka 20th Century Fox julkaisi </w:t>
      </w:r>
      <w:r>
        <w:rPr>
          <w:color w:val="A9A9A9"/>
        </w:rPr>
        <w:t xml:space="preserve">15. marraskuuta 1956</w:t>
      </w:r>
      <w:r>
        <w:rPr/>
        <w:t xml:space="preserve">. Kappaleen mukaan nimetyn elokuvan pääosissa nähdään Richard Egan, Debra Paget ja Elvis Presley näyttelijädebyytissään. Se kuuluu lännenelokuvan genreen, jossa on musiikkinumeroita. Presleyn elokuvadebyyttinä se oli hänen näyttelijänuransa ainoa kerta, kun hän ei saanut pääroolia. Alun perin elokuvan nimeksi piti tulla The Reno Brothers, mutta kun Presleyn ``Love Me Tender'' -singlen ennakkomyynti ylitti miljoonan kappaleen rajan, mikä oli ensimmäinen kerta singlen kohdalla, elokuvan nimi muutettiin sen mukaiseksi. Tämä oli ainoa kerta, kun Presley esitti historiallista hahmoa.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love me tender julkaistiin</w:t>
      </w:r>
    </w:p>
    <w:p>
      <w:pPr>
        <w:pStyle w:val="TextBody"/>
        <w:bidi w:val="0"/>
        <w:jc w:val="left"/>
        <w:rPr>
          <w:b/>
          <w:u w:val="single"/>
          <w:shd w:val="clear" w:fill="FFFF00"/>
        </w:rPr>
      </w:pPr>
      <w:r>
        <w:rPr>
          <w:b/>
          <w:u w:val="single"/>
          <w:shd w:val="clear" w:fill="FFFF00"/>
        </w:rPr>
        <w:t xml:space="preserve">Asiakirjan numero 32615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Demetrius on tarkoituksellisen julma häntä kohtaan, Helena pysyy hartaana. Hänen kiihkonsa herättää Oberonin huomion, joka käskee Puckin lumota Demetriuksen, jotta tämä rakastuisi jälleen Helenaan. Kun Puck erehdyksessä lumoaa nukkuvan Lysanderin, </w:t>
      </w:r>
      <w:r>
        <w:rPr>
          <w:color w:val="A9A9A9"/>
        </w:rPr>
        <w:t xml:space="preserve">Lysander </w:t>
      </w:r>
      <w:r>
        <w:rPr/>
        <w:t xml:space="preserve">herää ja rakastuu välittömästi Helenaan. Hän jahtaa järkyttynyttä ja loukkaantunutta Helenaa ja hylkää nukkuvan Hermian. Oberon, joka yrittää korjata Puckin virheen, laittaa juoman Demetriukseen. Hämmentyneenä näiden kahden miehen käytöksen muutoksesta Helena päättelee, että kolme muuta rakastavaista ovat liittoutuneet pilkatakseen häntä. Helena on hämmentynyt ja loukkaantunut siitä, miten julmaksi ja epäystävälliseksi hänen läheisin ystävänsä ja kaksi kosijaansa ovat muuttuneet. Kohtauksen huipennuksessa hän ja Hermia melkein ottavat yhteen, kun miehet aikovat tappaa toisensa todistaakseen, kumpi on Helenan kiintymyksen arvoisempi.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rakastaa Helenaa juhannusyön unessa?</w:t>
      </w:r>
    </w:p>
    <w:p>
      <w:pPr>
        <w:pStyle w:val="TextBody"/>
        <w:bidi w:val="0"/>
        <w:jc w:val="left"/>
        <w:rPr>
          <w:b/>
          <w:u w:val="single"/>
          <w:shd w:val="clear" w:fill="FFFF00"/>
        </w:rPr>
      </w:pPr>
      <w:r>
        <w:rPr>
          <w:b/>
          <w:u w:val="single"/>
          <w:shd w:val="clear" w:fill="FFFF00"/>
        </w:rPr>
        <w:t xml:space="preserve">Asiakirjan numero 32616</w:t>
      </w:r>
    </w:p>
    <w:p>
      <w:pPr>
        <w:pStyle w:val="TextBody"/>
        <w:bidi w:val="0"/>
        <w:jc w:val="left"/>
        <w:rPr>
          <w:b/>
          <w:shd w:val="clear" w:fill="FFFF00"/>
        </w:rPr>
      </w:pPr>
      <w:r>
        <w:rPr>
          <w:b/>
          <w:shd w:val="clear" w:fill="FFFF00"/>
        </w:rPr>
        <w:t xml:space="preserve">Tekstin numero 0</w:t>
      </w:r>
    </w:p>
    <w:tbl>
      <w:tblPr>
        <w:tblW w:w="10287" w:type="dxa"/>
        <w:jc w:val="left"/>
        <w:tblInd w:w="0" w:type="dxa"/>
        <w:tblLayout w:type="fixed"/>
        <w:tblCellMar>
          <w:top w:w="28" w:type="dxa"/>
          <w:left w:w="28" w:type="dxa"/>
          <w:bottom w:w="28" w:type="dxa"/>
          <w:right w:w="28" w:type="dxa"/>
        </w:tblCellMar>
      </w:tblPr>
      <w:tblGrid>
        <w:gridCol w:w="781"/>
        <w:gridCol w:w="766"/>
        <w:gridCol w:w="1186"/>
        <w:gridCol w:w="856"/>
        <w:gridCol w:w="931"/>
        <w:gridCol w:w="736"/>
        <w:gridCol w:w="631"/>
        <w:gridCol w:w="766"/>
        <w:gridCol w:w="541"/>
        <w:gridCol w:w="631"/>
        <w:gridCol w:w="1276"/>
        <w:gridCol w:w="1186"/>
      </w:tblGrid>
      <w:tr>
        <w:trPr/>
        <w:tc>
          <w:tcPr>
            <w:tcW w:w="781" w:type="dxa"/>
            <w:tcBorders/>
            <w:vAlign w:val="center"/>
          </w:tcPr>
          <w:p>
            <w:pPr>
              <w:pStyle w:val="TableHeading"/>
              <w:suppressLineNumbers/>
              <w:bidi w:val="0"/>
              <w:spacing w:before="0" w:after="283"/>
              <w:jc w:val="center"/>
              <w:rPr/>
            </w:pPr>
            <w:r>
              <w:rPr/>
              <w:t xml:space="preserve">MLB-kausi </w:t>
            </w:r>
          </w:p>
        </w:tc>
        <w:tc>
          <w:tcPr>
            <w:tcW w:w="766" w:type="dxa"/>
            <w:tcBorders/>
            <w:vAlign w:val="center"/>
          </w:tcPr>
          <w:p>
            <w:pPr>
              <w:pStyle w:val="TableHeading"/>
              <w:suppressLineNumbers/>
              <w:bidi w:val="0"/>
              <w:spacing w:before="0" w:after="283"/>
              <w:jc w:val="center"/>
              <w:rPr/>
            </w:pPr>
            <w:r>
              <w:rPr/>
              <w:t xml:space="preserve">Joukkueen kausi </w:t>
            </w:r>
          </w:p>
        </w:tc>
        <w:tc>
          <w:tcPr>
            <w:tcW w:w="1186" w:type="dxa"/>
            <w:tcBorders/>
            <w:vAlign w:val="center"/>
          </w:tcPr>
          <w:p>
            <w:pPr>
              <w:pStyle w:val="TableHeading"/>
              <w:suppressLineNumbers/>
              <w:bidi w:val="0"/>
              <w:spacing w:before="0" w:after="283"/>
              <w:jc w:val="center"/>
              <w:rPr/>
            </w:pPr>
            <w:r>
              <w:rPr/>
              <w:t xml:space="preserve">Taso </w:t>
            </w:r>
          </w:p>
        </w:tc>
        <w:tc>
          <w:tcPr>
            <w:tcW w:w="856" w:type="dxa"/>
            <w:tcBorders/>
            <w:vAlign w:val="center"/>
          </w:tcPr>
          <w:p>
            <w:pPr>
              <w:pStyle w:val="TableHeading"/>
              <w:suppressLineNumbers/>
              <w:bidi w:val="0"/>
              <w:spacing w:before="0" w:after="283"/>
              <w:jc w:val="center"/>
              <w:rPr/>
            </w:pPr>
            <w:r>
              <w:rPr/>
              <w:t xml:space="preserve">Liiga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631" w:type="dxa"/>
            <w:tcBorders/>
            <w:vAlign w:val="center"/>
          </w:tcPr>
          <w:p>
            <w:pPr>
              <w:pStyle w:val="TableHeading"/>
              <w:suppressLineNumbers/>
              <w:bidi w:val="0"/>
              <w:spacing w:before="0" w:after="283"/>
              <w:jc w:val="center"/>
              <w:rPr/>
            </w:pPr>
            <w:r>
              <w:rPr/>
              <w:t xml:space="preserve">GB </w:t>
            </w:r>
          </w:p>
        </w:tc>
        <w:tc>
          <w:tcPr>
            <w:tcW w:w="1276" w:type="dxa"/>
            <w:tcBorders/>
            <w:vAlign w:val="center"/>
          </w:tcPr>
          <w:p>
            <w:pPr>
              <w:pStyle w:val="TableHeading"/>
              <w:suppressLineNumbers/>
              <w:bidi w:val="0"/>
              <w:spacing w:before="0" w:after="283"/>
              <w:jc w:val="center"/>
              <w:rPr/>
            </w:pPr>
            <w:r>
              <w:rPr/>
              <w:t xml:space="preserve">Kauden jälkeinen </w:t>
            </w:r>
          </w:p>
        </w:tc>
        <w:tc>
          <w:tcPr>
            <w:tcW w:w="1186" w:type="dxa"/>
            <w:tcBorders/>
            <w:vAlign w:val="center"/>
          </w:tcPr>
          <w:p>
            <w:pPr>
              <w:pStyle w:val="TableHeading"/>
              <w:suppressLineNumbers/>
              <w:bidi w:val="0"/>
              <w:spacing w:before="0" w:after="283"/>
              <w:jc w:val="center"/>
              <w:rPr/>
            </w:pPr>
            <w:r>
              <w:rPr/>
              <w:t xml:space="preserve">Palkinnot </w:t>
            </w:r>
          </w:p>
        </w:tc>
      </w:tr>
      <w:tr>
        <w:trPr/>
        <w:tc>
          <w:tcPr>
            <w:tcW w:w="781" w:type="dxa"/>
            <w:tcBorders/>
            <w:vAlign w:val="center"/>
          </w:tcPr>
          <w:p>
            <w:pPr>
              <w:pStyle w:val="TableContents"/>
              <w:bidi w:val="0"/>
              <w:spacing w:before="0" w:after="283"/>
              <w:jc w:val="left"/>
              <w:rPr/>
            </w:pPr>
            <w:r>
              <w:rPr/>
              <w:t xml:space="preserve">1977 </w:t>
            </w:r>
          </w:p>
        </w:tc>
        <w:tc>
          <w:tcPr>
            <w:tcW w:w="766" w:type="dxa"/>
            <w:tcBorders/>
            <w:vAlign w:val="center"/>
          </w:tcPr>
          <w:p>
            <w:pPr>
              <w:pStyle w:val="TableHeading"/>
              <w:suppressLineNumbers/>
              <w:bidi w:val="0"/>
              <w:spacing w:before="0" w:after="283"/>
              <w:jc w:val="center"/>
              <w:rPr/>
            </w:pPr>
            <w:r>
              <w:rPr/>
              <w:t xml:space="preserve">1977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98 </w:t>
            </w:r>
          </w:p>
        </w:tc>
        <w:tc>
          <w:tcPr>
            <w:tcW w:w="541" w:type="dxa"/>
            <w:tcBorders/>
            <w:vAlign w:val="center"/>
          </w:tcPr>
          <w:p>
            <w:pPr>
              <w:pStyle w:val="TableContents"/>
              <w:bidi w:val="0"/>
              <w:spacing w:before="0" w:after="283"/>
              <w:jc w:val="left"/>
              <w:rPr/>
            </w:pPr>
            <w:r>
              <w:rPr/>
              <w:t xml:space="preserve">. 395 </w:t>
            </w:r>
          </w:p>
        </w:tc>
        <w:tc>
          <w:tcPr>
            <w:tcW w:w="631" w:type="dxa"/>
            <w:tcBorders/>
            <w:vAlign w:val="center"/>
          </w:tcPr>
          <w:p>
            <w:pPr>
              <w:pStyle w:val="TableContents"/>
              <w:bidi w:val="0"/>
              <w:spacing w:before="0" w:after="283"/>
              <w:jc w:val="left"/>
              <w:rPr/>
            </w:pPr>
            <w:r>
              <w:rPr/>
              <w:t xml:space="preserve">38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1978 </w:t>
            </w:r>
          </w:p>
        </w:tc>
        <w:tc>
          <w:tcPr>
            <w:tcW w:w="766" w:type="dxa"/>
            <w:tcBorders/>
            <w:vAlign w:val="center"/>
          </w:tcPr>
          <w:p>
            <w:pPr>
              <w:pStyle w:val="TableHeading"/>
              <w:suppressLineNumbers/>
              <w:bidi w:val="0"/>
              <w:spacing w:before="0" w:after="283"/>
              <w:jc w:val="center"/>
              <w:rPr/>
            </w:pPr>
            <w:r>
              <w:rPr/>
              <w:t xml:space="preserve">1978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104 </w:t>
            </w:r>
          </w:p>
        </w:tc>
        <w:tc>
          <w:tcPr>
            <w:tcW w:w="541" w:type="dxa"/>
            <w:tcBorders/>
            <w:vAlign w:val="center"/>
          </w:tcPr>
          <w:p>
            <w:pPr>
              <w:pStyle w:val="TableContents"/>
              <w:bidi w:val="0"/>
              <w:spacing w:before="0" w:after="283"/>
              <w:jc w:val="left"/>
              <w:rPr/>
            </w:pPr>
            <w:r>
              <w:rPr/>
              <w:t xml:space="preserve">. 350 </w:t>
            </w:r>
          </w:p>
        </w:tc>
        <w:tc>
          <w:tcPr>
            <w:tcW w:w="631" w:type="dxa"/>
            <w:tcBorders/>
            <w:vAlign w:val="center"/>
          </w:tcPr>
          <w:p>
            <w:pPr>
              <w:pStyle w:val="TableContents"/>
              <w:bidi w:val="0"/>
              <w:spacing w:before="0" w:after="283"/>
              <w:jc w:val="left"/>
              <w:rPr/>
            </w:pPr>
            <w:r>
              <w:rPr/>
              <w:t xml:space="preserve">35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1979 </w:t>
            </w:r>
          </w:p>
        </w:tc>
        <w:tc>
          <w:tcPr>
            <w:tcW w:w="766" w:type="dxa"/>
            <w:tcBorders/>
            <w:vAlign w:val="center"/>
          </w:tcPr>
          <w:p>
            <w:pPr>
              <w:pStyle w:val="TableHeading"/>
              <w:suppressLineNumbers/>
              <w:bidi w:val="0"/>
              <w:spacing w:before="0" w:after="283"/>
              <w:jc w:val="center"/>
              <w:rPr/>
            </w:pPr>
            <w:r>
              <w:rPr/>
              <w:t xml:space="preserve">1979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95 </w:t>
            </w:r>
          </w:p>
        </w:tc>
        <w:tc>
          <w:tcPr>
            <w:tcW w:w="541" w:type="dxa"/>
            <w:tcBorders/>
            <w:vAlign w:val="center"/>
          </w:tcPr>
          <w:p>
            <w:pPr>
              <w:pStyle w:val="TableContents"/>
              <w:bidi w:val="0"/>
              <w:spacing w:before="0" w:after="283"/>
              <w:jc w:val="left"/>
              <w:rPr/>
            </w:pPr>
            <w:r>
              <w:rPr/>
              <w:t xml:space="preserve">. 414 </w:t>
            </w:r>
          </w:p>
        </w:tc>
        <w:tc>
          <w:tcPr>
            <w:tcW w:w="631"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1980 </w:t>
            </w:r>
          </w:p>
        </w:tc>
        <w:tc>
          <w:tcPr>
            <w:tcW w:w="766" w:type="dxa"/>
            <w:tcBorders/>
            <w:vAlign w:val="center"/>
          </w:tcPr>
          <w:p>
            <w:pPr>
              <w:pStyle w:val="TableHeading"/>
              <w:suppressLineNumbers/>
              <w:bidi w:val="0"/>
              <w:spacing w:before="0" w:after="283"/>
              <w:jc w:val="center"/>
              <w:rPr/>
            </w:pPr>
            <w:r>
              <w:rPr/>
              <w:t xml:space="preserve">1980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103 </w:t>
            </w:r>
          </w:p>
        </w:tc>
        <w:tc>
          <w:tcPr>
            <w:tcW w:w="541" w:type="dxa"/>
            <w:tcBorders/>
            <w:vAlign w:val="center"/>
          </w:tcPr>
          <w:p>
            <w:pPr>
              <w:pStyle w:val="TableContents"/>
              <w:bidi w:val="0"/>
              <w:spacing w:before="0" w:after="283"/>
              <w:jc w:val="left"/>
              <w:rPr/>
            </w:pPr>
            <w:r>
              <w:rPr/>
              <w:t xml:space="preserve">. 364 </w:t>
            </w:r>
          </w:p>
        </w:tc>
        <w:tc>
          <w:tcPr>
            <w:tcW w:w="631" w:type="dxa"/>
            <w:tcBorders/>
            <w:vAlign w:val="center"/>
          </w:tcPr>
          <w:p>
            <w:pPr>
              <w:pStyle w:val="TableContents"/>
              <w:bidi w:val="0"/>
              <w:spacing w:before="0" w:after="283"/>
              <w:jc w:val="left"/>
              <w:rPr/>
            </w:pPr>
            <w:r>
              <w:rPr/>
              <w:t xml:space="preserve">38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1981 </w:t>
            </w:r>
          </w:p>
        </w:tc>
        <w:tc>
          <w:tcPr>
            <w:tcW w:w="766" w:type="dxa"/>
            <w:tcBorders/>
            <w:vAlign w:val="center"/>
          </w:tcPr>
          <w:p>
            <w:pPr>
              <w:pStyle w:val="TableHeading"/>
              <w:suppressLineNumbers/>
              <w:bidi w:val="0"/>
              <w:spacing w:before="0" w:after="283"/>
              <w:jc w:val="center"/>
              <w:rPr/>
            </w:pPr>
            <w:r>
              <w:rPr/>
              <w:t xml:space="preserve">1981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404 </w:t>
            </w:r>
          </w:p>
        </w:tc>
        <w:tc>
          <w:tcPr>
            <w:tcW w:w="63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1982 </w:t>
            </w:r>
          </w:p>
        </w:tc>
        <w:tc>
          <w:tcPr>
            <w:tcW w:w="766" w:type="dxa"/>
            <w:tcBorders/>
            <w:vAlign w:val="center"/>
          </w:tcPr>
          <w:p>
            <w:pPr>
              <w:pStyle w:val="TableHeading"/>
              <w:suppressLineNumbers/>
              <w:bidi w:val="0"/>
              <w:spacing w:before="0" w:after="283"/>
              <w:jc w:val="center"/>
              <w:rPr/>
            </w:pPr>
            <w:r>
              <w:rPr/>
              <w:t xml:space="preserve">1982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86 </w:t>
            </w:r>
          </w:p>
        </w:tc>
        <w:tc>
          <w:tcPr>
            <w:tcW w:w="541" w:type="dxa"/>
            <w:tcBorders/>
            <w:vAlign w:val="center"/>
          </w:tcPr>
          <w:p>
            <w:pPr>
              <w:pStyle w:val="TableContents"/>
              <w:bidi w:val="0"/>
              <w:spacing w:before="0" w:after="283"/>
              <w:jc w:val="left"/>
              <w:rPr/>
            </w:pPr>
            <w:r>
              <w:rPr/>
              <w:t xml:space="preserve">. 469 </w:t>
            </w:r>
          </w:p>
        </w:tc>
        <w:tc>
          <w:tcPr>
            <w:tcW w:w="63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102 </w:t>
            </w:r>
          </w:p>
        </w:tc>
        <w:tc>
          <w:tcPr>
            <w:tcW w:w="541" w:type="dxa"/>
            <w:tcBorders/>
            <w:vAlign w:val="center"/>
          </w:tcPr>
          <w:p>
            <w:pPr>
              <w:pStyle w:val="TableContents"/>
              <w:bidi w:val="0"/>
              <w:spacing w:before="0" w:after="283"/>
              <w:jc w:val="left"/>
              <w:rPr/>
            </w:pPr>
            <w:r>
              <w:rPr/>
              <w:t xml:space="preserve">. 370 </w:t>
            </w:r>
          </w:p>
        </w:tc>
        <w:tc>
          <w:tcPr>
            <w:tcW w:w="631" w:type="dxa"/>
            <w:tcBorders/>
            <w:vAlign w:val="center"/>
          </w:tcPr>
          <w:p>
            <w:pPr>
              <w:pStyle w:val="TableContents"/>
              <w:bidi w:val="0"/>
              <w:spacing w:before="0" w:after="283"/>
              <w:jc w:val="left"/>
              <w:rPr/>
            </w:pPr>
            <w:r>
              <w:rPr/>
              <w:t xml:space="preserve">39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1984 </w:t>
            </w:r>
          </w:p>
        </w:tc>
        <w:tc>
          <w:tcPr>
            <w:tcW w:w="766" w:type="dxa"/>
            <w:tcBorders/>
            <w:vAlign w:val="center"/>
          </w:tcPr>
          <w:p>
            <w:pPr>
              <w:pStyle w:val="TableHeading"/>
              <w:suppressLineNumbers/>
              <w:bidi w:val="0"/>
              <w:spacing w:before="0" w:after="283"/>
              <w:jc w:val="center"/>
              <w:rPr/>
            </w:pPr>
            <w:r>
              <w:rPr/>
              <w:t xml:space="preserve">1984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88 </w:t>
            </w:r>
          </w:p>
        </w:tc>
        <w:tc>
          <w:tcPr>
            <w:tcW w:w="541" w:type="dxa"/>
            <w:tcBorders/>
            <w:vAlign w:val="center"/>
          </w:tcPr>
          <w:p>
            <w:pPr>
              <w:pStyle w:val="TableContents"/>
              <w:bidi w:val="0"/>
              <w:spacing w:before="0" w:after="283"/>
              <w:jc w:val="left"/>
              <w:rPr/>
            </w:pPr>
            <w:r>
              <w:rPr/>
              <w:t xml:space="preserve">. 457 </w:t>
            </w:r>
          </w:p>
        </w:tc>
        <w:tc>
          <w:tcPr>
            <w:tcW w:w="63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Alvin Davis (ROY) </w:t>
            </w:r>
          </w:p>
        </w:tc>
      </w:tr>
      <w:tr>
        <w:trPr/>
        <w:tc>
          <w:tcPr>
            <w:tcW w:w="781" w:type="dxa"/>
            <w:tcBorders/>
            <w:vAlign w:val="center"/>
          </w:tcPr>
          <w:p>
            <w:pPr>
              <w:pStyle w:val="TableContents"/>
              <w:bidi w:val="0"/>
              <w:spacing w:before="0" w:after="283"/>
              <w:jc w:val="left"/>
              <w:rPr/>
            </w:pPr>
            <w:r>
              <w:rPr/>
              <w:t xml:space="preserve">1985 </w:t>
            </w:r>
          </w:p>
        </w:tc>
        <w:tc>
          <w:tcPr>
            <w:tcW w:w="766" w:type="dxa"/>
            <w:tcBorders/>
            <w:vAlign w:val="center"/>
          </w:tcPr>
          <w:p>
            <w:pPr>
              <w:pStyle w:val="TableHeading"/>
              <w:suppressLineNumbers/>
              <w:bidi w:val="0"/>
              <w:spacing w:before="0" w:after="283"/>
              <w:jc w:val="center"/>
              <w:rPr/>
            </w:pPr>
            <w:r>
              <w:rPr/>
              <w:t xml:space="preserve">1985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88 </w:t>
            </w:r>
          </w:p>
        </w:tc>
        <w:tc>
          <w:tcPr>
            <w:tcW w:w="541" w:type="dxa"/>
            <w:tcBorders/>
            <w:vAlign w:val="center"/>
          </w:tcPr>
          <w:p>
            <w:pPr>
              <w:pStyle w:val="TableContents"/>
              <w:bidi w:val="0"/>
              <w:spacing w:before="0" w:after="283"/>
              <w:jc w:val="left"/>
              <w:rPr/>
            </w:pPr>
            <w:r>
              <w:rPr/>
              <w:t xml:space="preserve">. 457 </w:t>
            </w:r>
          </w:p>
        </w:tc>
        <w:tc>
          <w:tcPr>
            <w:tcW w:w="63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1986 </w:t>
            </w:r>
          </w:p>
        </w:tc>
        <w:tc>
          <w:tcPr>
            <w:tcW w:w="766" w:type="dxa"/>
            <w:tcBorders/>
            <w:vAlign w:val="center"/>
          </w:tcPr>
          <w:p>
            <w:pPr>
              <w:pStyle w:val="TableHeading"/>
              <w:suppressLineNumbers/>
              <w:bidi w:val="0"/>
              <w:spacing w:before="0" w:after="283"/>
              <w:jc w:val="center"/>
              <w:rPr/>
            </w:pPr>
            <w:r>
              <w:rPr/>
              <w:t xml:space="preserve">1986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95 </w:t>
            </w:r>
          </w:p>
        </w:tc>
        <w:tc>
          <w:tcPr>
            <w:tcW w:w="541" w:type="dxa"/>
            <w:tcBorders/>
            <w:vAlign w:val="center"/>
          </w:tcPr>
          <w:p>
            <w:pPr>
              <w:pStyle w:val="TableContents"/>
              <w:bidi w:val="0"/>
              <w:spacing w:before="0" w:after="283"/>
              <w:jc w:val="left"/>
              <w:rPr/>
            </w:pPr>
            <w:r>
              <w:rPr/>
              <w:t xml:space="preserve">. 414 </w:t>
            </w:r>
          </w:p>
        </w:tc>
        <w:tc>
          <w:tcPr>
            <w:tcW w:w="631"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84 </w:t>
            </w:r>
          </w:p>
        </w:tc>
        <w:tc>
          <w:tcPr>
            <w:tcW w:w="541" w:type="dxa"/>
            <w:tcBorders/>
            <w:vAlign w:val="center"/>
          </w:tcPr>
          <w:p>
            <w:pPr>
              <w:pStyle w:val="TableContents"/>
              <w:bidi w:val="0"/>
              <w:spacing w:before="0" w:after="283"/>
              <w:jc w:val="left"/>
              <w:rPr/>
            </w:pPr>
            <w:r>
              <w:rPr/>
              <w:t xml:space="preserve">. 481 </w:t>
            </w:r>
          </w:p>
        </w:tc>
        <w:tc>
          <w:tcPr>
            <w:tcW w:w="631"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1988 </w:t>
            </w:r>
          </w:p>
        </w:tc>
        <w:tc>
          <w:tcPr>
            <w:tcW w:w="766" w:type="dxa"/>
            <w:tcBorders/>
            <w:vAlign w:val="center"/>
          </w:tcPr>
          <w:p>
            <w:pPr>
              <w:pStyle w:val="TableHeading"/>
              <w:suppressLineNumbers/>
              <w:bidi w:val="0"/>
              <w:spacing w:before="0" w:after="283"/>
              <w:jc w:val="center"/>
              <w:rPr/>
            </w:pPr>
            <w:r>
              <w:rPr/>
              <w:t xml:space="preserve">1988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68 </w:t>
            </w:r>
          </w:p>
        </w:tc>
        <w:tc>
          <w:tcPr>
            <w:tcW w:w="766" w:type="dxa"/>
            <w:tcBorders/>
            <w:vAlign w:val="center"/>
          </w:tcPr>
          <w:p>
            <w:pPr>
              <w:pStyle w:val="TableContents"/>
              <w:bidi w:val="0"/>
              <w:spacing w:before="0" w:after="283"/>
              <w:jc w:val="left"/>
              <w:rPr/>
            </w:pPr>
            <w:r>
              <w:rPr/>
              <w:t xml:space="preserve">93 </w:t>
            </w:r>
          </w:p>
        </w:tc>
        <w:tc>
          <w:tcPr>
            <w:tcW w:w="541" w:type="dxa"/>
            <w:tcBorders/>
            <w:vAlign w:val="center"/>
          </w:tcPr>
          <w:p>
            <w:pPr>
              <w:pStyle w:val="TableContents"/>
              <w:bidi w:val="0"/>
              <w:spacing w:before="0" w:after="283"/>
              <w:jc w:val="left"/>
              <w:rPr/>
            </w:pPr>
            <w:r>
              <w:rPr/>
              <w:t xml:space="preserve">. 422 </w:t>
            </w:r>
          </w:p>
        </w:tc>
        <w:tc>
          <w:tcPr>
            <w:tcW w:w="631" w:type="dxa"/>
            <w:tcBorders/>
            <w:vAlign w:val="center"/>
          </w:tcPr>
          <w:p>
            <w:pPr>
              <w:pStyle w:val="TableContents"/>
              <w:bidi w:val="0"/>
              <w:spacing w:before="0" w:after="283"/>
              <w:jc w:val="left"/>
              <w:rPr/>
            </w:pPr>
            <w:r>
              <w:rPr/>
              <w:t xml:space="preserve">35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1989 </w:t>
            </w:r>
          </w:p>
        </w:tc>
        <w:tc>
          <w:tcPr>
            <w:tcW w:w="766" w:type="dxa"/>
            <w:tcBorders/>
            <w:vAlign w:val="center"/>
          </w:tcPr>
          <w:p>
            <w:pPr>
              <w:pStyle w:val="TableHeading"/>
              <w:suppressLineNumbers/>
              <w:bidi w:val="0"/>
              <w:spacing w:before="0" w:after="283"/>
              <w:jc w:val="center"/>
              <w:rPr/>
            </w:pPr>
            <w:r>
              <w:rPr/>
              <w:t xml:space="preserve">1989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89 </w:t>
            </w:r>
          </w:p>
        </w:tc>
        <w:tc>
          <w:tcPr>
            <w:tcW w:w="541" w:type="dxa"/>
            <w:tcBorders/>
            <w:vAlign w:val="center"/>
          </w:tcPr>
          <w:p>
            <w:pPr>
              <w:pStyle w:val="TableContents"/>
              <w:bidi w:val="0"/>
              <w:spacing w:before="0" w:after="283"/>
              <w:jc w:val="left"/>
              <w:rPr/>
            </w:pPr>
            <w:r>
              <w:rPr/>
              <w:t xml:space="preserve">. 451 </w:t>
            </w:r>
          </w:p>
        </w:tc>
        <w:tc>
          <w:tcPr>
            <w:tcW w:w="63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1990 </w:t>
            </w:r>
          </w:p>
        </w:tc>
        <w:tc>
          <w:tcPr>
            <w:tcW w:w="766" w:type="dxa"/>
            <w:tcBorders/>
            <w:vAlign w:val="center"/>
          </w:tcPr>
          <w:p>
            <w:pPr>
              <w:pStyle w:val="TableHeading"/>
              <w:suppressLineNumbers/>
              <w:bidi w:val="0"/>
              <w:spacing w:before="0" w:after="283"/>
              <w:jc w:val="center"/>
              <w:rPr/>
            </w:pPr>
            <w:r>
              <w:rPr/>
              <w:t xml:space="preserve">1990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77 </w:t>
            </w:r>
          </w:p>
        </w:tc>
        <w:tc>
          <w:tcPr>
            <w:tcW w:w="766" w:type="dxa"/>
            <w:tcBorders/>
            <w:vAlign w:val="center"/>
          </w:tcPr>
          <w:p>
            <w:pPr>
              <w:pStyle w:val="TableContents"/>
              <w:bidi w:val="0"/>
              <w:spacing w:before="0" w:after="283"/>
              <w:jc w:val="left"/>
              <w:rPr/>
            </w:pPr>
            <w:r>
              <w:rPr/>
              <w:t xml:space="preserve">85 </w:t>
            </w:r>
          </w:p>
        </w:tc>
        <w:tc>
          <w:tcPr>
            <w:tcW w:w="541" w:type="dxa"/>
            <w:tcBorders/>
            <w:vAlign w:val="center"/>
          </w:tcPr>
          <w:p>
            <w:pPr>
              <w:pStyle w:val="TableContents"/>
              <w:bidi w:val="0"/>
              <w:spacing w:before="0" w:after="283"/>
              <w:jc w:val="left"/>
              <w:rPr/>
            </w:pPr>
            <w:r>
              <w:rPr/>
              <w:t xml:space="preserve">. 475 </w:t>
            </w:r>
          </w:p>
        </w:tc>
        <w:tc>
          <w:tcPr>
            <w:tcW w:w="63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1991 </w:t>
            </w:r>
          </w:p>
        </w:tc>
        <w:tc>
          <w:tcPr>
            <w:tcW w:w="766" w:type="dxa"/>
            <w:tcBorders/>
            <w:vAlign w:val="center"/>
          </w:tcPr>
          <w:p>
            <w:pPr>
              <w:pStyle w:val="TableHeading"/>
              <w:suppressLineNumbers/>
              <w:bidi w:val="0"/>
              <w:spacing w:before="0" w:after="283"/>
              <w:jc w:val="center"/>
              <w:rPr/>
            </w:pPr>
            <w:r>
              <w:rPr/>
              <w:t xml:space="preserve">1991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79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1992 </w:t>
            </w:r>
          </w:p>
        </w:tc>
        <w:tc>
          <w:tcPr>
            <w:tcW w:w="766" w:type="dxa"/>
            <w:tcBorders/>
            <w:vAlign w:val="center"/>
          </w:tcPr>
          <w:p>
            <w:pPr>
              <w:pStyle w:val="TableHeading"/>
              <w:suppressLineNumbers/>
              <w:bidi w:val="0"/>
              <w:spacing w:before="0" w:after="283"/>
              <w:jc w:val="center"/>
              <w:rPr/>
            </w:pPr>
            <w:r>
              <w:rPr/>
              <w:t xml:space="preserve">1992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98 </w:t>
            </w:r>
          </w:p>
        </w:tc>
        <w:tc>
          <w:tcPr>
            <w:tcW w:w="541" w:type="dxa"/>
            <w:tcBorders/>
            <w:vAlign w:val="center"/>
          </w:tcPr>
          <w:p>
            <w:pPr>
              <w:pStyle w:val="TableContents"/>
              <w:bidi w:val="0"/>
              <w:spacing w:before="0" w:after="283"/>
              <w:jc w:val="left"/>
              <w:rPr/>
            </w:pPr>
            <w:r>
              <w:rPr/>
              <w:t xml:space="preserve">. 395 </w:t>
            </w:r>
          </w:p>
        </w:tc>
        <w:tc>
          <w:tcPr>
            <w:tcW w:w="631" w:type="dxa"/>
            <w:tcBorders/>
            <w:vAlign w:val="center"/>
          </w:tcPr>
          <w:p>
            <w:pPr>
              <w:pStyle w:val="TableContents"/>
              <w:bidi w:val="0"/>
              <w:spacing w:before="0" w:after="283"/>
              <w:jc w:val="left"/>
              <w:rPr/>
            </w:pPr>
            <w:r>
              <w:rPr/>
              <w:t xml:space="preserve">32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1993 </w:t>
            </w:r>
          </w:p>
        </w:tc>
        <w:tc>
          <w:tcPr>
            <w:tcW w:w="766" w:type="dxa"/>
            <w:tcBorders/>
            <w:vAlign w:val="center"/>
          </w:tcPr>
          <w:p>
            <w:pPr>
              <w:pStyle w:val="TableHeading"/>
              <w:suppressLineNumbers/>
              <w:bidi w:val="0"/>
              <w:spacing w:before="0" w:after="283"/>
              <w:jc w:val="center"/>
              <w:rPr/>
            </w:pPr>
            <w:r>
              <w:rPr/>
              <w:t xml:space="preserve">1993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80 </w:t>
            </w:r>
          </w:p>
        </w:tc>
        <w:tc>
          <w:tcPr>
            <w:tcW w:w="541" w:type="dxa"/>
            <w:tcBorders/>
            <w:vAlign w:val="center"/>
          </w:tcPr>
          <w:p>
            <w:pPr>
              <w:pStyle w:val="TableContents"/>
              <w:bidi w:val="0"/>
              <w:spacing w:before="0" w:after="283"/>
              <w:jc w:val="left"/>
              <w:rPr/>
            </w:pPr>
            <w:r>
              <w:rPr/>
              <w:t xml:space="preserve">. 506 </w:t>
            </w:r>
          </w:p>
        </w:tc>
        <w:tc>
          <w:tcPr>
            <w:tcW w:w="63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1994 </w:t>
            </w:r>
          </w:p>
        </w:tc>
        <w:tc>
          <w:tcPr>
            <w:tcW w:w="766" w:type="dxa"/>
            <w:tcBorders/>
            <w:vAlign w:val="center"/>
          </w:tcPr>
          <w:p>
            <w:pPr>
              <w:pStyle w:val="TableHeading"/>
              <w:suppressLineNumbers/>
              <w:bidi w:val="0"/>
              <w:spacing w:before="0" w:after="283"/>
              <w:jc w:val="center"/>
              <w:rPr/>
            </w:pPr>
            <w:r>
              <w:rPr/>
              <w:t xml:space="preserve">1994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438 </w:t>
            </w:r>
          </w:p>
        </w:tc>
        <w:tc>
          <w:tcPr>
            <w:tcW w:w="6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Pudotuspelit peruttu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1995 </w:t>
            </w:r>
          </w:p>
        </w:tc>
        <w:tc>
          <w:tcPr>
            <w:tcW w:w="766" w:type="dxa"/>
            <w:tcBorders/>
            <w:vAlign w:val="center"/>
          </w:tcPr>
          <w:p>
            <w:pPr>
              <w:pStyle w:val="TableHeading"/>
              <w:suppressLineNumbers/>
              <w:bidi w:val="0"/>
              <w:spacing w:before="0" w:after="283"/>
              <w:jc w:val="center"/>
              <w:rPr/>
            </w:pPr>
            <w:r>
              <w:rPr/>
              <w:t xml:space="preserve">1995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Länsi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 545 </w:t>
            </w:r>
          </w:p>
        </w:tc>
        <w:tc>
          <w:tcPr>
            <w:tcW w:w="63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Voitti ALDS (Yankees) 3 -- 2 Hävisi ALCS (Indians) 4 -- 2 </w:t>
            </w:r>
          </w:p>
        </w:tc>
        <w:tc>
          <w:tcPr>
            <w:tcW w:w="1186" w:type="dxa"/>
            <w:tcBorders/>
            <w:vAlign w:val="center"/>
          </w:tcPr>
          <w:p>
            <w:pPr>
              <w:pStyle w:val="TableContents"/>
              <w:bidi w:val="0"/>
              <w:spacing w:before="0" w:after="283"/>
              <w:jc w:val="left"/>
              <w:rPr/>
            </w:pPr>
            <w:r>
              <w:rPr/>
              <w:t xml:space="preserve">Randy Johnson (CYA) Lou Piniella (MOY)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76 </w:t>
            </w:r>
          </w:p>
        </w:tc>
        <w:tc>
          <w:tcPr>
            <w:tcW w:w="541" w:type="dxa"/>
            <w:tcBorders/>
            <w:vAlign w:val="center"/>
          </w:tcPr>
          <w:p>
            <w:pPr>
              <w:pStyle w:val="TableContents"/>
              <w:bidi w:val="0"/>
              <w:spacing w:before="0" w:after="283"/>
              <w:jc w:val="left"/>
              <w:rPr/>
            </w:pPr>
            <w:r>
              <w:rPr/>
              <w:t xml:space="preserve">. 528 </w:t>
            </w:r>
          </w:p>
        </w:tc>
        <w:tc>
          <w:tcPr>
            <w:tcW w:w="631" w:type="dxa"/>
            <w:tcBorders/>
            <w:vAlign w:val="center"/>
          </w:tcPr>
          <w:p>
            <w:pPr>
              <w:pStyle w:val="TableContents"/>
              <w:bidi w:val="0"/>
              <w:spacing w:before="0" w:after="283"/>
              <w:jc w:val="left"/>
              <w:rPr/>
            </w:pPr>
            <w:r>
              <w:rPr/>
              <w:t xml:space="preserve">41⁄2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1997 </w:t>
            </w:r>
          </w:p>
        </w:tc>
        <w:tc>
          <w:tcPr>
            <w:tcW w:w="766" w:type="dxa"/>
            <w:tcBorders/>
            <w:vAlign w:val="center"/>
          </w:tcPr>
          <w:p>
            <w:pPr>
              <w:pStyle w:val="TableHeading"/>
              <w:suppressLineNumbers/>
              <w:bidi w:val="0"/>
              <w:spacing w:before="0" w:after="283"/>
              <w:jc w:val="center"/>
              <w:rPr/>
            </w:pPr>
            <w:r>
              <w:rPr/>
              <w:t xml:space="preserve">1997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Länsi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72 </w:t>
            </w:r>
          </w:p>
        </w:tc>
        <w:tc>
          <w:tcPr>
            <w:tcW w:w="541" w:type="dxa"/>
            <w:tcBorders/>
            <w:vAlign w:val="center"/>
          </w:tcPr>
          <w:p>
            <w:pPr>
              <w:pStyle w:val="TableContents"/>
              <w:bidi w:val="0"/>
              <w:spacing w:before="0" w:after="283"/>
              <w:jc w:val="left"/>
              <w:rPr/>
            </w:pPr>
            <w:r>
              <w:rPr/>
              <w:t xml:space="preserve">. 556 </w:t>
            </w:r>
          </w:p>
        </w:tc>
        <w:tc>
          <w:tcPr>
            <w:tcW w:w="63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Hävisi ALDS:n (Orioles) 3 -- 1 </w:t>
            </w:r>
          </w:p>
        </w:tc>
        <w:tc>
          <w:tcPr>
            <w:tcW w:w="1186" w:type="dxa"/>
            <w:tcBorders/>
            <w:vAlign w:val="center"/>
          </w:tcPr>
          <w:p>
            <w:pPr>
              <w:pStyle w:val="TableContents"/>
              <w:bidi w:val="0"/>
              <w:spacing w:before="0" w:after="283"/>
              <w:jc w:val="left"/>
              <w:rPr/>
            </w:pPr>
            <w:r>
              <w:rPr/>
              <w:t xml:space="preserve">Ken Griffey Jr. (MVP) </w:t>
            </w:r>
          </w:p>
        </w:tc>
      </w:tr>
      <w:tr>
        <w:trPr/>
        <w:tc>
          <w:tcPr>
            <w:tcW w:w="781" w:type="dxa"/>
            <w:tcBorders/>
            <w:vAlign w:val="center"/>
          </w:tcPr>
          <w:p>
            <w:pPr>
              <w:pStyle w:val="TableContents"/>
              <w:bidi w:val="0"/>
              <w:spacing w:before="0" w:after="283"/>
              <w:jc w:val="left"/>
              <w:rPr/>
            </w:pPr>
            <w:r>
              <w:rPr/>
              <w:t xml:space="preserve">1998 </w:t>
            </w:r>
          </w:p>
        </w:tc>
        <w:tc>
          <w:tcPr>
            <w:tcW w:w="766" w:type="dxa"/>
            <w:tcBorders/>
            <w:vAlign w:val="center"/>
          </w:tcPr>
          <w:p>
            <w:pPr>
              <w:pStyle w:val="TableHeading"/>
              <w:suppressLineNumbers/>
              <w:bidi w:val="0"/>
              <w:spacing w:before="0" w:after="283"/>
              <w:jc w:val="center"/>
              <w:rPr/>
            </w:pPr>
            <w:r>
              <w:rPr/>
              <w:t xml:space="preserve">1998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85 </w:t>
            </w:r>
          </w:p>
        </w:tc>
        <w:tc>
          <w:tcPr>
            <w:tcW w:w="541" w:type="dxa"/>
            <w:tcBorders/>
            <w:vAlign w:val="center"/>
          </w:tcPr>
          <w:p>
            <w:pPr>
              <w:pStyle w:val="TableContents"/>
              <w:bidi w:val="0"/>
              <w:spacing w:before="0" w:after="283"/>
              <w:jc w:val="left"/>
              <w:rPr/>
            </w:pPr>
            <w:r>
              <w:rPr/>
              <w:t xml:space="preserve">. 472 </w:t>
            </w:r>
          </w:p>
        </w:tc>
        <w:tc>
          <w:tcPr>
            <w:tcW w:w="631" w:type="dxa"/>
            <w:tcBorders/>
            <w:vAlign w:val="center"/>
          </w:tcPr>
          <w:p>
            <w:pPr>
              <w:pStyle w:val="TableContents"/>
              <w:bidi w:val="0"/>
              <w:spacing w:before="0" w:after="283"/>
              <w:jc w:val="left"/>
              <w:rPr/>
            </w:pPr>
            <w:r>
              <w:rPr/>
              <w:t xml:space="preserve">111⁄2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1999 </w:t>
            </w:r>
          </w:p>
        </w:tc>
        <w:tc>
          <w:tcPr>
            <w:tcW w:w="766" w:type="dxa"/>
            <w:tcBorders/>
            <w:vAlign w:val="center"/>
          </w:tcPr>
          <w:p>
            <w:pPr>
              <w:pStyle w:val="TableHeading"/>
              <w:suppressLineNumbers/>
              <w:bidi w:val="0"/>
              <w:spacing w:before="0" w:after="283"/>
              <w:jc w:val="center"/>
              <w:rPr/>
            </w:pPr>
            <w:r>
              <w:rPr/>
              <w:t xml:space="preserve">1999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83 </w:t>
            </w:r>
          </w:p>
        </w:tc>
        <w:tc>
          <w:tcPr>
            <w:tcW w:w="541" w:type="dxa"/>
            <w:tcBorders/>
            <w:vAlign w:val="center"/>
          </w:tcPr>
          <w:p>
            <w:pPr>
              <w:pStyle w:val="TableContents"/>
              <w:bidi w:val="0"/>
              <w:spacing w:before="0" w:after="283"/>
              <w:jc w:val="left"/>
              <w:rPr/>
            </w:pPr>
            <w:r>
              <w:rPr/>
              <w:t xml:space="preserve">. 488 </w:t>
            </w:r>
          </w:p>
        </w:tc>
        <w:tc>
          <w:tcPr>
            <w:tcW w:w="63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2000 </w:t>
            </w:r>
          </w:p>
        </w:tc>
        <w:tc>
          <w:tcPr>
            <w:tcW w:w="766" w:type="dxa"/>
            <w:tcBorders/>
            <w:vAlign w:val="center"/>
          </w:tcPr>
          <w:p>
            <w:pPr>
              <w:pStyle w:val="TableHeading"/>
              <w:suppressLineNumbers/>
              <w:bidi w:val="0"/>
              <w:spacing w:before="0" w:after="283"/>
              <w:jc w:val="center"/>
              <w:rPr/>
            </w:pPr>
            <w:r>
              <w:rPr/>
              <w:t xml:space="preserve">2000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91 </w:t>
            </w:r>
          </w:p>
        </w:tc>
        <w:tc>
          <w:tcPr>
            <w:tcW w:w="766" w:type="dxa"/>
            <w:tcBorders/>
            <w:vAlign w:val="center"/>
          </w:tcPr>
          <w:p>
            <w:pPr>
              <w:pStyle w:val="TableContents"/>
              <w:bidi w:val="0"/>
              <w:spacing w:before="0" w:after="283"/>
              <w:jc w:val="left"/>
              <w:rPr/>
            </w:pPr>
            <w:r>
              <w:rPr/>
              <w:t xml:space="preserve">71 </w:t>
            </w:r>
          </w:p>
        </w:tc>
        <w:tc>
          <w:tcPr>
            <w:tcW w:w="541" w:type="dxa"/>
            <w:tcBorders/>
            <w:vAlign w:val="center"/>
          </w:tcPr>
          <w:p>
            <w:pPr>
              <w:pStyle w:val="TableContents"/>
              <w:bidi w:val="0"/>
              <w:spacing w:before="0" w:after="283"/>
              <w:jc w:val="left"/>
              <w:rPr/>
            </w:pPr>
            <w:r>
              <w:rPr/>
              <w:t xml:space="preserve">. 562 </w:t>
            </w:r>
          </w:p>
        </w:tc>
        <w:tc>
          <w:tcPr>
            <w:tcW w:w="63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Voitti ALDS (White Sox) 3 -- 0 Hävisi ALCS (Yankees) 4 -- 2 </w:t>
            </w:r>
          </w:p>
        </w:tc>
        <w:tc>
          <w:tcPr>
            <w:tcW w:w="1186" w:type="dxa"/>
            <w:tcBorders/>
            <w:vAlign w:val="center"/>
          </w:tcPr>
          <w:p>
            <w:pPr>
              <w:pStyle w:val="TableContents"/>
              <w:bidi w:val="0"/>
              <w:spacing w:before="0" w:after="283"/>
              <w:jc w:val="left"/>
              <w:rPr/>
            </w:pPr>
            <w:r>
              <w:rPr/>
              <w:t xml:space="preserve">Kazuhiro Sasaki (ROY) </w:t>
            </w:r>
          </w:p>
        </w:tc>
      </w:tr>
      <w:tr>
        <w:trPr/>
        <w:tc>
          <w:tcPr>
            <w:tcW w:w="781" w:type="dxa"/>
            <w:tcBorders/>
            <w:vAlign w:val="center"/>
          </w:tcPr>
          <w:p>
            <w:pPr>
              <w:pStyle w:val="TableContents"/>
              <w:bidi w:val="0"/>
              <w:spacing w:before="0" w:after="283"/>
              <w:jc w:val="left"/>
              <w:rPr/>
            </w:pPr>
            <w:r>
              <w:rPr/>
              <w:t xml:space="preserve">2001 </w:t>
            </w:r>
          </w:p>
        </w:tc>
        <w:tc>
          <w:tcPr>
            <w:tcW w:w="766" w:type="dxa"/>
            <w:tcBorders/>
            <w:vAlign w:val="center"/>
          </w:tcPr>
          <w:p>
            <w:pPr>
              <w:pStyle w:val="TableHeading"/>
              <w:suppressLineNumbers/>
              <w:bidi w:val="0"/>
              <w:spacing w:before="0" w:after="283"/>
              <w:jc w:val="center"/>
              <w:rPr/>
            </w:pPr>
            <w:r>
              <w:rPr/>
              <w:t xml:space="preserve">2001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Länsi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116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716 </w:t>
            </w:r>
          </w:p>
        </w:tc>
        <w:tc>
          <w:tcPr>
            <w:tcW w:w="63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Voitti ALDS (Indians) 3 -- 2 Hävisi ALCS (Yankees) 4 -- 1 </w:t>
            </w:r>
          </w:p>
        </w:tc>
        <w:tc>
          <w:tcPr>
            <w:tcW w:w="1186" w:type="dxa"/>
            <w:tcBorders/>
            <w:vAlign w:val="center"/>
          </w:tcPr>
          <w:p>
            <w:pPr>
              <w:pStyle w:val="TableContents"/>
              <w:bidi w:val="0"/>
              <w:spacing w:before="0" w:after="283"/>
              <w:jc w:val="left"/>
              <w:rPr/>
            </w:pPr>
            <w:r>
              <w:rPr/>
              <w:t xml:space="preserve">Ichiro Suzuki (MVP, ROY) Lou Piniella (MOY) </w:t>
            </w:r>
          </w:p>
        </w:tc>
      </w:tr>
      <w:tr>
        <w:trPr/>
        <w:tc>
          <w:tcPr>
            <w:tcW w:w="781" w:type="dxa"/>
            <w:tcBorders/>
            <w:vAlign w:val="center"/>
          </w:tcPr>
          <w:p>
            <w:pPr>
              <w:pStyle w:val="TableContents"/>
              <w:bidi w:val="0"/>
              <w:spacing w:before="0" w:after="283"/>
              <w:jc w:val="left"/>
              <w:rPr/>
            </w:pPr>
            <w:r>
              <w:rPr/>
              <w:t xml:space="preserve">2002 </w:t>
            </w:r>
          </w:p>
        </w:tc>
        <w:tc>
          <w:tcPr>
            <w:tcW w:w="766" w:type="dxa"/>
            <w:tcBorders/>
            <w:vAlign w:val="center"/>
          </w:tcPr>
          <w:p>
            <w:pPr>
              <w:pStyle w:val="TableHeading"/>
              <w:suppressLineNumbers/>
              <w:bidi w:val="0"/>
              <w:spacing w:before="0" w:after="283"/>
              <w:jc w:val="center"/>
              <w:rPr/>
            </w:pPr>
            <w:r>
              <w:rPr/>
              <w:t xml:space="preserve">2002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69 </w:t>
            </w:r>
          </w:p>
        </w:tc>
        <w:tc>
          <w:tcPr>
            <w:tcW w:w="541" w:type="dxa"/>
            <w:tcBorders/>
            <w:vAlign w:val="center"/>
          </w:tcPr>
          <w:p>
            <w:pPr>
              <w:pStyle w:val="TableContents"/>
              <w:bidi w:val="0"/>
              <w:spacing w:before="0" w:after="283"/>
              <w:jc w:val="left"/>
              <w:rPr/>
            </w:pPr>
            <w:r>
              <w:rPr/>
              <w:t xml:space="preserve">. 574 </w:t>
            </w:r>
          </w:p>
        </w:tc>
        <w:tc>
          <w:tcPr>
            <w:tcW w:w="63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2003 </w:t>
            </w:r>
          </w:p>
        </w:tc>
        <w:tc>
          <w:tcPr>
            <w:tcW w:w="766" w:type="dxa"/>
            <w:tcBorders/>
            <w:vAlign w:val="center"/>
          </w:tcPr>
          <w:p>
            <w:pPr>
              <w:pStyle w:val="TableHeading"/>
              <w:suppressLineNumbers/>
              <w:bidi w:val="0"/>
              <w:spacing w:before="0" w:after="283"/>
              <w:jc w:val="center"/>
              <w:rPr/>
            </w:pPr>
            <w:r>
              <w:rPr/>
              <w:t xml:space="preserve">2003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69 </w:t>
            </w:r>
          </w:p>
        </w:tc>
        <w:tc>
          <w:tcPr>
            <w:tcW w:w="541" w:type="dxa"/>
            <w:tcBorders/>
            <w:vAlign w:val="center"/>
          </w:tcPr>
          <w:p>
            <w:pPr>
              <w:pStyle w:val="TableContents"/>
              <w:bidi w:val="0"/>
              <w:spacing w:before="0" w:after="283"/>
              <w:jc w:val="left"/>
              <w:rPr/>
            </w:pPr>
            <w:r>
              <w:rPr/>
              <w:t xml:space="preserve">. 574 </w:t>
            </w:r>
          </w:p>
        </w:tc>
        <w:tc>
          <w:tcPr>
            <w:tcW w:w="6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99 </w:t>
            </w:r>
          </w:p>
        </w:tc>
        <w:tc>
          <w:tcPr>
            <w:tcW w:w="541" w:type="dxa"/>
            <w:tcBorders/>
            <w:vAlign w:val="center"/>
          </w:tcPr>
          <w:p>
            <w:pPr>
              <w:pStyle w:val="TableContents"/>
              <w:bidi w:val="0"/>
              <w:spacing w:before="0" w:after="283"/>
              <w:jc w:val="left"/>
              <w:rPr/>
            </w:pPr>
            <w:r>
              <w:rPr/>
              <w:t xml:space="preserve">. 389 </w:t>
            </w:r>
          </w:p>
        </w:tc>
        <w:tc>
          <w:tcPr>
            <w:tcW w:w="631" w:type="dxa"/>
            <w:tcBorders/>
            <w:vAlign w:val="center"/>
          </w:tcPr>
          <w:p>
            <w:pPr>
              <w:pStyle w:val="TableContents"/>
              <w:bidi w:val="0"/>
              <w:spacing w:before="0" w:after="283"/>
              <w:jc w:val="left"/>
              <w:rPr/>
            </w:pPr>
            <w:r>
              <w:rPr/>
              <w:t xml:space="preserve">29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2005 </w:t>
            </w:r>
          </w:p>
        </w:tc>
        <w:tc>
          <w:tcPr>
            <w:tcW w:w="766" w:type="dxa"/>
            <w:tcBorders/>
            <w:vAlign w:val="center"/>
          </w:tcPr>
          <w:p>
            <w:pPr>
              <w:pStyle w:val="TableHeading"/>
              <w:suppressLineNumbers/>
              <w:bidi w:val="0"/>
              <w:spacing w:before="0" w:after="283"/>
              <w:jc w:val="center"/>
              <w:rPr/>
            </w:pPr>
            <w:r>
              <w:rPr/>
              <w:t xml:space="preserve">2005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93 </w:t>
            </w:r>
          </w:p>
        </w:tc>
        <w:tc>
          <w:tcPr>
            <w:tcW w:w="541" w:type="dxa"/>
            <w:tcBorders/>
            <w:vAlign w:val="center"/>
          </w:tcPr>
          <w:p>
            <w:pPr>
              <w:pStyle w:val="TableContents"/>
              <w:bidi w:val="0"/>
              <w:spacing w:before="0" w:after="283"/>
              <w:jc w:val="left"/>
              <w:rPr/>
            </w:pPr>
            <w:r>
              <w:rPr/>
              <w:t xml:space="preserve">. 426 </w:t>
            </w:r>
          </w:p>
        </w:tc>
        <w:tc>
          <w:tcPr>
            <w:tcW w:w="63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2006 </w:t>
            </w:r>
          </w:p>
        </w:tc>
        <w:tc>
          <w:tcPr>
            <w:tcW w:w="766" w:type="dxa"/>
            <w:tcBorders/>
            <w:vAlign w:val="center"/>
          </w:tcPr>
          <w:p>
            <w:pPr>
              <w:pStyle w:val="TableHeading"/>
              <w:suppressLineNumbers/>
              <w:bidi w:val="0"/>
              <w:spacing w:before="0" w:after="283"/>
              <w:jc w:val="center"/>
              <w:rPr/>
            </w:pPr>
            <w:r>
              <w:rPr/>
              <w:t xml:space="preserve">2006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84 </w:t>
            </w:r>
          </w:p>
        </w:tc>
        <w:tc>
          <w:tcPr>
            <w:tcW w:w="541" w:type="dxa"/>
            <w:tcBorders/>
            <w:vAlign w:val="center"/>
          </w:tcPr>
          <w:p>
            <w:pPr>
              <w:pStyle w:val="TableContents"/>
              <w:bidi w:val="0"/>
              <w:spacing w:before="0" w:after="283"/>
              <w:jc w:val="left"/>
              <w:rPr/>
            </w:pPr>
            <w:r>
              <w:rPr/>
              <w:t xml:space="preserve">. 481 </w:t>
            </w:r>
          </w:p>
        </w:tc>
        <w:tc>
          <w:tcPr>
            <w:tcW w:w="63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2007 </w:t>
            </w:r>
          </w:p>
        </w:tc>
        <w:tc>
          <w:tcPr>
            <w:tcW w:w="766" w:type="dxa"/>
            <w:tcBorders/>
            <w:vAlign w:val="center"/>
          </w:tcPr>
          <w:p>
            <w:pPr>
              <w:pStyle w:val="TableHeading"/>
              <w:suppressLineNumbers/>
              <w:bidi w:val="0"/>
              <w:spacing w:before="0" w:after="283"/>
              <w:jc w:val="center"/>
              <w:rPr/>
            </w:pPr>
            <w:r>
              <w:rPr/>
              <w:t xml:space="preserve">2007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74 </w:t>
            </w:r>
          </w:p>
        </w:tc>
        <w:tc>
          <w:tcPr>
            <w:tcW w:w="541" w:type="dxa"/>
            <w:tcBorders/>
            <w:vAlign w:val="center"/>
          </w:tcPr>
          <w:p>
            <w:pPr>
              <w:pStyle w:val="TableContents"/>
              <w:bidi w:val="0"/>
              <w:spacing w:before="0" w:after="283"/>
              <w:jc w:val="left"/>
              <w:rPr/>
            </w:pPr>
            <w:r>
              <w:rPr/>
              <w:t xml:space="preserve">. 543 </w:t>
            </w:r>
          </w:p>
        </w:tc>
        <w:tc>
          <w:tcPr>
            <w:tcW w:w="63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2008 </w:t>
            </w:r>
          </w:p>
        </w:tc>
        <w:tc>
          <w:tcPr>
            <w:tcW w:w="766" w:type="dxa"/>
            <w:tcBorders/>
            <w:vAlign w:val="center"/>
          </w:tcPr>
          <w:p>
            <w:pPr>
              <w:pStyle w:val="TableHeading"/>
              <w:suppressLineNumbers/>
              <w:bidi w:val="0"/>
              <w:spacing w:before="0" w:after="283"/>
              <w:jc w:val="center"/>
              <w:rPr/>
            </w:pPr>
            <w:r>
              <w:rPr/>
              <w:t xml:space="preserve">2008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101 </w:t>
            </w:r>
          </w:p>
        </w:tc>
        <w:tc>
          <w:tcPr>
            <w:tcW w:w="541" w:type="dxa"/>
            <w:tcBorders/>
            <w:vAlign w:val="center"/>
          </w:tcPr>
          <w:p>
            <w:pPr>
              <w:pStyle w:val="TableContents"/>
              <w:bidi w:val="0"/>
              <w:spacing w:before="0" w:after="283"/>
              <w:jc w:val="left"/>
              <w:rPr/>
            </w:pPr>
            <w:r>
              <w:rPr/>
              <w:t xml:space="preserve">. 377 </w:t>
            </w:r>
          </w:p>
        </w:tc>
        <w:tc>
          <w:tcPr>
            <w:tcW w:w="631" w:type="dxa"/>
            <w:tcBorders/>
            <w:vAlign w:val="center"/>
          </w:tcPr>
          <w:p>
            <w:pPr>
              <w:pStyle w:val="TableContents"/>
              <w:bidi w:val="0"/>
              <w:spacing w:before="0" w:after="283"/>
              <w:jc w:val="left"/>
              <w:rPr/>
            </w:pPr>
            <w:r>
              <w:rPr/>
              <w:t xml:space="preserve">39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2009 </w:t>
            </w:r>
          </w:p>
        </w:tc>
        <w:tc>
          <w:tcPr>
            <w:tcW w:w="766" w:type="dxa"/>
            <w:tcBorders/>
            <w:vAlign w:val="center"/>
          </w:tcPr>
          <w:p>
            <w:pPr>
              <w:pStyle w:val="TableHeading"/>
              <w:suppressLineNumbers/>
              <w:bidi w:val="0"/>
              <w:spacing w:before="0" w:after="283"/>
              <w:jc w:val="center"/>
              <w:rPr/>
            </w:pPr>
            <w:r>
              <w:rPr/>
              <w:t xml:space="preserve">2009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77 </w:t>
            </w:r>
          </w:p>
        </w:tc>
        <w:tc>
          <w:tcPr>
            <w:tcW w:w="541" w:type="dxa"/>
            <w:tcBorders/>
            <w:vAlign w:val="center"/>
          </w:tcPr>
          <w:p>
            <w:pPr>
              <w:pStyle w:val="TableContents"/>
              <w:bidi w:val="0"/>
              <w:spacing w:before="0" w:after="283"/>
              <w:jc w:val="left"/>
              <w:rPr/>
            </w:pPr>
            <w:r>
              <w:rPr/>
              <w:t xml:space="preserve">. 525 </w:t>
            </w:r>
          </w:p>
        </w:tc>
        <w:tc>
          <w:tcPr>
            <w:tcW w:w="63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101 </w:t>
            </w:r>
          </w:p>
        </w:tc>
        <w:tc>
          <w:tcPr>
            <w:tcW w:w="541" w:type="dxa"/>
            <w:tcBorders/>
            <w:vAlign w:val="center"/>
          </w:tcPr>
          <w:p>
            <w:pPr>
              <w:pStyle w:val="TableContents"/>
              <w:bidi w:val="0"/>
              <w:spacing w:before="0" w:after="283"/>
              <w:jc w:val="left"/>
              <w:rPr/>
            </w:pPr>
            <w:r>
              <w:rPr/>
              <w:t xml:space="preserve">. 377 </w:t>
            </w:r>
          </w:p>
        </w:tc>
        <w:tc>
          <w:tcPr>
            <w:tcW w:w="631" w:type="dxa"/>
            <w:tcBorders/>
            <w:vAlign w:val="center"/>
          </w:tcPr>
          <w:p>
            <w:pPr>
              <w:pStyle w:val="TableContents"/>
              <w:bidi w:val="0"/>
              <w:spacing w:before="0" w:after="283"/>
              <w:jc w:val="left"/>
              <w:rPr/>
            </w:pPr>
            <w:r>
              <w:rPr/>
              <w:t xml:space="preserve">29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Félix Hernández (CYA) </w:t>
            </w:r>
          </w:p>
        </w:tc>
      </w:tr>
      <w:tr>
        <w:trPr/>
        <w:tc>
          <w:tcPr>
            <w:tcW w:w="781" w:type="dxa"/>
            <w:tcBorders/>
            <w:vAlign w:val="center"/>
          </w:tcPr>
          <w:p>
            <w:pPr>
              <w:pStyle w:val="TableContents"/>
              <w:bidi w:val="0"/>
              <w:spacing w:before="0" w:after="283"/>
              <w:jc w:val="left"/>
              <w:rPr/>
            </w:pPr>
            <w:r>
              <w:rPr/>
              <w:t xml:space="preserve">2011 </w:t>
            </w:r>
          </w:p>
        </w:tc>
        <w:tc>
          <w:tcPr>
            <w:tcW w:w="766" w:type="dxa"/>
            <w:tcBorders/>
            <w:vAlign w:val="center"/>
          </w:tcPr>
          <w:p>
            <w:pPr>
              <w:pStyle w:val="TableHeading"/>
              <w:suppressLineNumbers/>
              <w:bidi w:val="0"/>
              <w:spacing w:before="0" w:after="283"/>
              <w:jc w:val="center"/>
              <w:rPr/>
            </w:pPr>
            <w:r>
              <w:rPr/>
              <w:t xml:space="preserve">2011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95 </w:t>
            </w:r>
          </w:p>
        </w:tc>
        <w:tc>
          <w:tcPr>
            <w:tcW w:w="541" w:type="dxa"/>
            <w:tcBorders/>
            <w:vAlign w:val="center"/>
          </w:tcPr>
          <w:p>
            <w:pPr>
              <w:pStyle w:val="TableContents"/>
              <w:bidi w:val="0"/>
              <w:spacing w:before="0" w:after="283"/>
              <w:jc w:val="left"/>
              <w:rPr/>
            </w:pPr>
            <w:r>
              <w:rPr/>
              <w:t xml:space="preserve">. 414 </w:t>
            </w:r>
          </w:p>
        </w:tc>
        <w:tc>
          <w:tcPr>
            <w:tcW w:w="631" w:type="dxa"/>
            <w:tcBorders/>
            <w:vAlign w:val="center"/>
          </w:tcPr>
          <w:p>
            <w:pPr>
              <w:pStyle w:val="TableContents"/>
              <w:bidi w:val="0"/>
              <w:spacing w:before="0" w:after="283"/>
              <w:jc w:val="left"/>
              <w:rPr/>
            </w:pPr>
            <w:r>
              <w:rPr/>
              <w:t xml:space="preserve">29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2012 </w:t>
            </w:r>
          </w:p>
        </w:tc>
        <w:tc>
          <w:tcPr>
            <w:tcW w:w="766" w:type="dxa"/>
            <w:tcBorders/>
            <w:vAlign w:val="center"/>
          </w:tcPr>
          <w:p>
            <w:pPr>
              <w:pStyle w:val="TableHeading"/>
              <w:suppressLineNumbers/>
              <w:bidi w:val="0"/>
              <w:spacing w:before="0" w:after="283"/>
              <w:jc w:val="center"/>
              <w:rPr/>
            </w:pPr>
            <w:r>
              <w:rPr/>
              <w:t xml:space="preserve">2012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87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2013 </w:t>
            </w:r>
          </w:p>
        </w:tc>
        <w:tc>
          <w:tcPr>
            <w:tcW w:w="766" w:type="dxa"/>
            <w:tcBorders/>
            <w:vAlign w:val="center"/>
          </w:tcPr>
          <w:p>
            <w:pPr>
              <w:pStyle w:val="TableHeading"/>
              <w:suppressLineNumbers/>
              <w:bidi w:val="0"/>
              <w:spacing w:before="0" w:after="283"/>
              <w:jc w:val="center"/>
              <w:rPr/>
            </w:pPr>
            <w:r>
              <w:rPr/>
              <w:t xml:space="preserve">2013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71 </w:t>
            </w:r>
          </w:p>
        </w:tc>
        <w:tc>
          <w:tcPr>
            <w:tcW w:w="766" w:type="dxa"/>
            <w:tcBorders/>
            <w:vAlign w:val="center"/>
          </w:tcPr>
          <w:p>
            <w:pPr>
              <w:pStyle w:val="TableContents"/>
              <w:bidi w:val="0"/>
              <w:spacing w:before="0" w:after="283"/>
              <w:jc w:val="left"/>
              <w:rPr/>
            </w:pPr>
            <w:r>
              <w:rPr/>
              <w:t xml:space="preserve">91 </w:t>
            </w:r>
          </w:p>
        </w:tc>
        <w:tc>
          <w:tcPr>
            <w:tcW w:w="541" w:type="dxa"/>
            <w:tcBorders/>
            <w:vAlign w:val="center"/>
          </w:tcPr>
          <w:p>
            <w:pPr>
              <w:pStyle w:val="TableContents"/>
              <w:bidi w:val="0"/>
              <w:spacing w:before="0" w:after="283"/>
              <w:jc w:val="left"/>
              <w:rPr/>
            </w:pPr>
            <w:r>
              <w:rPr/>
              <w:t xml:space="preserve">. 438 </w:t>
            </w:r>
          </w:p>
        </w:tc>
        <w:tc>
          <w:tcPr>
            <w:tcW w:w="631"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2014 </w:t>
            </w:r>
          </w:p>
        </w:tc>
        <w:tc>
          <w:tcPr>
            <w:tcW w:w="766" w:type="dxa"/>
            <w:tcBorders/>
            <w:vAlign w:val="center"/>
          </w:tcPr>
          <w:p>
            <w:pPr>
              <w:pStyle w:val="TableHeading"/>
              <w:suppressLineNumbers/>
              <w:bidi w:val="0"/>
              <w:spacing w:before="0" w:after="283"/>
              <w:jc w:val="center"/>
              <w:rPr/>
            </w:pPr>
            <w:r>
              <w:rPr/>
              <w:t xml:space="preserve">2014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75 </w:t>
            </w:r>
          </w:p>
        </w:tc>
        <w:tc>
          <w:tcPr>
            <w:tcW w:w="541"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Chris Young (CB POY) </w:t>
            </w:r>
          </w:p>
        </w:tc>
      </w:tr>
      <w:tr>
        <w:trPr/>
        <w:tc>
          <w:tcPr>
            <w:tcW w:w="781" w:type="dxa"/>
            <w:tcBorders/>
            <w:vAlign w:val="center"/>
          </w:tcPr>
          <w:p>
            <w:pPr>
              <w:pStyle w:val="TableContents"/>
              <w:bidi w:val="0"/>
              <w:spacing w:before="0" w:after="283"/>
              <w:jc w:val="left"/>
              <w:rPr/>
            </w:pPr>
            <w:r>
              <w:rPr/>
              <w:t xml:space="preserve">2015 </w:t>
            </w:r>
          </w:p>
        </w:tc>
        <w:tc>
          <w:tcPr>
            <w:tcW w:w="766" w:type="dxa"/>
            <w:tcBorders/>
            <w:vAlign w:val="center"/>
          </w:tcPr>
          <w:p>
            <w:pPr>
              <w:pStyle w:val="TableHeading"/>
              <w:suppressLineNumbers/>
              <w:bidi w:val="0"/>
              <w:spacing w:before="0" w:after="283"/>
              <w:jc w:val="center"/>
              <w:rPr/>
            </w:pPr>
            <w:r>
              <w:rPr/>
              <w:t xml:space="preserve">2015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86 </w:t>
            </w:r>
          </w:p>
        </w:tc>
        <w:tc>
          <w:tcPr>
            <w:tcW w:w="541" w:type="dxa"/>
            <w:tcBorders/>
            <w:vAlign w:val="center"/>
          </w:tcPr>
          <w:p>
            <w:pPr>
              <w:pStyle w:val="TableContents"/>
              <w:bidi w:val="0"/>
              <w:spacing w:before="0" w:after="283"/>
              <w:jc w:val="left"/>
              <w:rPr/>
            </w:pPr>
            <w:r>
              <w:rPr/>
              <w:t xml:space="preserve">. 469 </w:t>
            </w:r>
          </w:p>
        </w:tc>
        <w:tc>
          <w:tcPr>
            <w:tcW w:w="63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2016 </w:t>
            </w:r>
          </w:p>
        </w:tc>
        <w:tc>
          <w:tcPr>
            <w:tcW w:w="766" w:type="dxa"/>
            <w:tcBorders/>
            <w:vAlign w:val="center"/>
          </w:tcPr>
          <w:p>
            <w:pPr>
              <w:pStyle w:val="TableHeading"/>
              <w:suppressLineNumbers/>
              <w:bidi w:val="0"/>
              <w:spacing w:before="0" w:after="283"/>
              <w:jc w:val="center"/>
              <w:rPr/>
            </w:pPr>
            <w:r>
              <w:rPr/>
              <w:t xml:space="preserve">2016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76 </w:t>
            </w:r>
          </w:p>
        </w:tc>
        <w:tc>
          <w:tcPr>
            <w:tcW w:w="541" w:type="dxa"/>
            <w:tcBorders/>
            <w:vAlign w:val="center"/>
          </w:tcPr>
          <w:p>
            <w:pPr>
              <w:pStyle w:val="TableContents"/>
              <w:bidi w:val="0"/>
              <w:spacing w:before="0" w:after="283"/>
              <w:jc w:val="left"/>
              <w:rPr/>
            </w:pPr>
            <w:r>
              <w:rPr/>
              <w:t xml:space="preserve">. 531 </w:t>
            </w:r>
          </w:p>
        </w:tc>
        <w:tc>
          <w:tcPr>
            <w:tcW w:w="63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r>
      <w:tr>
        <w:trPr/>
        <w:tc>
          <w:tcPr>
            <w:tcW w:w="781" w:type="dxa"/>
            <w:tcBorders/>
            <w:vAlign w:val="center"/>
          </w:tcPr>
          <w:p>
            <w:pPr>
              <w:pStyle w:val="TableContents"/>
              <w:bidi w:val="0"/>
              <w:spacing w:before="0" w:after="283"/>
              <w:jc w:val="left"/>
              <w:rPr/>
            </w:pPr>
            <w:r>
              <w:rPr/>
              <w:t xml:space="preserve">2017 </w:t>
            </w:r>
          </w:p>
        </w:tc>
        <w:tc>
          <w:tcPr>
            <w:tcW w:w="766" w:type="dxa"/>
            <w:tcBorders/>
            <w:vAlign w:val="center"/>
          </w:tcPr>
          <w:p>
            <w:pPr>
              <w:pStyle w:val="TableHeading"/>
              <w:suppressLineNumbers/>
              <w:bidi w:val="0"/>
              <w:spacing w:before="0" w:after="283"/>
              <w:jc w:val="center"/>
              <w:rPr/>
            </w:pPr>
            <w:r>
              <w:rPr/>
              <w:t xml:space="preserve">2017 </w:t>
            </w:r>
          </w:p>
        </w:tc>
        <w:tc>
          <w:tcPr>
            <w:tcW w:w="1186"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84 </w:t>
            </w:r>
          </w:p>
        </w:tc>
        <w:tc>
          <w:tcPr>
            <w:tcW w:w="541" w:type="dxa"/>
            <w:tcBorders/>
            <w:vAlign w:val="center"/>
          </w:tcPr>
          <w:p>
            <w:pPr>
              <w:pStyle w:val="TableContents"/>
              <w:bidi w:val="0"/>
              <w:spacing w:before="0" w:after="283"/>
              <w:jc w:val="left"/>
              <w:rPr/>
            </w:pPr>
            <w:r>
              <w:rPr/>
              <w:t xml:space="preserve">. 481 </w:t>
            </w:r>
          </w:p>
        </w:tc>
        <w:tc>
          <w:tcPr>
            <w:tcW w:w="63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Yhteensä </w:t>
            </w:r>
          </w:p>
        </w:tc>
      </w:tr>
      <w:tr>
        <w:trPr/>
        <w:tc>
          <w:tcPr>
            <w:tcW w:w="78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1186" w:type="dxa"/>
            <w:tcBorders/>
            <w:vAlign w:val="center"/>
          </w:tcPr>
          <w:p>
            <w:pPr>
              <w:pStyle w:val="TableHeading"/>
              <w:suppressLineNumbers/>
              <w:bidi w:val="0"/>
              <w:spacing w:before="0" w:after="283"/>
              <w:jc w:val="center"/>
              <w:rPr/>
            </w:pPr>
            <w:r>
              <w:rPr/>
              <w:t xml:space="preserve">Voitto-% </w:t>
            </w:r>
          </w:p>
        </w:tc>
        <w:tc>
          <w:tcPr>
            <w:tcW w:w="7554" w:type="dxa"/>
            <w:gridSpan w:val="9"/>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Heading"/>
              <w:suppressLineNumbers/>
              <w:bidi w:val="0"/>
              <w:spacing w:before="0" w:after="283"/>
              <w:jc w:val="center"/>
              <w:rPr/>
            </w:pPr>
            <w:r>
              <w:rPr/>
              <w:t xml:space="preserve">2822 </w:t>
            </w:r>
          </w:p>
        </w:tc>
        <w:tc>
          <w:tcPr>
            <w:tcW w:w="766" w:type="dxa"/>
            <w:tcBorders/>
            <w:vAlign w:val="center"/>
          </w:tcPr>
          <w:p>
            <w:pPr>
              <w:pStyle w:val="TableHeading"/>
              <w:suppressLineNumbers/>
              <w:bidi w:val="0"/>
              <w:spacing w:before="0" w:after="283"/>
              <w:jc w:val="center"/>
              <w:rPr/>
            </w:pPr>
            <w:r>
              <w:rPr/>
              <w:t xml:space="preserve">3209 </w:t>
            </w:r>
          </w:p>
        </w:tc>
        <w:tc>
          <w:tcPr>
            <w:tcW w:w="1186" w:type="dxa"/>
            <w:tcBorders/>
            <w:vAlign w:val="center"/>
          </w:tcPr>
          <w:p>
            <w:pPr>
              <w:pStyle w:val="TableHeading"/>
              <w:suppressLineNumbers/>
              <w:bidi w:val="0"/>
              <w:spacing w:before="0" w:after="283"/>
              <w:jc w:val="center"/>
              <w:rPr/>
            </w:pPr>
            <w:r>
              <w:rPr/>
              <w:t xml:space="preserve">. 468 Kaikkien aikojen runkosarjan ennätys (1977 -- 2014) </w:t>
            </w:r>
          </w:p>
        </w:tc>
        <w:tc>
          <w:tcPr>
            <w:tcW w:w="7554" w:type="dxa"/>
            <w:gridSpan w:val="9"/>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19 </w:t>
            </w:r>
          </w:p>
        </w:tc>
        <w:tc>
          <w:tcPr>
            <w:tcW w:w="1186" w:type="dxa"/>
            <w:tcBorders/>
            <w:vAlign w:val="center"/>
          </w:tcPr>
          <w:p>
            <w:pPr>
              <w:pStyle w:val="TableContents"/>
              <w:bidi w:val="0"/>
              <w:spacing w:before="0" w:after="283"/>
              <w:jc w:val="left"/>
              <w:rPr/>
            </w:pPr>
            <w:r>
              <w:rPr/>
              <w:t xml:space="preserve">. 441 Kaikkien aikojen postseason ennätys </w:t>
            </w:r>
          </w:p>
        </w:tc>
        <w:tc>
          <w:tcPr>
            <w:tcW w:w="7554" w:type="dxa"/>
            <w:gridSpan w:val="9"/>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Heading"/>
              <w:suppressLineNumbers/>
              <w:bidi w:val="0"/>
              <w:spacing w:before="0" w:after="283"/>
              <w:jc w:val="center"/>
              <w:rPr/>
            </w:pPr>
            <w:r>
              <w:rPr/>
              <w:t xml:space="preserve">2837 </w:t>
            </w:r>
          </w:p>
        </w:tc>
        <w:tc>
          <w:tcPr>
            <w:tcW w:w="766" w:type="dxa"/>
            <w:tcBorders/>
            <w:vAlign w:val="center"/>
          </w:tcPr>
          <w:p>
            <w:pPr>
              <w:pStyle w:val="TableHeading"/>
              <w:suppressLineNumbers/>
              <w:bidi w:val="0"/>
              <w:spacing w:before="0" w:after="283"/>
              <w:jc w:val="center"/>
              <w:rPr/>
            </w:pPr>
            <w:r>
              <w:rPr/>
              <w:t xml:space="preserve">3228 </w:t>
            </w:r>
          </w:p>
        </w:tc>
        <w:tc>
          <w:tcPr>
            <w:tcW w:w="1186" w:type="dxa"/>
            <w:tcBorders/>
            <w:vAlign w:val="center"/>
          </w:tcPr>
          <w:p>
            <w:pPr>
              <w:pStyle w:val="TableHeading"/>
              <w:suppressLineNumbers/>
              <w:bidi w:val="0"/>
              <w:spacing w:before="0" w:after="283"/>
              <w:jc w:val="center"/>
              <w:rPr/>
            </w:pPr>
            <w:r>
              <w:rPr/>
              <w:t xml:space="preserve">. 468 Kaikkien aikojen runko- ja postseason ennätys </w:t>
            </w:r>
          </w:p>
        </w:tc>
        <w:tc>
          <w:tcPr>
            <w:tcW w:w="755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mariners on viimeksi päässyt pudotuspeleihin?</w:t>
      </w:r>
    </w:p>
    <w:p>
      <w:pPr>
        <w:pStyle w:val="TextBody"/>
        <w:bidi w:val="0"/>
        <w:jc w:val="left"/>
        <w:rPr>
          <w:b/>
          <w:u w:val="single"/>
          <w:shd w:val="clear" w:fill="FFFF00"/>
        </w:rPr>
      </w:pPr>
      <w:r>
        <w:rPr>
          <w:b/>
          <w:u w:val="single"/>
          <w:shd w:val="clear" w:fill="FFFF00"/>
        </w:rPr>
        <w:t xml:space="preserve">Asiakirjan numero 32617</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07"/>
        </w:tabs>
        <w:bidi w:val="0"/>
        <w:spacing w:before="0" w:after="0"/>
        <w:ind w:start="707" w:hanging="283"/>
        <w:jc w:val="left"/>
        <w:rPr/>
      </w:pPr>
      <w:r>
        <w:rPr/>
        <w:t xml:space="preserve">Sean Connery James Bondina: Salainen tiedustelupalvelu 007. </w:t>
      </w:r>
    </w:p>
    <w:p>
      <w:pPr>
        <w:pStyle w:val="TextBody"/>
        <w:numPr>
          <w:ilvl w:val="0"/>
          <w:numId w:val="115"/>
        </w:numPr>
        <w:tabs>
          <w:tab w:val="clear" w:pos="1134"/>
          <w:tab w:val="left" w:leader="none" w:pos="707"/>
        </w:tabs>
        <w:bidi w:val="0"/>
        <w:spacing w:before="0" w:after="0"/>
        <w:ind w:start="707" w:hanging="283"/>
        <w:jc w:val="left"/>
        <w:rPr/>
      </w:pPr>
      <w:r>
        <w:rPr/>
        <w:t xml:space="preserve">Daniela Bianchi Tatiana Romanovana (äänenä Barbara Jefford): Neuvostoliiton konsulaatin virkailija ja Bondin rakkauden kohde. Fleming perusti Romanovan Christine Granvilleen. </w:t>
      </w:r>
    </w:p>
    <w:p>
      <w:pPr>
        <w:pStyle w:val="TextBody"/>
        <w:numPr>
          <w:ilvl w:val="0"/>
          <w:numId w:val="115"/>
        </w:numPr>
        <w:tabs>
          <w:tab w:val="clear" w:pos="1134"/>
          <w:tab w:val="left" w:leader="none" w:pos="707"/>
        </w:tabs>
        <w:bidi w:val="0"/>
        <w:spacing w:before="0" w:after="0"/>
        <w:ind w:start="707" w:hanging="283"/>
        <w:jc w:val="left"/>
        <w:rPr/>
      </w:pPr>
      <w:r>
        <w:rPr/>
        <w:t xml:space="preserve">Pedro Armendáriz Ali Kerim Beynä: T-aseman päällikkö Istanbulissa. </w:t>
      </w:r>
    </w:p>
    <w:p>
      <w:pPr>
        <w:pStyle w:val="TextBody"/>
        <w:numPr>
          <w:ilvl w:val="0"/>
          <w:numId w:val="115"/>
        </w:numPr>
        <w:tabs>
          <w:tab w:val="clear" w:pos="1134"/>
          <w:tab w:val="left" w:leader="none" w:pos="707"/>
        </w:tabs>
        <w:bidi w:val="0"/>
        <w:spacing w:before="0" w:after="0"/>
        <w:ind w:start="707" w:hanging="283"/>
        <w:jc w:val="left"/>
        <w:rPr/>
      </w:pPr>
      <w:r>
        <w:rPr>
          <w:color w:val="A9A9A9"/>
        </w:rPr>
        <w:t xml:space="preserve">Lotte Lenya </w:t>
      </w:r>
      <w:r>
        <w:rPr/>
        <w:t xml:space="preserve">Rosa Klebbinä: entinen SMERSH:n eversti, nyt SPECTRE:n numero 3. </w:t>
      </w:r>
    </w:p>
    <w:p>
      <w:pPr>
        <w:pStyle w:val="TextBody"/>
        <w:numPr>
          <w:ilvl w:val="0"/>
          <w:numId w:val="115"/>
        </w:numPr>
        <w:tabs>
          <w:tab w:val="clear" w:pos="1134"/>
          <w:tab w:val="left" w:leader="none" w:pos="707"/>
        </w:tabs>
        <w:bidi w:val="0"/>
        <w:spacing w:before="0" w:after="0"/>
        <w:ind w:start="707" w:hanging="283"/>
        <w:jc w:val="left"/>
        <w:rPr/>
      </w:pPr>
      <w:r>
        <w:rPr>
          <w:color w:val="DCDCDC"/>
        </w:rPr>
        <w:t xml:space="preserve">Robert Shaw </w:t>
      </w:r>
      <w:r>
        <w:rPr/>
        <w:t xml:space="preserve">Donald "Red" Grantina: Yksi Bondin päävihollisista. </w:t>
      </w:r>
    </w:p>
    <w:p>
      <w:pPr>
        <w:pStyle w:val="TextBody"/>
        <w:numPr>
          <w:ilvl w:val="0"/>
          <w:numId w:val="115"/>
        </w:numPr>
        <w:tabs>
          <w:tab w:val="clear" w:pos="1134"/>
          <w:tab w:val="left" w:leader="none" w:pos="707"/>
        </w:tabs>
        <w:bidi w:val="0"/>
        <w:spacing w:before="0" w:after="0"/>
        <w:ind w:start="707" w:hanging="283"/>
        <w:jc w:val="left"/>
        <w:rPr/>
      </w:pPr>
      <w:r>
        <w:rPr/>
        <w:t xml:space="preserve">Bernard Lee M: Britannian tiedustelupalvelun päällikkö. </w:t>
      </w:r>
    </w:p>
    <w:p>
      <w:pPr>
        <w:pStyle w:val="TextBody"/>
        <w:numPr>
          <w:ilvl w:val="0"/>
          <w:numId w:val="115"/>
        </w:numPr>
        <w:tabs>
          <w:tab w:val="clear" w:pos="1134"/>
          <w:tab w:val="left" w:leader="none" w:pos="707"/>
        </w:tabs>
        <w:bidi w:val="0"/>
        <w:spacing w:before="0" w:after="0"/>
        <w:ind w:start="707" w:hanging="283"/>
        <w:jc w:val="left"/>
        <w:rPr/>
      </w:pPr>
      <w:r>
        <w:rPr>
          <w:color w:val="2F4F4F"/>
        </w:rPr>
        <w:t xml:space="preserve">Walter Gotell </w:t>
      </w:r>
      <w:r>
        <w:rPr/>
        <w:t xml:space="preserve">Morzenyna: SPECTRE-rikollinen, joka kouluttaa henkilökuntaa SPECTRE-saarella. </w:t>
      </w:r>
    </w:p>
    <w:p>
      <w:pPr>
        <w:pStyle w:val="TextBody"/>
        <w:numPr>
          <w:ilvl w:val="0"/>
          <w:numId w:val="115"/>
        </w:numPr>
        <w:tabs>
          <w:tab w:val="clear" w:pos="1134"/>
          <w:tab w:val="left" w:leader="none" w:pos="707"/>
        </w:tabs>
        <w:bidi w:val="0"/>
        <w:spacing w:before="0" w:after="0"/>
        <w:ind w:start="707" w:hanging="283"/>
        <w:jc w:val="left"/>
        <w:rPr/>
      </w:pPr>
      <w:r>
        <w:rPr>
          <w:color w:val="556B2F"/>
        </w:rPr>
        <w:t xml:space="preserve">Vladek Sheybal </w:t>
      </w:r>
      <w:r>
        <w:rPr/>
        <w:t xml:space="preserve">Kronsteenina: Tšekkoslovakian shakin suurmestari ja SPECTRE:n "numero 5". </w:t>
      </w:r>
    </w:p>
    <w:p>
      <w:pPr>
        <w:pStyle w:val="TextBody"/>
        <w:numPr>
          <w:ilvl w:val="0"/>
          <w:numId w:val="115"/>
        </w:numPr>
        <w:tabs>
          <w:tab w:val="clear" w:pos="1134"/>
          <w:tab w:val="left" w:leader="none" w:pos="707"/>
        </w:tabs>
        <w:bidi w:val="0"/>
        <w:spacing w:before="0" w:after="0"/>
        <w:ind w:start="707" w:hanging="283"/>
        <w:jc w:val="left"/>
        <w:rPr/>
      </w:pPr>
      <w:r>
        <w:rPr/>
        <w:t xml:space="preserve">"</w:t>
      </w:r>
      <w:r>
        <w:rPr/>
        <w:t xml:space="preserve">Numero 1" (</w:t>
      </w:r>
      <w:r>
        <w:rPr>
          <w:color w:val="6B8E23"/>
        </w:rPr>
        <w:t xml:space="preserve">Anthony Dawsonin </w:t>
      </w:r>
      <w:r>
        <w:rPr/>
        <w:t xml:space="preserve">(vartalo) ja </w:t>
      </w:r>
      <w:r>
        <w:rPr>
          <w:color w:val="A0522D"/>
        </w:rPr>
        <w:t xml:space="preserve">Eric Pohlmannin </w:t>
      </w:r>
      <w:r>
        <w:rPr/>
        <w:t xml:space="preserve">(ääni) </w:t>
      </w:r>
      <w:r>
        <w:rPr/>
        <w:t xml:space="preserve">nimettömät nimet</w:t>
      </w:r>
      <w:r>
        <w:rPr/>
        <w:t xml:space="preserve">) "Numero 1" (Ernst Stavro Blofeld): SPECTRE:n päällikkö ja Bondin vihollinen. </w:t>
      </w:r>
    </w:p>
    <w:p>
      <w:pPr>
        <w:pStyle w:val="TextBody"/>
        <w:numPr>
          <w:ilvl w:val="0"/>
          <w:numId w:val="115"/>
        </w:numPr>
        <w:tabs>
          <w:tab w:val="clear" w:pos="1134"/>
          <w:tab w:val="left" w:leader="none" w:pos="707"/>
        </w:tabs>
        <w:bidi w:val="0"/>
        <w:spacing w:before="0" w:after="0"/>
        <w:ind w:start="707" w:hanging="283"/>
        <w:jc w:val="left"/>
        <w:rPr/>
      </w:pPr>
      <w:r>
        <w:rPr/>
        <w:t xml:space="preserve">Lois Maxwell neiti Moneypennynä: M:n sihteeri. </w:t>
      </w:r>
    </w:p>
    <w:p>
      <w:pPr>
        <w:pStyle w:val="TextBody"/>
        <w:numPr>
          <w:ilvl w:val="0"/>
          <w:numId w:val="115"/>
        </w:numPr>
        <w:tabs>
          <w:tab w:val="clear" w:pos="1134"/>
          <w:tab w:val="left" w:leader="none" w:pos="707"/>
        </w:tabs>
        <w:bidi w:val="0"/>
        <w:spacing w:before="0" w:after="0"/>
        <w:ind w:start="707" w:hanging="283"/>
        <w:jc w:val="left"/>
        <w:rPr/>
      </w:pPr>
      <w:r>
        <w:rPr/>
        <w:t xml:space="preserve">Desmond Llewelyn majuri Boothroydina: MI6:n Q-osaston päällikkö, jota kutsutaan "varustelu-upseeriksi". </w:t>
      </w:r>
    </w:p>
    <w:p>
      <w:pPr>
        <w:pStyle w:val="TextBody"/>
        <w:numPr>
          <w:ilvl w:val="0"/>
          <w:numId w:val="115"/>
        </w:numPr>
        <w:tabs>
          <w:tab w:val="clear" w:pos="1134"/>
          <w:tab w:val="left" w:leader="none" w:pos="707"/>
        </w:tabs>
        <w:bidi w:val="0"/>
        <w:spacing w:before="0" w:after="0"/>
        <w:ind w:start="707" w:hanging="283"/>
        <w:jc w:val="left"/>
        <w:rPr/>
      </w:pPr>
      <w:r>
        <w:rPr/>
        <w:t xml:space="preserve">Eunice Gayson Sylvia Trenchinä: Bondin puolivakinainen tyttöystävä. </w:t>
      </w:r>
    </w:p>
    <w:p>
      <w:pPr>
        <w:pStyle w:val="TextBody"/>
        <w:numPr>
          <w:ilvl w:val="0"/>
          <w:numId w:val="115"/>
        </w:numPr>
        <w:tabs>
          <w:tab w:val="clear" w:pos="1134"/>
          <w:tab w:val="left" w:leader="none" w:pos="707"/>
        </w:tabs>
        <w:bidi w:val="0"/>
        <w:spacing w:before="0" w:after="0"/>
        <w:ind w:start="707" w:hanging="283"/>
        <w:jc w:val="left"/>
        <w:rPr/>
      </w:pPr>
      <w:r>
        <w:rPr/>
        <w:t xml:space="preserve">Francis de Wolff Vavrana: Kerim Beyn likaiseen työhön käyttämän mustalaisheimon päällikkö. </w:t>
      </w:r>
    </w:p>
    <w:p>
      <w:pPr>
        <w:pStyle w:val="TextBody"/>
        <w:numPr>
          <w:ilvl w:val="0"/>
          <w:numId w:val="115"/>
        </w:numPr>
        <w:tabs>
          <w:tab w:val="clear" w:pos="1134"/>
          <w:tab w:val="left" w:leader="none" w:pos="707"/>
        </w:tabs>
        <w:bidi w:val="0"/>
        <w:spacing w:before="0" w:after="0"/>
        <w:ind w:start="707" w:hanging="283"/>
        <w:jc w:val="left"/>
        <w:rPr/>
      </w:pPr>
      <w:r>
        <w:rPr/>
        <w:t xml:space="preserve">George Pastell Orient Express -junan konduktöörinä. </w:t>
      </w:r>
    </w:p>
    <w:p>
      <w:pPr>
        <w:pStyle w:val="TextBody"/>
        <w:numPr>
          <w:ilvl w:val="0"/>
          <w:numId w:val="115"/>
        </w:numPr>
        <w:tabs>
          <w:tab w:val="clear" w:pos="1134"/>
          <w:tab w:val="left" w:leader="none" w:pos="707"/>
        </w:tabs>
        <w:bidi w:val="0"/>
        <w:spacing w:before="0" w:after="0"/>
        <w:ind w:start="707" w:hanging="283"/>
        <w:jc w:val="left"/>
        <w:rPr/>
      </w:pPr>
      <w:r>
        <w:rPr/>
        <w:t xml:space="preserve">Fred Haggerty Krilencuna: Bulgarialainen salamurhaaja, joka toimii tappajana Neuvostoliitolle Balkanilla. </w:t>
      </w:r>
    </w:p>
    <w:p>
      <w:pPr>
        <w:pStyle w:val="TextBody"/>
        <w:numPr>
          <w:ilvl w:val="0"/>
          <w:numId w:val="115"/>
        </w:numPr>
        <w:tabs>
          <w:tab w:val="clear" w:pos="1134"/>
          <w:tab w:val="left" w:leader="none" w:pos="707"/>
        </w:tabs>
        <w:bidi w:val="0"/>
        <w:spacing w:before="0" w:after="0"/>
        <w:ind w:start="707" w:hanging="283"/>
        <w:jc w:val="left"/>
        <w:rPr/>
      </w:pPr>
      <w:r>
        <w:rPr/>
        <w:t xml:space="preserve">Aliza Gur Vidan ja Martine Beswick Zoran rooleissa: Kaksi mustasukkaista mustalaistyttöä, jotka riitelevät saman miehen kanssa. </w:t>
      </w:r>
    </w:p>
    <w:p>
      <w:pPr>
        <w:pStyle w:val="TextBody"/>
        <w:numPr>
          <w:ilvl w:val="0"/>
          <w:numId w:val="115"/>
        </w:numPr>
        <w:tabs>
          <w:tab w:val="clear" w:pos="1134"/>
          <w:tab w:val="left" w:leader="none" w:pos="707"/>
        </w:tabs>
        <w:bidi w:val="0"/>
        <w:ind w:start="707" w:hanging="283"/>
        <w:jc w:val="left"/>
        <w:rPr/>
      </w:pPr>
      <w:r>
        <w:rPr/>
        <w:t xml:space="preserve">Nadja Regin Kerim Beyn yksinäisenä tyttöystävänä.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Spectrea elokuvassa From Russia with love...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From Russia with Love on brittiläinen vakoojaelokuva vuodelta 1963 ja Eon Productionsin tuottaman James Bond -elokuvasarjan toinen osa sekä </w:t>
      </w:r>
      <w:r>
        <w:rPr>
          <w:color w:val="A9A9A9"/>
        </w:rPr>
        <w:t xml:space="preserve">Sean </w:t>
      </w:r>
      <w:r>
        <w:rPr/>
        <w:t xml:space="preserve">Conneryn toinen rooli MI6-agentti James Bondina. Sen ohjasi Terence Young, tuottivat Albert R. Broccoli ja Harry Saltzman ja käsikirjoittivat Richard Maibaum ja Johanna Harwood Ian Flemingin samannimisen romaanin pohjalta vuonna 1957. Elokuvassa Bond lähetetään auttamaan Neuvostoliiton konsulaatin virkailijan Tatiana Romanovan loikkaamisessa Turkkiin, jossa SPECTRE aikoo kostaa Bondin tappaman tohtori Noin.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James Bondia elokuvassa From Russia with love...</w:t>
      </w:r>
    </w:p>
    <w:p>
      <w:pPr>
        <w:pStyle w:val="TextBody"/>
        <w:bidi w:val="0"/>
        <w:jc w:val="left"/>
        <w:rPr>
          <w:b/>
          <w:u w:val="single"/>
          <w:shd w:val="clear" w:fill="FFFF00"/>
        </w:rPr>
      </w:pPr>
      <w:r>
        <w:rPr>
          <w:b/>
          <w:u w:val="single"/>
          <w:shd w:val="clear" w:fill="FFFF00"/>
        </w:rPr>
        <w:t xml:space="preserve">Asiakirjan numero 32618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Charles Scanlon </w:t>
      </w:r>
      <w:r>
        <w:rPr/>
        <w:t xml:space="preserve">(s. 6. elokuuta 1998) on englantilainen näyttelijä ja muusikko, joka tunnetaan parhaiten roolistaan holokaustielokuvassa The Boy in the Striped Pajamas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shmuel poika raidallisessa pyjamassa näyttelijä</w:t>
      </w:r>
    </w:p>
    <w:p>
      <w:pPr>
        <w:pStyle w:val="TextBody"/>
        <w:bidi w:val="0"/>
        <w:jc w:val="left"/>
        <w:rPr>
          <w:b/>
          <w:u w:val="single"/>
          <w:shd w:val="clear" w:fill="FFFF00"/>
        </w:rPr>
      </w:pPr>
      <w:r>
        <w:rPr>
          <w:b/>
          <w:u w:val="single"/>
          <w:shd w:val="clear" w:fill="FFFF00"/>
        </w:rPr>
        <w:t xml:space="preserve">Asiakirjan numero 32619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"Kansio 13" on kiertoilmaus roskakorille. Sanontaa käytetään erityisesti Yhdysvaltain </w:t>
      </w:r>
      <w:r>
        <w:rPr>
          <w:color w:val="A9A9A9"/>
        </w:rPr>
        <w:t xml:space="preserve">armeijassa</w:t>
      </w:r>
      <w:r>
        <w:rPr/>
        <w:t xml:space="preserve">, ja se on harvinaisempi Yhdysvaltojen ulkopuolella.</w:t>
      </w:r>
      <w:r>
        <w:rPr/>
        <w:t xml:space="preserve"> Esimerkiksi Yhdistyneessä kuningaskunnassa ilmaisu ``round file'' tai ``circular file'' on yleisempi (viitaten siihen, että roskakorit ovat yleensä pyöreitä). Monissa Unixin kaltaisissa käyttöjärjestelmissä on vastaava viittaus, joka tunnetaan nimellä / dev / null. Ilmaisuja, kuten ``I'll place that memo in file 13'', kuulee usein toimistoissa vitsikkäänä tapana sanoa: ``I'm going to throw away that memo.''.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tiedosto 13?</w:t>
      </w:r>
    </w:p>
    <w:p>
      <w:pPr>
        <w:pStyle w:val="TextBody"/>
        <w:bidi w:val="0"/>
        <w:jc w:val="left"/>
        <w:rPr>
          <w:b/>
          <w:u w:val="single"/>
          <w:shd w:val="clear" w:fill="FFFF00"/>
        </w:rPr>
      </w:pPr>
      <w:r>
        <w:rPr>
          <w:b/>
          <w:u w:val="single"/>
          <w:shd w:val="clear" w:fill="FFFF00"/>
        </w:rPr>
        <w:t xml:space="preserve">Asiakirjan numero 32620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Useissa kuvissa Mulderin nähdään käyttävän vihkisormusta. Tämä oli David Duchovnyn idea; hän selitti: "Se oli vain minun, tiedäthän, pelleilyä. Olin hiljattain mennyt naimisiin, ja halusin pitää sitä.'' Myöhemmin hän kuvaili tilannetta niin, ``että Mulder ei olisi koskaan maininnut, että hän oli naimisissa''. Sarjan luoja Chris Carter kertoi myöhemmin Duchovnylle, että tilanne ``luo ongelman. Jos teemme koskaan sarjan, joka sijoittuu seitsemän vuoden taakse, sinun täytyy olla naimisissa. Duchovny kuitenkin rauhoitteli Carteria huomauttamalla, että ei ollut kovin montaa jaksoa, jos ollenkaan, jotka oli suunniteltu sijoittumaan seitsemän vuotta ennen tämän jakson tapahtumia. Yksityiskohdan sisällyttäminen aiheutti ``Internet-kohun'', </w:t>
      </w:r>
      <w:r>
        <w:rPr>
          <w:color w:val="A9A9A9"/>
        </w:rPr>
        <w:t xml:space="preserve">eikä </w:t>
      </w:r>
      <w:r>
        <w:rPr/>
        <w:t xml:space="preserve">pientä yksityiskohtaa </w:t>
      </w:r>
      <w:r>
        <w:rPr>
          <w:color w:val="A9A9A9"/>
        </w:rPr>
        <w:t xml:space="preserve">koskaan selvitetty ruudussa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Fox Mulderilla on vihkisormus?</w:t>
      </w:r>
    </w:p>
    <w:p>
      <w:pPr>
        <w:pStyle w:val="TextBody"/>
        <w:bidi w:val="0"/>
        <w:jc w:val="left"/>
        <w:rPr>
          <w:b/>
          <w:u w:val="single"/>
          <w:shd w:val="clear" w:fill="FFFF00"/>
        </w:rPr>
      </w:pPr>
      <w:r>
        <w:rPr>
          <w:b/>
          <w:u w:val="single"/>
          <w:shd w:val="clear" w:fill="FFFF00"/>
        </w:rPr>
        <w:t xml:space="preserve">Asiakirjan numero 32621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Frontier on kanadalais-amerikkalainen historiallinen draamasarja, jonka ovat luoneet Brad Peyton, Rob Blackie ja Peter Blackie ja joka kertoo Pohjois-Amerikan turkiskaupasta </w:t>
      </w:r>
      <w:r>
        <w:rPr>
          <w:color w:val="A9A9A9"/>
        </w:rPr>
        <w:t xml:space="preserve">1700-luvulla</w:t>
      </w:r>
      <w:r>
        <w:rPr/>
        <w:t xml:space="preserve">. Sarja on Discovery Channelin (Kanada) ja Netflixin yhteistuotanto (kanavan ensimmäinen alkuperäinen käsikirjoitustilaus). Lokakuun 25. päivänä 2016 Frontier uusittiin toiselle kaudelle. Sarja sai ensi-iltansa 6. marraskuuta 2016 Discovery Channel Canada -kanavalla, ja se kuvattiin 4K-muodossa. Toisen kauden kaikki jaksot esitettiin Netflixissä 24. marraskuuta 2017. Sarja uusittiin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Netflixin Frontier-sarja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Frontier on kanadalais-amerikkalainen historiallinen draamasarja, jonka ovat luoneet Brad Peyton, Rob Blackie ja Peter Blackie ja joka kertoo Pohjois-Amerikan turkiskaupasta </w:t>
      </w:r>
      <w:r>
        <w:rPr>
          <w:color w:val="A9A9A9"/>
        </w:rPr>
        <w:t xml:space="preserve">1700-luvulla</w:t>
      </w:r>
      <w:r>
        <w:rPr/>
        <w:t xml:space="preserve">. Sarja on Discovery Channelin (Kanada) ja Netflixin yhteistuotanto (kanavan ensimmäinen alkuperäinen käsikirjoitustilaus). Lokakuun 25. päivänä 2016 Frontier uusittiin toiselle kaudelle. Sarja sai ensi-iltansa 6. marraskuuta 2016 Discovery Channel Canada -kanavalla, ja se kuvattiin 4K-muodossa. Toisen kauden kaikki jaksot esitettiin Netflixissä 24. marraskuuta 2017. Sarja uusittiin kolmannelle kaudelle. Kolmas kausi esitetään kaikki kuusi jaksoa Netflixissä 23. marraskuuta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Frontier-sarja sijoittuu?</w:t>
      </w:r>
    </w:p>
    <w:p>
      <w:pPr>
        <w:pStyle w:val="TextBody"/>
        <w:bidi w:val="0"/>
        <w:jc w:val="left"/>
        <w:rPr>
          <w:b/>
          <w:u w:val="single"/>
          <w:shd w:val="clear" w:fill="FFFF00"/>
        </w:rPr>
      </w:pPr>
      <w:r>
        <w:rPr>
          <w:b/>
          <w:u w:val="single"/>
          <w:shd w:val="clear" w:fill="FFFF00"/>
        </w:rPr>
        <w:t xml:space="preserve">Asiakirjan numero 32622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C/K oli Chevroletin ja GMC:n täysikokoinen pickup-kuorma-automallisto vuodesta 1960 vuoteen 2000 Yhdysvalloissa, vuodesta 1965 vuoteen 1999 Kanadassa, vuodesta 1964 vuoteen 2001 Brasiliassa ja vuodesta 1975 vuoteen 1982 Chilessä. Ensimmäinen Chevrolet-lava-auto esiteltiin vuonna 1924, vaikka omat mallit ilmestyivät vasta vuonna 1930. ``C'' merkitsi kaksiveto ja ``K'' neliveto. Ikääntynyt C/K-kevyt lava-auto korvattiin Chevrolet Silverado- ja GMC Sierra -nimillä vuonna 1999 Yhdysvalloissa ja Kanadassa sekä vuonna 2001 Brasiliassa; </w:t>
      </w:r>
      <w:r>
        <w:rPr/>
        <w:t xml:space="preserve">sen jälkeen tulivat </w:t>
      </w:r>
      <w:r>
        <w:rPr/>
        <w:t xml:space="preserve">Chevrolet Silverado HD- ja GMC Sierra HD </w:t>
      </w:r>
      <w:r>
        <w:rPr>
          <w:color w:val="A9A9A9"/>
        </w:rPr>
        <w:t xml:space="preserve">-raskas </w:t>
      </w:r>
      <w:r>
        <w:rPr/>
        <w:t xml:space="preserve">lava-autot. Siihen asti nimiä Silverado ja Sierra käytettiin C/K-kuorma-autojen varustetason tunnistamiseen.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chevy-kuorma-autoissa oleva hd-merkki?</w:t>
      </w:r>
    </w:p>
    <w:p>
      <w:pPr>
        <w:pStyle w:val="TextBody"/>
        <w:bidi w:val="0"/>
        <w:jc w:val="left"/>
        <w:rPr>
          <w:b/>
          <w:u w:val="single"/>
          <w:shd w:val="clear" w:fill="FFFF00"/>
        </w:rPr>
      </w:pPr>
      <w:r>
        <w:rPr>
          <w:b/>
          <w:u w:val="single"/>
          <w:shd w:val="clear" w:fill="FFFF00"/>
        </w:rPr>
        <w:t xml:space="preserve">Asiakirjan numero 32623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Kukin parametri tallennetaan merkkijonoparina, joista toiseen </w:t>
      </w:r>
      <w:r>
        <w:rPr>
          <w:color w:val="A9A9A9"/>
        </w:rPr>
        <w:t xml:space="preserve">tallennetaan parametrin nimi (jota kutsutaan avaimeksi) ja toiseen arvo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käytämme ominaisuustiedostoa javassa</w:t>
      </w:r>
    </w:p>
    <w:p>
      <w:pPr>
        <w:pStyle w:val="TextBody"/>
        <w:bidi w:val="0"/>
        <w:jc w:val="left"/>
        <w:rPr>
          <w:b/>
          <w:u w:val="single"/>
          <w:shd w:val="clear" w:fill="FFFF00"/>
        </w:rPr>
      </w:pPr>
      <w:r>
        <w:rPr>
          <w:b/>
          <w:u w:val="single"/>
          <w:shd w:val="clear" w:fill="FFFF00"/>
        </w:rPr>
        <w:t xml:space="preserve">Asiakirjan numero 32624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Ashley Suzanne Johnson </w:t>
      </w:r>
      <w:r>
        <w:rPr/>
        <w:t xml:space="preserve">(s. 9. elokuuta 1983) on yhdysvaltalainen näyttelijä, ääninäyttelijä ja laulaja. Hänet tunnetaan parhaiten rooleistaan Chrissy Seaverina Growing Pains -sarjassa, Ellienä The Last of Us -elokuvassa, Annie Warbucksina Annie: Kuninkaallinen seikkailu -elokuvassa, Alex Marshallina What Women Want -elokuvassa, Terrana Teen Titans -elokuvassa ja sen spin-off-ohjelmassa Teen Titans Go! ja Gretchen Priscilla Grundlerina Disneyn Recess-sarjassa. Tällä hetkellä hän näyttelee NBC:n draamasarjassa Blindspot FBI:n rikosteknisen asiantuntijan Pattersonin roolissa, ja hän on toistuva näyttelijä Geek and Sundryn Critical Role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Ellien ääni elokuvassa The Last of Us (viimeiset meistä)</w:t>
      </w:r>
    </w:p>
    <w:p>
      <w:pPr>
        <w:pStyle w:val="TextBody"/>
        <w:bidi w:val="0"/>
        <w:jc w:val="left"/>
        <w:rPr>
          <w:b/>
          <w:u w:val="single"/>
          <w:shd w:val="clear" w:fill="FFFF00"/>
        </w:rPr>
      </w:pPr>
      <w:r>
        <w:rPr>
          <w:b/>
          <w:u w:val="single"/>
          <w:shd w:val="clear" w:fill="FFFF00"/>
        </w:rPr>
        <w:t xml:space="preserve">Asiakirjan numero 32625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Platon että Aristoteles kannattivat meritokratiaa; </w:t>
      </w:r>
      <w:r>
        <w:rPr>
          <w:color w:val="A9A9A9"/>
        </w:rPr>
        <w:t xml:space="preserve">Platon </w:t>
      </w:r>
      <w:r>
        <w:rPr/>
        <w:t xml:space="preserve">väitti Tasavallassaan, että viisaimpien tulisi hallita ja että hallitsijoiden tulisi näin ollen olla filosofikuninkaita.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uskoi, että vain filosofien pitäisi johtaa hallitusta...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Tutkijoiden yksimielisyyden mukaan varhaisin esimerkki virkamiestutkintoihin perustuvasta hallinnollisesta meritokratiasta on peräisin muinaisesta Kiinasta. Käsite on peräisin ainakin kuudennelta vuosisadalta eaa., jolloin sitä kannatti kiinalainen filosofi </w:t>
      </w:r>
      <w:r>
        <w:rPr>
          <w:color w:val="A9A9A9"/>
        </w:rPr>
        <w:t xml:space="preserve">Konfutse, </w:t>
      </w:r>
      <w:r>
        <w:rPr/>
        <w:t xml:space="preserve">joka "keksi ajatuksen, että niiden, jotka hallitsevat, tulisi tehdä niin ansioiden, ei perityn aseman perusteella". Tämä pani liikkeelle keisarillisten kokeiden ja byrokratian luomisen, joka oli avoin vain kokeiden läpäisseille.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kiinalainen filosofi, joka uskoi, että valtiota tulisi johtaa viisas hallitseva luokka?</w:t>
      </w:r>
    </w:p>
    <w:p>
      <w:pPr>
        <w:pStyle w:val="TextBody"/>
        <w:bidi w:val="0"/>
        <w:jc w:val="left"/>
        <w:rPr>
          <w:b/>
          <w:u w:val="single"/>
          <w:shd w:val="clear" w:fill="FFFF00"/>
        </w:rPr>
      </w:pPr>
      <w:r>
        <w:rPr>
          <w:b/>
          <w:u w:val="single"/>
          <w:shd w:val="clear" w:fill="FFFF00"/>
        </w:rPr>
        <w:t xml:space="preserve">Asiakirjan numero 32626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Hypoksia eroaa hypoksemiasta ja anoksemiasta siten, että </w:t>
      </w:r>
      <w:r>
        <w:rPr>
          <w:color w:val="A9A9A9"/>
        </w:rPr>
        <w:t xml:space="preserve">hypoksia </w:t>
      </w:r>
      <w:r>
        <w:rPr/>
        <w:t xml:space="preserve">tarkoittaa tilaa, jossa hapen saanti on riittämätöntä, kun taas hypoksemia ja anoksemia tarkoittavat erityisesti tiloja, joissa valtimoiden hapensaanti on vähäistä tai olematonta. Hypoksiaa, jossa hapen saanti on täysin riittämätöntä, kutsutaan anoksiaksi.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joka tarkoittaa hapen puutetta mutta ei täydellistä puutetta.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Hemoglobiinilla on merkittävä rooli hapen kuljettamisessa koko elimistöön, ja jos sen puute ilmenee, seurauksena voi olla anemia, joka aiheuttaa "</w:t>
      </w:r>
      <w:r>
        <w:rPr>
          <w:color w:val="A9A9A9"/>
        </w:rPr>
        <w:t xml:space="preserve">aneemisen hypoksiaa", </w:t>
      </w:r>
      <w:r>
        <w:rPr/>
        <w:t xml:space="preserve">jos kudosten perfuusio heikkenee. Raudanpuute on yleisin anemian syy. Koska rautaa käytetään hemoglobiinin synteesiin, hemoglobiinia syntetisoituu vähemmän, kun raudan saanti on riittämätöntä tai sen imeytyminen on heikkoa.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veren hapenpuutteelle.</w:t>
      </w:r>
    </w:p>
    <w:p>
      <w:pPr>
        <w:pStyle w:val="TextBody"/>
        <w:bidi w:val="0"/>
        <w:jc w:val="left"/>
        <w:rPr>
          <w:b/>
          <w:u w:val="single"/>
          <w:shd w:val="clear" w:fill="FFFF00"/>
        </w:rPr>
      </w:pPr>
      <w:r>
        <w:rPr>
          <w:b/>
          <w:u w:val="single"/>
          <w:shd w:val="clear" w:fill="FFFF00"/>
        </w:rPr>
        <w:t xml:space="preserve">Asiakirjan numero 32627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Richey Edwards </w:t>
      </w:r>
      <w:r>
        <w:rPr/>
        <w:t xml:space="preserve">Edwards esiintymässä vuonna 1993 </w:t>
      </w:r>
    </w:p>
    <w:tbl>
      <w:tblPr>
        <w:tblW w:w="10205" w:type="dxa"/>
        <w:jc w:val="left"/>
        <w:tblInd w:w="0" w:type="dxa"/>
        <w:tblLayout w:type="fixed"/>
        <w:tblCellMar>
          <w:top w:w="28" w:type="dxa"/>
          <w:left w:w="28" w:type="dxa"/>
          <w:bottom w:w="28" w:type="dxa"/>
          <w:right w:w="28" w:type="dxa"/>
        </w:tblCellMar>
      </w:tblPr>
      <w:tblGrid>
        <w:gridCol w:w="1704"/>
        <w:gridCol w:w="8501"/>
      </w:tblGrid>
      <w:tr>
        <w:trPr/>
        <w:tc>
          <w:tcPr>
            <w:tcW w:w="1704" w:type="dxa"/>
            <w:tcBorders/>
            <w:vAlign w:val="center"/>
          </w:tcPr>
          <w:p>
            <w:pPr>
              <w:pStyle w:val="TableHeading"/>
              <w:bidi w:val="0"/>
              <w:spacing w:before="0" w:after="283"/>
              <w:rPr>
                <w:sz w:val="4"/>
                <w:szCs w:val="4"/>
              </w:rPr>
            </w:pPr>
            <w:r>
              <w:rPr>
                <w:sz w:val="4"/>
                <w:szCs w:val="4"/>
              </w:rPr>
            </w:r>
          </w:p>
        </w:tc>
        <w:tc>
          <w:tcPr>
            <w:tcW w:w="8501" w:type="dxa"/>
            <w:tcBorders/>
            <w:vAlign w:val="center"/>
          </w:tcPr>
          <w:p>
            <w:pPr>
              <w:pStyle w:val="TableContents"/>
              <w:bidi w:val="0"/>
              <w:spacing w:before="0" w:after="283"/>
              <w:jc w:val="left"/>
              <w:rPr/>
            </w:pPr>
            <w:r>
              <w:rPr/>
              <w:t xml:space="preserve">Richard James Edwards (1967-12-22) 22.12.1967 Blackwood, Caerphilly, Wales </w:t>
            </w:r>
          </w:p>
        </w:tc>
      </w:tr>
      <w:tr>
        <w:trPr/>
        <w:tc>
          <w:tcPr>
            <w:tcW w:w="1704" w:type="dxa"/>
            <w:tcBorders/>
            <w:vAlign w:val="center"/>
          </w:tcPr>
          <w:p>
            <w:pPr>
              <w:pStyle w:val="TableHeading"/>
              <w:suppressLineNumbers/>
              <w:bidi w:val="0"/>
              <w:spacing w:before="0" w:after="283"/>
              <w:jc w:val="center"/>
              <w:rPr/>
            </w:pPr>
            <w:r>
              <w:rPr/>
              <w:t xml:space="preserve">Kadonnut </w:t>
            </w:r>
          </w:p>
        </w:tc>
        <w:tc>
          <w:tcPr>
            <w:tcW w:w="8501" w:type="dxa"/>
            <w:tcBorders/>
            <w:vAlign w:val="center"/>
          </w:tcPr>
          <w:p>
            <w:pPr>
              <w:pStyle w:val="TableContents"/>
              <w:bidi w:val="0"/>
              <w:spacing w:before="0" w:after="283"/>
              <w:jc w:val="left"/>
              <w:rPr/>
            </w:pPr>
            <w:r>
              <w:rPr/>
              <w:t xml:space="preserve">1. helmikuuta 1995 (27-vuotiaana) Cardiff, Wales </w:t>
            </w:r>
          </w:p>
        </w:tc>
      </w:tr>
      <w:tr>
        <w:trPr/>
        <w:tc>
          <w:tcPr>
            <w:tcW w:w="1704" w:type="dxa"/>
            <w:tcBorders/>
            <w:vAlign w:val="center"/>
          </w:tcPr>
          <w:p>
            <w:pPr>
              <w:pStyle w:val="TableHeading"/>
              <w:suppressLineNumbers/>
              <w:bidi w:val="0"/>
              <w:spacing w:before="0" w:after="283"/>
              <w:jc w:val="center"/>
              <w:rPr/>
            </w:pPr>
            <w:r>
              <w:rPr/>
              <w:t xml:space="preserve">Tila </w:t>
            </w:r>
          </w:p>
        </w:tc>
        <w:tc>
          <w:tcPr>
            <w:tcW w:w="8501" w:type="dxa"/>
            <w:tcBorders/>
            <w:vAlign w:val="center"/>
          </w:tcPr>
          <w:p>
            <w:pPr>
              <w:pStyle w:val="TableContents"/>
              <w:bidi w:val="0"/>
              <w:spacing w:before="0" w:after="283"/>
              <w:jc w:val="left"/>
              <w:rPr/>
            </w:pPr>
            <w:r>
              <w:rPr/>
              <w:t xml:space="preserve">Kadonnut 22 vuotta, 9 kuukautta ja 13 päivää. </w:t>
            </w:r>
          </w:p>
        </w:tc>
      </w:tr>
      <w:tr>
        <w:trPr/>
        <w:tc>
          <w:tcPr>
            <w:tcW w:w="1704" w:type="dxa"/>
            <w:tcBorders/>
            <w:vAlign w:val="center"/>
          </w:tcPr>
          <w:p>
            <w:pPr>
              <w:pStyle w:val="TableHeading"/>
              <w:suppressLineNumbers/>
              <w:bidi w:val="0"/>
              <w:spacing w:before="0" w:after="283"/>
              <w:jc w:val="center"/>
              <w:rPr/>
            </w:pPr>
            <w:r>
              <w:rPr/>
              <w:t xml:space="preserve">Kansalaisuus </w:t>
            </w:r>
          </w:p>
        </w:tc>
        <w:tc>
          <w:tcPr>
            <w:tcW w:w="8501" w:type="dxa"/>
            <w:tcBorders/>
            <w:vAlign w:val="center"/>
          </w:tcPr>
          <w:p>
            <w:pPr>
              <w:pStyle w:val="TableContents"/>
              <w:bidi w:val="0"/>
              <w:spacing w:before="0" w:after="283"/>
              <w:jc w:val="left"/>
              <w:rPr/>
            </w:pPr>
            <w:r>
              <w:rPr/>
              <w:t xml:space="preserve">Welsh </w:t>
            </w:r>
          </w:p>
        </w:tc>
      </w:tr>
      <w:tr>
        <w:trPr/>
        <w:tc>
          <w:tcPr>
            <w:tcW w:w="1704" w:type="dxa"/>
            <w:tcBorders/>
            <w:vAlign w:val="center"/>
          </w:tcPr>
          <w:p>
            <w:pPr>
              <w:pStyle w:val="TableHeading"/>
              <w:suppressLineNumbers/>
              <w:bidi w:val="0"/>
              <w:spacing w:before="0" w:after="283"/>
              <w:jc w:val="center"/>
              <w:rPr/>
            </w:pPr>
            <w:r>
              <w:rPr/>
              <w:t xml:space="preserve">Muut nimet </w:t>
            </w:r>
          </w:p>
        </w:tc>
        <w:tc>
          <w:tcPr>
            <w:tcW w:w="8501"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Richey James </w:t>
            </w:r>
          </w:p>
          <w:p>
            <w:pPr>
              <w:pStyle w:val="TableContents"/>
              <w:numPr>
                <w:ilvl w:val="0"/>
                <w:numId w:val="116"/>
              </w:numPr>
              <w:tabs>
                <w:tab w:val="clear" w:pos="1134"/>
                <w:tab w:val="left" w:leader="none" w:pos="707"/>
              </w:tabs>
              <w:bidi w:val="0"/>
              <w:spacing w:before="0" w:after="283"/>
              <w:ind w:start="707" w:hanging="283"/>
              <w:jc w:val="left"/>
              <w:rPr/>
            </w:pPr>
            <w:r>
              <w:rPr/>
              <w:t xml:space="preserve">Richey Manic </w:t>
            </w:r>
          </w:p>
        </w:tc>
      </w:tr>
      <w:tr>
        <w:trPr/>
        <w:tc>
          <w:tcPr>
            <w:tcW w:w="1704" w:type="dxa"/>
            <w:tcBorders/>
            <w:vAlign w:val="center"/>
          </w:tcPr>
          <w:p>
            <w:pPr>
              <w:pStyle w:val="TableHeading"/>
              <w:suppressLineNumbers/>
              <w:bidi w:val="0"/>
              <w:spacing w:before="0" w:after="283"/>
              <w:jc w:val="center"/>
              <w:rPr/>
            </w:pPr>
            <w:r>
              <w:rPr/>
              <w:t xml:space="preserve">Ammatti </w:t>
            </w:r>
          </w:p>
        </w:tc>
        <w:tc>
          <w:tcPr>
            <w:tcW w:w="8501"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Muusikko </w:t>
            </w:r>
          </w:p>
          <w:p>
            <w:pPr>
              <w:pStyle w:val="TableContents"/>
              <w:numPr>
                <w:ilvl w:val="0"/>
                <w:numId w:val="117"/>
              </w:numPr>
              <w:tabs>
                <w:tab w:val="clear" w:pos="1134"/>
                <w:tab w:val="left" w:leader="none" w:pos="707"/>
              </w:tabs>
              <w:bidi w:val="0"/>
              <w:spacing w:before="0" w:after="0"/>
              <w:ind w:start="707" w:hanging="283"/>
              <w:jc w:val="left"/>
              <w:rPr/>
            </w:pPr>
            <w:r>
              <w:rPr/>
              <w:t xml:space="preserve">sanoittaja </w:t>
            </w:r>
          </w:p>
          <w:p>
            <w:pPr>
              <w:pStyle w:val="TableContents"/>
              <w:numPr>
                <w:ilvl w:val="0"/>
                <w:numId w:val="117"/>
              </w:numPr>
              <w:tabs>
                <w:tab w:val="clear" w:pos="1134"/>
                <w:tab w:val="left" w:leader="none" w:pos="707"/>
              </w:tabs>
              <w:bidi w:val="0"/>
              <w:spacing w:before="0" w:after="283"/>
              <w:ind w:start="707" w:hanging="283"/>
              <w:jc w:val="left"/>
              <w:rPr/>
            </w:pPr>
            <w:r>
              <w:rPr/>
              <w:t xml:space="preserve">lauluntekijä </w:t>
            </w:r>
          </w:p>
        </w:tc>
      </w:tr>
      <w:tr>
        <w:trPr/>
        <w:tc>
          <w:tcPr>
            <w:tcW w:w="1704" w:type="dxa"/>
            <w:tcBorders/>
            <w:vAlign w:val="center"/>
          </w:tcPr>
          <w:p>
            <w:pPr>
              <w:pStyle w:val="TableHeading"/>
              <w:suppressLineNumbers/>
              <w:bidi w:val="0"/>
              <w:spacing w:before="0" w:after="283"/>
              <w:jc w:val="center"/>
              <w:rPr/>
            </w:pPr>
            <w:r>
              <w:rPr/>
              <w:t xml:space="preserve">Toimintavuodet </w:t>
            </w:r>
          </w:p>
        </w:tc>
        <w:tc>
          <w:tcPr>
            <w:tcW w:w="8501" w:type="dxa"/>
            <w:tcBorders/>
            <w:vAlign w:val="center"/>
          </w:tcPr>
          <w:p>
            <w:pPr>
              <w:pStyle w:val="TableContents"/>
              <w:bidi w:val="0"/>
              <w:spacing w:before="0" w:after="283"/>
              <w:jc w:val="left"/>
              <w:rPr/>
            </w:pPr>
            <w:r>
              <w:rPr/>
              <w:t xml:space="preserve">1989 -- 1995 Musiikillinen ura </w:t>
            </w:r>
          </w:p>
        </w:tc>
      </w:tr>
      <w:tr>
        <w:trPr/>
        <w:tc>
          <w:tcPr>
            <w:tcW w:w="1704" w:type="dxa"/>
            <w:tcBorders/>
            <w:vAlign w:val="center"/>
          </w:tcPr>
          <w:p>
            <w:pPr>
              <w:pStyle w:val="TableHeading"/>
              <w:suppressLineNumbers/>
              <w:bidi w:val="0"/>
              <w:spacing w:before="0" w:after="283"/>
              <w:jc w:val="center"/>
              <w:rPr/>
            </w:pPr>
            <w:r>
              <w:rPr/>
              <w:t xml:space="preserve">Genres </w:t>
            </w:r>
          </w:p>
        </w:tc>
        <w:tc>
          <w:tcPr>
            <w:tcW w:w="8501"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Punk rock </w:t>
            </w:r>
          </w:p>
          <w:p>
            <w:pPr>
              <w:pStyle w:val="TableContents"/>
              <w:numPr>
                <w:ilvl w:val="0"/>
                <w:numId w:val="118"/>
              </w:numPr>
              <w:tabs>
                <w:tab w:val="clear" w:pos="1134"/>
                <w:tab w:val="left" w:leader="none" w:pos="707"/>
              </w:tabs>
              <w:bidi w:val="0"/>
              <w:spacing w:before="0" w:after="0"/>
              <w:ind w:start="707" w:hanging="283"/>
              <w:jc w:val="left"/>
              <w:rPr/>
            </w:pPr>
            <w:r>
              <w:rPr/>
              <w:t xml:space="preserve">vaihtoehtoinen rock </w:t>
            </w:r>
          </w:p>
          <w:p>
            <w:pPr>
              <w:pStyle w:val="TableContents"/>
              <w:numPr>
                <w:ilvl w:val="0"/>
                <w:numId w:val="118"/>
              </w:numPr>
              <w:tabs>
                <w:tab w:val="clear" w:pos="1134"/>
                <w:tab w:val="left" w:leader="none" w:pos="707"/>
              </w:tabs>
              <w:bidi w:val="0"/>
              <w:spacing w:before="0" w:after="0"/>
              <w:ind w:start="707" w:hanging="283"/>
              <w:jc w:val="left"/>
              <w:rPr/>
            </w:pPr>
            <w:r>
              <w:rPr/>
              <w:t xml:space="preserve">hard rock </w:t>
            </w:r>
          </w:p>
          <w:p>
            <w:pPr>
              <w:pStyle w:val="TableContents"/>
              <w:numPr>
                <w:ilvl w:val="0"/>
                <w:numId w:val="118"/>
              </w:numPr>
              <w:tabs>
                <w:tab w:val="clear" w:pos="1134"/>
                <w:tab w:val="left" w:leader="none" w:pos="707"/>
              </w:tabs>
              <w:bidi w:val="0"/>
              <w:spacing w:before="0" w:after="283"/>
              <w:ind w:start="707" w:hanging="283"/>
              <w:jc w:val="left"/>
              <w:rPr/>
            </w:pPr>
            <w:r>
              <w:rPr/>
              <w:t xml:space="preserve">glam punk </w:t>
            </w:r>
          </w:p>
        </w:tc>
      </w:tr>
      <w:tr>
        <w:trPr/>
        <w:tc>
          <w:tcPr>
            <w:tcW w:w="1704" w:type="dxa"/>
            <w:tcBorders/>
            <w:vAlign w:val="center"/>
          </w:tcPr>
          <w:p>
            <w:pPr>
              <w:pStyle w:val="TableHeading"/>
              <w:suppressLineNumbers/>
              <w:bidi w:val="0"/>
              <w:spacing w:before="0" w:after="283"/>
              <w:jc w:val="center"/>
              <w:rPr/>
            </w:pPr>
            <w:r>
              <w:rPr/>
              <w:t xml:space="preserve">Välineet </w:t>
            </w:r>
          </w:p>
        </w:tc>
        <w:tc>
          <w:tcPr>
            <w:tcW w:w="8501"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Kitaraa </w:t>
            </w:r>
          </w:p>
          <w:p>
            <w:pPr>
              <w:pStyle w:val="TableContents"/>
              <w:numPr>
                <w:ilvl w:val="0"/>
                <w:numId w:val="119"/>
              </w:numPr>
              <w:tabs>
                <w:tab w:val="clear" w:pos="1134"/>
                <w:tab w:val="left" w:leader="none" w:pos="707"/>
              </w:tabs>
              <w:bidi w:val="0"/>
              <w:spacing w:before="0" w:after="0"/>
              <w:ind w:start="707" w:hanging="283"/>
              <w:jc w:val="left"/>
              <w:rPr/>
            </w:pPr>
            <w:r>
              <w:rPr/>
              <w:t xml:space="preserve">piano </w:t>
            </w:r>
          </w:p>
          <w:p>
            <w:pPr>
              <w:pStyle w:val="TableContents"/>
              <w:numPr>
                <w:ilvl w:val="0"/>
                <w:numId w:val="119"/>
              </w:numPr>
              <w:tabs>
                <w:tab w:val="clear" w:pos="1134"/>
                <w:tab w:val="left" w:leader="none" w:pos="707"/>
              </w:tabs>
              <w:bidi w:val="0"/>
              <w:spacing w:before="0" w:after="283"/>
              <w:ind w:start="707" w:hanging="283"/>
              <w:jc w:val="left"/>
              <w:rPr/>
            </w:pPr>
            <w:r>
              <w:rPr/>
              <w:t xml:space="preserve">laulu </w:t>
            </w:r>
          </w:p>
        </w:tc>
      </w:tr>
      <w:tr>
        <w:trPr/>
        <w:tc>
          <w:tcPr>
            <w:tcW w:w="1704" w:type="dxa"/>
            <w:tcBorders/>
            <w:vAlign w:val="center"/>
          </w:tcPr>
          <w:p>
            <w:pPr>
              <w:pStyle w:val="TableHeading"/>
              <w:suppressLineNumbers/>
              <w:bidi w:val="0"/>
              <w:spacing w:before="0" w:after="283"/>
              <w:jc w:val="center"/>
              <w:rPr/>
            </w:pPr>
            <w:r>
              <w:rPr/>
              <w:t xml:space="preserve">Tarrat </w:t>
            </w:r>
          </w:p>
        </w:tc>
        <w:tc>
          <w:tcPr>
            <w:tcW w:w="8501" w:type="dxa"/>
            <w:tcBorders/>
            <w:vAlign w:val="center"/>
          </w:tcPr>
          <w:p>
            <w:pPr>
              <w:pStyle w:val="TableContents"/>
              <w:bidi w:val="0"/>
              <w:spacing w:before="0" w:after="283"/>
              <w:jc w:val="left"/>
              <w:rPr/>
            </w:pPr>
            <w:r>
              <w:rPr/>
              <w:t xml:space="preserve">Columbia </w:t>
            </w:r>
          </w:p>
        </w:tc>
      </w:tr>
      <w:tr>
        <w:trPr/>
        <w:tc>
          <w:tcPr>
            <w:tcW w:w="1704" w:type="dxa"/>
            <w:tcBorders/>
            <w:vAlign w:val="center"/>
          </w:tcPr>
          <w:p>
            <w:pPr>
              <w:pStyle w:val="TableHeading"/>
              <w:suppressLineNumbers/>
              <w:bidi w:val="0"/>
              <w:spacing w:before="0" w:after="283"/>
              <w:jc w:val="center"/>
              <w:rPr/>
            </w:pPr>
            <w:r>
              <w:rPr/>
              <w:t xml:space="preserve">Liitännäistoimet </w:t>
            </w:r>
          </w:p>
        </w:tc>
        <w:tc>
          <w:tcPr>
            <w:tcW w:w="8501" w:type="dxa"/>
            <w:tcBorders/>
            <w:vAlign w:val="center"/>
          </w:tcPr>
          <w:p>
            <w:pPr>
              <w:pStyle w:val="TableContents"/>
              <w:bidi w:val="0"/>
              <w:spacing w:before="0" w:after="283"/>
              <w:jc w:val="left"/>
              <w:rPr/>
            </w:pPr>
            <w:r>
              <w:rPr/>
              <w:t xml:space="preserve">Manic Street Preachers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katosi Manic Street Preachers -elokuvasta -</w:t>
      </w:r>
    </w:p>
    <w:p>
      <w:pPr>
        <w:pStyle w:val="TextBody"/>
        <w:bidi w:val="0"/>
        <w:jc w:val="left"/>
        <w:rPr>
          <w:b/>
          <w:u w:val="single"/>
          <w:shd w:val="clear" w:fill="FFFF00"/>
        </w:rPr>
      </w:pPr>
      <w:r>
        <w:rPr>
          <w:b/>
          <w:u w:val="single"/>
          <w:shd w:val="clear" w:fill="FFFF00"/>
        </w:rPr>
        <w:t xml:space="preserve">Asiakirjan numero 32628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Valkoinen vanukas tai kauravanukas on Irlannissa, Skotlannissa, Northumberlandissa, Nova Scotiassa ja Newfoundlandissa suosittu liharuoka. White pudding on samanlainen kuin black pudding, mutta </w:t>
      </w:r>
      <w:r>
        <w:rPr>
          <w:color w:val="A9A9A9"/>
        </w:rPr>
        <w:t xml:space="preserve">siinä ei ole verta</w:t>
      </w:r>
      <w:r>
        <w:rPr/>
        <w:t xml:space="preserve">; se koostuu sianlihasta ja -rasvasta, mokkapalasta, leivästä ja kaurahiutaleista, jotka on muotoiltu suureksi makkaraksi. Somersetissa, Cornwallissa ja Devonissa valmistettava Hog's pudding on samankaltainen, joskin paljon mausteisempi, sillä se sisältää mustapippuria, kuminaa, basilikaa ja valkosipulia.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valkoisella ja mustalla vanukkaalla?</w:t>
      </w:r>
    </w:p>
    <w:p>
      <w:pPr>
        <w:pStyle w:val="TextBody"/>
        <w:bidi w:val="0"/>
        <w:jc w:val="left"/>
        <w:rPr>
          <w:b/>
          <w:u w:val="single"/>
          <w:shd w:val="clear" w:fill="FFFF00"/>
        </w:rPr>
      </w:pPr>
      <w:r>
        <w:rPr>
          <w:b/>
          <w:u w:val="single"/>
          <w:shd w:val="clear" w:fill="FFFF00"/>
        </w:rPr>
        <w:t xml:space="preserve">Asiakirjan numero 32629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2"/>
        <w:gridCol w:w="697"/>
        <w:gridCol w:w="1567"/>
        <w:gridCol w:w="1902"/>
        <w:gridCol w:w="1451"/>
        <w:gridCol w:w="2353"/>
        <w:gridCol w:w="683"/>
      </w:tblGrid>
      <w:tr>
        <w:trPr/>
        <w:tc>
          <w:tcPr>
            <w:tcW w:w="1552" w:type="dxa"/>
            <w:tcBorders/>
            <w:vAlign w:val="center"/>
          </w:tcPr>
          <w:p>
            <w:pPr>
              <w:pStyle w:val="TableHeading"/>
              <w:suppressLineNumbers/>
              <w:bidi w:val="0"/>
              <w:spacing w:before="0" w:after="283"/>
              <w:jc w:val="center"/>
              <w:rPr/>
            </w:pPr>
            <w:r>
              <w:rPr/>
              <w:t xml:space="preserve">Piiri </w:t>
            </w:r>
          </w:p>
        </w:tc>
        <w:tc>
          <w:tcPr>
            <w:tcW w:w="697" w:type="dxa"/>
            <w:tcBorders/>
            <w:vAlign w:val="center"/>
          </w:tcPr>
          <w:p>
            <w:pPr>
              <w:pStyle w:val="TableHeading"/>
              <w:suppressLineNumbers/>
              <w:bidi w:val="0"/>
              <w:spacing w:before="0" w:after="283"/>
              <w:jc w:val="center"/>
              <w:rPr/>
            </w:pPr>
            <w:r>
              <w:rPr/>
              <w:t xml:space="preserve">Koodi </w:t>
            </w:r>
          </w:p>
        </w:tc>
        <w:tc>
          <w:tcPr>
            <w:tcW w:w="1567" w:type="dxa"/>
            <w:tcBorders/>
            <w:vAlign w:val="center"/>
          </w:tcPr>
          <w:p>
            <w:pPr>
              <w:pStyle w:val="TableHeading"/>
              <w:suppressLineNumbers/>
              <w:bidi w:val="0"/>
              <w:spacing w:before="0" w:after="283"/>
              <w:jc w:val="center"/>
              <w:rPr/>
            </w:pPr>
            <w:r>
              <w:rPr/>
              <w:t xml:space="preserve">Päämaja </w:t>
            </w:r>
          </w:p>
        </w:tc>
        <w:tc>
          <w:tcPr>
            <w:tcW w:w="1902" w:type="dxa"/>
            <w:tcBorders/>
            <w:vAlign w:val="center"/>
          </w:tcPr>
          <w:p>
            <w:pPr>
              <w:pStyle w:val="TableHeading"/>
              <w:suppressLineNumbers/>
              <w:bidi w:val="0"/>
              <w:spacing w:before="0" w:after="283"/>
              <w:jc w:val="center"/>
              <w:rPr/>
            </w:pPr>
            <w:r>
              <w:rPr/>
              <w:t xml:space="preserve">Perustettu </w:t>
            </w:r>
          </w:p>
        </w:tc>
        <w:tc>
          <w:tcPr>
            <w:tcW w:w="1451" w:type="dxa"/>
            <w:tcBorders/>
            <w:vAlign w:val="center"/>
          </w:tcPr>
          <w:p>
            <w:pPr>
              <w:pStyle w:val="TableHeading"/>
              <w:suppressLineNumbers/>
              <w:bidi w:val="0"/>
              <w:spacing w:before="0" w:after="283"/>
              <w:jc w:val="center"/>
              <w:rPr/>
            </w:pPr>
            <w:r>
              <w:rPr/>
              <w:t xml:space="preserve">Pinta-ala (km2) </w:t>
            </w:r>
          </w:p>
        </w:tc>
        <w:tc>
          <w:tcPr>
            <w:tcW w:w="2353" w:type="dxa"/>
            <w:tcBorders/>
            <w:vAlign w:val="center"/>
          </w:tcPr>
          <w:p>
            <w:pPr>
              <w:pStyle w:val="TableHeading"/>
              <w:suppressLineNumbers/>
              <w:bidi w:val="0"/>
              <w:spacing w:before="0" w:after="283"/>
              <w:jc w:val="center"/>
              <w:rPr/>
            </w:pPr>
            <w:r>
              <w:rPr/>
              <w:t xml:space="preserve">Väestö (vuodesta 2012) </w:t>
            </w:r>
          </w:p>
        </w:tc>
        <w:tc>
          <w:tcPr>
            <w:tcW w:w="683" w:type="dxa"/>
            <w:tcBorders/>
            <w:vAlign w:val="center"/>
          </w:tcPr>
          <w:p>
            <w:pPr>
              <w:pStyle w:val="TableHeading"/>
              <w:suppressLineNumbers/>
              <w:bidi w:val="0"/>
              <w:spacing w:before="0" w:after="283"/>
              <w:jc w:val="center"/>
              <w:rPr/>
            </w:pPr>
            <w:r>
              <w:rPr/>
              <w:t xml:space="preserve">Kartta </w:t>
            </w:r>
          </w:p>
        </w:tc>
      </w:tr>
      <w:tr>
        <w:trPr/>
        <w:tc>
          <w:tcPr>
            <w:tcW w:w="1552" w:type="dxa"/>
            <w:tcBorders/>
            <w:vAlign w:val="center"/>
          </w:tcPr>
          <w:p>
            <w:pPr>
              <w:pStyle w:val="TableContents"/>
              <w:bidi w:val="0"/>
              <w:spacing w:before="0" w:after="283"/>
              <w:jc w:val="left"/>
              <w:rPr/>
            </w:pPr>
            <w:r>
              <w:rPr/>
              <w:t xml:space="preserve">Ambala </w:t>
            </w:r>
          </w:p>
        </w:tc>
        <w:tc>
          <w:tcPr>
            <w:tcW w:w="697" w:type="dxa"/>
            <w:tcBorders/>
            <w:vAlign w:val="center"/>
          </w:tcPr>
          <w:p>
            <w:pPr>
              <w:pStyle w:val="TableContents"/>
              <w:bidi w:val="0"/>
              <w:spacing w:before="0" w:after="283"/>
              <w:jc w:val="left"/>
              <w:rPr/>
            </w:pPr>
            <w:r>
              <w:rPr/>
              <w:t xml:space="preserve">AM </w:t>
            </w:r>
          </w:p>
        </w:tc>
        <w:tc>
          <w:tcPr>
            <w:tcW w:w="1567" w:type="dxa"/>
            <w:tcBorders/>
            <w:vAlign w:val="center"/>
          </w:tcPr>
          <w:p>
            <w:pPr>
              <w:pStyle w:val="TableContents"/>
              <w:bidi w:val="0"/>
              <w:spacing w:before="0" w:after="283"/>
              <w:jc w:val="left"/>
              <w:rPr/>
            </w:pPr>
            <w:r>
              <w:rPr/>
              <w:t xml:space="preserve">Ambala </w:t>
            </w:r>
          </w:p>
        </w:tc>
        <w:tc>
          <w:tcPr>
            <w:tcW w:w="1902" w:type="dxa"/>
            <w:tcBorders/>
            <w:vAlign w:val="center"/>
          </w:tcPr>
          <w:p>
            <w:pPr>
              <w:pStyle w:val="TableContents"/>
              <w:bidi w:val="0"/>
              <w:spacing w:before="0" w:after="283"/>
              <w:jc w:val="left"/>
              <w:rPr/>
            </w:pPr>
            <w:r>
              <w:rPr/>
              <w:t xml:space="preserve">1. marraskuuta 1966 </w:t>
            </w:r>
          </w:p>
        </w:tc>
        <w:tc>
          <w:tcPr>
            <w:tcW w:w="1451" w:type="dxa"/>
            <w:tcBorders/>
            <w:vAlign w:val="center"/>
          </w:tcPr>
          <w:p>
            <w:pPr>
              <w:pStyle w:val="TableContents"/>
              <w:bidi w:val="0"/>
              <w:spacing w:before="0" w:after="283"/>
              <w:jc w:val="left"/>
              <w:rPr/>
            </w:pPr>
            <w:r>
              <w:rPr/>
              <w:t xml:space="preserve">1,574 </w:t>
            </w:r>
          </w:p>
        </w:tc>
        <w:tc>
          <w:tcPr>
            <w:tcW w:w="2353" w:type="dxa"/>
            <w:tcBorders/>
            <w:vAlign w:val="center"/>
          </w:tcPr>
          <w:p>
            <w:pPr>
              <w:pStyle w:val="TableContents"/>
              <w:bidi w:val="0"/>
              <w:spacing w:before="0" w:after="283"/>
              <w:jc w:val="left"/>
              <w:rPr/>
            </w:pPr>
            <w:r>
              <w:rPr/>
              <w:t xml:space="preserve">1,136,784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Bhiwani </w:t>
            </w:r>
          </w:p>
        </w:tc>
        <w:tc>
          <w:tcPr>
            <w:tcW w:w="697" w:type="dxa"/>
            <w:tcBorders/>
            <w:vAlign w:val="center"/>
          </w:tcPr>
          <w:p>
            <w:pPr>
              <w:pStyle w:val="TableContents"/>
              <w:bidi w:val="0"/>
              <w:spacing w:before="0" w:after="283"/>
              <w:jc w:val="left"/>
              <w:rPr/>
            </w:pPr>
            <w:r>
              <w:rPr/>
              <w:t xml:space="preserve">BH </w:t>
            </w:r>
          </w:p>
        </w:tc>
        <w:tc>
          <w:tcPr>
            <w:tcW w:w="1567" w:type="dxa"/>
            <w:tcBorders/>
            <w:vAlign w:val="center"/>
          </w:tcPr>
          <w:p>
            <w:pPr>
              <w:pStyle w:val="TableContents"/>
              <w:bidi w:val="0"/>
              <w:spacing w:before="0" w:after="283"/>
              <w:jc w:val="left"/>
              <w:rPr/>
            </w:pPr>
            <w:r>
              <w:rPr/>
              <w:t xml:space="preserve">Bhiwani </w:t>
            </w:r>
          </w:p>
        </w:tc>
        <w:tc>
          <w:tcPr>
            <w:tcW w:w="1902" w:type="dxa"/>
            <w:tcBorders/>
            <w:vAlign w:val="center"/>
          </w:tcPr>
          <w:p>
            <w:pPr>
              <w:pStyle w:val="TableContents"/>
              <w:bidi w:val="0"/>
              <w:spacing w:before="0" w:after="283"/>
              <w:jc w:val="left"/>
              <w:rPr/>
            </w:pPr>
            <w:r>
              <w:rPr/>
              <w:t xml:space="preserve">22. joulukuuta 1972 </w:t>
            </w:r>
          </w:p>
        </w:tc>
        <w:tc>
          <w:tcPr>
            <w:tcW w:w="1451" w:type="dxa"/>
            <w:tcBorders/>
            <w:vAlign w:val="center"/>
          </w:tcPr>
          <w:p>
            <w:pPr>
              <w:pStyle w:val="TableContents"/>
              <w:bidi w:val="0"/>
              <w:spacing w:before="0" w:after="283"/>
              <w:jc w:val="left"/>
              <w:rPr/>
            </w:pPr>
            <w:r>
              <w:rPr/>
              <w:t xml:space="preserve">4,778 </w:t>
            </w:r>
          </w:p>
        </w:tc>
        <w:tc>
          <w:tcPr>
            <w:tcW w:w="2353" w:type="dxa"/>
            <w:tcBorders/>
            <w:vAlign w:val="center"/>
          </w:tcPr>
          <w:p>
            <w:pPr>
              <w:pStyle w:val="TableContents"/>
              <w:bidi w:val="0"/>
              <w:spacing w:before="0" w:after="283"/>
              <w:jc w:val="left"/>
              <w:rPr/>
            </w:pPr>
            <w:r>
              <w:rPr/>
              <w:t xml:space="preserve">1,629,109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color w:val="A9A9A9"/>
              </w:rPr>
              <w:t xml:space="preserve">Charkhi Dadri </w:t>
            </w:r>
          </w:p>
        </w:tc>
        <w:tc>
          <w:tcPr>
            <w:tcW w:w="697" w:type="dxa"/>
            <w:tcBorders/>
            <w:vAlign w:val="center"/>
          </w:tcPr>
          <w:p>
            <w:pPr>
              <w:pStyle w:val="TableContents"/>
              <w:bidi w:val="0"/>
              <w:spacing w:before="0" w:after="283"/>
              <w:jc w:val="left"/>
              <w:rPr/>
            </w:pPr>
            <w:r>
              <w:rPr/>
              <w:t xml:space="preserve">CD </w:t>
            </w:r>
          </w:p>
        </w:tc>
        <w:tc>
          <w:tcPr>
            <w:tcW w:w="1567" w:type="dxa"/>
            <w:tcBorders/>
            <w:vAlign w:val="center"/>
          </w:tcPr>
          <w:p>
            <w:pPr>
              <w:pStyle w:val="TableContents"/>
              <w:bidi w:val="0"/>
              <w:spacing w:before="0" w:after="283"/>
              <w:jc w:val="left"/>
              <w:rPr/>
            </w:pPr>
            <w:r>
              <w:rPr/>
              <w:t xml:space="preserve">Charkhi Dadri </w:t>
            </w:r>
          </w:p>
        </w:tc>
        <w:tc>
          <w:tcPr>
            <w:tcW w:w="1902" w:type="dxa"/>
            <w:tcBorders/>
            <w:vAlign w:val="center"/>
          </w:tcPr>
          <w:p>
            <w:pPr>
              <w:pStyle w:val="TableContents"/>
              <w:bidi w:val="0"/>
              <w:spacing w:before="0" w:after="283"/>
              <w:jc w:val="left"/>
              <w:rPr/>
            </w:pPr>
            <w:r>
              <w:rPr/>
              <w:t xml:space="preserve">18. syyskuuta 2016 </w:t>
            </w:r>
          </w:p>
        </w:tc>
        <w:tc>
          <w:tcPr>
            <w:tcW w:w="1451" w:type="dxa"/>
            <w:tcBorders/>
            <w:vAlign w:val="center"/>
          </w:tcPr>
          <w:p>
            <w:pPr>
              <w:pStyle w:val="TableContents"/>
              <w:bidi w:val="0"/>
              <w:spacing w:before="0" w:after="283"/>
              <w:jc w:val="left"/>
              <w:rPr>
                <w:sz w:val="4"/>
                <w:szCs w:val="4"/>
              </w:rPr>
            </w:pPr>
            <w:r>
              <w:rPr>
                <w:sz w:val="4"/>
                <w:szCs w:val="4"/>
              </w:rPr>
            </w:r>
          </w:p>
        </w:tc>
        <w:tc>
          <w:tcPr>
            <w:tcW w:w="235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Faridabad </w:t>
            </w:r>
          </w:p>
        </w:tc>
        <w:tc>
          <w:tcPr>
            <w:tcW w:w="697" w:type="dxa"/>
            <w:tcBorders/>
            <w:vAlign w:val="center"/>
          </w:tcPr>
          <w:p>
            <w:pPr>
              <w:pStyle w:val="TableContents"/>
              <w:bidi w:val="0"/>
              <w:spacing w:before="0" w:after="283"/>
              <w:jc w:val="left"/>
              <w:rPr/>
            </w:pPr>
            <w:r>
              <w:rPr/>
              <w:t xml:space="preserve">FR </w:t>
            </w:r>
          </w:p>
        </w:tc>
        <w:tc>
          <w:tcPr>
            <w:tcW w:w="1567" w:type="dxa"/>
            <w:tcBorders/>
            <w:vAlign w:val="center"/>
          </w:tcPr>
          <w:p>
            <w:pPr>
              <w:pStyle w:val="TableContents"/>
              <w:bidi w:val="0"/>
              <w:spacing w:before="0" w:after="283"/>
              <w:jc w:val="left"/>
              <w:rPr/>
            </w:pPr>
            <w:r>
              <w:rPr/>
              <w:t xml:space="preserve">Faridabad </w:t>
            </w:r>
          </w:p>
        </w:tc>
        <w:tc>
          <w:tcPr>
            <w:tcW w:w="1902" w:type="dxa"/>
            <w:tcBorders/>
            <w:vAlign w:val="center"/>
          </w:tcPr>
          <w:p>
            <w:pPr>
              <w:pStyle w:val="TableContents"/>
              <w:bidi w:val="0"/>
              <w:spacing w:before="0" w:after="283"/>
              <w:jc w:val="left"/>
              <w:rPr/>
            </w:pPr>
            <w:r>
              <w:rPr/>
              <w:t xml:space="preserve">15. elokuuta 1979 </w:t>
            </w:r>
          </w:p>
        </w:tc>
        <w:tc>
          <w:tcPr>
            <w:tcW w:w="1451" w:type="dxa"/>
            <w:tcBorders/>
            <w:vAlign w:val="center"/>
          </w:tcPr>
          <w:p>
            <w:pPr>
              <w:pStyle w:val="TableContents"/>
              <w:bidi w:val="0"/>
              <w:spacing w:before="0" w:after="283"/>
              <w:jc w:val="left"/>
              <w:rPr/>
            </w:pPr>
            <w:r>
              <w:rPr/>
              <w:t xml:space="preserve">1,792 </w:t>
            </w:r>
          </w:p>
        </w:tc>
        <w:tc>
          <w:tcPr>
            <w:tcW w:w="2353" w:type="dxa"/>
            <w:tcBorders/>
            <w:vAlign w:val="center"/>
          </w:tcPr>
          <w:p>
            <w:pPr>
              <w:pStyle w:val="TableContents"/>
              <w:bidi w:val="0"/>
              <w:spacing w:before="0" w:after="283"/>
              <w:jc w:val="left"/>
              <w:rPr/>
            </w:pPr>
            <w:r>
              <w:rPr/>
              <w:t xml:space="preserve">1,798,954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Fatehabad </w:t>
            </w:r>
          </w:p>
        </w:tc>
        <w:tc>
          <w:tcPr>
            <w:tcW w:w="697" w:type="dxa"/>
            <w:tcBorders/>
            <w:vAlign w:val="center"/>
          </w:tcPr>
          <w:p>
            <w:pPr>
              <w:pStyle w:val="TableContents"/>
              <w:bidi w:val="0"/>
              <w:spacing w:before="0" w:after="283"/>
              <w:jc w:val="left"/>
              <w:rPr/>
            </w:pPr>
            <w:r>
              <w:rPr/>
              <w:t xml:space="preserve">FT </w:t>
            </w:r>
          </w:p>
        </w:tc>
        <w:tc>
          <w:tcPr>
            <w:tcW w:w="1567" w:type="dxa"/>
            <w:tcBorders/>
            <w:vAlign w:val="center"/>
          </w:tcPr>
          <w:p>
            <w:pPr>
              <w:pStyle w:val="TableContents"/>
              <w:bidi w:val="0"/>
              <w:spacing w:before="0" w:after="283"/>
              <w:jc w:val="left"/>
              <w:rPr/>
            </w:pPr>
            <w:r>
              <w:rPr/>
              <w:t xml:space="preserve">Fatehabad </w:t>
            </w:r>
          </w:p>
        </w:tc>
        <w:tc>
          <w:tcPr>
            <w:tcW w:w="1902" w:type="dxa"/>
            <w:tcBorders/>
            <w:vAlign w:val="center"/>
          </w:tcPr>
          <w:p>
            <w:pPr>
              <w:pStyle w:val="TableContents"/>
              <w:bidi w:val="0"/>
              <w:spacing w:before="0" w:after="283"/>
              <w:jc w:val="left"/>
              <w:rPr/>
            </w:pPr>
            <w:r>
              <w:rPr/>
              <w:t xml:space="preserve">15. heinäkuuta 1997 </w:t>
            </w:r>
          </w:p>
        </w:tc>
        <w:tc>
          <w:tcPr>
            <w:tcW w:w="1451" w:type="dxa"/>
            <w:tcBorders/>
            <w:vAlign w:val="center"/>
          </w:tcPr>
          <w:p>
            <w:pPr>
              <w:pStyle w:val="TableContents"/>
              <w:bidi w:val="0"/>
              <w:spacing w:before="0" w:after="283"/>
              <w:jc w:val="left"/>
              <w:rPr/>
            </w:pPr>
            <w:r>
              <w:rPr/>
              <w:t xml:space="preserve">2,538 </w:t>
            </w:r>
          </w:p>
        </w:tc>
        <w:tc>
          <w:tcPr>
            <w:tcW w:w="2353" w:type="dxa"/>
            <w:tcBorders/>
            <w:vAlign w:val="center"/>
          </w:tcPr>
          <w:p>
            <w:pPr>
              <w:pStyle w:val="TableContents"/>
              <w:bidi w:val="0"/>
              <w:spacing w:before="0" w:after="283"/>
              <w:jc w:val="left"/>
              <w:rPr/>
            </w:pPr>
            <w:r>
              <w:rPr/>
              <w:t xml:space="preserve">941,522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Gurugram </w:t>
            </w:r>
          </w:p>
        </w:tc>
        <w:tc>
          <w:tcPr>
            <w:tcW w:w="697" w:type="dxa"/>
            <w:tcBorders/>
            <w:vAlign w:val="center"/>
          </w:tcPr>
          <w:p>
            <w:pPr>
              <w:pStyle w:val="TableContents"/>
              <w:bidi w:val="0"/>
              <w:spacing w:before="0" w:after="283"/>
              <w:jc w:val="left"/>
              <w:rPr/>
            </w:pPr>
            <w:r>
              <w:rPr/>
              <w:t xml:space="preserve">GU </w:t>
            </w:r>
          </w:p>
        </w:tc>
        <w:tc>
          <w:tcPr>
            <w:tcW w:w="1567" w:type="dxa"/>
            <w:tcBorders/>
            <w:vAlign w:val="center"/>
          </w:tcPr>
          <w:p>
            <w:pPr>
              <w:pStyle w:val="TableContents"/>
              <w:bidi w:val="0"/>
              <w:spacing w:before="0" w:after="283"/>
              <w:jc w:val="left"/>
              <w:rPr/>
            </w:pPr>
            <w:r>
              <w:rPr/>
              <w:t xml:space="preserve">Gurugram </w:t>
            </w:r>
          </w:p>
        </w:tc>
        <w:tc>
          <w:tcPr>
            <w:tcW w:w="1902" w:type="dxa"/>
            <w:tcBorders/>
            <w:vAlign w:val="center"/>
          </w:tcPr>
          <w:p>
            <w:pPr>
              <w:pStyle w:val="TableContents"/>
              <w:bidi w:val="0"/>
              <w:spacing w:before="0" w:after="283"/>
              <w:jc w:val="left"/>
              <w:rPr/>
            </w:pPr>
            <w:r>
              <w:rPr/>
              <w:t xml:space="preserve">1. marraskuuta 1966 </w:t>
            </w:r>
          </w:p>
        </w:tc>
        <w:tc>
          <w:tcPr>
            <w:tcW w:w="1451" w:type="dxa"/>
            <w:tcBorders/>
            <w:vAlign w:val="center"/>
          </w:tcPr>
          <w:p>
            <w:pPr>
              <w:pStyle w:val="TableContents"/>
              <w:bidi w:val="0"/>
              <w:spacing w:before="0" w:after="283"/>
              <w:jc w:val="left"/>
              <w:rPr/>
            </w:pPr>
            <w:r>
              <w:rPr/>
              <w:t xml:space="preserve">1,253 </w:t>
            </w:r>
          </w:p>
        </w:tc>
        <w:tc>
          <w:tcPr>
            <w:tcW w:w="2353" w:type="dxa"/>
            <w:tcBorders/>
            <w:vAlign w:val="center"/>
          </w:tcPr>
          <w:p>
            <w:pPr>
              <w:pStyle w:val="TableContents"/>
              <w:bidi w:val="0"/>
              <w:spacing w:before="0" w:after="283"/>
              <w:jc w:val="left"/>
              <w:rPr/>
            </w:pPr>
            <w:r>
              <w:rPr/>
              <w:t xml:space="preserve">1,514,085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Hisar </w:t>
            </w:r>
          </w:p>
        </w:tc>
        <w:tc>
          <w:tcPr>
            <w:tcW w:w="697" w:type="dxa"/>
            <w:tcBorders/>
            <w:vAlign w:val="center"/>
          </w:tcPr>
          <w:p>
            <w:pPr>
              <w:pStyle w:val="TableContents"/>
              <w:bidi w:val="0"/>
              <w:spacing w:before="0" w:after="283"/>
              <w:jc w:val="left"/>
              <w:rPr/>
            </w:pPr>
            <w:r>
              <w:rPr/>
              <w:t xml:space="preserve">HI </w:t>
            </w:r>
          </w:p>
        </w:tc>
        <w:tc>
          <w:tcPr>
            <w:tcW w:w="1567" w:type="dxa"/>
            <w:tcBorders/>
            <w:vAlign w:val="center"/>
          </w:tcPr>
          <w:p>
            <w:pPr>
              <w:pStyle w:val="TableContents"/>
              <w:bidi w:val="0"/>
              <w:spacing w:before="0" w:after="283"/>
              <w:jc w:val="left"/>
              <w:rPr/>
            </w:pPr>
            <w:r>
              <w:rPr/>
              <w:t xml:space="preserve">Hisar </w:t>
            </w:r>
          </w:p>
        </w:tc>
        <w:tc>
          <w:tcPr>
            <w:tcW w:w="1902" w:type="dxa"/>
            <w:tcBorders/>
            <w:vAlign w:val="center"/>
          </w:tcPr>
          <w:p>
            <w:pPr>
              <w:pStyle w:val="TableContents"/>
              <w:bidi w:val="0"/>
              <w:spacing w:before="0" w:after="283"/>
              <w:jc w:val="left"/>
              <w:rPr/>
            </w:pPr>
            <w:r>
              <w:rPr/>
              <w:t xml:space="preserve">1. marraskuuta 1966 </w:t>
            </w:r>
          </w:p>
        </w:tc>
        <w:tc>
          <w:tcPr>
            <w:tcW w:w="1451" w:type="dxa"/>
            <w:tcBorders/>
            <w:vAlign w:val="center"/>
          </w:tcPr>
          <w:p>
            <w:pPr>
              <w:pStyle w:val="TableContents"/>
              <w:bidi w:val="0"/>
              <w:spacing w:before="0" w:after="283"/>
              <w:jc w:val="left"/>
              <w:rPr/>
            </w:pPr>
            <w:r>
              <w:rPr/>
              <w:t xml:space="preserve">3,983 </w:t>
            </w:r>
          </w:p>
        </w:tc>
        <w:tc>
          <w:tcPr>
            <w:tcW w:w="2353" w:type="dxa"/>
            <w:tcBorders/>
            <w:vAlign w:val="center"/>
          </w:tcPr>
          <w:p>
            <w:pPr>
              <w:pStyle w:val="TableContents"/>
              <w:bidi w:val="0"/>
              <w:spacing w:before="0" w:after="283"/>
              <w:jc w:val="left"/>
              <w:rPr/>
            </w:pPr>
            <w:r>
              <w:rPr/>
              <w:t xml:space="preserve">1,742,815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Jhajjar </w:t>
            </w:r>
          </w:p>
        </w:tc>
        <w:tc>
          <w:tcPr>
            <w:tcW w:w="697" w:type="dxa"/>
            <w:tcBorders/>
            <w:vAlign w:val="center"/>
          </w:tcPr>
          <w:p>
            <w:pPr>
              <w:pStyle w:val="TableContents"/>
              <w:bidi w:val="0"/>
              <w:spacing w:before="0" w:after="283"/>
              <w:jc w:val="left"/>
              <w:rPr/>
            </w:pPr>
            <w:r>
              <w:rPr/>
              <w:t xml:space="preserve">JH </w:t>
            </w:r>
          </w:p>
        </w:tc>
        <w:tc>
          <w:tcPr>
            <w:tcW w:w="1567" w:type="dxa"/>
            <w:tcBorders/>
            <w:vAlign w:val="center"/>
          </w:tcPr>
          <w:p>
            <w:pPr>
              <w:pStyle w:val="TableContents"/>
              <w:bidi w:val="0"/>
              <w:spacing w:before="0" w:after="283"/>
              <w:jc w:val="left"/>
              <w:rPr/>
            </w:pPr>
            <w:r>
              <w:rPr/>
              <w:t xml:space="preserve">Jhajjar </w:t>
            </w:r>
          </w:p>
        </w:tc>
        <w:tc>
          <w:tcPr>
            <w:tcW w:w="1902" w:type="dxa"/>
            <w:tcBorders/>
            <w:vAlign w:val="center"/>
          </w:tcPr>
          <w:p>
            <w:pPr>
              <w:pStyle w:val="TableContents"/>
              <w:bidi w:val="0"/>
              <w:spacing w:before="0" w:after="283"/>
              <w:jc w:val="left"/>
              <w:rPr/>
            </w:pPr>
            <w:r>
              <w:rPr/>
              <w:t xml:space="preserve">15. heinäkuuta 1997 </w:t>
            </w:r>
          </w:p>
        </w:tc>
        <w:tc>
          <w:tcPr>
            <w:tcW w:w="1451" w:type="dxa"/>
            <w:tcBorders/>
            <w:vAlign w:val="center"/>
          </w:tcPr>
          <w:p>
            <w:pPr>
              <w:pStyle w:val="TableContents"/>
              <w:bidi w:val="0"/>
              <w:spacing w:before="0" w:after="283"/>
              <w:jc w:val="left"/>
              <w:rPr/>
            </w:pPr>
            <w:r>
              <w:rPr/>
              <w:t xml:space="preserve">1,834 </w:t>
            </w:r>
          </w:p>
        </w:tc>
        <w:tc>
          <w:tcPr>
            <w:tcW w:w="2353" w:type="dxa"/>
            <w:tcBorders/>
            <w:vAlign w:val="center"/>
          </w:tcPr>
          <w:p>
            <w:pPr>
              <w:pStyle w:val="TableContents"/>
              <w:bidi w:val="0"/>
              <w:spacing w:before="0" w:after="283"/>
              <w:jc w:val="left"/>
              <w:rPr/>
            </w:pPr>
            <w:r>
              <w:rPr/>
              <w:t xml:space="preserve">956,907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Jind </w:t>
            </w:r>
          </w:p>
        </w:tc>
        <w:tc>
          <w:tcPr>
            <w:tcW w:w="697" w:type="dxa"/>
            <w:tcBorders/>
            <w:vAlign w:val="center"/>
          </w:tcPr>
          <w:p>
            <w:pPr>
              <w:pStyle w:val="TableContents"/>
              <w:bidi w:val="0"/>
              <w:spacing w:before="0" w:after="283"/>
              <w:jc w:val="left"/>
              <w:rPr/>
            </w:pPr>
            <w:r>
              <w:rPr/>
              <w:t xml:space="preserve">JI </w:t>
            </w:r>
          </w:p>
        </w:tc>
        <w:tc>
          <w:tcPr>
            <w:tcW w:w="1567" w:type="dxa"/>
            <w:tcBorders/>
            <w:vAlign w:val="center"/>
          </w:tcPr>
          <w:p>
            <w:pPr>
              <w:pStyle w:val="TableContents"/>
              <w:bidi w:val="0"/>
              <w:spacing w:before="0" w:after="283"/>
              <w:jc w:val="left"/>
              <w:rPr/>
            </w:pPr>
            <w:r>
              <w:rPr/>
              <w:t xml:space="preserve">Jind </w:t>
            </w:r>
          </w:p>
        </w:tc>
        <w:tc>
          <w:tcPr>
            <w:tcW w:w="1902" w:type="dxa"/>
            <w:tcBorders/>
            <w:vAlign w:val="center"/>
          </w:tcPr>
          <w:p>
            <w:pPr>
              <w:pStyle w:val="TableContents"/>
              <w:bidi w:val="0"/>
              <w:spacing w:before="0" w:after="283"/>
              <w:jc w:val="left"/>
              <w:rPr/>
            </w:pPr>
            <w:r>
              <w:rPr/>
              <w:t xml:space="preserve">1. marraskuuta 1966 </w:t>
            </w:r>
          </w:p>
        </w:tc>
        <w:tc>
          <w:tcPr>
            <w:tcW w:w="1451" w:type="dxa"/>
            <w:tcBorders/>
            <w:vAlign w:val="center"/>
          </w:tcPr>
          <w:p>
            <w:pPr>
              <w:pStyle w:val="TableContents"/>
              <w:bidi w:val="0"/>
              <w:spacing w:before="0" w:after="283"/>
              <w:jc w:val="left"/>
              <w:rPr/>
            </w:pPr>
            <w:r>
              <w:rPr/>
              <w:t xml:space="preserve">2,702 </w:t>
            </w:r>
          </w:p>
        </w:tc>
        <w:tc>
          <w:tcPr>
            <w:tcW w:w="2353" w:type="dxa"/>
            <w:tcBorders/>
            <w:vAlign w:val="center"/>
          </w:tcPr>
          <w:p>
            <w:pPr>
              <w:pStyle w:val="TableContents"/>
              <w:bidi w:val="0"/>
              <w:spacing w:before="0" w:after="283"/>
              <w:jc w:val="left"/>
              <w:rPr/>
            </w:pPr>
            <w:r>
              <w:rPr/>
              <w:t xml:space="preserve">1,332,042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Kaithal </w:t>
            </w:r>
          </w:p>
        </w:tc>
        <w:tc>
          <w:tcPr>
            <w:tcW w:w="697" w:type="dxa"/>
            <w:tcBorders/>
            <w:vAlign w:val="center"/>
          </w:tcPr>
          <w:p>
            <w:pPr>
              <w:pStyle w:val="TableContents"/>
              <w:bidi w:val="0"/>
              <w:spacing w:before="0" w:after="283"/>
              <w:jc w:val="left"/>
              <w:rPr/>
            </w:pPr>
            <w:r>
              <w:rPr/>
              <w:t xml:space="preserve">KT </w:t>
            </w:r>
          </w:p>
        </w:tc>
        <w:tc>
          <w:tcPr>
            <w:tcW w:w="1567" w:type="dxa"/>
            <w:tcBorders/>
            <w:vAlign w:val="center"/>
          </w:tcPr>
          <w:p>
            <w:pPr>
              <w:pStyle w:val="TableContents"/>
              <w:bidi w:val="0"/>
              <w:spacing w:before="0" w:after="283"/>
              <w:jc w:val="left"/>
              <w:rPr/>
            </w:pPr>
            <w:r>
              <w:rPr/>
              <w:t xml:space="preserve">Kaithal </w:t>
            </w:r>
          </w:p>
        </w:tc>
        <w:tc>
          <w:tcPr>
            <w:tcW w:w="1902" w:type="dxa"/>
            <w:tcBorders/>
            <w:vAlign w:val="center"/>
          </w:tcPr>
          <w:p>
            <w:pPr>
              <w:pStyle w:val="TableContents"/>
              <w:bidi w:val="0"/>
              <w:spacing w:before="0" w:after="283"/>
              <w:jc w:val="left"/>
              <w:rPr/>
            </w:pPr>
            <w:r>
              <w:rPr/>
              <w:t xml:space="preserve">1. marraskuuta 1989 </w:t>
            </w:r>
          </w:p>
        </w:tc>
        <w:tc>
          <w:tcPr>
            <w:tcW w:w="1451" w:type="dxa"/>
            <w:tcBorders/>
            <w:vAlign w:val="center"/>
          </w:tcPr>
          <w:p>
            <w:pPr>
              <w:pStyle w:val="TableContents"/>
              <w:bidi w:val="0"/>
              <w:spacing w:before="0" w:after="283"/>
              <w:jc w:val="left"/>
              <w:rPr/>
            </w:pPr>
            <w:r>
              <w:rPr/>
              <w:t xml:space="preserve">2,317 </w:t>
            </w:r>
          </w:p>
        </w:tc>
        <w:tc>
          <w:tcPr>
            <w:tcW w:w="2353" w:type="dxa"/>
            <w:tcBorders/>
            <w:vAlign w:val="center"/>
          </w:tcPr>
          <w:p>
            <w:pPr>
              <w:pStyle w:val="TableContents"/>
              <w:bidi w:val="0"/>
              <w:spacing w:before="0" w:after="283"/>
              <w:jc w:val="left"/>
              <w:rPr/>
            </w:pPr>
            <w:r>
              <w:rPr/>
              <w:t xml:space="preserve">1,072,861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Karnal </w:t>
            </w:r>
          </w:p>
        </w:tc>
        <w:tc>
          <w:tcPr>
            <w:tcW w:w="697" w:type="dxa"/>
            <w:tcBorders/>
            <w:vAlign w:val="center"/>
          </w:tcPr>
          <w:p>
            <w:pPr>
              <w:pStyle w:val="TableContents"/>
              <w:bidi w:val="0"/>
              <w:spacing w:before="0" w:after="283"/>
              <w:jc w:val="left"/>
              <w:rPr/>
            </w:pPr>
            <w:r>
              <w:rPr/>
              <w:t xml:space="preserve">KR </w:t>
            </w:r>
          </w:p>
        </w:tc>
        <w:tc>
          <w:tcPr>
            <w:tcW w:w="1567" w:type="dxa"/>
            <w:tcBorders/>
            <w:vAlign w:val="center"/>
          </w:tcPr>
          <w:p>
            <w:pPr>
              <w:pStyle w:val="TableContents"/>
              <w:bidi w:val="0"/>
              <w:spacing w:before="0" w:after="283"/>
              <w:jc w:val="left"/>
              <w:rPr/>
            </w:pPr>
            <w:r>
              <w:rPr/>
              <w:t xml:space="preserve">Karnal </w:t>
            </w:r>
          </w:p>
        </w:tc>
        <w:tc>
          <w:tcPr>
            <w:tcW w:w="1902" w:type="dxa"/>
            <w:tcBorders/>
            <w:vAlign w:val="center"/>
          </w:tcPr>
          <w:p>
            <w:pPr>
              <w:pStyle w:val="TableContents"/>
              <w:bidi w:val="0"/>
              <w:spacing w:before="0" w:after="283"/>
              <w:jc w:val="left"/>
              <w:rPr/>
            </w:pPr>
            <w:r>
              <w:rPr/>
              <w:t xml:space="preserve">1. marraskuuta 1966 </w:t>
            </w:r>
          </w:p>
        </w:tc>
        <w:tc>
          <w:tcPr>
            <w:tcW w:w="1451" w:type="dxa"/>
            <w:tcBorders/>
            <w:vAlign w:val="center"/>
          </w:tcPr>
          <w:p>
            <w:pPr>
              <w:pStyle w:val="TableContents"/>
              <w:bidi w:val="0"/>
              <w:spacing w:before="0" w:after="283"/>
              <w:jc w:val="left"/>
              <w:rPr/>
            </w:pPr>
            <w:r>
              <w:rPr/>
              <w:t xml:space="preserve">2,520 </w:t>
            </w:r>
          </w:p>
        </w:tc>
        <w:tc>
          <w:tcPr>
            <w:tcW w:w="2353" w:type="dxa"/>
            <w:tcBorders/>
            <w:vAlign w:val="center"/>
          </w:tcPr>
          <w:p>
            <w:pPr>
              <w:pStyle w:val="TableContents"/>
              <w:bidi w:val="0"/>
              <w:spacing w:before="0" w:after="283"/>
              <w:jc w:val="left"/>
              <w:rPr/>
            </w:pPr>
            <w:r>
              <w:rPr/>
              <w:t xml:space="preserve">1,506,323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Kurukshetra </w:t>
            </w:r>
          </w:p>
        </w:tc>
        <w:tc>
          <w:tcPr>
            <w:tcW w:w="697" w:type="dxa"/>
            <w:tcBorders/>
            <w:vAlign w:val="center"/>
          </w:tcPr>
          <w:p>
            <w:pPr>
              <w:pStyle w:val="TableContents"/>
              <w:bidi w:val="0"/>
              <w:spacing w:before="0" w:after="283"/>
              <w:jc w:val="left"/>
              <w:rPr/>
            </w:pPr>
            <w:r>
              <w:rPr/>
              <w:t xml:space="preserve">KU </w:t>
            </w:r>
          </w:p>
        </w:tc>
        <w:tc>
          <w:tcPr>
            <w:tcW w:w="1567" w:type="dxa"/>
            <w:tcBorders/>
            <w:vAlign w:val="center"/>
          </w:tcPr>
          <w:p>
            <w:pPr>
              <w:pStyle w:val="TableContents"/>
              <w:bidi w:val="0"/>
              <w:spacing w:before="0" w:after="283"/>
              <w:jc w:val="left"/>
              <w:rPr/>
            </w:pPr>
            <w:r>
              <w:rPr/>
              <w:t xml:space="preserve">Kurukshetra </w:t>
            </w:r>
          </w:p>
        </w:tc>
        <w:tc>
          <w:tcPr>
            <w:tcW w:w="1902" w:type="dxa"/>
            <w:tcBorders/>
            <w:vAlign w:val="center"/>
          </w:tcPr>
          <w:p>
            <w:pPr>
              <w:pStyle w:val="TableContents"/>
              <w:bidi w:val="0"/>
              <w:spacing w:before="0" w:after="283"/>
              <w:jc w:val="left"/>
              <w:rPr/>
            </w:pPr>
            <w:r>
              <w:rPr/>
              <w:t xml:space="preserve">23. tammikuuta 1973 </w:t>
            </w:r>
          </w:p>
        </w:tc>
        <w:tc>
          <w:tcPr>
            <w:tcW w:w="1451" w:type="dxa"/>
            <w:tcBorders/>
            <w:vAlign w:val="center"/>
          </w:tcPr>
          <w:p>
            <w:pPr>
              <w:pStyle w:val="TableContents"/>
              <w:bidi w:val="0"/>
              <w:spacing w:before="0" w:after="283"/>
              <w:jc w:val="left"/>
              <w:rPr/>
            </w:pPr>
            <w:r>
              <w:rPr/>
              <w:t xml:space="preserve">1,530 </w:t>
            </w:r>
          </w:p>
        </w:tc>
        <w:tc>
          <w:tcPr>
            <w:tcW w:w="2353" w:type="dxa"/>
            <w:tcBorders/>
            <w:vAlign w:val="center"/>
          </w:tcPr>
          <w:p>
            <w:pPr>
              <w:pStyle w:val="TableContents"/>
              <w:bidi w:val="0"/>
              <w:spacing w:before="0" w:after="283"/>
              <w:jc w:val="left"/>
              <w:rPr/>
            </w:pPr>
            <w:r>
              <w:rPr/>
              <w:t xml:space="preserve">964,231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Mahendragarh </w:t>
            </w:r>
          </w:p>
        </w:tc>
        <w:tc>
          <w:tcPr>
            <w:tcW w:w="697" w:type="dxa"/>
            <w:tcBorders/>
            <w:vAlign w:val="center"/>
          </w:tcPr>
          <w:p>
            <w:pPr>
              <w:pStyle w:val="TableContents"/>
              <w:bidi w:val="0"/>
              <w:spacing w:before="0" w:after="283"/>
              <w:jc w:val="left"/>
              <w:rPr/>
            </w:pPr>
            <w:r>
              <w:rPr/>
              <w:t xml:space="preserve">MH </w:t>
            </w:r>
          </w:p>
        </w:tc>
        <w:tc>
          <w:tcPr>
            <w:tcW w:w="1567" w:type="dxa"/>
            <w:tcBorders/>
            <w:vAlign w:val="center"/>
          </w:tcPr>
          <w:p>
            <w:pPr>
              <w:pStyle w:val="TableContents"/>
              <w:bidi w:val="0"/>
              <w:spacing w:before="0" w:after="283"/>
              <w:jc w:val="left"/>
              <w:rPr/>
            </w:pPr>
            <w:r>
              <w:rPr/>
              <w:t xml:space="preserve">Narnaul </w:t>
            </w:r>
          </w:p>
        </w:tc>
        <w:tc>
          <w:tcPr>
            <w:tcW w:w="1902" w:type="dxa"/>
            <w:tcBorders/>
            <w:vAlign w:val="center"/>
          </w:tcPr>
          <w:p>
            <w:pPr>
              <w:pStyle w:val="TableContents"/>
              <w:bidi w:val="0"/>
              <w:spacing w:before="0" w:after="283"/>
              <w:jc w:val="left"/>
              <w:rPr/>
            </w:pPr>
            <w:r>
              <w:rPr/>
              <w:t xml:space="preserve">1. marraskuuta 1966 </w:t>
            </w:r>
          </w:p>
        </w:tc>
        <w:tc>
          <w:tcPr>
            <w:tcW w:w="1451" w:type="dxa"/>
            <w:tcBorders/>
            <w:vAlign w:val="center"/>
          </w:tcPr>
          <w:p>
            <w:pPr>
              <w:pStyle w:val="TableContents"/>
              <w:bidi w:val="0"/>
              <w:spacing w:before="0" w:after="283"/>
              <w:jc w:val="left"/>
              <w:rPr/>
            </w:pPr>
            <w:r>
              <w:rPr/>
              <w:t xml:space="preserve">1,859 </w:t>
            </w:r>
          </w:p>
        </w:tc>
        <w:tc>
          <w:tcPr>
            <w:tcW w:w="2353" w:type="dxa"/>
            <w:tcBorders/>
            <w:vAlign w:val="center"/>
          </w:tcPr>
          <w:p>
            <w:pPr>
              <w:pStyle w:val="TableContents"/>
              <w:bidi w:val="0"/>
              <w:spacing w:before="0" w:after="283"/>
              <w:jc w:val="left"/>
              <w:rPr/>
            </w:pPr>
            <w:r>
              <w:rPr/>
              <w:t xml:space="preserve">921,680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Nuh </w:t>
            </w:r>
          </w:p>
        </w:tc>
        <w:tc>
          <w:tcPr>
            <w:tcW w:w="697" w:type="dxa"/>
            <w:tcBorders/>
            <w:vAlign w:val="center"/>
          </w:tcPr>
          <w:p>
            <w:pPr>
              <w:pStyle w:val="TableContents"/>
              <w:bidi w:val="0"/>
              <w:spacing w:before="0" w:after="283"/>
              <w:jc w:val="left"/>
              <w:rPr/>
            </w:pPr>
            <w:r>
              <w:rPr/>
              <w:t xml:space="preserve">NH </w:t>
            </w:r>
          </w:p>
        </w:tc>
        <w:tc>
          <w:tcPr>
            <w:tcW w:w="1567" w:type="dxa"/>
            <w:tcBorders/>
            <w:vAlign w:val="center"/>
          </w:tcPr>
          <w:p>
            <w:pPr>
              <w:pStyle w:val="TableContents"/>
              <w:bidi w:val="0"/>
              <w:spacing w:before="0" w:after="283"/>
              <w:jc w:val="left"/>
              <w:rPr/>
            </w:pPr>
            <w:r>
              <w:rPr/>
              <w:t xml:space="preserve">Nuh </w:t>
            </w:r>
          </w:p>
        </w:tc>
        <w:tc>
          <w:tcPr>
            <w:tcW w:w="1902" w:type="dxa"/>
            <w:tcBorders/>
            <w:vAlign w:val="center"/>
          </w:tcPr>
          <w:p>
            <w:pPr>
              <w:pStyle w:val="TableContents"/>
              <w:bidi w:val="0"/>
              <w:spacing w:before="0" w:after="283"/>
              <w:jc w:val="left"/>
              <w:rPr/>
            </w:pPr>
            <w:r>
              <w:rPr/>
              <w:t xml:space="preserve">4. huhtikuuta 2005 </w:t>
            </w:r>
          </w:p>
        </w:tc>
        <w:tc>
          <w:tcPr>
            <w:tcW w:w="1451" w:type="dxa"/>
            <w:tcBorders/>
            <w:vAlign w:val="center"/>
          </w:tcPr>
          <w:p>
            <w:pPr>
              <w:pStyle w:val="TableContents"/>
              <w:bidi w:val="0"/>
              <w:spacing w:before="0" w:after="283"/>
              <w:jc w:val="left"/>
              <w:rPr/>
            </w:pPr>
            <w:r>
              <w:rPr/>
              <w:t xml:space="preserve">1,874 </w:t>
            </w:r>
          </w:p>
        </w:tc>
        <w:tc>
          <w:tcPr>
            <w:tcW w:w="2353" w:type="dxa"/>
            <w:tcBorders/>
            <w:vAlign w:val="center"/>
          </w:tcPr>
          <w:p>
            <w:pPr>
              <w:pStyle w:val="TableContents"/>
              <w:bidi w:val="0"/>
              <w:spacing w:before="0" w:after="283"/>
              <w:jc w:val="left"/>
              <w:rPr/>
            </w:pPr>
            <w:r>
              <w:rPr/>
              <w:t xml:space="preserve">1,089,406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Palwal </w:t>
            </w:r>
          </w:p>
        </w:tc>
        <w:tc>
          <w:tcPr>
            <w:tcW w:w="697" w:type="dxa"/>
            <w:tcBorders/>
            <w:vAlign w:val="center"/>
          </w:tcPr>
          <w:p>
            <w:pPr>
              <w:pStyle w:val="TableContents"/>
              <w:bidi w:val="0"/>
              <w:spacing w:before="0" w:after="283"/>
              <w:jc w:val="left"/>
              <w:rPr/>
            </w:pPr>
            <w:r>
              <w:rPr/>
              <w:t xml:space="preserve">PL </w:t>
            </w:r>
          </w:p>
        </w:tc>
        <w:tc>
          <w:tcPr>
            <w:tcW w:w="1567" w:type="dxa"/>
            <w:tcBorders/>
            <w:vAlign w:val="center"/>
          </w:tcPr>
          <w:p>
            <w:pPr>
              <w:pStyle w:val="TableContents"/>
              <w:bidi w:val="0"/>
              <w:spacing w:before="0" w:after="283"/>
              <w:jc w:val="left"/>
              <w:rPr/>
            </w:pPr>
            <w:r>
              <w:rPr/>
              <w:t xml:space="preserve">Palwal </w:t>
            </w:r>
          </w:p>
        </w:tc>
        <w:tc>
          <w:tcPr>
            <w:tcW w:w="1902" w:type="dxa"/>
            <w:tcBorders/>
            <w:vAlign w:val="center"/>
          </w:tcPr>
          <w:p>
            <w:pPr>
              <w:pStyle w:val="TableContents"/>
              <w:bidi w:val="0"/>
              <w:spacing w:before="0" w:after="283"/>
              <w:jc w:val="left"/>
              <w:rPr/>
            </w:pPr>
            <w:r>
              <w:rPr/>
              <w:t xml:space="preserve">15. elokuuta 2008 </w:t>
            </w:r>
          </w:p>
        </w:tc>
        <w:tc>
          <w:tcPr>
            <w:tcW w:w="1451" w:type="dxa"/>
            <w:tcBorders/>
            <w:vAlign w:val="center"/>
          </w:tcPr>
          <w:p>
            <w:pPr>
              <w:pStyle w:val="TableContents"/>
              <w:bidi w:val="0"/>
              <w:spacing w:before="0" w:after="283"/>
              <w:jc w:val="left"/>
              <w:rPr/>
            </w:pPr>
            <w:r>
              <w:rPr/>
              <w:t xml:space="preserve">1,359 </w:t>
            </w:r>
          </w:p>
        </w:tc>
        <w:tc>
          <w:tcPr>
            <w:tcW w:w="2353" w:type="dxa"/>
            <w:tcBorders/>
            <w:vAlign w:val="center"/>
          </w:tcPr>
          <w:p>
            <w:pPr>
              <w:pStyle w:val="TableContents"/>
              <w:bidi w:val="0"/>
              <w:spacing w:before="0" w:after="283"/>
              <w:jc w:val="left"/>
              <w:rPr/>
            </w:pPr>
            <w:r>
              <w:rPr/>
              <w:t xml:space="preserve">1,040,493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Panchkula </w:t>
            </w:r>
          </w:p>
        </w:tc>
        <w:tc>
          <w:tcPr>
            <w:tcW w:w="697" w:type="dxa"/>
            <w:tcBorders/>
            <w:vAlign w:val="center"/>
          </w:tcPr>
          <w:p>
            <w:pPr>
              <w:pStyle w:val="TableContents"/>
              <w:bidi w:val="0"/>
              <w:spacing w:before="0" w:after="283"/>
              <w:jc w:val="left"/>
              <w:rPr/>
            </w:pPr>
            <w:r>
              <w:rPr/>
              <w:t xml:space="preserve">PK </w:t>
            </w:r>
          </w:p>
        </w:tc>
        <w:tc>
          <w:tcPr>
            <w:tcW w:w="1567" w:type="dxa"/>
            <w:tcBorders/>
            <w:vAlign w:val="center"/>
          </w:tcPr>
          <w:p>
            <w:pPr>
              <w:pStyle w:val="TableContents"/>
              <w:bidi w:val="0"/>
              <w:spacing w:before="0" w:after="283"/>
              <w:jc w:val="left"/>
              <w:rPr/>
            </w:pPr>
            <w:r>
              <w:rPr/>
              <w:t xml:space="preserve">Panchkula </w:t>
            </w:r>
          </w:p>
        </w:tc>
        <w:tc>
          <w:tcPr>
            <w:tcW w:w="1902" w:type="dxa"/>
            <w:tcBorders/>
            <w:vAlign w:val="center"/>
          </w:tcPr>
          <w:p>
            <w:pPr>
              <w:pStyle w:val="TableContents"/>
              <w:bidi w:val="0"/>
              <w:spacing w:before="0" w:after="283"/>
              <w:jc w:val="left"/>
              <w:rPr/>
            </w:pPr>
            <w:r>
              <w:rPr/>
              <w:t xml:space="preserve">15. elokuuta 1995 </w:t>
            </w:r>
          </w:p>
        </w:tc>
        <w:tc>
          <w:tcPr>
            <w:tcW w:w="1451" w:type="dxa"/>
            <w:tcBorders/>
            <w:vAlign w:val="center"/>
          </w:tcPr>
          <w:p>
            <w:pPr>
              <w:pStyle w:val="TableContents"/>
              <w:bidi w:val="0"/>
              <w:spacing w:before="0" w:after="283"/>
              <w:jc w:val="left"/>
              <w:rPr/>
            </w:pPr>
            <w:r>
              <w:rPr/>
              <w:t xml:space="preserve">898 </w:t>
            </w:r>
          </w:p>
        </w:tc>
        <w:tc>
          <w:tcPr>
            <w:tcW w:w="2353" w:type="dxa"/>
            <w:tcBorders/>
            <w:vAlign w:val="center"/>
          </w:tcPr>
          <w:p>
            <w:pPr>
              <w:pStyle w:val="TableContents"/>
              <w:bidi w:val="0"/>
              <w:spacing w:before="0" w:after="283"/>
              <w:jc w:val="left"/>
              <w:rPr/>
            </w:pPr>
            <w:r>
              <w:rPr/>
              <w:t xml:space="preserve">558,890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Panipat </w:t>
            </w:r>
          </w:p>
        </w:tc>
        <w:tc>
          <w:tcPr>
            <w:tcW w:w="697" w:type="dxa"/>
            <w:tcBorders/>
            <w:vAlign w:val="center"/>
          </w:tcPr>
          <w:p>
            <w:pPr>
              <w:pStyle w:val="TableContents"/>
              <w:bidi w:val="0"/>
              <w:spacing w:before="0" w:after="283"/>
              <w:jc w:val="left"/>
              <w:rPr/>
            </w:pPr>
            <w:r>
              <w:rPr/>
              <w:t xml:space="preserve">PP </w:t>
            </w:r>
          </w:p>
        </w:tc>
        <w:tc>
          <w:tcPr>
            <w:tcW w:w="1567" w:type="dxa"/>
            <w:tcBorders/>
            <w:vAlign w:val="center"/>
          </w:tcPr>
          <w:p>
            <w:pPr>
              <w:pStyle w:val="TableContents"/>
              <w:bidi w:val="0"/>
              <w:spacing w:before="0" w:after="283"/>
              <w:jc w:val="left"/>
              <w:rPr/>
            </w:pPr>
            <w:r>
              <w:rPr/>
              <w:t xml:space="preserve">Panipat </w:t>
            </w:r>
          </w:p>
        </w:tc>
        <w:tc>
          <w:tcPr>
            <w:tcW w:w="1902" w:type="dxa"/>
            <w:tcBorders/>
            <w:vAlign w:val="center"/>
          </w:tcPr>
          <w:p>
            <w:pPr>
              <w:pStyle w:val="TableContents"/>
              <w:bidi w:val="0"/>
              <w:spacing w:before="0" w:after="283"/>
              <w:jc w:val="left"/>
              <w:rPr/>
            </w:pPr>
            <w:r>
              <w:rPr/>
              <w:t xml:space="preserve">1. marraskuuta 1989 </w:t>
            </w:r>
          </w:p>
        </w:tc>
        <w:tc>
          <w:tcPr>
            <w:tcW w:w="1451" w:type="dxa"/>
            <w:tcBorders/>
            <w:vAlign w:val="center"/>
          </w:tcPr>
          <w:p>
            <w:pPr>
              <w:pStyle w:val="TableContents"/>
              <w:bidi w:val="0"/>
              <w:spacing w:before="0" w:after="283"/>
              <w:jc w:val="left"/>
              <w:rPr/>
            </w:pPr>
            <w:r>
              <w:rPr/>
              <w:t xml:space="preserve">1,268 </w:t>
            </w:r>
          </w:p>
        </w:tc>
        <w:tc>
          <w:tcPr>
            <w:tcW w:w="2353" w:type="dxa"/>
            <w:tcBorders/>
            <w:vAlign w:val="center"/>
          </w:tcPr>
          <w:p>
            <w:pPr>
              <w:pStyle w:val="TableContents"/>
              <w:bidi w:val="0"/>
              <w:spacing w:before="0" w:after="283"/>
              <w:jc w:val="left"/>
              <w:rPr/>
            </w:pPr>
            <w:r>
              <w:rPr/>
              <w:t xml:space="preserve">1,202,811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Rewari </w:t>
            </w:r>
          </w:p>
        </w:tc>
        <w:tc>
          <w:tcPr>
            <w:tcW w:w="697" w:type="dxa"/>
            <w:tcBorders/>
            <w:vAlign w:val="center"/>
          </w:tcPr>
          <w:p>
            <w:pPr>
              <w:pStyle w:val="TableContents"/>
              <w:bidi w:val="0"/>
              <w:spacing w:before="0" w:after="283"/>
              <w:jc w:val="left"/>
              <w:rPr/>
            </w:pPr>
            <w:r>
              <w:rPr/>
              <w:t xml:space="preserve">RE </w:t>
            </w:r>
          </w:p>
        </w:tc>
        <w:tc>
          <w:tcPr>
            <w:tcW w:w="1567" w:type="dxa"/>
            <w:tcBorders/>
            <w:vAlign w:val="center"/>
          </w:tcPr>
          <w:p>
            <w:pPr>
              <w:pStyle w:val="TableContents"/>
              <w:bidi w:val="0"/>
              <w:spacing w:before="0" w:after="283"/>
              <w:jc w:val="left"/>
              <w:rPr/>
            </w:pPr>
            <w:r>
              <w:rPr/>
              <w:t xml:space="preserve">Rewari </w:t>
            </w:r>
          </w:p>
        </w:tc>
        <w:tc>
          <w:tcPr>
            <w:tcW w:w="1902" w:type="dxa"/>
            <w:tcBorders/>
            <w:vAlign w:val="center"/>
          </w:tcPr>
          <w:p>
            <w:pPr>
              <w:pStyle w:val="TableContents"/>
              <w:bidi w:val="0"/>
              <w:spacing w:before="0" w:after="283"/>
              <w:jc w:val="left"/>
              <w:rPr/>
            </w:pPr>
            <w:r>
              <w:rPr/>
              <w:t xml:space="preserve">1. marraskuuta 1989 </w:t>
            </w:r>
          </w:p>
        </w:tc>
        <w:tc>
          <w:tcPr>
            <w:tcW w:w="1451" w:type="dxa"/>
            <w:tcBorders/>
            <w:vAlign w:val="center"/>
          </w:tcPr>
          <w:p>
            <w:pPr>
              <w:pStyle w:val="TableContents"/>
              <w:bidi w:val="0"/>
              <w:spacing w:before="0" w:after="283"/>
              <w:jc w:val="left"/>
              <w:rPr/>
            </w:pPr>
            <w:r>
              <w:rPr/>
              <w:t xml:space="preserve">1,582 </w:t>
            </w:r>
          </w:p>
        </w:tc>
        <w:tc>
          <w:tcPr>
            <w:tcW w:w="2353" w:type="dxa"/>
            <w:tcBorders/>
            <w:vAlign w:val="center"/>
          </w:tcPr>
          <w:p>
            <w:pPr>
              <w:pStyle w:val="TableContents"/>
              <w:bidi w:val="0"/>
              <w:spacing w:before="0" w:after="283"/>
              <w:jc w:val="left"/>
              <w:rPr/>
            </w:pPr>
            <w:r>
              <w:rPr/>
              <w:t xml:space="preserve">896,129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Rohtak </w:t>
            </w:r>
          </w:p>
        </w:tc>
        <w:tc>
          <w:tcPr>
            <w:tcW w:w="697" w:type="dxa"/>
            <w:tcBorders/>
            <w:vAlign w:val="center"/>
          </w:tcPr>
          <w:p>
            <w:pPr>
              <w:pStyle w:val="TableContents"/>
              <w:bidi w:val="0"/>
              <w:spacing w:before="0" w:after="283"/>
              <w:jc w:val="left"/>
              <w:rPr/>
            </w:pPr>
            <w:r>
              <w:rPr/>
              <w:t xml:space="preserve">RO </w:t>
            </w:r>
          </w:p>
        </w:tc>
        <w:tc>
          <w:tcPr>
            <w:tcW w:w="1567" w:type="dxa"/>
            <w:tcBorders/>
            <w:vAlign w:val="center"/>
          </w:tcPr>
          <w:p>
            <w:pPr>
              <w:pStyle w:val="TableContents"/>
              <w:bidi w:val="0"/>
              <w:spacing w:before="0" w:after="283"/>
              <w:jc w:val="left"/>
              <w:rPr/>
            </w:pPr>
            <w:r>
              <w:rPr/>
              <w:t xml:space="preserve">Rohtak </w:t>
            </w:r>
          </w:p>
        </w:tc>
        <w:tc>
          <w:tcPr>
            <w:tcW w:w="1902" w:type="dxa"/>
            <w:tcBorders/>
            <w:vAlign w:val="center"/>
          </w:tcPr>
          <w:p>
            <w:pPr>
              <w:pStyle w:val="TableContents"/>
              <w:bidi w:val="0"/>
              <w:spacing w:before="0" w:after="283"/>
              <w:jc w:val="left"/>
              <w:rPr/>
            </w:pPr>
            <w:r>
              <w:rPr/>
              <w:t xml:space="preserve">1. marraskuuta 1966 </w:t>
            </w:r>
          </w:p>
        </w:tc>
        <w:tc>
          <w:tcPr>
            <w:tcW w:w="1451" w:type="dxa"/>
            <w:tcBorders/>
            <w:vAlign w:val="center"/>
          </w:tcPr>
          <w:p>
            <w:pPr>
              <w:pStyle w:val="TableContents"/>
              <w:bidi w:val="0"/>
              <w:spacing w:before="0" w:after="283"/>
              <w:jc w:val="left"/>
              <w:rPr/>
            </w:pPr>
            <w:r>
              <w:rPr/>
              <w:t xml:space="preserve">1,745 </w:t>
            </w:r>
          </w:p>
        </w:tc>
        <w:tc>
          <w:tcPr>
            <w:tcW w:w="2353" w:type="dxa"/>
            <w:tcBorders/>
            <w:vAlign w:val="center"/>
          </w:tcPr>
          <w:p>
            <w:pPr>
              <w:pStyle w:val="TableContents"/>
              <w:bidi w:val="0"/>
              <w:spacing w:before="0" w:after="283"/>
              <w:jc w:val="left"/>
              <w:rPr/>
            </w:pPr>
            <w:r>
              <w:rPr/>
              <w:t xml:space="preserve">1,058,683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Sirsa </w:t>
            </w:r>
          </w:p>
        </w:tc>
        <w:tc>
          <w:tcPr>
            <w:tcW w:w="697" w:type="dxa"/>
            <w:tcBorders/>
            <w:vAlign w:val="center"/>
          </w:tcPr>
          <w:p>
            <w:pPr>
              <w:pStyle w:val="TableContents"/>
              <w:bidi w:val="0"/>
              <w:spacing w:before="0" w:after="283"/>
              <w:jc w:val="left"/>
              <w:rPr/>
            </w:pPr>
            <w:r>
              <w:rPr/>
              <w:t xml:space="preserve">SI </w:t>
            </w:r>
          </w:p>
        </w:tc>
        <w:tc>
          <w:tcPr>
            <w:tcW w:w="1567" w:type="dxa"/>
            <w:tcBorders/>
            <w:vAlign w:val="center"/>
          </w:tcPr>
          <w:p>
            <w:pPr>
              <w:pStyle w:val="TableContents"/>
              <w:bidi w:val="0"/>
              <w:spacing w:before="0" w:after="283"/>
              <w:jc w:val="left"/>
              <w:rPr/>
            </w:pPr>
            <w:r>
              <w:rPr/>
              <w:t xml:space="preserve">Sirsa </w:t>
            </w:r>
          </w:p>
        </w:tc>
        <w:tc>
          <w:tcPr>
            <w:tcW w:w="1902" w:type="dxa"/>
            <w:tcBorders/>
            <w:vAlign w:val="center"/>
          </w:tcPr>
          <w:p>
            <w:pPr>
              <w:pStyle w:val="TableContents"/>
              <w:bidi w:val="0"/>
              <w:spacing w:before="0" w:after="283"/>
              <w:jc w:val="left"/>
              <w:rPr/>
            </w:pPr>
            <w:r>
              <w:rPr/>
              <w:t xml:space="preserve">26. elokuuta 1975 </w:t>
            </w:r>
          </w:p>
        </w:tc>
        <w:tc>
          <w:tcPr>
            <w:tcW w:w="1451" w:type="dxa"/>
            <w:tcBorders/>
            <w:vAlign w:val="center"/>
          </w:tcPr>
          <w:p>
            <w:pPr>
              <w:pStyle w:val="TableContents"/>
              <w:bidi w:val="0"/>
              <w:spacing w:before="0" w:after="283"/>
              <w:jc w:val="left"/>
              <w:rPr/>
            </w:pPr>
            <w:r>
              <w:rPr/>
              <w:t xml:space="preserve">4,277 </w:t>
            </w:r>
          </w:p>
        </w:tc>
        <w:tc>
          <w:tcPr>
            <w:tcW w:w="2353" w:type="dxa"/>
            <w:tcBorders/>
            <w:vAlign w:val="center"/>
          </w:tcPr>
          <w:p>
            <w:pPr>
              <w:pStyle w:val="TableContents"/>
              <w:bidi w:val="0"/>
              <w:spacing w:before="0" w:after="283"/>
              <w:jc w:val="left"/>
              <w:rPr/>
            </w:pPr>
            <w:r>
              <w:rPr/>
              <w:t xml:space="preserve">1,295,114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Sonipat </w:t>
            </w:r>
          </w:p>
        </w:tc>
        <w:tc>
          <w:tcPr>
            <w:tcW w:w="697" w:type="dxa"/>
            <w:tcBorders/>
            <w:vAlign w:val="center"/>
          </w:tcPr>
          <w:p>
            <w:pPr>
              <w:pStyle w:val="TableContents"/>
              <w:bidi w:val="0"/>
              <w:spacing w:before="0" w:after="283"/>
              <w:jc w:val="left"/>
              <w:rPr/>
            </w:pPr>
            <w:r>
              <w:rPr/>
              <w:t xml:space="preserve">SO </w:t>
            </w:r>
          </w:p>
        </w:tc>
        <w:tc>
          <w:tcPr>
            <w:tcW w:w="1567" w:type="dxa"/>
            <w:tcBorders/>
            <w:vAlign w:val="center"/>
          </w:tcPr>
          <w:p>
            <w:pPr>
              <w:pStyle w:val="TableContents"/>
              <w:bidi w:val="0"/>
              <w:spacing w:before="0" w:after="283"/>
              <w:jc w:val="left"/>
              <w:rPr/>
            </w:pPr>
            <w:r>
              <w:rPr/>
              <w:t xml:space="preserve">Sonipat </w:t>
            </w:r>
          </w:p>
        </w:tc>
        <w:tc>
          <w:tcPr>
            <w:tcW w:w="1902" w:type="dxa"/>
            <w:tcBorders/>
            <w:vAlign w:val="center"/>
          </w:tcPr>
          <w:p>
            <w:pPr>
              <w:pStyle w:val="TableContents"/>
              <w:bidi w:val="0"/>
              <w:spacing w:before="0" w:after="283"/>
              <w:jc w:val="left"/>
              <w:rPr/>
            </w:pPr>
            <w:r>
              <w:rPr/>
              <w:t xml:space="preserve">22. joulukuuta 1972 </w:t>
            </w:r>
          </w:p>
        </w:tc>
        <w:tc>
          <w:tcPr>
            <w:tcW w:w="1451" w:type="dxa"/>
            <w:tcBorders/>
            <w:vAlign w:val="center"/>
          </w:tcPr>
          <w:p>
            <w:pPr>
              <w:pStyle w:val="TableContents"/>
              <w:bidi w:val="0"/>
              <w:spacing w:before="0" w:after="283"/>
              <w:jc w:val="left"/>
              <w:rPr/>
            </w:pPr>
            <w:r>
              <w:rPr/>
              <w:t xml:space="preserve">2,122 </w:t>
            </w:r>
          </w:p>
        </w:tc>
        <w:tc>
          <w:tcPr>
            <w:tcW w:w="2353" w:type="dxa"/>
            <w:tcBorders/>
            <w:vAlign w:val="center"/>
          </w:tcPr>
          <w:p>
            <w:pPr>
              <w:pStyle w:val="TableContents"/>
              <w:bidi w:val="0"/>
              <w:spacing w:before="0" w:after="283"/>
              <w:jc w:val="left"/>
              <w:rPr/>
            </w:pPr>
            <w:r>
              <w:rPr/>
              <w:t xml:space="preserve">1,480,080 </w:t>
            </w:r>
          </w:p>
        </w:tc>
        <w:tc>
          <w:tcPr>
            <w:tcW w:w="68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Yamunanagar </w:t>
            </w:r>
          </w:p>
        </w:tc>
        <w:tc>
          <w:tcPr>
            <w:tcW w:w="697" w:type="dxa"/>
            <w:tcBorders/>
            <w:vAlign w:val="center"/>
          </w:tcPr>
          <w:p>
            <w:pPr>
              <w:pStyle w:val="TableContents"/>
              <w:bidi w:val="0"/>
              <w:spacing w:before="0" w:after="283"/>
              <w:jc w:val="left"/>
              <w:rPr/>
            </w:pPr>
            <w:r>
              <w:rPr/>
              <w:t xml:space="preserve">YN </w:t>
            </w:r>
          </w:p>
        </w:tc>
        <w:tc>
          <w:tcPr>
            <w:tcW w:w="1567" w:type="dxa"/>
            <w:tcBorders/>
            <w:vAlign w:val="center"/>
          </w:tcPr>
          <w:p>
            <w:pPr>
              <w:pStyle w:val="TableContents"/>
              <w:bidi w:val="0"/>
              <w:spacing w:before="0" w:after="283"/>
              <w:jc w:val="left"/>
              <w:rPr/>
            </w:pPr>
            <w:r>
              <w:rPr/>
              <w:t xml:space="preserve">Yamunanagar </w:t>
            </w:r>
          </w:p>
        </w:tc>
        <w:tc>
          <w:tcPr>
            <w:tcW w:w="1902" w:type="dxa"/>
            <w:tcBorders/>
            <w:vAlign w:val="center"/>
          </w:tcPr>
          <w:p>
            <w:pPr>
              <w:pStyle w:val="TableContents"/>
              <w:bidi w:val="0"/>
              <w:spacing w:before="0" w:after="283"/>
              <w:jc w:val="left"/>
              <w:rPr/>
            </w:pPr>
            <w:r>
              <w:rPr/>
              <w:t xml:space="preserve">1. marraskuuta 1989 </w:t>
            </w:r>
          </w:p>
        </w:tc>
        <w:tc>
          <w:tcPr>
            <w:tcW w:w="1451" w:type="dxa"/>
            <w:tcBorders/>
            <w:vAlign w:val="center"/>
          </w:tcPr>
          <w:p>
            <w:pPr>
              <w:pStyle w:val="TableContents"/>
              <w:bidi w:val="0"/>
              <w:spacing w:before="0" w:after="283"/>
              <w:jc w:val="left"/>
              <w:rPr/>
            </w:pPr>
            <w:r>
              <w:rPr/>
              <w:t xml:space="preserve">1,768 </w:t>
            </w:r>
          </w:p>
        </w:tc>
        <w:tc>
          <w:tcPr>
            <w:tcW w:w="2353" w:type="dxa"/>
            <w:tcBorders/>
            <w:vAlign w:val="center"/>
          </w:tcPr>
          <w:p>
            <w:pPr>
              <w:pStyle w:val="TableContents"/>
              <w:bidi w:val="0"/>
              <w:spacing w:before="0" w:after="283"/>
              <w:jc w:val="left"/>
              <w:rPr/>
            </w:pPr>
            <w:r>
              <w:rPr/>
              <w:t xml:space="preserve">1,214,162 </w:t>
            </w:r>
          </w:p>
        </w:tc>
        <w:tc>
          <w:tcPr>
            <w:tcW w:w="6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viimeisin muodostettu Haryanan piirikunta?</w:t>
      </w:r>
    </w:p>
    <w:p>
      <w:pPr>
        <w:pStyle w:val="TextBody"/>
        <w:bidi w:val="0"/>
        <w:jc w:val="left"/>
        <w:rPr>
          <w:b/>
          <w:u w:val="single"/>
          <w:shd w:val="clear" w:fill="FFFF00"/>
        </w:rPr>
      </w:pPr>
      <w:r>
        <w:rPr>
          <w:b/>
          <w:u w:val="single"/>
          <w:shd w:val="clear" w:fill="FFFF00"/>
        </w:rPr>
        <w:t xml:space="preserve">Asiakirjan numero 32630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Kipeä. Parantuminen. Rakastaminen. Studioalbumi Camila Cabello </w:t>
      </w:r>
    </w:p>
    <w:tbl>
      <w:tblPr>
        <w:tblW w:w="7954" w:type="dxa"/>
        <w:jc w:val="left"/>
        <w:tblInd w:w="0" w:type="dxa"/>
        <w:tblLayout w:type="fixed"/>
        <w:tblCellMar>
          <w:top w:w="28" w:type="dxa"/>
          <w:left w:w="28" w:type="dxa"/>
          <w:bottom w:w="28" w:type="dxa"/>
          <w:right w:w="28" w:type="dxa"/>
        </w:tblCellMar>
      </w:tblPr>
      <w:tblGrid>
        <w:gridCol w:w="1171"/>
        <w:gridCol w:w="6783"/>
      </w:tblGrid>
      <w:tr>
        <w:trPr/>
        <w:tc>
          <w:tcPr>
            <w:tcW w:w="1171" w:type="dxa"/>
            <w:tcBorders/>
            <w:vAlign w:val="center"/>
          </w:tcPr>
          <w:p>
            <w:pPr>
              <w:pStyle w:val="TableHeading"/>
              <w:suppressLineNumbers/>
              <w:bidi w:val="0"/>
              <w:spacing w:before="0" w:after="283"/>
              <w:jc w:val="center"/>
              <w:rPr/>
            </w:pPr>
            <w:r>
              <w:rPr/>
              <w:t xml:space="preserve">Julkaistu </w:t>
            </w:r>
          </w:p>
        </w:tc>
        <w:tc>
          <w:tcPr>
            <w:tcW w:w="6783" w:type="dxa"/>
            <w:tcBorders/>
            <w:vAlign w:val="center"/>
          </w:tcPr>
          <w:p>
            <w:pPr>
              <w:pStyle w:val="TableContents"/>
              <w:bidi w:val="0"/>
              <w:spacing w:before="0" w:after="283"/>
              <w:jc w:val="left"/>
              <w:rPr/>
            </w:pPr>
            <w:r>
              <w:rPr/>
              <w:t xml:space="preserve">2018 </w:t>
            </w:r>
          </w:p>
        </w:tc>
      </w:tr>
      <w:tr>
        <w:trPr/>
        <w:tc>
          <w:tcPr>
            <w:tcW w:w="1171" w:type="dxa"/>
            <w:tcBorders/>
            <w:vAlign w:val="center"/>
          </w:tcPr>
          <w:p>
            <w:pPr>
              <w:pStyle w:val="TableHeading"/>
              <w:suppressLineNumbers/>
              <w:bidi w:val="0"/>
              <w:spacing w:before="0" w:after="283"/>
              <w:jc w:val="center"/>
              <w:rPr/>
            </w:pPr>
            <w:r>
              <w:rPr/>
              <w:t xml:space="preserve">Tallennettu </w:t>
            </w:r>
          </w:p>
        </w:tc>
        <w:tc>
          <w:tcPr>
            <w:tcW w:w="6783" w:type="dxa"/>
            <w:tcBorders/>
            <w:vAlign w:val="center"/>
          </w:tcPr>
          <w:p>
            <w:pPr>
              <w:pStyle w:val="TableContents"/>
              <w:bidi w:val="0"/>
              <w:spacing w:before="0" w:after="283"/>
              <w:jc w:val="left"/>
              <w:rPr/>
            </w:pPr>
            <w:r>
              <w:rPr/>
              <w:t xml:space="preserve">2017 </w:t>
            </w:r>
          </w:p>
        </w:tc>
      </w:tr>
      <w:tr>
        <w:trPr/>
        <w:tc>
          <w:tcPr>
            <w:tcW w:w="1171" w:type="dxa"/>
            <w:tcBorders/>
            <w:vAlign w:val="center"/>
          </w:tcPr>
          <w:p>
            <w:pPr>
              <w:pStyle w:val="TableHeading"/>
              <w:suppressLineNumbers/>
              <w:bidi w:val="0"/>
              <w:spacing w:before="0" w:after="283"/>
              <w:jc w:val="center"/>
              <w:rPr/>
            </w:pPr>
            <w:r>
              <w:rPr/>
              <w:t xml:space="preserve">Tarra </w:t>
            </w:r>
          </w:p>
        </w:tc>
        <w:tc>
          <w:tcPr>
            <w:tcW w:w="678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Epic </w:t>
            </w:r>
          </w:p>
          <w:p>
            <w:pPr>
              <w:pStyle w:val="TableContents"/>
              <w:numPr>
                <w:ilvl w:val="0"/>
                <w:numId w:val="120"/>
              </w:numPr>
              <w:tabs>
                <w:tab w:val="clear" w:pos="1134"/>
                <w:tab w:val="left" w:leader="none" w:pos="707"/>
              </w:tabs>
              <w:bidi w:val="0"/>
              <w:spacing w:before="0" w:after="0"/>
              <w:ind w:start="707" w:hanging="283"/>
              <w:jc w:val="left"/>
              <w:rPr/>
            </w:pPr>
            <w:r>
              <w:rPr/>
              <w:t xml:space="preserve">Syco </w:t>
            </w:r>
          </w:p>
          <w:p>
            <w:pPr>
              <w:pStyle w:val="TableContents"/>
              <w:numPr>
                <w:ilvl w:val="0"/>
                <w:numId w:val="120"/>
              </w:numPr>
              <w:tabs>
                <w:tab w:val="clear" w:pos="1134"/>
                <w:tab w:val="left" w:leader="none" w:pos="707"/>
              </w:tabs>
              <w:bidi w:val="0"/>
              <w:spacing w:before="0" w:after="283"/>
              <w:ind w:start="707" w:hanging="283"/>
              <w:jc w:val="left"/>
              <w:rPr/>
            </w:pPr>
            <w:r>
              <w:rPr/>
              <w:t xml:space="preserve">Sony </w:t>
            </w:r>
          </w:p>
        </w:tc>
      </w:tr>
      <w:tr>
        <w:trPr/>
        <w:tc>
          <w:tcPr>
            <w:tcW w:w="1171" w:type="dxa"/>
            <w:tcBorders/>
            <w:vAlign w:val="center"/>
          </w:tcPr>
          <w:p>
            <w:pPr>
              <w:pStyle w:val="TableHeading"/>
              <w:suppressLineNumbers/>
              <w:bidi w:val="0"/>
              <w:spacing w:before="0" w:after="283"/>
              <w:jc w:val="center"/>
              <w:rPr/>
            </w:pPr>
            <w:r>
              <w:rPr/>
              <w:t xml:space="preserve">Tuottaja </w:t>
            </w:r>
          </w:p>
        </w:tc>
        <w:tc>
          <w:tcPr>
            <w:tcW w:w="678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Frank Dukes (toimeenpanija) </w:t>
            </w:r>
          </w:p>
          <w:p>
            <w:pPr>
              <w:pStyle w:val="TableContents"/>
              <w:numPr>
                <w:ilvl w:val="0"/>
                <w:numId w:val="121"/>
              </w:numPr>
              <w:tabs>
                <w:tab w:val="clear" w:pos="1134"/>
                <w:tab w:val="left" w:leader="none" w:pos="707"/>
              </w:tabs>
              <w:bidi w:val="0"/>
              <w:spacing w:before="0" w:after="0"/>
              <w:ind w:start="707" w:hanging="283"/>
              <w:jc w:val="left"/>
              <w:rPr/>
            </w:pPr>
            <w:r>
              <w:rPr/>
              <w:t xml:space="preserve">Benny Blanco </w:t>
            </w:r>
          </w:p>
          <w:p>
            <w:pPr>
              <w:pStyle w:val="TableContents"/>
              <w:numPr>
                <w:ilvl w:val="0"/>
                <w:numId w:val="121"/>
              </w:numPr>
              <w:tabs>
                <w:tab w:val="clear" w:pos="1134"/>
                <w:tab w:val="left" w:leader="none" w:pos="707"/>
              </w:tabs>
              <w:bidi w:val="0"/>
              <w:spacing w:before="0" w:after="0"/>
              <w:ind w:start="707" w:hanging="283"/>
              <w:jc w:val="left"/>
              <w:rPr/>
            </w:pPr>
            <w:r>
              <w:rPr/>
              <w:t xml:space="preserve">Kashmir-kissa </w:t>
            </w:r>
          </w:p>
          <w:p>
            <w:pPr>
              <w:pStyle w:val="TableContents"/>
              <w:numPr>
                <w:ilvl w:val="0"/>
                <w:numId w:val="121"/>
              </w:numPr>
              <w:tabs>
                <w:tab w:val="clear" w:pos="1134"/>
                <w:tab w:val="left" w:leader="none" w:pos="707"/>
              </w:tabs>
              <w:bidi w:val="0"/>
              <w:spacing w:before="0" w:after="0"/>
              <w:ind w:start="707" w:hanging="283"/>
              <w:jc w:val="left"/>
              <w:rPr/>
            </w:pPr>
            <w:r>
              <w:rPr/>
              <w:t xml:space="preserve">Chris Sclafani </w:t>
            </w:r>
          </w:p>
          <w:p>
            <w:pPr>
              <w:pStyle w:val="TableContents"/>
              <w:numPr>
                <w:ilvl w:val="0"/>
                <w:numId w:val="121"/>
              </w:numPr>
              <w:tabs>
                <w:tab w:val="clear" w:pos="1134"/>
                <w:tab w:val="left" w:leader="none" w:pos="707"/>
              </w:tabs>
              <w:bidi w:val="0"/>
              <w:spacing w:before="0" w:after="0"/>
              <w:ind w:start="707" w:hanging="283"/>
              <w:jc w:val="left"/>
              <w:rPr/>
            </w:pPr>
            <w:r>
              <w:rPr/>
              <w:t xml:space="preserve">Jesse Shatkin </w:t>
            </w:r>
          </w:p>
          <w:p>
            <w:pPr>
              <w:pStyle w:val="TableContents"/>
              <w:numPr>
                <w:ilvl w:val="0"/>
                <w:numId w:val="121"/>
              </w:numPr>
              <w:tabs>
                <w:tab w:val="clear" w:pos="1134"/>
                <w:tab w:val="left" w:leader="none" w:pos="707"/>
              </w:tabs>
              <w:bidi w:val="0"/>
              <w:spacing w:before="0" w:after="0"/>
              <w:ind w:start="707" w:hanging="283"/>
              <w:jc w:val="left"/>
              <w:rPr/>
            </w:pPr>
            <w:r>
              <w:rPr/>
              <w:t xml:space="preserve">Happy Perez </w:t>
            </w:r>
          </w:p>
          <w:p>
            <w:pPr>
              <w:pStyle w:val="TableContents"/>
              <w:numPr>
                <w:ilvl w:val="0"/>
                <w:numId w:val="121"/>
              </w:numPr>
              <w:tabs>
                <w:tab w:val="clear" w:pos="1134"/>
                <w:tab w:val="left" w:leader="none" w:pos="707"/>
              </w:tabs>
              <w:bidi w:val="0"/>
              <w:spacing w:before="0" w:after="0"/>
              <w:ind w:start="707" w:hanging="283"/>
              <w:jc w:val="left"/>
              <w:rPr/>
            </w:pPr>
            <w:r>
              <w:rPr/>
              <w:t xml:space="preserve">Matt Beckley </w:t>
            </w:r>
          </w:p>
          <w:p>
            <w:pPr>
              <w:pStyle w:val="TableContents"/>
              <w:numPr>
                <w:ilvl w:val="0"/>
                <w:numId w:val="121"/>
              </w:numPr>
              <w:tabs>
                <w:tab w:val="clear" w:pos="1134"/>
                <w:tab w:val="left" w:leader="none" w:pos="707"/>
              </w:tabs>
              <w:bidi w:val="0"/>
              <w:ind w:start="707" w:hanging="283"/>
              <w:jc w:val="left"/>
              <w:rPr/>
            </w:pPr>
            <w:r>
              <w:rPr/>
              <w:t xml:space="preserve">Tähtiportti-singlet The Hurtingista. The Healing. The Loving. </w:t>
            </w:r>
          </w:p>
          <w:p>
            <w:pPr>
              <w:pStyle w:val="TextBody"/>
              <w:numPr>
                <w:ilvl w:val="0"/>
                <w:numId w:val="122"/>
              </w:numPr>
              <w:tabs>
                <w:tab w:val="clear" w:pos="1134"/>
                <w:tab w:val="left" w:leader="none" w:pos="707"/>
              </w:tabs>
              <w:bidi w:val="0"/>
              <w:ind w:start="707" w:hanging="283"/>
              <w:jc w:val="left"/>
              <w:rPr/>
            </w:pPr>
            <w:r>
              <w:rPr/>
              <w:t xml:space="preserve">"Havana" julkaistiin: Havainto: 8. syyskuuta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Camilla Cabellon albumi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Camila Cabello uusi albumi on tulossa ulos</w:t>
      </w:r>
    </w:p>
    <w:p>
      <w:pPr>
        <w:pStyle w:val="TextBody"/>
        <w:bidi w:val="0"/>
        <w:jc w:val="left"/>
        <w:rPr>
          <w:b/>
          <w:u w:val="single"/>
          <w:shd w:val="clear" w:fill="FFFF00"/>
        </w:rPr>
      </w:pPr>
      <w:r>
        <w:rPr>
          <w:b/>
          <w:u w:val="single"/>
          <w:shd w:val="clear" w:fill="FFFF00"/>
        </w:rPr>
        <w:t xml:space="preserve">Asiakirjan numero 32631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Garden of the Gods on julkinen puisto </w:t>
      </w:r>
      <w:r>
        <w:rPr>
          <w:color w:val="A9A9A9"/>
        </w:rPr>
        <w:t xml:space="preserve">Colorado Springsissä, Coloradossa</w:t>
      </w:r>
      <w:r>
        <w:rPr>
          <w:color w:val="DCDCDC"/>
        </w:rPr>
        <w:t xml:space="preserve">, Yhdysvalloissa</w:t>
      </w:r>
      <w:r>
        <w:rPr/>
        <w:t xml:space="preserve">. Se nimettiin kansalliseksi luonnonmuistomerkiksi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jumalten puutarha Coloradossa?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jumalten puutarha</w:t>
      </w:r>
    </w:p>
    <w:p>
      <w:pPr>
        <w:pStyle w:val="TextBody"/>
        <w:bidi w:val="0"/>
        <w:jc w:val="left"/>
        <w:rPr>
          <w:b/>
          <w:u w:val="single"/>
          <w:shd w:val="clear" w:fill="FFFF00"/>
        </w:rPr>
      </w:pPr>
      <w:r>
        <w:rPr>
          <w:b/>
          <w:u w:val="single"/>
          <w:shd w:val="clear" w:fill="FFFF00"/>
        </w:rPr>
        <w:t xml:space="preserve">Asiakirjan numero 32632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Shujaat Bukhari (25. helmikuuta 1968 - 14. kesäkuuta 2018) oli kašmirilainen toimittaja ja </w:t>
      </w:r>
      <w:r>
        <w:rPr/>
        <w:t xml:space="preserve">Srinagarissa ilmestyvän </w:t>
      </w:r>
      <w:r>
        <w:rPr>
          <w:color w:val="A9A9A9"/>
        </w:rPr>
        <w:t xml:space="preserve">Rising Kashmir </w:t>
      </w:r>
      <w:r>
        <w:rPr/>
        <w:t xml:space="preserve">-sanomalehden </w:t>
      </w:r>
      <w:r>
        <w:rPr/>
        <w:t xml:space="preserve">päätoimittaja.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shujat bukhari oli minkä sanomalehden päätoimittaja?</w:t>
      </w:r>
    </w:p>
    <w:p>
      <w:pPr>
        <w:pStyle w:val="TextBody"/>
        <w:bidi w:val="0"/>
        <w:jc w:val="left"/>
        <w:rPr>
          <w:b/>
          <w:u w:val="single"/>
          <w:shd w:val="clear" w:fill="FFFF00"/>
        </w:rPr>
      </w:pPr>
      <w:r>
        <w:rPr>
          <w:b/>
          <w:u w:val="single"/>
          <w:shd w:val="clear" w:fill="FFFF00"/>
        </w:rPr>
        <w:t xml:space="preserve">Asiakirjan numero 32633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hedelmät on uskonnollinen uhrilahja sadonkorjuun ensimmäisistä maataloustuotteista. Klassisissa kreikkalaisissa, roomalaisissa, heprealaisissa ja kristillisissä uskonnoissa ensimmäiset hedelmät </w:t>
      </w:r>
      <w:r>
        <w:rPr>
          <w:color w:val="A9A9A9"/>
        </w:rPr>
        <w:t xml:space="preserve">annettiin papeille tarjottavaksi jumaluudelle</w:t>
      </w:r>
      <w:r>
        <w:rPr/>
        <w:t xml:space="preserve">. Ensimmäiset hedelmät olivat usein ensisijainen tulonlähde uskonnollisten johtajien ja laitoksen ylläpitämiseksi. Vuodesta 1966 alkaen ainutlaatuinen ``Ensimmäisten hedelmien'' juhla toi mukanaan muinaiset afrikkalaiset sadonkorjuujuhlat, joista tuli afroamerikkalainen juhlapäivä, Kwanzaa.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ensimmäinen hedelmäuhri menee</w:t>
      </w:r>
    </w:p>
    <w:p>
      <w:pPr>
        <w:pStyle w:val="TextBody"/>
        <w:bidi w:val="0"/>
        <w:jc w:val="left"/>
        <w:rPr>
          <w:b/>
          <w:u w:val="single"/>
          <w:shd w:val="clear" w:fill="FFFF00"/>
        </w:rPr>
      </w:pPr>
      <w:r>
        <w:rPr>
          <w:b/>
          <w:u w:val="single"/>
          <w:shd w:val="clear" w:fill="FFFF00"/>
        </w:rPr>
        <w:t xml:space="preserve">Asiakirjan numero 32634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Kipsivalu on hiekkavalun kaltainen metalliteollisuuden valumenetelmä, mutta valumateriaalina käytetään hiekan sijasta kipsivalua. Kuten hiekkavalu, myös kipsivalu on kertakäyttöinen muottiprosessi, mutta sitä voidaan käyttää vain </w:t>
      </w:r>
      <w:r>
        <w:rPr>
          <w:color w:val="A9A9A9"/>
        </w:rPr>
        <w:t xml:space="preserve">ei-rautametallien </w:t>
      </w:r>
      <w:r>
        <w:rPr/>
        <w:t xml:space="preserve">kanssa</w:t>
      </w:r>
      <w:r>
        <w:rPr/>
        <w:t xml:space="preserve">. Sitä käytetään niinkin pieniin valukappaleisiin kuin 30 g (1 oz) tai jopa 45 kg (99 lb). Muotin valmistaminen kestää yleensä alle viikon. Kipsimuotilla voidaan saavuttaa tuotantonopeus 1 -- 10 kpl/tunti.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voit valaa kipsimuottiin</w:t>
      </w:r>
    </w:p>
    <w:p>
      <w:pPr>
        <w:pStyle w:val="TextBody"/>
        <w:bidi w:val="0"/>
        <w:jc w:val="left"/>
        <w:rPr>
          <w:b/>
          <w:u w:val="single"/>
          <w:shd w:val="clear" w:fill="FFFF00"/>
        </w:rPr>
      </w:pPr>
      <w:r>
        <w:rPr>
          <w:b/>
          <w:u w:val="single"/>
          <w:shd w:val="clear" w:fill="FFFF00"/>
        </w:rPr>
        <w:t xml:space="preserve">Asiakirjan numero 32635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NTD:n historia on kirjattu useisiin eri lähteisiin. Toimittaja Helen Powers kirjoitti laajasti NTD:stä kirjassaan Signs of Silence. Kuurot ja kuurot ovat käsitelleet NTD:tä julkaisemissaan elämäkerroissa, kuten Lessons in Laughter -kirjassaan: An Autobiography by a Deaf Actor, Bernard Bragg, ja primaarilähteissä, kuten henkilökohtaisissa haastatteluissa sanomalehtiin, kuten Silent Newsiin (kuurojen julkaisu), lehtiin, kuten Puppetry Journaliin, ja televisio-ohjelmiin, kuten </w:t>
      </w:r>
      <w:r>
        <w:rPr>
          <w:color w:val="A9A9A9"/>
        </w:rPr>
        <w:t xml:space="preserve">Deaf Mosaiciin, </w:t>
      </w:r>
      <w:r>
        <w:rPr/>
        <w:t xml:space="preserve">jota esitettiin säännöllisesti 80- ja 90-luvuilla. Lisäksi useat tutkijat ovat sisällyttäneet yksityiskohtia NTD:stä, sen perustamisesta ja kehityksestä akateemisiin väitöskirjoihinsa saadessaan ylemmän korkeakoulututkinnon.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kuurojen kansallisteatteri esiintyi vierailevana esiintyjänä 90-luvun televisiosarjassa.</w:t>
      </w:r>
    </w:p>
    <w:p>
      <w:pPr>
        <w:pStyle w:val="TextBody"/>
        <w:bidi w:val="0"/>
        <w:jc w:val="left"/>
        <w:rPr>
          <w:b/>
          <w:u w:val="single"/>
          <w:shd w:val="clear" w:fill="FFFF00"/>
        </w:rPr>
      </w:pPr>
      <w:r>
        <w:rPr>
          <w:b/>
          <w:u w:val="single"/>
          <w:shd w:val="clear" w:fill="FFFF00"/>
        </w:rPr>
        <w:t xml:space="preserve">Asiakirjan numero 32636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17. päivänä 2017 Kehlani ja G-Eazy julkaisivat uuden singlen The Fate of the Furious: The Album -ääniraidalta nimeltä ``Good Life'', jonka on kirjoittanut Grey. 31. maaliskuuta 2017 yhdysvaltalainen rock-yhtye Papa Roach julkaisi yhdeksänneltä albumiltaan Crooked Teeth kappaleen ``Periscope'', jossa Grey laulaa vierailevana laulajana. Hän esiintyi myös kappaleen musiikkivideolla. Grey oli mukana myös yhdysvaltalaisen räppärin Macklemoren singlellä ``Glorious'', joka julkaistiin 25. kesäkuuta 2017. Platinaa myynyt single nousi listaykköseksi lukuisissa maissa. Greyn vakituinen yhteistyökumppani Eminem julkaisi 10. marraskuuta 2017 yhdysvaltalaisen laulajan Beyoncén esittämän ``Walk on Water'' -kappaleen, joka on pääsingle hänen yhdeksänneltä albumiltaan Revival. Grey kirjoitti kappaleen yhdessä Eminemin ja Beyoncén kanssa; Grey myös tuotti musiikin yhdessä Rick Rubinin kanssa. 12. marraskuuta 2017 </w:t>
      </w:r>
      <w:r>
        <w:rPr>
          <w:color w:val="A9A9A9"/>
        </w:rPr>
        <w:t xml:space="preserve">Grey </w:t>
      </w:r>
      <w:r>
        <w:rPr/>
        <w:t xml:space="preserve">esitti kappaleen livenä Eminemin rinnalla MTV Europe Music Awards -gaalassa Wembley Arenalla Lontoossa ja 18. marraskuuta 2017 Saturday Night Live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lauloi Eminemin kanssa Saturday Night Livessä?</w:t>
      </w:r>
    </w:p>
    <w:p>
      <w:pPr>
        <w:pStyle w:val="TextBody"/>
        <w:bidi w:val="0"/>
        <w:jc w:val="left"/>
        <w:rPr>
          <w:b/>
          <w:u w:val="single"/>
          <w:shd w:val="clear" w:fill="FFFF00"/>
        </w:rPr>
      </w:pPr>
      <w:r>
        <w:rPr>
          <w:b/>
          <w:u w:val="single"/>
          <w:shd w:val="clear" w:fill="FFFF00"/>
        </w:rPr>
        <w:t xml:space="preserve">Asiakirjan numero 32637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Suunnittelukomissio pitää </w:t>
      </w:r>
      <w:r>
        <w:rPr>
          <w:color w:val="A9A9A9"/>
        </w:rPr>
        <w:t xml:space="preserve">Etelä- ja Länsi-Odishan piirikuntia </w:t>
      </w:r>
      <w:r>
        <w:rPr/>
        <w:t xml:space="preserve">kaikkein takapajuisimpana alueena ja nimesi osan näistä piirikunnista uudelleen KBK:ksi (Kalahandi-Balangir-Koraput). Vuosina 1992-1993 kolme suurempaa piirikuntaa organisoitiin uudelleen kahdeksaksi piirikunnaksi: Malkangiri, Koraput, Nabrangpur, Kalahandi, Rayagada, Nuapada, Balangir ja Sonepur. Näihin kahdeksaan piirikuntaan kuuluu 14 alueyksikköä, 37 Tehsiliä, 80 CD-lohkoa, 1 437 Gram Panchayatia ja 12 293 kylää. Kahdeksan piirikuntaa muodostavat KBK-alueen, jonka osuus väestöstä on 19,72 prosenttia ja maantieteellisestä pinta-alasta 30,59 prosenttia. Noin 90 prosenttia alueen asukkaista asuu edelleen kylissä. Naisten lukutaito on vain 24,72 prosenttia. Vuoden 1997 väestönlaskennan mukaan noin 72 prosenttia alueen asukkaista elää köyhyysrajan alapuolella, kun se vuoden 1992 väestönlaskennassa oli 82 prosenttia. Tarkemmin sanottuna 49 KBK:n piirikunnan CD-lohkoa pidetään "erittäin jälkeenjääneinä" ja 28 CD-lohkoa "jälkeenjääneinä". Jatkuvat sadonmenetykset, peruspalvelujen ja -oikeuksien saannin puute, nälänhätä, aliravitsemus ja muuttoliike ovat alueen merkittävimmät ilmiöt.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kbk-vyöhyke on endeeminen köyhyysvyöhyke, joka sijaitsee alueella</w:t>
      </w:r>
    </w:p>
    <w:p>
      <w:pPr>
        <w:pStyle w:val="TextBody"/>
        <w:bidi w:val="0"/>
        <w:jc w:val="left"/>
        <w:rPr>
          <w:b/>
          <w:u w:val="single"/>
          <w:shd w:val="clear" w:fill="FFFF00"/>
        </w:rPr>
      </w:pPr>
      <w:r>
        <w:rPr>
          <w:b/>
          <w:u w:val="single"/>
          <w:shd w:val="clear" w:fill="FFFF00"/>
        </w:rPr>
        <w:t xml:space="preserve">Asiakirjan numero 32638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Selkärangan pia mater seuraa tiiviisti selkäytimen kaaria ja ympäröi sitä, ja se on kiinnittynyt siihen etuhalkeaman kautta. Pia mater kiinnittyy kovakalvoon </w:t>
      </w:r>
      <w:r>
        <w:rPr>
          <w:color w:val="A9A9A9"/>
        </w:rPr>
        <w:t xml:space="preserve">21 parin hammasliinan </w:t>
      </w:r>
      <w:r>
        <w:rPr/>
        <w:t xml:space="preserve">avulla, </w:t>
      </w:r>
      <w:r>
        <w:rPr>
          <w:color w:val="A9A9A9"/>
        </w:rPr>
        <w:t xml:space="preserve">jotka kulkevat selkäytimen araknoidaalimassan ja kovakalvon läpi</w:t>
      </w:r>
      <w:r>
        <w:rPr/>
        <w:t xml:space="preserve">. Nämä hammasluun nivelsiteet auttavat ankkuroimaan selkäydintä ja estävät sen liikkumisen sivulta toiselle, mikä antaa sille vakautta. Tämän alueen kalvo on paljon paksumpi kuin kraniaalinen pia mater, mikä johtuu pia-kalvon kaksikerroksisesta koostumuksesta. Ulompi kerros, joka koostuu pääasiassa sidekudoksesta, on vastuussa tästä paksuudesta. Näiden kahden kerroksen välissä on tiloja, jotka vaihtavat tietoa subaraknoidaalisen ontelon kanssa, sekä verisuonia. Kohdassa, jossa pia mater saavuttaa selkäytimen päässä olevan conus medullaris- eli kallonpohjan, kalvo jatkuu ohuena säikeenä, jota kutsutaan filum terminale- eli päätehyllyksi ja joka sisältyy lannerangan sisäkkeeseen. Tämä säie sulautuu lopulta kovakalvoon ja ulottuu aina häntäluuhun asti. Siellä se sulautuu luukalvoon, joka on kaikkien luiden pinnalla oleva kalvo, ja muodostaa koccygeaaliligamentin. Siellä sitä kutsutaan keskusnivelsiteeksi, ja se auttaa kehon vartalon liikkeissä.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yhdistää pia materin ja selkäytimen kovakalvon (dura mater) toisiinsa?</w:t>
      </w:r>
    </w:p>
    <w:p>
      <w:pPr>
        <w:pStyle w:val="TextBody"/>
        <w:bidi w:val="0"/>
        <w:jc w:val="left"/>
        <w:rPr>
          <w:b/>
          <w:u w:val="single"/>
          <w:shd w:val="clear" w:fill="FFFF00"/>
        </w:rPr>
      </w:pPr>
      <w:r>
        <w:rPr>
          <w:b/>
          <w:u w:val="single"/>
          <w:shd w:val="clear" w:fill="FFFF00"/>
        </w:rPr>
        <w:t xml:space="preserve">Asiakirjan numero 32639</w:t>
      </w:r>
    </w:p>
    <w:p>
      <w:pPr>
        <w:pStyle w:val="TextBody"/>
        <w:bidi w:val="0"/>
        <w:jc w:val="left"/>
        <w:rPr>
          <w:b/>
          <w:shd w:val="clear" w:fill="FFFF00"/>
        </w:rPr>
      </w:pPr>
      <w:r>
        <w:rPr>
          <w:b/>
          <w:shd w:val="clear" w:fill="FFFF00"/>
        </w:rPr>
        <w:t xml:space="preserve">Tekstin numero 0</w:t>
      </w:r>
    </w:p>
    <w:tbl>
      <w:tblPr>
        <w:tblW w:w="9441" w:type="dxa"/>
        <w:jc w:val="left"/>
        <w:tblInd w:w="0" w:type="dxa"/>
        <w:tblLayout w:type="fixed"/>
        <w:tblCellMar>
          <w:top w:w="28" w:type="dxa"/>
          <w:left w:w="28" w:type="dxa"/>
          <w:bottom w:w="28" w:type="dxa"/>
          <w:right w:w="28" w:type="dxa"/>
        </w:tblCellMar>
      </w:tblPr>
      <w:tblGrid>
        <w:gridCol w:w="751"/>
        <w:gridCol w:w="1531"/>
        <w:gridCol w:w="2596"/>
        <w:gridCol w:w="2506"/>
        <w:gridCol w:w="946"/>
        <w:gridCol w:w="1111"/>
      </w:tblGrid>
      <w:tr>
        <w:trPr/>
        <w:tc>
          <w:tcPr>
            <w:tcW w:w="751" w:type="dxa"/>
            <w:tcBorders/>
            <w:vAlign w:val="center"/>
          </w:tcPr>
          <w:p>
            <w:pPr>
              <w:pStyle w:val="TableHeading"/>
              <w:suppressLineNumbers/>
              <w:bidi w:val="0"/>
              <w:spacing w:before="0" w:after="283"/>
              <w:jc w:val="center"/>
              <w:rPr/>
            </w:pPr>
            <w:r>
              <w:rPr/>
              <w:t xml:space="preserve">Sijoitus </w:t>
            </w:r>
          </w:p>
        </w:tc>
        <w:tc>
          <w:tcPr>
            <w:tcW w:w="1531" w:type="dxa"/>
            <w:tcBorders/>
            <w:vAlign w:val="center"/>
          </w:tcPr>
          <w:p>
            <w:pPr>
              <w:pStyle w:val="TableHeading"/>
              <w:suppressLineNumbers/>
              <w:bidi w:val="0"/>
              <w:spacing w:before="0" w:after="283"/>
              <w:jc w:val="center"/>
              <w:rPr/>
            </w:pPr>
            <w:r>
              <w:rPr/>
              <w:t xml:space="preserve">Lappu </w:t>
            </w:r>
          </w:p>
        </w:tc>
        <w:tc>
          <w:tcPr>
            <w:tcW w:w="2596" w:type="dxa"/>
            <w:tcBorders/>
            <w:vAlign w:val="center"/>
          </w:tcPr>
          <w:p>
            <w:pPr>
              <w:pStyle w:val="TableHeading"/>
              <w:suppressLineNumbers/>
              <w:bidi w:val="0"/>
              <w:spacing w:before="0" w:after="283"/>
              <w:jc w:val="center"/>
              <w:rPr/>
            </w:pPr>
            <w:r>
              <w:rPr/>
              <w:t xml:space="preserve">Nimi </w:t>
            </w:r>
          </w:p>
        </w:tc>
        <w:tc>
          <w:tcPr>
            <w:tcW w:w="2506" w:type="dxa"/>
            <w:tcBorders/>
            <w:vAlign w:val="center"/>
          </w:tcPr>
          <w:p>
            <w:pPr>
              <w:pStyle w:val="TableHeading"/>
              <w:suppressLineNumbers/>
              <w:bidi w:val="0"/>
              <w:spacing w:before="0" w:after="283"/>
              <w:jc w:val="center"/>
              <w:rPr/>
            </w:pPr>
            <w:r>
              <w:rPr/>
              <w:t xml:space="preserve">Maa </w:t>
            </w:r>
          </w:p>
        </w:tc>
        <w:tc>
          <w:tcPr>
            <w:tcW w:w="946" w:type="dxa"/>
            <w:tcBorders/>
            <w:vAlign w:val="center"/>
          </w:tcPr>
          <w:p>
            <w:pPr>
              <w:pStyle w:val="TableHeading"/>
              <w:suppressLineNumbers/>
              <w:bidi w:val="0"/>
              <w:spacing w:before="0" w:after="283"/>
              <w:jc w:val="center"/>
              <w:rPr/>
            </w:pPr>
            <w:r>
              <w:rPr/>
              <w:t xml:space="preserve">Aika </w:t>
            </w:r>
          </w:p>
        </w:tc>
        <w:tc>
          <w:tcPr>
            <w:tcW w:w="1111" w:type="dxa"/>
            <w:tcBorders/>
            <w:vAlign w:val="center"/>
          </w:tcPr>
          <w:p>
            <w:pPr>
              <w:pStyle w:val="TableHeading"/>
              <w:suppressLineNumbers/>
              <w:bidi w:val="0"/>
              <w:spacing w:before="0" w:after="283"/>
              <w:jc w:val="center"/>
              <w:rPr/>
            </w:pPr>
            <w:r>
              <w:rPr/>
              <w:t xml:space="preserve">Takana </w:t>
            </w:r>
          </w:p>
        </w:tc>
      </w:tr>
      <w:tr>
        <w:trPr/>
        <w:tc>
          <w:tcPr>
            <w:tcW w:w="751" w:type="dxa"/>
            <w:tcBorders/>
            <w:vAlign w:val="center"/>
          </w:tcPr>
          <w:p>
            <w:pPr>
              <w:pStyle w:val="TableContents"/>
              <w:bidi w:val="0"/>
              <w:spacing w:before="0" w:after="283"/>
              <w:jc w:val="left"/>
              <w:rPr/>
            </w:pPr>
            <w:r>
              <w:rPr/>
              <w:t xml:space="preserve">01! </w:t>
            </w:r>
          </w:p>
        </w:tc>
        <w:tc>
          <w:tcPr>
            <w:tcW w:w="1531" w:type="dxa"/>
            <w:tcBorders/>
            <w:vAlign w:val="center"/>
          </w:tcPr>
          <w:p>
            <w:pPr>
              <w:pStyle w:val="TableContents"/>
              <w:bidi w:val="0"/>
              <w:spacing w:before="0" w:after="283"/>
              <w:jc w:val="left"/>
              <w:rPr/>
            </w:pPr>
            <w:r>
              <w:rPr/>
              <w:t xml:space="preserve">26 </w:t>
            </w:r>
          </w:p>
        </w:tc>
        <w:tc>
          <w:tcPr>
            <w:tcW w:w="2596" w:type="dxa"/>
            <w:tcBorders/>
            <w:vAlign w:val="center"/>
          </w:tcPr>
          <w:p>
            <w:pPr>
              <w:pStyle w:val="TableContents"/>
              <w:bidi w:val="0"/>
              <w:spacing w:before="0" w:after="283"/>
              <w:jc w:val="left"/>
              <w:rPr/>
            </w:pPr>
            <w:r>
              <w:rPr>
                <w:color w:val="A9A9A9"/>
              </w:rPr>
              <w:t xml:space="preserve">Ester Ledecká </w:t>
            </w:r>
          </w:p>
        </w:tc>
        <w:tc>
          <w:tcPr>
            <w:tcW w:w="2506" w:type="dxa"/>
            <w:tcBorders/>
            <w:vAlign w:val="center"/>
          </w:tcPr>
          <w:p>
            <w:pPr>
              <w:pStyle w:val="TableContents"/>
              <w:bidi w:val="0"/>
              <w:spacing w:before="0" w:after="283"/>
              <w:jc w:val="left"/>
              <w:rPr/>
            </w:pPr>
            <w:r>
              <w:rPr/>
              <w:t xml:space="preserve">Tšekin tasavalta </w:t>
            </w:r>
          </w:p>
        </w:tc>
        <w:tc>
          <w:tcPr>
            <w:tcW w:w="946" w:type="dxa"/>
            <w:tcBorders/>
            <w:vAlign w:val="center"/>
          </w:tcPr>
          <w:p>
            <w:pPr>
              <w:pStyle w:val="TableContents"/>
              <w:bidi w:val="0"/>
              <w:spacing w:before="0" w:after="283"/>
              <w:jc w:val="left"/>
              <w:rPr/>
            </w:pPr>
            <w:r>
              <w:rPr/>
              <w:t xml:space="preserve">1: 21.11 </w:t>
            </w:r>
          </w:p>
        </w:tc>
        <w:tc>
          <w:tcPr>
            <w:tcW w:w="1111" w:type="dxa"/>
            <w:tcBorders/>
            <w:vAlign w:val="center"/>
          </w:tcPr>
          <w:p>
            <w:pPr>
              <w:pStyle w:val="TableContents"/>
              <w:bidi w:val="0"/>
              <w:spacing w:before="0" w:after="283"/>
              <w:jc w:val="left"/>
              <w:rPr/>
            </w:pPr>
            <w:r>
              <w:rPr/>
              <w:t xml:space="preserve">+ 0.00! -- </w:t>
            </w:r>
          </w:p>
        </w:tc>
      </w:tr>
      <w:tr>
        <w:trPr/>
        <w:tc>
          <w:tcPr>
            <w:tcW w:w="751" w:type="dxa"/>
            <w:tcBorders/>
            <w:vAlign w:val="center"/>
          </w:tcPr>
          <w:p>
            <w:pPr>
              <w:pStyle w:val="TableContents"/>
              <w:bidi w:val="0"/>
              <w:spacing w:before="0" w:after="283"/>
              <w:jc w:val="left"/>
              <w:rPr/>
            </w:pPr>
            <w:r>
              <w:rPr/>
              <w:t xml:space="preserve">02! </w:t>
            </w:r>
          </w:p>
        </w:tc>
        <w:tc>
          <w:tcPr>
            <w:tcW w:w="1531"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Anna Veith </w:t>
            </w:r>
          </w:p>
        </w:tc>
        <w:tc>
          <w:tcPr>
            <w:tcW w:w="2506" w:type="dxa"/>
            <w:tcBorders/>
            <w:vAlign w:val="center"/>
          </w:tcPr>
          <w:p>
            <w:pPr>
              <w:pStyle w:val="TableContents"/>
              <w:bidi w:val="0"/>
              <w:spacing w:before="0" w:after="283"/>
              <w:jc w:val="left"/>
              <w:rPr/>
            </w:pPr>
            <w:r>
              <w:rPr/>
              <w:t xml:space="preserve">Itävalta </w:t>
            </w:r>
          </w:p>
        </w:tc>
        <w:tc>
          <w:tcPr>
            <w:tcW w:w="946" w:type="dxa"/>
            <w:tcBorders/>
            <w:vAlign w:val="center"/>
          </w:tcPr>
          <w:p>
            <w:pPr>
              <w:pStyle w:val="TableContents"/>
              <w:bidi w:val="0"/>
              <w:spacing w:before="0" w:after="283"/>
              <w:jc w:val="left"/>
              <w:rPr/>
            </w:pPr>
            <w:r>
              <w:rPr/>
              <w:t xml:space="preserve">1: 21.12 </w:t>
            </w:r>
          </w:p>
        </w:tc>
        <w:tc>
          <w:tcPr>
            <w:tcW w:w="1111" w:type="dxa"/>
            <w:tcBorders/>
            <w:vAlign w:val="center"/>
          </w:tcPr>
          <w:p>
            <w:pPr>
              <w:pStyle w:val="TableContents"/>
              <w:bidi w:val="0"/>
              <w:spacing w:before="0" w:after="283"/>
              <w:jc w:val="left"/>
              <w:rPr/>
            </w:pPr>
            <w:r>
              <w:rPr/>
              <w:t xml:space="preserve">+ 0.01 </w:t>
            </w:r>
          </w:p>
        </w:tc>
      </w:tr>
      <w:tr>
        <w:trPr/>
        <w:tc>
          <w:tcPr>
            <w:tcW w:w="751" w:type="dxa"/>
            <w:tcBorders/>
            <w:vAlign w:val="center"/>
          </w:tcPr>
          <w:p>
            <w:pPr>
              <w:pStyle w:val="TableContents"/>
              <w:bidi w:val="0"/>
              <w:spacing w:before="0" w:after="283"/>
              <w:jc w:val="left"/>
              <w:rPr/>
            </w:pPr>
            <w:r>
              <w:rPr/>
              <w:t xml:space="preserve">03! </w:t>
            </w:r>
          </w:p>
        </w:tc>
        <w:tc>
          <w:tcPr>
            <w:tcW w:w="1531" w:type="dxa"/>
            <w:tcBorders/>
            <w:vAlign w:val="center"/>
          </w:tcPr>
          <w:p>
            <w:pPr>
              <w:pStyle w:val="TableContents"/>
              <w:bidi w:val="0"/>
              <w:spacing w:before="0" w:after="283"/>
              <w:jc w:val="left"/>
              <w:rPr/>
            </w:pPr>
            <w:r>
              <w:rPr/>
              <w:t xml:space="preserve">7 </w:t>
            </w:r>
          </w:p>
        </w:tc>
        <w:tc>
          <w:tcPr>
            <w:tcW w:w="2596" w:type="dxa"/>
            <w:tcBorders/>
            <w:vAlign w:val="center"/>
          </w:tcPr>
          <w:p>
            <w:pPr>
              <w:pStyle w:val="TableContents"/>
              <w:bidi w:val="0"/>
              <w:spacing w:before="0" w:after="283"/>
              <w:jc w:val="left"/>
              <w:rPr/>
            </w:pPr>
            <w:r>
              <w:rPr/>
              <w:t xml:space="preserve">Tina Weirather </w:t>
            </w:r>
          </w:p>
        </w:tc>
        <w:tc>
          <w:tcPr>
            <w:tcW w:w="2506" w:type="dxa"/>
            <w:tcBorders/>
            <w:vAlign w:val="center"/>
          </w:tcPr>
          <w:p>
            <w:pPr>
              <w:pStyle w:val="TableContents"/>
              <w:bidi w:val="0"/>
              <w:spacing w:before="0" w:after="283"/>
              <w:jc w:val="left"/>
              <w:rPr/>
            </w:pPr>
            <w:r>
              <w:rPr/>
              <w:t xml:space="preserve">Liechtenstein </w:t>
            </w:r>
          </w:p>
        </w:tc>
        <w:tc>
          <w:tcPr>
            <w:tcW w:w="946" w:type="dxa"/>
            <w:tcBorders/>
            <w:vAlign w:val="center"/>
          </w:tcPr>
          <w:p>
            <w:pPr>
              <w:pStyle w:val="TableContents"/>
              <w:bidi w:val="0"/>
              <w:spacing w:before="0" w:after="283"/>
              <w:jc w:val="left"/>
              <w:rPr/>
            </w:pPr>
            <w:r>
              <w:rPr/>
              <w:t xml:space="preserve">1: 21.22 </w:t>
            </w:r>
          </w:p>
        </w:tc>
        <w:tc>
          <w:tcPr>
            <w:tcW w:w="1111" w:type="dxa"/>
            <w:tcBorders/>
            <w:vAlign w:val="center"/>
          </w:tcPr>
          <w:p>
            <w:pPr>
              <w:pStyle w:val="TableContents"/>
              <w:bidi w:val="0"/>
              <w:spacing w:before="0" w:after="283"/>
              <w:jc w:val="left"/>
              <w:rPr/>
            </w:pPr>
            <w:r>
              <w:rPr/>
              <w:t xml:space="preserve">+ 0.11 </w:t>
            </w:r>
          </w:p>
        </w:tc>
      </w:tr>
      <w:tr>
        <w:trPr/>
        <w:tc>
          <w:tcPr>
            <w:tcW w:w="751" w:type="dxa"/>
            <w:tcBorders/>
            <w:vAlign w:val="center"/>
          </w:tcPr>
          <w:p>
            <w:pPr>
              <w:pStyle w:val="TableContents"/>
              <w:bidi w:val="0"/>
              <w:spacing w:before="0" w:after="283"/>
              <w:jc w:val="left"/>
              <w:rPr/>
            </w:pPr>
            <w:r>
              <w:rPr/>
              <w:t xml:space="preserve">04! 4 </w:t>
            </w:r>
          </w:p>
        </w:tc>
        <w:tc>
          <w:tcPr>
            <w:tcW w:w="1531" w:type="dxa"/>
            <w:tcBorders/>
            <w:vAlign w:val="center"/>
          </w:tcPr>
          <w:p>
            <w:pPr>
              <w:pStyle w:val="TableContents"/>
              <w:bidi w:val="0"/>
              <w:spacing w:before="0" w:after="283"/>
              <w:jc w:val="left"/>
              <w:rPr/>
            </w:pPr>
            <w:r>
              <w:rPr/>
              <w:t xml:space="preserve">5 </w:t>
            </w:r>
          </w:p>
        </w:tc>
        <w:tc>
          <w:tcPr>
            <w:tcW w:w="2596" w:type="dxa"/>
            <w:tcBorders/>
            <w:vAlign w:val="center"/>
          </w:tcPr>
          <w:p>
            <w:pPr>
              <w:pStyle w:val="TableContents"/>
              <w:bidi w:val="0"/>
              <w:spacing w:before="0" w:after="283"/>
              <w:jc w:val="left"/>
              <w:rPr/>
            </w:pPr>
            <w:r>
              <w:rPr/>
              <w:t xml:space="preserve">Lara Gut </w:t>
            </w:r>
          </w:p>
        </w:tc>
        <w:tc>
          <w:tcPr>
            <w:tcW w:w="2506" w:type="dxa"/>
            <w:tcBorders/>
            <w:vAlign w:val="center"/>
          </w:tcPr>
          <w:p>
            <w:pPr>
              <w:pStyle w:val="TableContents"/>
              <w:bidi w:val="0"/>
              <w:spacing w:before="0" w:after="283"/>
              <w:jc w:val="left"/>
              <w:rPr/>
            </w:pPr>
            <w:r>
              <w:rPr/>
              <w:t xml:space="preserve">Sveitsi </w:t>
            </w:r>
          </w:p>
        </w:tc>
        <w:tc>
          <w:tcPr>
            <w:tcW w:w="946" w:type="dxa"/>
            <w:tcBorders/>
            <w:vAlign w:val="center"/>
          </w:tcPr>
          <w:p>
            <w:pPr>
              <w:pStyle w:val="TableContents"/>
              <w:bidi w:val="0"/>
              <w:spacing w:before="0" w:after="283"/>
              <w:jc w:val="left"/>
              <w:rPr/>
            </w:pPr>
            <w:r>
              <w:rPr/>
              <w:t xml:space="preserve">1: 21.23 </w:t>
            </w:r>
          </w:p>
        </w:tc>
        <w:tc>
          <w:tcPr>
            <w:tcW w:w="1111" w:type="dxa"/>
            <w:tcBorders/>
            <w:vAlign w:val="center"/>
          </w:tcPr>
          <w:p>
            <w:pPr>
              <w:pStyle w:val="TableContents"/>
              <w:bidi w:val="0"/>
              <w:spacing w:before="0" w:after="283"/>
              <w:jc w:val="left"/>
              <w:rPr/>
            </w:pPr>
            <w:r>
              <w:rPr/>
              <w:t xml:space="preserve">+ 0.12 </w:t>
            </w:r>
          </w:p>
        </w:tc>
      </w:tr>
      <w:tr>
        <w:trPr/>
        <w:tc>
          <w:tcPr>
            <w:tcW w:w="751" w:type="dxa"/>
            <w:tcBorders/>
            <w:vAlign w:val="center"/>
          </w:tcPr>
          <w:p>
            <w:pPr>
              <w:pStyle w:val="TableContents"/>
              <w:bidi w:val="0"/>
              <w:spacing w:before="0" w:after="283"/>
              <w:jc w:val="left"/>
              <w:rPr/>
            </w:pPr>
            <w:r>
              <w:rPr/>
              <w:t xml:space="preserve">05! 5 </w:t>
            </w:r>
          </w:p>
        </w:tc>
        <w:tc>
          <w:tcPr>
            <w:tcW w:w="1531"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Johanna Schnarf </w:t>
            </w:r>
          </w:p>
        </w:tc>
        <w:tc>
          <w:tcPr>
            <w:tcW w:w="2506" w:type="dxa"/>
            <w:tcBorders/>
            <w:vAlign w:val="center"/>
          </w:tcPr>
          <w:p>
            <w:pPr>
              <w:pStyle w:val="TableContents"/>
              <w:bidi w:val="0"/>
              <w:spacing w:before="0" w:after="283"/>
              <w:jc w:val="left"/>
              <w:rPr/>
            </w:pPr>
            <w:r>
              <w:rPr/>
              <w:t xml:space="preserve">Italia </w:t>
            </w:r>
          </w:p>
        </w:tc>
        <w:tc>
          <w:tcPr>
            <w:tcW w:w="946" w:type="dxa"/>
            <w:tcBorders/>
            <w:vAlign w:val="center"/>
          </w:tcPr>
          <w:p>
            <w:pPr>
              <w:pStyle w:val="TableContents"/>
              <w:bidi w:val="0"/>
              <w:spacing w:before="0" w:after="283"/>
              <w:jc w:val="left"/>
              <w:rPr/>
            </w:pPr>
            <w:r>
              <w:rPr/>
              <w:t xml:space="preserve">1: 21.27 </w:t>
            </w:r>
          </w:p>
        </w:tc>
        <w:tc>
          <w:tcPr>
            <w:tcW w:w="1111" w:type="dxa"/>
            <w:tcBorders/>
            <w:vAlign w:val="center"/>
          </w:tcPr>
          <w:p>
            <w:pPr>
              <w:pStyle w:val="TableContents"/>
              <w:bidi w:val="0"/>
              <w:spacing w:before="0" w:after="283"/>
              <w:jc w:val="left"/>
              <w:rPr/>
            </w:pPr>
            <w:r>
              <w:rPr/>
              <w:t xml:space="preserve">+ 0.16 </w:t>
            </w:r>
          </w:p>
        </w:tc>
      </w:tr>
      <w:tr>
        <w:trPr/>
        <w:tc>
          <w:tcPr>
            <w:tcW w:w="751" w:type="dxa"/>
            <w:tcBorders/>
            <w:vAlign w:val="center"/>
          </w:tcPr>
          <w:p>
            <w:pPr>
              <w:pStyle w:val="TableContents"/>
              <w:bidi w:val="0"/>
              <w:spacing w:before="0" w:after="283"/>
              <w:jc w:val="left"/>
              <w:rPr/>
            </w:pPr>
            <w:r>
              <w:rPr/>
              <w:t xml:space="preserve">06! 6 </w:t>
            </w:r>
          </w:p>
        </w:tc>
        <w:tc>
          <w:tcPr>
            <w:tcW w:w="1531" w:type="dxa"/>
            <w:tcBorders/>
            <w:vAlign w:val="center"/>
          </w:tcPr>
          <w:p>
            <w:pPr>
              <w:pStyle w:val="TableContents"/>
              <w:bidi w:val="0"/>
              <w:spacing w:before="0" w:after="283"/>
              <w:jc w:val="left"/>
              <w:rPr/>
            </w:pPr>
            <w:r>
              <w:rPr/>
              <w:t xml:space="preserve">11 </w:t>
            </w:r>
          </w:p>
        </w:tc>
        <w:tc>
          <w:tcPr>
            <w:tcW w:w="2596" w:type="dxa"/>
            <w:tcBorders/>
            <w:vAlign w:val="center"/>
          </w:tcPr>
          <w:p>
            <w:pPr>
              <w:pStyle w:val="TableContents"/>
              <w:bidi w:val="0"/>
              <w:spacing w:before="0" w:after="283"/>
              <w:jc w:val="left"/>
              <w:rPr/>
            </w:pPr>
            <w:r>
              <w:rPr/>
              <w:t xml:space="preserve">Federica Brignone </w:t>
            </w:r>
          </w:p>
        </w:tc>
        <w:tc>
          <w:tcPr>
            <w:tcW w:w="2506" w:type="dxa"/>
            <w:tcBorders/>
            <w:vAlign w:val="center"/>
          </w:tcPr>
          <w:p>
            <w:pPr>
              <w:pStyle w:val="TableContents"/>
              <w:bidi w:val="0"/>
              <w:spacing w:before="0" w:after="283"/>
              <w:jc w:val="left"/>
              <w:rPr/>
            </w:pPr>
            <w:r>
              <w:rPr/>
              <w:t xml:space="preserve">Italia </w:t>
            </w:r>
          </w:p>
        </w:tc>
        <w:tc>
          <w:tcPr>
            <w:tcW w:w="946" w:type="dxa"/>
            <w:tcBorders/>
            <w:vAlign w:val="center"/>
          </w:tcPr>
          <w:p>
            <w:pPr>
              <w:pStyle w:val="TableContents"/>
              <w:bidi w:val="0"/>
              <w:spacing w:before="0" w:after="283"/>
              <w:jc w:val="left"/>
              <w:rPr/>
            </w:pPr>
            <w:r>
              <w:rPr/>
              <w:t xml:space="preserve">1: 21.49 </w:t>
            </w:r>
          </w:p>
        </w:tc>
        <w:tc>
          <w:tcPr>
            <w:tcW w:w="1111" w:type="dxa"/>
            <w:tcBorders/>
            <w:vAlign w:val="center"/>
          </w:tcPr>
          <w:p>
            <w:pPr>
              <w:pStyle w:val="TableContents"/>
              <w:bidi w:val="0"/>
              <w:spacing w:before="0" w:after="283"/>
              <w:jc w:val="left"/>
              <w:rPr/>
            </w:pPr>
            <w:r>
              <w:rPr/>
              <w:t xml:space="preserve">+ 0.38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Lindsey Vonn </w:t>
            </w:r>
          </w:p>
        </w:tc>
        <w:tc>
          <w:tcPr>
            <w:tcW w:w="2596" w:type="dxa"/>
            <w:tcBorders/>
            <w:vAlign w:val="center"/>
          </w:tcPr>
          <w:p>
            <w:pPr>
              <w:pStyle w:val="TableContents"/>
              <w:bidi w:val="0"/>
              <w:spacing w:before="0" w:after="283"/>
              <w:jc w:val="left"/>
              <w:rPr/>
            </w:pPr>
            <w:r>
              <w:rPr/>
              <w:t xml:space="preserve">Yhdysvallat </w:t>
            </w:r>
          </w:p>
        </w:tc>
        <w:tc>
          <w:tcPr>
            <w:tcW w:w="4563" w:type="dxa"/>
            <w:gridSpan w:val="3"/>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08! 8 </w:t>
            </w:r>
          </w:p>
        </w:tc>
        <w:tc>
          <w:tcPr>
            <w:tcW w:w="1531" w:type="dxa"/>
            <w:tcBorders/>
            <w:vAlign w:val="center"/>
          </w:tcPr>
          <w:p>
            <w:pPr>
              <w:pStyle w:val="TableContents"/>
              <w:bidi w:val="0"/>
              <w:spacing w:before="0" w:after="283"/>
              <w:jc w:val="left"/>
              <w:rPr/>
            </w:pPr>
            <w:r>
              <w:rPr/>
              <w:t xml:space="preserve">19 </w:t>
            </w:r>
          </w:p>
        </w:tc>
        <w:tc>
          <w:tcPr>
            <w:tcW w:w="2596" w:type="dxa"/>
            <w:tcBorders/>
            <w:vAlign w:val="center"/>
          </w:tcPr>
          <w:p>
            <w:pPr>
              <w:pStyle w:val="TableContents"/>
              <w:bidi w:val="0"/>
              <w:spacing w:before="0" w:after="283"/>
              <w:jc w:val="left"/>
              <w:rPr/>
            </w:pPr>
            <w:r>
              <w:rPr/>
              <w:t xml:space="preserve">Cornelia Hütter </w:t>
            </w:r>
          </w:p>
        </w:tc>
        <w:tc>
          <w:tcPr>
            <w:tcW w:w="2506" w:type="dxa"/>
            <w:tcBorders/>
            <w:vAlign w:val="center"/>
          </w:tcPr>
          <w:p>
            <w:pPr>
              <w:pStyle w:val="TableContents"/>
              <w:bidi w:val="0"/>
              <w:spacing w:before="0" w:after="283"/>
              <w:jc w:val="left"/>
              <w:rPr/>
            </w:pPr>
            <w:r>
              <w:rPr/>
              <w:t xml:space="preserve">Itävalta </w:t>
            </w:r>
          </w:p>
        </w:tc>
        <w:tc>
          <w:tcPr>
            <w:tcW w:w="946" w:type="dxa"/>
            <w:tcBorders/>
            <w:vAlign w:val="center"/>
          </w:tcPr>
          <w:p>
            <w:pPr>
              <w:pStyle w:val="TableContents"/>
              <w:bidi w:val="0"/>
              <w:spacing w:before="0" w:after="283"/>
              <w:jc w:val="left"/>
              <w:rPr/>
            </w:pPr>
            <w:r>
              <w:rPr/>
              <w:t xml:space="preserve">1: 21.54 </w:t>
            </w:r>
          </w:p>
        </w:tc>
        <w:tc>
          <w:tcPr>
            <w:tcW w:w="1111" w:type="dxa"/>
            <w:tcBorders/>
            <w:vAlign w:val="center"/>
          </w:tcPr>
          <w:p>
            <w:pPr>
              <w:pStyle w:val="TableContents"/>
              <w:bidi w:val="0"/>
              <w:spacing w:before="0" w:after="283"/>
              <w:jc w:val="left"/>
              <w:rPr/>
            </w:pPr>
            <w:r>
              <w:rPr/>
              <w:t xml:space="preserve">+ 0.43 </w:t>
            </w:r>
          </w:p>
        </w:tc>
      </w:tr>
      <w:tr>
        <w:trPr/>
        <w:tc>
          <w:tcPr>
            <w:tcW w:w="751" w:type="dxa"/>
            <w:tcBorders/>
            <w:vAlign w:val="center"/>
          </w:tcPr>
          <w:p>
            <w:pPr>
              <w:pStyle w:val="TableContents"/>
              <w:bidi w:val="0"/>
              <w:spacing w:before="0" w:after="283"/>
              <w:jc w:val="left"/>
              <w:rPr/>
            </w:pPr>
            <w:r>
              <w:rPr/>
              <w:t xml:space="preserve">09! 9 </w:t>
            </w:r>
          </w:p>
        </w:tc>
        <w:tc>
          <w:tcPr>
            <w:tcW w:w="1531" w:type="dxa"/>
            <w:tcBorders/>
            <w:vAlign w:val="center"/>
          </w:tcPr>
          <w:p>
            <w:pPr>
              <w:pStyle w:val="TableContents"/>
              <w:bidi w:val="0"/>
              <w:spacing w:before="0" w:after="283"/>
              <w:jc w:val="left"/>
              <w:rPr/>
            </w:pPr>
            <w:r>
              <w:rPr/>
              <w:t xml:space="preserve">16 </w:t>
            </w:r>
          </w:p>
        </w:tc>
        <w:tc>
          <w:tcPr>
            <w:tcW w:w="2596" w:type="dxa"/>
            <w:tcBorders/>
            <w:vAlign w:val="center"/>
          </w:tcPr>
          <w:p>
            <w:pPr>
              <w:pStyle w:val="TableContents"/>
              <w:bidi w:val="0"/>
              <w:spacing w:before="0" w:after="283"/>
              <w:jc w:val="left"/>
              <w:rPr/>
            </w:pPr>
            <w:r>
              <w:rPr/>
              <w:t xml:space="preserve">Michelle Gisin </w:t>
            </w:r>
          </w:p>
        </w:tc>
        <w:tc>
          <w:tcPr>
            <w:tcW w:w="2506" w:type="dxa"/>
            <w:tcBorders/>
            <w:vAlign w:val="center"/>
          </w:tcPr>
          <w:p>
            <w:pPr>
              <w:pStyle w:val="TableContents"/>
              <w:bidi w:val="0"/>
              <w:spacing w:before="0" w:after="283"/>
              <w:jc w:val="left"/>
              <w:rPr/>
            </w:pPr>
            <w:r>
              <w:rPr/>
              <w:t xml:space="preserve">Sveitsi </w:t>
            </w:r>
          </w:p>
        </w:tc>
        <w:tc>
          <w:tcPr>
            <w:tcW w:w="946" w:type="dxa"/>
            <w:tcBorders/>
            <w:vAlign w:val="center"/>
          </w:tcPr>
          <w:p>
            <w:pPr>
              <w:pStyle w:val="TableContents"/>
              <w:bidi w:val="0"/>
              <w:spacing w:before="0" w:after="283"/>
              <w:jc w:val="left"/>
              <w:rPr/>
            </w:pPr>
            <w:r>
              <w:rPr/>
              <w:t xml:space="preserve">1: 21.57 </w:t>
            </w:r>
          </w:p>
        </w:tc>
        <w:tc>
          <w:tcPr>
            <w:tcW w:w="1111" w:type="dxa"/>
            <w:tcBorders/>
            <w:vAlign w:val="center"/>
          </w:tcPr>
          <w:p>
            <w:pPr>
              <w:pStyle w:val="TableContents"/>
              <w:bidi w:val="0"/>
              <w:spacing w:before="0" w:after="283"/>
              <w:jc w:val="left"/>
              <w:rPr/>
            </w:pPr>
            <w:r>
              <w:rPr/>
              <w:t xml:space="preserve">+ 0.46 </w:t>
            </w:r>
          </w:p>
        </w:tc>
      </w:tr>
      <w:tr>
        <w:trPr/>
        <w:tc>
          <w:tcPr>
            <w:tcW w:w="751"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14 </w:t>
            </w:r>
          </w:p>
        </w:tc>
        <w:tc>
          <w:tcPr>
            <w:tcW w:w="2596" w:type="dxa"/>
            <w:tcBorders/>
            <w:vAlign w:val="center"/>
          </w:tcPr>
          <w:p>
            <w:pPr>
              <w:pStyle w:val="TableContents"/>
              <w:bidi w:val="0"/>
              <w:spacing w:before="0" w:after="283"/>
              <w:jc w:val="left"/>
              <w:rPr/>
            </w:pPr>
            <w:r>
              <w:rPr/>
              <w:t xml:space="preserve">Viktoria Rebensburg </w:t>
            </w:r>
          </w:p>
        </w:tc>
        <w:tc>
          <w:tcPr>
            <w:tcW w:w="2506" w:type="dxa"/>
            <w:tcBorders/>
            <w:vAlign w:val="center"/>
          </w:tcPr>
          <w:p>
            <w:pPr>
              <w:pStyle w:val="TableContents"/>
              <w:bidi w:val="0"/>
              <w:spacing w:before="0" w:after="283"/>
              <w:jc w:val="left"/>
              <w:rPr/>
            </w:pPr>
            <w:r>
              <w:rPr/>
              <w:t xml:space="preserve">Saksa </w:t>
            </w:r>
          </w:p>
        </w:tc>
        <w:tc>
          <w:tcPr>
            <w:tcW w:w="946" w:type="dxa"/>
            <w:tcBorders/>
            <w:vAlign w:val="center"/>
          </w:tcPr>
          <w:p>
            <w:pPr>
              <w:pStyle w:val="TableContents"/>
              <w:bidi w:val="0"/>
              <w:spacing w:before="0" w:after="283"/>
              <w:jc w:val="left"/>
              <w:rPr/>
            </w:pPr>
            <w:r>
              <w:rPr/>
              <w:t xml:space="preserve">1: 21.62 </w:t>
            </w:r>
          </w:p>
        </w:tc>
        <w:tc>
          <w:tcPr>
            <w:tcW w:w="1111" w:type="dxa"/>
            <w:tcBorders/>
            <w:vAlign w:val="center"/>
          </w:tcPr>
          <w:p>
            <w:pPr>
              <w:pStyle w:val="TableContents"/>
              <w:bidi w:val="0"/>
              <w:spacing w:before="0" w:after="283"/>
              <w:jc w:val="left"/>
              <w:rPr/>
            </w:pPr>
            <w:r>
              <w:rPr/>
              <w:t xml:space="preserve">+ 0.51 </w:t>
            </w:r>
          </w:p>
        </w:tc>
      </w:tr>
      <w:tr>
        <w:trPr/>
        <w:tc>
          <w:tcPr>
            <w:tcW w:w="751" w:type="dxa"/>
            <w:tcBorders/>
            <w:vAlign w:val="center"/>
          </w:tcPr>
          <w:p>
            <w:pPr>
              <w:pStyle w:val="TableContents"/>
              <w:bidi w:val="0"/>
              <w:spacing w:before="0" w:after="283"/>
              <w:jc w:val="left"/>
              <w:rPr/>
            </w:pPr>
            <w:r>
              <w:rPr/>
              <w:t xml:space="preserve">11 </w:t>
            </w:r>
          </w:p>
        </w:tc>
        <w:tc>
          <w:tcPr>
            <w:tcW w:w="1531" w:type="dxa"/>
            <w:tcBorders/>
            <w:vAlign w:val="center"/>
          </w:tcPr>
          <w:p>
            <w:pPr>
              <w:pStyle w:val="TableContents"/>
              <w:bidi w:val="0"/>
              <w:spacing w:before="0" w:after="283"/>
              <w:jc w:val="left"/>
              <w:rPr/>
            </w:pPr>
            <w:r>
              <w:rPr/>
              <w:t xml:space="preserve">13 </w:t>
            </w:r>
          </w:p>
        </w:tc>
        <w:tc>
          <w:tcPr>
            <w:tcW w:w="2596" w:type="dxa"/>
            <w:tcBorders/>
            <w:vAlign w:val="center"/>
          </w:tcPr>
          <w:p>
            <w:pPr>
              <w:pStyle w:val="TableContents"/>
              <w:bidi w:val="0"/>
              <w:spacing w:before="0" w:after="283"/>
              <w:jc w:val="left"/>
              <w:rPr/>
            </w:pPr>
            <w:r>
              <w:rPr/>
              <w:t xml:space="preserve">Sofia Goggia </w:t>
            </w:r>
          </w:p>
        </w:tc>
        <w:tc>
          <w:tcPr>
            <w:tcW w:w="2506" w:type="dxa"/>
            <w:tcBorders/>
            <w:vAlign w:val="center"/>
          </w:tcPr>
          <w:p>
            <w:pPr>
              <w:pStyle w:val="TableContents"/>
              <w:bidi w:val="0"/>
              <w:spacing w:before="0" w:after="283"/>
              <w:jc w:val="left"/>
              <w:rPr/>
            </w:pPr>
            <w:r>
              <w:rPr/>
              <w:t xml:space="preserve">Italia </w:t>
            </w:r>
          </w:p>
        </w:tc>
        <w:tc>
          <w:tcPr>
            <w:tcW w:w="946" w:type="dxa"/>
            <w:tcBorders/>
            <w:vAlign w:val="center"/>
          </w:tcPr>
          <w:p>
            <w:pPr>
              <w:pStyle w:val="TableContents"/>
              <w:bidi w:val="0"/>
              <w:spacing w:before="0" w:after="283"/>
              <w:jc w:val="left"/>
              <w:rPr/>
            </w:pPr>
            <w:r>
              <w:rPr/>
              <w:t xml:space="preserve">1: 21.65 </w:t>
            </w:r>
          </w:p>
        </w:tc>
        <w:tc>
          <w:tcPr>
            <w:tcW w:w="1111" w:type="dxa"/>
            <w:tcBorders/>
            <w:vAlign w:val="center"/>
          </w:tcPr>
          <w:p>
            <w:pPr>
              <w:pStyle w:val="TableContents"/>
              <w:bidi w:val="0"/>
              <w:spacing w:before="0" w:after="283"/>
              <w:jc w:val="left"/>
              <w:rPr/>
            </w:pPr>
            <w:r>
              <w:rPr/>
              <w:t xml:space="preserve">+ 0.54 </w:t>
            </w:r>
          </w:p>
        </w:tc>
      </w:tr>
      <w:tr>
        <w:trPr/>
        <w:tc>
          <w:tcPr>
            <w:tcW w:w="751"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Nadia Fanchini </w:t>
            </w:r>
          </w:p>
        </w:tc>
        <w:tc>
          <w:tcPr>
            <w:tcW w:w="2506" w:type="dxa"/>
            <w:tcBorders/>
            <w:vAlign w:val="center"/>
          </w:tcPr>
          <w:p>
            <w:pPr>
              <w:pStyle w:val="TableContents"/>
              <w:bidi w:val="0"/>
              <w:spacing w:before="0" w:after="283"/>
              <w:jc w:val="left"/>
              <w:rPr/>
            </w:pPr>
            <w:r>
              <w:rPr/>
              <w:t xml:space="preserve">Italia </w:t>
            </w:r>
          </w:p>
        </w:tc>
        <w:tc>
          <w:tcPr>
            <w:tcW w:w="946" w:type="dxa"/>
            <w:tcBorders/>
            <w:vAlign w:val="center"/>
          </w:tcPr>
          <w:p>
            <w:pPr>
              <w:pStyle w:val="TableContents"/>
              <w:bidi w:val="0"/>
              <w:spacing w:before="0" w:after="283"/>
              <w:jc w:val="left"/>
              <w:rPr/>
            </w:pPr>
            <w:r>
              <w:rPr/>
              <w:t xml:space="preserve">1: 21.88 </w:t>
            </w:r>
          </w:p>
        </w:tc>
        <w:tc>
          <w:tcPr>
            <w:tcW w:w="1111" w:type="dxa"/>
            <w:tcBorders/>
            <w:vAlign w:val="center"/>
          </w:tcPr>
          <w:p>
            <w:pPr>
              <w:pStyle w:val="TableContents"/>
              <w:bidi w:val="0"/>
              <w:spacing w:before="0" w:after="283"/>
              <w:jc w:val="left"/>
              <w:rPr/>
            </w:pPr>
            <w:r>
              <w:rPr/>
              <w:t xml:space="preserve">+ 0.77 </w:t>
            </w:r>
          </w:p>
        </w:tc>
      </w:tr>
      <w:tr>
        <w:trPr/>
        <w:tc>
          <w:tcPr>
            <w:tcW w:w="751" w:type="dxa"/>
            <w:tcBorders/>
            <w:vAlign w:val="center"/>
          </w:tcPr>
          <w:p>
            <w:pPr>
              <w:pStyle w:val="TableContents"/>
              <w:bidi w:val="0"/>
              <w:spacing w:before="0" w:after="283"/>
              <w:jc w:val="left"/>
              <w:rPr/>
            </w:pPr>
            <w:r>
              <w:rPr/>
              <w:t xml:space="preserve">13 </w:t>
            </w:r>
          </w:p>
        </w:tc>
        <w:tc>
          <w:tcPr>
            <w:tcW w:w="1531" w:type="dxa"/>
            <w:tcBorders/>
            <w:vAlign w:val="center"/>
          </w:tcPr>
          <w:p>
            <w:pPr>
              <w:pStyle w:val="TableContents"/>
              <w:bidi w:val="0"/>
              <w:spacing w:before="0" w:after="283"/>
              <w:jc w:val="left"/>
              <w:rPr/>
            </w:pPr>
            <w:r>
              <w:rPr/>
              <w:t xml:space="preserve">17 </w:t>
            </w:r>
          </w:p>
        </w:tc>
        <w:tc>
          <w:tcPr>
            <w:tcW w:w="2596" w:type="dxa"/>
            <w:tcBorders/>
            <w:vAlign w:val="center"/>
          </w:tcPr>
          <w:p>
            <w:pPr>
              <w:pStyle w:val="TableContents"/>
              <w:bidi w:val="0"/>
              <w:spacing w:before="0" w:after="283"/>
              <w:jc w:val="left"/>
              <w:rPr/>
            </w:pPr>
            <w:r>
              <w:rPr/>
              <w:t xml:space="preserve">Ragnhild Mowinckel </w:t>
            </w:r>
          </w:p>
        </w:tc>
        <w:tc>
          <w:tcPr>
            <w:tcW w:w="2506" w:type="dxa"/>
            <w:tcBorders/>
            <w:vAlign w:val="center"/>
          </w:tcPr>
          <w:p>
            <w:pPr>
              <w:pStyle w:val="TableContents"/>
              <w:bidi w:val="0"/>
              <w:spacing w:before="0" w:after="283"/>
              <w:jc w:val="left"/>
              <w:rPr/>
            </w:pPr>
            <w:r>
              <w:rPr/>
              <w:t xml:space="preserve">Norja </w:t>
            </w:r>
          </w:p>
        </w:tc>
        <w:tc>
          <w:tcPr>
            <w:tcW w:w="946" w:type="dxa"/>
            <w:tcBorders/>
            <w:vAlign w:val="center"/>
          </w:tcPr>
          <w:p>
            <w:pPr>
              <w:pStyle w:val="TableContents"/>
              <w:bidi w:val="0"/>
              <w:spacing w:before="0" w:after="283"/>
              <w:jc w:val="left"/>
              <w:rPr/>
            </w:pPr>
            <w:r>
              <w:rPr/>
              <w:t xml:space="preserve">1: 22.00 </w:t>
            </w:r>
          </w:p>
        </w:tc>
        <w:tc>
          <w:tcPr>
            <w:tcW w:w="1111" w:type="dxa"/>
            <w:tcBorders/>
            <w:vAlign w:val="center"/>
          </w:tcPr>
          <w:p>
            <w:pPr>
              <w:pStyle w:val="TableContents"/>
              <w:bidi w:val="0"/>
              <w:spacing w:before="0" w:after="283"/>
              <w:jc w:val="left"/>
              <w:rPr/>
            </w:pPr>
            <w:r>
              <w:rPr/>
              <w:t xml:space="preserve">+ 0.89 </w:t>
            </w:r>
          </w:p>
        </w:tc>
      </w:tr>
      <w:tr>
        <w:trPr/>
        <w:tc>
          <w:tcPr>
            <w:tcW w:w="751" w:type="dxa"/>
            <w:tcBorders/>
            <w:vAlign w:val="center"/>
          </w:tcPr>
          <w:p>
            <w:pPr>
              <w:pStyle w:val="TableContents"/>
              <w:bidi w:val="0"/>
              <w:spacing w:before="0" w:after="283"/>
              <w:jc w:val="left"/>
              <w:rPr/>
            </w:pPr>
            <w:r>
              <w:rPr/>
              <w:t xml:space="preserve">14 </w:t>
            </w:r>
          </w:p>
        </w:tc>
        <w:tc>
          <w:tcPr>
            <w:tcW w:w="1531" w:type="dxa"/>
            <w:tcBorders/>
            <w:vAlign w:val="center"/>
          </w:tcPr>
          <w:p>
            <w:pPr>
              <w:pStyle w:val="TableContents"/>
              <w:bidi w:val="0"/>
              <w:spacing w:before="0" w:after="283"/>
              <w:jc w:val="left"/>
              <w:rPr/>
            </w:pPr>
            <w:r>
              <w:rPr/>
              <w:t xml:space="preserve">28 </w:t>
            </w:r>
          </w:p>
        </w:tc>
        <w:tc>
          <w:tcPr>
            <w:tcW w:w="2596" w:type="dxa"/>
            <w:tcBorders/>
            <w:vAlign w:val="center"/>
          </w:tcPr>
          <w:p>
            <w:pPr>
              <w:pStyle w:val="TableContents"/>
              <w:bidi w:val="0"/>
              <w:spacing w:before="0" w:after="283"/>
              <w:jc w:val="left"/>
              <w:rPr/>
            </w:pPr>
            <w:r>
              <w:rPr/>
              <w:t xml:space="preserve">Breezy Johnson </w:t>
            </w:r>
          </w:p>
        </w:tc>
        <w:tc>
          <w:tcPr>
            <w:tcW w:w="2506"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 22.14 </w:t>
            </w:r>
          </w:p>
        </w:tc>
        <w:tc>
          <w:tcPr>
            <w:tcW w:w="1111" w:type="dxa"/>
            <w:tcBorders/>
            <w:vAlign w:val="center"/>
          </w:tcPr>
          <w:p>
            <w:pPr>
              <w:pStyle w:val="TableContents"/>
              <w:bidi w:val="0"/>
              <w:spacing w:before="0" w:after="283"/>
              <w:jc w:val="left"/>
              <w:rPr/>
            </w:pPr>
            <w:r>
              <w:rPr/>
              <w:t xml:space="preserve">+ 1.03 </w:t>
            </w:r>
          </w:p>
        </w:tc>
      </w:tr>
      <w:tr>
        <w:trPr/>
        <w:tc>
          <w:tcPr>
            <w:tcW w:w="751"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12 </w:t>
            </w:r>
          </w:p>
        </w:tc>
        <w:tc>
          <w:tcPr>
            <w:tcW w:w="2596" w:type="dxa"/>
            <w:tcBorders/>
            <w:vAlign w:val="center"/>
          </w:tcPr>
          <w:p>
            <w:pPr>
              <w:pStyle w:val="TableContents"/>
              <w:bidi w:val="0"/>
              <w:spacing w:before="0" w:after="283"/>
              <w:jc w:val="left"/>
              <w:rPr/>
            </w:pPr>
            <w:r>
              <w:rPr/>
              <w:t xml:space="preserve">Laurenne Ross </w:t>
            </w:r>
          </w:p>
        </w:tc>
        <w:tc>
          <w:tcPr>
            <w:tcW w:w="2506"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 22.17 </w:t>
            </w:r>
          </w:p>
        </w:tc>
        <w:tc>
          <w:tcPr>
            <w:tcW w:w="1111" w:type="dxa"/>
            <w:tcBorders/>
            <w:vAlign w:val="center"/>
          </w:tcPr>
          <w:p>
            <w:pPr>
              <w:pStyle w:val="TableContents"/>
              <w:bidi w:val="0"/>
              <w:spacing w:before="0" w:after="283"/>
              <w:jc w:val="left"/>
              <w:rPr/>
            </w:pPr>
            <w:r>
              <w:rPr/>
              <w:t xml:space="preserve">+ 1.06 </w:t>
            </w:r>
          </w:p>
        </w:tc>
      </w:tr>
      <w:tr>
        <w:trPr/>
        <w:tc>
          <w:tcPr>
            <w:tcW w:w="751" w:type="dxa"/>
            <w:tcBorders/>
            <w:vAlign w:val="center"/>
          </w:tcPr>
          <w:p>
            <w:pPr>
              <w:pStyle w:val="TableContents"/>
              <w:bidi w:val="0"/>
              <w:spacing w:before="0" w:after="283"/>
              <w:jc w:val="left"/>
              <w:rPr/>
            </w:pPr>
            <w:r>
              <w:rPr/>
              <w:t xml:space="preserve">16 </w:t>
            </w:r>
          </w:p>
        </w:tc>
        <w:tc>
          <w:tcPr>
            <w:tcW w:w="1531" w:type="dxa"/>
            <w:tcBorders/>
            <w:vAlign w:val="center"/>
          </w:tcPr>
          <w:p>
            <w:pPr>
              <w:pStyle w:val="TableContents"/>
              <w:bidi w:val="0"/>
              <w:spacing w:before="0" w:after="283"/>
              <w:jc w:val="left"/>
              <w:rPr/>
            </w:pPr>
            <w:r>
              <w:rPr/>
              <w:t xml:space="preserve">27 </w:t>
            </w:r>
          </w:p>
        </w:tc>
        <w:tc>
          <w:tcPr>
            <w:tcW w:w="2596" w:type="dxa"/>
            <w:tcBorders/>
            <w:vAlign w:val="center"/>
          </w:tcPr>
          <w:p>
            <w:pPr>
              <w:pStyle w:val="TableContents"/>
              <w:bidi w:val="0"/>
              <w:spacing w:before="0" w:after="283"/>
              <w:jc w:val="left"/>
              <w:rPr/>
            </w:pPr>
            <w:r>
              <w:rPr/>
              <w:t xml:space="preserve">Alice McKennis </w:t>
            </w:r>
          </w:p>
        </w:tc>
        <w:tc>
          <w:tcPr>
            <w:tcW w:w="2506"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 22.20 </w:t>
            </w:r>
          </w:p>
        </w:tc>
        <w:tc>
          <w:tcPr>
            <w:tcW w:w="1111" w:type="dxa"/>
            <w:tcBorders/>
            <w:vAlign w:val="center"/>
          </w:tcPr>
          <w:p>
            <w:pPr>
              <w:pStyle w:val="TableContents"/>
              <w:bidi w:val="0"/>
              <w:spacing w:before="0" w:after="283"/>
              <w:jc w:val="left"/>
              <w:rPr/>
            </w:pPr>
            <w:r>
              <w:rPr/>
              <w:t xml:space="preserve">+ 1.09 </w:t>
            </w:r>
          </w:p>
        </w:tc>
      </w:tr>
      <w:tr>
        <w:trPr/>
        <w:tc>
          <w:tcPr>
            <w:tcW w:w="751" w:type="dxa"/>
            <w:tcBorders/>
            <w:vAlign w:val="center"/>
          </w:tcPr>
          <w:p>
            <w:pPr>
              <w:pStyle w:val="TableContents"/>
              <w:bidi w:val="0"/>
              <w:spacing w:before="0" w:after="283"/>
              <w:jc w:val="left"/>
              <w:rPr/>
            </w:pPr>
            <w:r>
              <w:rPr/>
              <w:t xml:space="preserve">17 </w:t>
            </w:r>
          </w:p>
        </w:tc>
        <w:tc>
          <w:tcPr>
            <w:tcW w:w="1531" w:type="dxa"/>
            <w:tcBorders/>
            <w:vAlign w:val="center"/>
          </w:tcPr>
          <w:p>
            <w:pPr>
              <w:pStyle w:val="TableContents"/>
              <w:bidi w:val="0"/>
              <w:spacing w:before="0" w:after="283"/>
              <w:jc w:val="left"/>
              <w:rPr/>
            </w:pPr>
            <w:r>
              <w:rPr/>
              <w:t xml:space="preserve">6 </w:t>
            </w:r>
          </w:p>
        </w:tc>
        <w:tc>
          <w:tcPr>
            <w:tcW w:w="2596" w:type="dxa"/>
            <w:tcBorders/>
            <w:vAlign w:val="center"/>
          </w:tcPr>
          <w:p>
            <w:pPr>
              <w:pStyle w:val="TableContents"/>
              <w:bidi w:val="0"/>
              <w:spacing w:before="0" w:after="283"/>
              <w:jc w:val="left"/>
              <w:rPr/>
            </w:pPr>
            <w:r>
              <w:rPr/>
              <w:t xml:space="preserve">Corinne Suter </w:t>
            </w:r>
          </w:p>
        </w:tc>
        <w:tc>
          <w:tcPr>
            <w:tcW w:w="2506" w:type="dxa"/>
            <w:tcBorders/>
            <w:vAlign w:val="center"/>
          </w:tcPr>
          <w:p>
            <w:pPr>
              <w:pStyle w:val="TableContents"/>
              <w:bidi w:val="0"/>
              <w:spacing w:before="0" w:after="283"/>
              <w:jc w:val="left"/>
              <w:rPr/>
            </w:pPr>
            <w:r>
              <w:rPr/>
              <w:t xml:space="preserve">Sveitsi </w:t>
            </w:r>
          </w:p>
        </w:tc>
        <w:tc>
          <w:tcPr>
            <w:tcW w:w="946" w:type="dxa"/>
            <w:tcBorders/>
            <w:vAlign w:val="center"/>
          </w:tcPr>
          <w:p>
            <w:pPr>
              <w:pStyle w:val="TableContents"/>
              <w:bidi w:val="0"/>
              <w:spacing w:before="0" w:after="283"/>
              <w:jc w:val="left"/>
              <w:rPr/>
            </w:pPr>
            <w:r>
              <w:rPr/>
              <w:t xml:space="preserve">1: 22.24 </w:t>
            </w:r>
          </w:p>
        </w:tc>
        <w:tc>
          <w:tcPr>
            <w:tcW w:w="1111" w:type="dxa"/>
            <w:tcBorders/>
            <w:vAlign w:val="center"/>
          </w:tcPr>
          <w:p>
            <w:pPr>
              <w:pStyle w:val="TableContents"/>
              <w:bidi w:val="0"/>
              <w:spacing w:before="0" w:after="283"/>
              <w:jc w:val="left"/>
              <w:rPr/>
            </w:pPr>
            <w:r>
              <w:rPr/>
              <w:t xml:space="preserve">+ 1.13 </w:t>
            </w:r>
          </w:p>
        </w:tc>
      </w:tr>
      <w:tr>
        <w:trPr/>
        <w:tc>
          <w:tcPr>
            <w:tcW w:w="751" w:type="dxa"/>
            <w:tcBorders/>
            <w:vAlign w:val="center"/>
          </w:tcPr>
          <w:p>
            <w:pPr>
              <w:pStyle w:val="TableContents"/>
              <w:bidi w:val="0"/>
              <w:spacing w:before="0" w:after="283"/>
              <w:jc w:val="left"/>
              <w:rPr/>
            </w:pPr>
            <w:r>
              <w:rPr/>
              <w:t xml:space="preserve">18 </w:t>
            </w:r>
          </w:p>
        </w:tc>
        <w:tc>
          <w:tcPr>
            <w:tcW w:w="1531" w:type="dxa"/>
            <w:tcBorders/>
            <w:vAlign w:val="center"/>
          </w:tcPr>
          <w:p>
            <w:pPr>
              <w:pStyle w:val="TableContents"/>
              <w:bidi w:val="0"/>
              <w:spacing w:before="0" w:after="283"/>
              <w:jc w:val="left"/>
              <w:rPr/>
            </w:pPr>
            <w:r>
              <w:rPr/>
              <w:t xml:space="preserve">9 </w:t>
            </w:r>
          </w:p>
        </w:tc>
        <w:tc>
          <w:tcPr>
            <w:tcW w:w="2596" w:type="dxa"/>
            <w:tcBorders/>
            <w:vAlign w:val="center"/>
          </w:tcPr>
          <w:p>
            <w:pPr>
              <w:pStyle w:val="TableContents"/>
              <w:bidi w:val="0"/>
              <w:spacing w:before="0" w:after="283"/>
              <w:jc w:val="left"/>
              <w:rPr/>
            </w:pPr>
            <w:r>
              <w:rPr/>
              <w:t xml:space="preserve">Nicole Schmidhofer </w:t>
            </w:r>
          </w:p>
        </w:tc>
        <w:tc>
          <w:tcPr>
            <w:tcW w:w="2506" w:type="dxa"/>
            <w:tcBorders/>
            <w:vAlign w:val="center"/>
          </w:tcPr>
          <w:p>
            <w:pPr>
              <w:pStyle w:val="TableContents"/>
              <w:bidi w:val="0"/>
              <w:spacing w:before="0" w:after="283"/>
              <w:jc w:val="left"/>
              <w:rPr/>
            </w:pPr>
            <w:r>
              <w:rPr/>
              <w:t xml:space="preserve">Itävalta </w:t>
            </w:r>
          </w:p>
        </w:tc>
        <w:tc>
          <w:tcPr>
            <w:tcW w:w="946" w:type="dxa"/>
            <w:tcBorders/>
            <w:vAlign w:val="center"/>
          </w:tcPr>
          <w:p>
            <w:pPr>
              <w:pStyle w:val="TableContents"/>
              <w:bidi w:val="0"/>
              <w:spacing w:before="0" w:after="283"/>
              <w:jc w:val="left"/>
              <w:rPr/>
            </w:pPr>
            <w:r>
              <w:rPr/>
              <w:t xml:space="preserve">1: 22.30 </w:t>
            </w:r>
          </w:p>
        </w:tc>
        <w:tc>
          <w:tcPr>
            <w:tcW w:w="1111" w:type="dxa"/>
            <w:tcBorders/>
            <w:vAlign w:val="center"/>
          </w:tcPr>
          <w:p>
            <w:pPr>
              <w:pStyle w:val="TableContents"/>
              <w:bidi w:val="0"/>
              <w:spacing w:before="0" w:after="283"/>
              <w:jc w:val="left"/>
              <w:rPr/>
            </w:pPr>
            <w:r>
              <w:rPr/>
              <w:t xml:space="preserve">+ 1.19 </w:t>
            </w:r>
          </w:p>
        </w:tc>
      </w:tr>
      <w:tr>
        <w:trPr/>
        <w:tc>
          <w:tcPr>
            <w:tcW w:w="751" w:type="dxa"/>
            <w:tcBorders/>
            <w:vAlign w:val="center"/>
          </w:tcPr>
          <w:p>
            <w:pPr>
              <w:pStyle w:val="TableContents"/>
              <w:bidi w:val="0"/>
              <w:spacing w:before="0" w:after="283"/>
              <w:jc w:val="left"/>
              <w:rPr/>
            </w:pPr>
            <w:r>
              <w:rPr/>
              <w:t xml:space="preserve">19 </w:t>
            </w:r>
          </w:p>
        </w:tc>
        <w:tc>
          <w:tcPr>
            <w:tcW w:w="1531"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Romane Miradoli </w:t>
            </w:r>
          </w:p>
        </w:tc>
        <w:tc>
          <w:tcPr>
            <w:tcW w:w="2506" w:type="dxa"/>
            <w:tcBorders/>
            <w:vAlign w:val="center"/>
          </w:tcPr>
          <w:p>
            <w:pPr>
              <w:pStyle w:val="TableContents"/>
              <w:bidi w:val="0"/>
              <w:spacing w:before="0" w:after="283"/>
              <w:jc w:val="left"/>
              <w:rPr/>
            </w:pPr>
            <w:r>
              <w:rPr/>
              <w:t xml:space="preserve">Ranska </w:t>
            </w:r>
          </w:p>
        </w:tc>
        <w:tc>
          <w:tcPr>
            <w:tcW w:w="946" w:type="dxa"/>
            <w:tcBorders/>
            <w:vAlign w:val="center"/>
          </w:tcPr>
          <w:p>
            <w:pPr>
              <w:pStyle w:val="TableContents"/>
              <w:bidi w:val="0"/>
              <w:spacing w:before="0" w:after="283"/>
              <w:jc w:val="left"/>
              <w:rPr/>
            </w:pPr>
            <w:r>
              <w:rPr/>
              <w:t xml:space="preserve">1: 22.36 </w:t>
            </w:r>
          </w:p>
        </w:tc>
        <w:tc>
          <w:tcPr>
            <w:tcW w:w="1111" w:type="dxa"/>
            <w:tcBorders/>
            <w:vAlign w:val="center"/>
          </w:tcPr>
          <w:p>
            <w:pPr>
              <w:pStyle w:val="TableContents"/>
              <w:bidi w:val="0"/>
              <w:spacing w:before="0" w:after="283"/>
              <w:jc w:val="left"/>
              <w:rPr/>
            </w:pPr>
            <w:r>
              <w:rPr/>
              <w:t xml:space="preserve">+ 1.25 </w:t>
            </w:r>
          </w:p>
        </w:tc>
      </w:tr>
      <w:tr>
        <w:trPr/>
        <w:tc>
          <w:tcPr>
            <w:tcW w:w="751"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22 </w:t>
            </w:r>
          </w:p>
        </w:tc>
        <w:tc>
          <w:tcPr>
            <w:tcW w:w="2596" w:type="dxa"/>
            <w:tcBorders/>
            <w:vAlign w:val="center"/>
          </w:tcPr>
          <w:p>
            <w:pPr>
              <w:pStyle w:val="TableContents"/>
              <w:bidi w:val="0"/>
              <w:spacing w:before="0" w:after="283"/>
              <w:jc w:val="left"/>
              <w:rPr/>
            </w:pPr>
            <w:r>
              <w:rPr/>
              <w:t xml:space="preserve">Jennifer Piot </w:t>
            </w:r>
          </w:p>
        </w:tc>
        <w:tc>
          <w:tcPr>
            <w:tcW w:w="2506" w:type="dxa"/>
            <w:tcBorders/>
            <w:vAlign w:val="center"/>
          </w:tcPr>
          <w:p>
            <w:pPr>
              <w:pStyle w:val="TableContents"/>
              <w:bidi w:val="0"/>
              <w:spacing w:before="0" w:after="283"/>
              <w:jc w:val="left"/>
              <w:rPr/>
            </w:pPr>
            <w:r>
              <w:rPr/>
              <w:t xml:space="preserve">Ranska </w:t>
            </w:r>
          </w:p>
        </w:tc>
        <w:tc>
          <w:tcPr>
            <w:tcW w:w="946" w:type="dxa"/>
            <w:tcBorders/>
            <w:vAlign w:val="center"/>
          </w:tcPr>
          <w:p>
            <w:pPr>
              <w:pStyle w:val="TableContents"/>
              <w:bidi w:val="0"/>
              <w:spacing w:before="0" w:after="283"/>
              <w:jc w:val="left"/>
              <w:rPr/>
            </w:pPr>
            <w:r>
              <w:rPr/>
              <w:t xml:space="preserve">1: 22.38 </w:t>
            </w:r>
          </w:p>
        </w:tc>
        <w:tc>
          <w:tcPr>
            <w:tcW w:w="1111" w:type="dxa"/>
            <w:tcBorders/>
            <w:vAlign w:val="center"/>
          </w:tcPr>
          <w:p>
            <w:pPr>
              <w:pStyle w:val="TableContents"/>
              <w:bidi w:val="0"/>
              <w:spacing w:before="0" w:after="283"/>
              <w:jc w:val="left"/>
              <w:rPr/>
            </w:pPr>
            <w:r>
              <w:rPr/>
              <w:t xml:space="preserve">+ 1.27 </w:t>
            </w:r>
          </w:p>
        </w:tc>
      </w:tr>
      <w:tr>
        <w:trPr/>
        <w:tc>
          <w:tcPr>
            <w:tcW w:w="751" w:type="dxa"/>
            <w:tcBorders/>
            <w:vAlign w:val="center"/>
          </w:tcPr>
          <w:p>
            <w:pPr>
              <w:pStyle w:val="TableContents"/>
              <w:bidi w:val="0"/>
              <w:spacing w:before="0" w:after="283"/>
              <w:jc w:val="left"/>
              <w:rPr/>
            </w:pPr>
            <w:r>
              <w:rPr/>
              <w:t xml:space="preserve">21 </w:t>
            </w:r>
          </w:p>
        </w:tc>
        <w:tc>
          <w:tcPr>
            <w:tcW w:w="1531" w:type="dxa"/>
            <w:tcBorders/>
            <w:vAlign w:val="center"/>
          </w:tcPr>
          <w:p>
            <w:pPr>
              <w:pStyle w:val="TableContents"/>
              <w:bidi w:val="0"/>
              <w:spacing w:before="0" w:after="283"/>
              <w:jc w:val="left"/>
              <w:rPr/>
            </w:pPr>
            <w:r>
              <w:rPr/>
              <w:t xml:space="preserve">18 </w:t>
            </w:r>
          </w:p>
        </w:tc>
        <w:tc>
          <w:tcPr>
            <w:tcW w:w="2596" w:type="dxa"/>
            <w:tcBorders/>
            <w:vAlign w:val="center"/>
          </w:tcPr>
          <w:p>
            <w:pPr>
              <w:pStyle w:val="TableContents"/>
              <w:bidi w:val="0"/>
              <w:spacing w:before="0" w:after="283"/>
              <w:jc w:val="left"/>
              <w:rPr/>
            </w:pPr>
            <w:r>
              <w:rPr/>
              <w:t xml:space="preserve">Tamara Tippler </w:t>
            </w:r>
          </w:p>
        </w:tc>
        <w:tc>
          <w:tcPr>
            <w:tcW w:w="2506" w:type="dxa"/>
            <w:tcBorders/>
            <w:vAlign w:val="center"/>
          </w:tcPr>
          <w:p>
            <w:pPr>
              <w:pStyle w:val="TableContents"/>
              <w:bidi w:val="0"/>
              <w:spacing w:before="0" w:after="283"/>
              <w:jc w:val="left"/>
              <w:rPr/>
            </w:pPr>
            <w:r>
              <w:rPr/>
              <w:t xml:space="preserve">Itävalta </w:t>
            </w:r>
          </w:p>
        </w:tc>
        <w:tc>
          <w:tcPr>
            <w:tcW w:w="946" w:type="dxa"/>
            <w:tcBorders/>
            <w:vAlign w:val="center"/>
          </w:tcPr>
          <w:p>
            <w:pPr>
              <w:pStyle w:val="TableContents"/>
              <w:bidi w:val="0"/>
              <w:spacing w:before="0" w:after="283"/>
              <w:jc w:val="left"/>
              <w:rPr/>
            </w:pPr>
            <w:r>
              <w:rPr/>
              <w:t xml:space="preserve">1: 22.50 </w:t>
            </w:r>
          </w:p>
        </w:tc>
        <w:tc>
          <w:tcPr>
            <w:tcW w:w="1111" w:type="dxa"/>
            <w:tcBorders/>
            <w:vAlign w:val="center"/>
          </w:tcPr>
          <w:p>
            <w:pPr>
              <w:pStyle w:val="TableContents"/>
              <w:bidi w:val="0"/>
              <w:spacing w:before="0" w:after="283"/>
              <w:jc w:val="left"/>
              <w:rPr/>
            </w:pPr>
            <w:r>
              <w:rPr/>
              <w:t xml:space="preserve">+ 1.39 </w:t>
            </w:r>
          </w:p>
        </w:tc>
      </w:tr>
      <w:tr>
        <w:trPr/>
        <w:tc>
          <w:tcPr>
            <w:tcW w:w="751" w:type="dxa"/>
            <w:tcBorders/>
            <w:vAlign w:val="center"/>
          </w:tcPr>
          <w:p>
            <w:pPr>
              <w:pStyle w:val="TableContents"/>
              <w:bidi w:val="0"/>
              <w:spacing w:before="0" w:after="283"/>
              <w:jc w:val="left"/>
              <w:rPr/>
            </w:pPr>
            <w:r>
              <w:rPr/>
              <w:t xml:space="preserve">22 </w:t>
            </w:r>
          </w:p>
        </w:tc>
        <w:tc>
          <w:tcPr>
            <w:tcW w:w="1531" w:type="dxa"/>
            <w:tcBorders/>
            <w:vAlign w:val="center"/>
          </w:tcPr>
          <w:p>
            <w:pPr>
              <w:pStyle w:val="TableContents"/>
              <w:bidi w:val="0"/>
              <w:spacing w:before="0" w:after="283"/>
              <w:jc w:val="left"/>
              <w:rPr/>
            </w:pPr>
            <w:r>
              <w:rPr/>
              <w:t xml:space="preserve">10 </w:t>
            </w:r>
          </w:p>
        </w:tc>
        <w:tc>
          <w:tcPr>
            <w:tcW w:w="2596" w:type="dxa"/>
            <w:tcBorders/>
            <w:vAlign w:val="center"/>
          </w:tcPr>
          <w:p>
            <w:pPr>
              <w:pStyle w:val="TableContents"/>
              <w:bidi w:val="0"/>
              <w:spacing w:before="0" w:after="283"/>
              <w:jc w:val="left"/>
              <w:rPr/>
            </w:pPr>
            <w:r>
              <w:rPr/>
              <w:t xml:space="preserve">Tiffany Gauthier </w:t>
            </w:r>
          </w:p>
        </w:tc>
        <w:tc>
          <w:tcPr>
            <w:tcW w:w="2506" w:type="dxa"/>
            <w:tcBorders/>
            <w:vAlign w:val="center"/>
          </w:tcPr>
          <w:p>
            <w:pPr>
              <w:pStyle w:val="TableContents"/>
              <w:bidi w:val="0"/>
              <w:spacing w:before="0" w:after="283"/>
              <w:jc w:val="left"/>
              <w:rPr/>
            </w:pPr>
            <w:r>
              <w:rPr/>
              <w:t xml:space="preserve">Ranska </w:t>
            </w:r>
          </w:p>
        </w:tc>
        <w:tc>
          <w:tcPr>
            <w:tcW w:w="946" w:type="dxa"/>
            <w:tcBorders/>
            <w:vAlign w:val="center"/>
          </w:tcPr>
          <w:p>
            <w:pPr>
              <w:pStyle w:val="TableContents"/>
              <w:bidi w:val="0"/>
              <w:spacing w:before="0" w:after="283"/>
              <w:jc w:val="left"/>
              <w:rPr/>
            </w:pPr>
            <w:r>
              <w:rPr/>
              <w:t xml:space="preserve">1: 22.56 </w:t>
            </w:r>
          </w:p>
        </w:tc>
        <w:tc>
          <w:tcPr>
            <w:tcW w:w="1111" w:type="dxa"/>
            <w:tcBorders/>
            <w:vAlign w:val="center"/>
          </w:tcPr>
          <w:p>
            <w:pPr>
              <w:pStyle w:val="TableContents"/>
              <w:bidi w:val="0"/>
              <w:spacing w:before="0" w:after="283"/>
              <w:jc w:val="left"/>
              <w:rPr/>
            </w:pPr>
            <w:r>
              <w:rPr/>
              <w:t xml:space="preserve">+ 1.45 </w:t>
            </w:r>
          </w:p>
        </w:tc>
      </w:tr>
      <w:tr>
        <w:trPr/>
        <w:tc>
          <w:tcPr>
            <w:tcW w:w="751" w:type="dxa"/>
            <w:tcBorders/>
            <w:vAlign w:val="center"/>
          </w:tcPr>
          <w:p>
            <w:pPr>
              <w:pStyle w:val="TableContents"/>
              <w:bidi w:val="0"/>
              <w:spacing w:before="0" w:after="283"/>
              <w:jc w:val="left"/>
              <w:rPr/>
            </w:pPr>
            <w:r>
              <w:rPr/>
              <w:t xml:space="preserve">23 </w:t>
            </w:r>
          </w:p>
        </w:tc>
        <w:tc>
          <w:tcPr>
            <w:tcW w:w="1531" w:type="dxa"/>
            <w:tcBorders/>
            <w:vAlign w:val="center"/>
          </w:tcPr>
          <w:p>
            <w:pPr>
              <w:pStyle w:val="TableContents"/>
              <w:bidi w:val="0"/>
              <w:spacing w:before="0" w:after="283"/>
              <w:jc w:val="left"/>
              <w:rPr/>
            </w:pPr>
            <w:r>
              <w:rPr/>
              <w:t xml:space="preserve">23 </w:t>
            </w:r>
          </w:p>
        </w:tc>
        <w:tc>
          <w:tcPr>
            <w:tcW w:w="2596" w:type="dxa"/>
            <w:tcBorders/>
            <w:vAlign w:val="center"/>
          </w:tcPr>
          <w:p>
            <w:pPr>
              <w:pStyle w:val="TableContents"/>
              <w:bidi w:val="0"/>
              <w:spacing w:before="0" w:after="283"/>
              <w:jc w:val="left"/>
              <w:rPr/>
            </w:pPr>
            <w:r>
              <w:rPr/>
              <w:t xml:space="preserve">Valérie Grenier </w:t>
            </w:r>
          </w:p>
        </w:tc>
        <w:tc>
          <w:tcPr>
            <w:tcW w:w="2506" w:type="dxa"/>
            <w:tcBorders/>
            <w:vAlign w:val="center"/>
          </w:tcPr>
          <w:p>
            <w:pPr>
              <w:pStyle w:val="TableContents"/>
              <w:bidi w:val="0"/>
              <w:spacing w:before="0" w:after="283"/>
              <w:jc w:val="left"/>
              <w:rPr/>
            </w:pPr>
            <w:r>
              <w:rPr/>
              <w:t xml:space="preserve">Kanada </w:t>
            </w:r>
          </w:p>
        </w:tc>
        <w:tc>
          <w:tcPr>
            <w:tcW w:w="946" w:type="dxa"/>
            <w:tcBorders/>
            <w:vAlign w:val="center"/>
          </w:tcPr>
          <w:p>
            <w:pPr>
              <w:pStyle w:val="TableContents"/>
              <w:bidi w:val="0"/>
              <w:spacing w:before="0" w:after="283"/>
              <w:jc w:val="left"/>
              <w:rPr/>
            </w:pPr>
            <w:r>
              <w:rPr/>
              <w:t xml:space="preserve">1: 22.77 </w:t>
            </w:r>
          </w:p>
        </w:tc>
        <w:tc>
          <w:tcPr>
            <w:tcW w:w="1111" w:type="dxa"/>
            <w:tcBorders/>
            <w:vAlign w:val="center"/>
          </w:tcPr>
          <w:p>
            <w:pPr>
              <w:pStyle w:val="TableContents"/>
              <w:bidi w:val="0"/>
              <w:spacing w:before="0" w:after="283"/>
              <w:jc w:val="left"/>
              <w:rPr/>
            </w:pPr>
            <w:r>
              <w:rPr/>
              <w:t xml:space="preserve">+ 1.66 </w:t>
            </w:r>
          </w:p>
        </w:tc>
      </w:tr>
      <w:tr>
        <w:trPr/>
        <w:tc>
          <w:tcPr>
            <w:tcW w:w="751"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Lisa Hörnblad </w:t>
            </w:r>
          </w:p>
        </w:tc>
        <w:tc>
          <w:tcPr>
            <w:tcW w:w="2506" w:type="dxa"/>
            <w:tcBorders/>
            <w:vAlign w:val="center"/>
          </w:tcPr>
          <w:p>
            <w:pPr>
              <w:pStyle w:val="TableContents"/>
              <w:bidi w:val="0"/>
              <w:spacing w:before="0" w:after="283"/>
              <w:jc w:val="left"/>
              <w:rPr/>
            </w:pPr>
            <w:r>
              <w:rPr/>
              <w:t xml:space="preserve">Ruotsi </w:t>
            </w:r>
          </w:p>
        </w:tc>
        <w:tc>
          <w:tcPr>
            <w:tcW w:w="946" w:type="dxa"/>
            <w:tcBorders/>
            <w:vAlign w:val="center"/>
          </w:tcPr>
          <w:p>
            <w:pPr>
              <w:pStyle w:val="TableContents"/>
              <w:bidi w:val="0"/>
              <w:spacing w:before="0" w:after="283"/>
              <w:jc w:val="left"/>
              <w:rPr/>
            </w:pPr>
            <w:r>
              <w:rPr/>
              <w:t xml:space="preserve">1: 22.79 </w:t>
            </w:r>
          </w:p>
        </w:tc>
        <w:tc>
          <w:tcPr>
            <w:tcW w:w="1111" w:type="dxa"/>
            <w:tcBorders/>
            <w:vAlign w:val="center"/>
          </w:tcPr>
          <w:p>
            <w:pPr>
              <w:pStyle w:val="TableContents"/>
              <w:bidi w:val="0"/>
              <w:spacing w:before="0" w:after="283"/>
              <w:jc w:val="left"/>
              <w:rPr/>
            </w:pPr>
            <w:r>
              <w:rPr/>
              <w:t xml:space="preserve">+ 1.68 </w:t>
            </w:r>
          </w:p>
        </w:tc>
      </w:tr>
      <w:tr>
        <w:trPr/>
        <w:tc>
          <w:tcPr>
            <w:tcW w:w="751" w:type="dxa"/>
            <w:tcBorders/>
            <w:vAlign w:val="center"/>
          </w:tcPr>
          <w:p>
            <w:pPr>
              <w:pStyle w:val="TableContents"/>
              <w:bidi w:val="0"/>
              <w:spacing w:before="0" w:after="283"/>
              <w:jc w:val="left"/>
              <w:rPr/>
            </w:pPr>
            <w:r>
              <w:rPr/>
              <w:t xml:space="preserve">25 </w:t>
            </w:r>
          </w:p>
        </w:tc>
        <w:tc>
          <w:tcPr>
            <w:tcW w:w="1531"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Maruša Ferk </w:t>
            </w:r>
          </w:p>
        </w:tc>
        <w:tc>
          <w:tcPr>
            <w:tcW w:w="2506" w:type="dxa"/>
            <w:tcBorders/>
            <w:vAlign w:val="center"/>
          </w:tcPr>
          <w:p>
            <w:pPr>
              <w:pStyle w:val="TableContents"/>
              <w:bidi w:val="0"/>
              <w:spacing w:before="0" w:after="283"/>
              <w:jc w:val="left"/>
              <w:rPr/>
            </w:pPr>
            <w:r>
              <w:rPr/>
              <w:t xml:space="preserve">Slovenia </w:t>
            </w:r>
          </w:p>
        </w:tc>
        <w:tc>
          <w:tcPr>
            <w:tcW w:w="946" w:type="dxa"/>
            <w:tcBorders/>
            <w:vAlign w:val="center"/>
          </w:tcPr>
          <w:p>
            <w:pPr>
              <w:pStyle w:val="TableContents"/>
              <w:bidi w:val="0"/>
              <w:spacing w:before="0" w:after="283"/>
              <w:jc w:val="left"/>
              <w:rPr/>
            </w:pPr>
            <w:r>
              <w:rPr/>
              <w:t xml:space="preserve">1: 23.18 </w:t>
            </w:r>
          </w:p>
        </w:tc>
        <w:tc>
          <w:tcPr>
            <w:tcW w:w="1111" w:type="dxa"/>
            <w:tcBorders/>
            <w:vAlign w:val="center"/>
          </w:tcPr>
          <w:p>
            <w:pPr>
              <w:pStyle w:val="TableContents"/>
              <w:bidi w:val="0"/>
              <w:spacing w:before="0" w:after="283"/>
              <w:jc w:val="left"/>
              <w:rPr/>
            </w:pPr>
            <w:r>
              <w:rPr/>
              <w:t xml:space="preserve">+ 2.07 </w:t>
            </w:r>
          </w:p>
        </w:tc>
      </w:tr>
      <w:tr>
        <w:trPr/>
        <w:tc>
          <w:tcPr>
            <w:tcW w:w="751" w:type="dxa"/>
            <w:tcBorders/>
            <w:vAlign w:val="center"/>
          </w:tcPr>
          <w:p>
            <w:pPr>
              <w:pStyle w:val="TableContents"/>
              <w:bidi w:val="0"/>
              <w:spacing w:before="0" w:after="283"/>
              <w:jc w:val="left"/>
              <w:rPr/>
            </w:pPr>
            <w:r>
              <w:rPr/>
              <w:t xml:space="preserve">26 </w:t>
            </w:r>
          </w:p>
        </w:tc>
        <w:tc>
          <w:tcPr>
            <w:tcW w:w="1531" w:type="dxa"/>
            <w:tcBorders/>
            <w:vAlign w:val="center"/>
          </w:tcPr>
          <w:p>
            <w:pPr>
              <w:pStyle w:val="TableContents"/>
              <w:bidi w:val="0"/>
              <w:spacing w:before="0" w:after="283"/>
              <w:jc w:val="left"/>
              <w:rPr/>
            </w:pPr>
            <w:r>
              <w:rPr/>
              <w:t xml:space="preserve">33 </w:t>
            </w:r>
          </w:p>
        </w:tc>
        <w:tc>
          <w:tcPr>
            <w:tcW w:w="2596" w:type="dxa"/>
            <w:tcBorders/>
            <w:vAlign w:val="center"/>
          </w:tcPr>
          <w:p>
            <w:pPr>
              <w:pStyle w:val="TableContents"/>
              <w:bidi w:val="0"/>
              <w:spacing w:before="0" w:after="283"/>
              <w:jc w:val="left"/>
              <w:rPr/>
            </w:pPr>
            <w:r>
              <w:rPr/>
              <w:t xml:space="preserve">Maryna Gąsienica-Daniel </w:t>
            </w:r>
          </w:p>
        </w:tc>
        <w:tc>
          <w:tcPr>
            <w:tcW w:w="2506" w:type="dxa"/>
            <w:tcBorders/>
            <w:vAlign w:val="center"/>
          </w:tcPr>
          <w:p>
            <w:pPr>
              <w:pStyle w:val="TableContents"/>
              <w:bidi w:val="0"/>
              <w:spacing w:before="0" w:after="283"/>
              <w:jc w:val="left"/>
              <w:rPr/>
            </w:pPr>
            <w:r>
              <w:rPr/>
              <w:t xml:space="preserve">Puola </w:t>
            </w:r>
          </w:p>
        </w:tc>
        <w:tc>
          <w:tcPr>
            <w:tcW w:w="946" w:type="dxa"/>
            <w:tcBorders/>
            <w:vAlign w:val="center"/>
          </w:tcPr>
          <w:p>
            <w:pPr>
              <w:pStyle w:val="TableContents"/>
              <w:bidi w:val="0"/>
              <w:spacing w:before="0" w:after="283"/>
              <w:jc w:val="left"/>
              <w:rPr/>
            </w:pPr>
            <w:r>
              <w:rPr/>
              <w:t xml:space="preserve">1: 23.21 </w:t>
            </w:r>
          </w:p>
        </w:tc>
        <w:tc>
          <w:tcPr>
            <w:tcW w:w="1111" w:type="dxa"/>
            <w:tcBorders/>
            <w:vAlign w:val="center"/>
          </w:tcPr>
          <w:p>
            <w:pPr>
              <w:pStyle w:val="TableContents"/>
              <w:bidi w:val="0"/>
              <w:spacing w:before="0" w:after="283"/>
              <w:jc w:val="left"/>
              <w:rPr/>
            </w:pPr>
            <w:r>
              <w:rPr/>
              <w:t xml:space="preserve">+ 2.10 </w:t>
            </w:r>
          </w:p>
        </w:tc>
      </w:tr>
      <w:tr>
        <w:trPr/>
        <w:tc>
          <w:tcPr>
            <w:tcW w:w="751" w:type="dxa"/>
            <w:tcBorders/>
            <w:vAlign w:val="center"/>
          </w:tcPr>
          <w:p>
            <w:pPr>
              <w:pStyle w:val="TableContents"/>
              <w:bidi w:val="0"/>
              <w:spacing w:before="0" w:after="283"/>
              <w:jc w:val="left"/>
              <w:rPr/>
            </w:pPr>
            <w:r>
              <w:rPr/>
              <w:t xml:space="preserve">27 </w:t>
            </w:r>
          </w:p>
        </w:tc>
        <w:tc>
          <w:tcPr>
            <w:tcW w:w="1531" w:type="dxa"/>
            <w:tcBorders/>
            <w:vAlign w:val="center"/>
          </w:tcPr>
          <w:p>
            <w:pPr>
              <w:pStyle w:val="TableContents"/>
              <w:bidi w:val="0"/>
              <w:spacing w:before="0" w:after="283"/>
              <w:jc w:val="left"/>
              <w:rPr/>
            </w:pPr>
            <w:r>
              <w:rPr/>
              <w:t xml:space="preserve">8 </w:t>
            </w:r>
          </w:p>
        </w:tc>
        <w:tc>
          <w:tcPr>
            <w:tcW w:w="2596" w:type="dxa"/>
            <w:tcBorders/>
            <w:vAlign w:val="center"/>
          </w:tcPr>
          <w:p>
            <w:pPr>
              <w:pStyle w:val="TableContents"/>
              <w:bidi w:val="0"/>
              <w:spacing w:before="0" w:after="283"/>
              <w:jc w:val="left"/>
              <w:rPr/>
            </w:pPr>
            <w:r>
              <w:rPr/>
              <w:t xml:space="preserve">Jasmine Flury </w:t>
            </w:r>
          </w:p>
        </w:tc>
        <w:tc>
          <w:tcPr>
            <w:tcW w:w="2506" w:type="dxa"/>
            <w:tcBorders/>
            <w:vAlign w:val="center"/>
          </w:tcPr>
          <w:p>
            <w:pPr>
              <w:pStyle w:val="TableContents"/>
              <w:bidi w:val="0"/>
              <w:spacing w:before="0" w:after="283"/>
              <w:jc w:val="left"/>
              <w:rPr/>
            </w:pPr>
            <w:r>
              <w:rPr/>
              <w:t xml:space="preserve">Sveitsi </w:t>
            </w:r>
          </w:p>
        </w:tc>
        <w:tc>
          <w:tcPr>
            <w:tcW w:w="946" w:type="dxa"/>
            <w:tcBorders/>
            <w:vAlign w:val="center"/>
          </w:tcPr>
          <w:p>
            <w:pPr>
              <w:pStyle w:val="TableContents"/>
              <w:bidi w:val="0"/>
              <w:spacing w:before="0" w:after="283"/>
              <w:jc w:val="left"/>
              <w:rPr/>
            </w:pPr>
            <w:r>
              <w:rPr/>
              <w:t xml:space="preserve">1: 23.30 </w:t>
            </w:r>
          </w:p>
        </w:tc>
        <w:tc>
          <w:tcPr>
            <w:tcW w:w="1111" w:type="dxa"/>
            <w:tcBorders/>
            <w:vAlign w:val="center"/>
          </w:tcPr>
          <w:p>
            <w:pPr>
              <w:pStyle w:val="TableContents"/>
              <w:bidi w:val="0"/>
              <w:spacing w:before="0" w:after="283"/>
              <w:jc w:val="left"/>
              <w:rPr/>
            </w:pPr>
            <w:r>
              <w:rPr/>
              <w:t xml:space="preserve">+ 2.19 </w:t>
            </w:r>
          </w:p>
        </w:tc>
      </w:tr>
      <w:tr>
        <w:trPr/>
        <w:tc>
          <w:tcPr>
            <w:tcW w:w="751" w:type="dxa"/>
            <w:tcBorders/>
            <w:vAlign w:val="center"/>
          </w:tcPr>
          <w:p>
            <w:pPr>
              <w:pStyle w:val="TableContents"/>
              <w:bidi w:val="0"/>
              <w:spacing w:before="0" w:after="283"/>
              <w:jc w:val="left"/>
              <w:rPr/>
            </w:pPr>
            <w:r>
              <w:rPr/>
              <w:t xml:space="preserve">28 </w:t>
            </w:r>
          </w:p>
        </w:tc>
        <w:tc>
          <w:tcPr>
            <w:tcW w:w="1531"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Tessa Worley </w:t>
            </w:r>
          </w:p>
        </w:tc>
        <w:tc>
          <w:tcPr>
            <w:tcW w:w="2506" w:type="dxa"/>
            <w:tcBorders/>
            <w:vAlign w:val="center"/>
          </w:tcPr>
          <w:p>
            <w:pPr>
              <w:pStyle w:val="TableContents"/>
              <w:bidi w:val="0"/>
              <w:spacing w:before="0" w:after="283"/>
              <w:jc w:val="left"/>
              <w:rPr/>
            </w:pPr>
            <w:r>
              <w:rPr/>
              <w:t xml:space="preserve">Ranska </w:t>
            </w:r>
          </w:p>
        </w:tc>
        <w:tc>
          <w:tcPr>
            <w:tcW w:w="946" w:type="dxa"/>
            <w:tcBorders/>
            <w:vAlign w:val="center"/>
          </w:tcPr>
          <w:p>
            <w:pPr>
              <w:pStyle w:val="TableContents"/>
              <w:bidi w:val="0"/>
              <w:spacing w:before="0" w:after="283"/>
              <w:jc w:val="left"/>
              <w:rPr/>
            </w:pPr>
            <w:r>
              <w:rPr/>
              <w:t xml:space="preserve">1: 23.54 </w:t>
            </w:r>
          </w:p>
        </w:tc>
        <w:tc>
          <w:tcPr>
            <w:tcW w:w="1111" w:type="dxa"/>
            <w:tcBorders/>
            <w:vAlign w:val="center"/>
          </w:tcPr>
          <w:p>
            <w:pPr>
              <w:pStyle w:val="TableContents"/>
              <w:bidi w:val="0"/>
              <w:spacing w:before="0" w:after="283"/>
              <w:jc w:val="left"/>
              <w:rPr/>
            </w:pPr>
            <w:r>
              <w:rPr/>
              <w:t xml:space="preserve">+ 2.43 </w:t>
            </w:r>
          </w:p>
        </w:tc>
      </w:tr>
      <w:tr>
        <w:trPr/>
        <w:tc>
          <w:tcPr>
            <w:tcW w:w="751" w:type="dxa"/>
            <w:tcBorders/>
            <w:vAlign w:val="center"/>
          </w:tcPr>
          <w:p>
            <w:pPr>
              <w:pStyle w:val="TableContents"/>
              <w:bidi w:val="0"/>
              <w:spacing w:before="0" w:after="283"/>
              <w:jc w:val="left"/>
              <w:rPr/>
            </w:pPr>
            <w:r>
              <w:rPr/>
              <w:t xml:space="preserve">29 </w:t>
            </w:r>
          </w:p>
        </w:tc>
        <w:tc>
          <w:tcPr>
            <w:tcW w:w="1531" w:type="dxa"/>
            <w:tcBorders/>
            <w:vAlign w:val="center"/>
          </w:tcPr>
          <w:p>
            <w:pPr>
              <w:pStyle w:val="TableContents"/>
              <w:bidi w:val="0"/>
              <w:spacing w:before="0" w:after="283"/>
              <w:jc w:val="left"/>
              <w:rPr/>
            </w:pPr>
            <w:r>
              <w:rPr/>
              <w:t xml:space="preserve">24 </w:t>
            </w:r>
          </w:p>
        </w:tc>
        <w:tc>
          <w:tcPr>
            <w:tcW w:w="2596" w:type="dxa"/>
            <w:tcBorders/>
            <w:vAlign w:val="center"/>
          </w:tcPr>
          <w:p>
            <w:pPr>
              <w:pStyle w:val="TableContents"/>
              <w:bidi w:val="0"/>
              <w:spacing w:before="0" w:after="283"/>
              <w:jc w:val="left"/>
              <w:rPr/>
            </w:pPr>
            <w:r>
              <w:rPr/>
              <w:t xml:space="preserve">Candace Crawford </w:t>
            </w:r>
          </w:p>
        </w:tc>
        <w:tc>
          <w:tcPr>
            <w:tcW w:w="2506" w:type="dxa"/>
            <w:tcBorders/>
            <w:vAlign w:val="center"/>
          </w:tcPr>
          <w:p>
            <w:pPr>
              <w:pStyle w:val="TableContents"/>
              <w:bidi w:val="0"/>
              <w:spacing w:before="0" w:after="283"/>
              <w:jc w:val="left"/>
              <w:rPr/>
            </w:pPr>
            <w:r>
              <w:rPr/>
              <w:t xml:space="preserve">Kanada </w:t>
            </w:r>
          </w:p>
        </w:tc>
        <w:tc>
          <w:tcPr>
            <w:tcW w:w="946" w:type="dxa"/>
            <w:tcBorders/>
            <w:vAlign w:val="center"/>
          </w:tcPr>
          <w:p>
            <w:pPr>
              <w:pStyle w:val="TableContents"/>
              <w:bidi w:val="0"/>
              <w:spacing w:before="0" w:after="283"/>
              <w:jc w:val="left"/>
              <w:rPr/>
            </w:pPr>
            <w:r>
              <w:rPr/>
              <w:t xml:space="preserve">1: 23.69 </w:t>
            </w:r>
          </w:p>
        </w:tc>
        <w:tc>
          <w:tcPr>
            <w:tcW w:w="1111" w:type="dxa"/>
            <w:tcBorders/>
            <w:vAlign w:val="center"/>
          </w:tcPr>
          <w:p>
            <w:pPr>
              <w:pStyle w:val="TableContents"/>
              <w:bidi w:val="0"/>
              <w:spacing w:before="0" w:after="283"/>
              <w:jc w:val="left"/>
              <w:rPr/>
            </w:pPr>
            <w:r>
              <w:rPr/>
              <w:t xml:space="preserve">+ 2.58 </w:t>
            </w:r>
          </w:p>
        </w:tc>
      </w:tr>
      <w:tr>
        <w:trPr/>
        <w:tc>
          <w:tcPr>
            <w:tcW w:w="751" w:type="dxa"/>
            <w:tcBorders/>
            <w:vAlign w:val="center"/>
          </w:tcPr>
          <w:p>
            <w:pPr>
              <w:pStyle w:val="TableContents"/>
              <w:bidi w:val="0"/>
              <w:spacing w:before="0" w:after="283"/>
              <w:jc w:val="left"/>
              <w:rPr/>
            </w:pPr>
            <w:r>
              <w:rPr/>
              <w:t xml:space="preserve">30 </w:t>
            </w:r>
          </w:p>
        </w:tc>
        <w:tc>
          <w:tcPr>
            <w:tcW w:w="1531" w:type="dxa"/>
            <w:tcBorders/>
            <w:vAlign w:val="center"/>
          </w:tcPr>
          <w:p>
            <w:pPr>
              <w:pStyle w:val="TableContents"/>
              <w:bidi w:val="0"/>
              <w:spacing w:before="0" w:after="283"/>
              <w:jc w:val="left"/>
              <w:rPr/>
            </w:pPr>
            <w:r>
              <w:rPr/>
              <w:t xml:space="preserve">32 </w:t>
            </w:r>
          </w:p>
        </w:tc>
        <w:tc>
          <w:tcPr>
            <w:tcW w:w="2596" w:type="dxa"/>
            <w:tcBorders/>
            <w:vAlign w:val="center"/>
          </w:tcPr>
          <w:p>
            <w:pPr>
              <w:pStyle w:val="TableContents"/>
              <w:bidi w:val="0"/>
              <w:spacing w:before="0" w:after="283"/>
              <w:jc w:val="left"/>
              <w:rPr/>
            </w:pPr>
            <w:r>
              <w:rPr/>
              <w:t xml:space="preserve">Alexandra Coletti </w:t>
            </w:r>
          </w:p>
        </w:tc>
        <w:tc>
          <w:tcPr>
            <w:tcW w:w="2506" w:type="dxa"/>
            <w:tcBorders/>
            <w:vAlign w:val="center"/>
          </w:tcPr>
          <w:p>
            <w:pPr>
              <w:pStyle w:val="TableContents"/>
              <w:bidi w:val="0"/>
              <w:spacing w:before="0" w:after="283"/>
              <w:jc w:val="left"/>
              <w:rPr/>
            </w:pPr>
            <w:r>
              <w:rPr/>
              <w:t xml:space="preserve">Monaco </w:t>
            </w:r>
          </w:p>
        </w:tc>
        <w:tc>
          <w:tcPr>
            <w:tcW w:w="946" w:type="dxa"/>
            <w:tcBorders/>
            <w:vAlign w:val="center"/>
          </w:tcPr>
          <w:p>
            <w:pPr>
              <w:pStyle w:val="TableContents"/>
              <w:bidi w:val="0"/>
              <w:spacing w:before="0" w:after="283"/>
              <w:jc w:val="left"/>
              <w:rPr/>
            </w:pPr>
            <w:r>
              <w:rPr/>
              <w:t xml:space="preserve">1: 24.01 </w:t>
            </w:r>
          </w:p>
        </w:tc>
        <w:tc>
          <w:tcPr>
            <w:tcW w:w="1111" w:type="dxa"/>
            <w:tcBorders/>
            <w:vAlign w:val="center"/>
          </w:tcPr>
          <w:p>
            <w:pPr>
              <w:pStyle w:val="TableContents"/>
              <w:bidi w:val="0"/>
              <w:spacing w:before="0" w:after="283"/>
              <w:jc w:val="left"/>
              <w:rPr/>
            </w:pPr>
            <w:r>
              <w:rPr/>
              <w:t xml:space="preserve">+ 2.90 </w:t>
            </w:r>
          </w:p>
        </w:tc>
      </w:tr>
      <w:tr>
        <w:trPr/>
        <w:tc>
          <w:tcPr>
            <w:tcW w:w="751"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Greta Small </w:t>
            </w:r>
          </w:p>
        </w:tc>
        <w:tc>
          <w:tcPr>
            <w:tcW w:w="2506" w:type="dxa"/>
            <w:tcBorders/>
            <w:vAlign w:val="center"/>
          </w:tcPr>
          <w:p>
            <w:pPr>
              <w:pStyle w:val="TableContents"/>
              <w:bidi w:val="0"/>
              <w:spacing w:before="0" w:after="283"/>
              <w:jc w:val="left"/>
              <w:rPr/>
            </w:pPr>
            <w:r>
              <w:rPr/>
              <w:t xml:space="preserve">Australia </w:t>
            </w:r>
          </w:p>
        </w:tc>
        <w:tc>
          <w:tcPr>
            <w:tcW w:w="946" w:type="dxa"/>
            <w:tcBorders/>
            <w:vAlign w:val="center"/>
          </w:tcPr>
          <w:p>
            <w:pPr>
              <w:pStyle w:val="TableContents"/>
              <w:bidi w:val="0"/>
              <w:spacing w:before="0" w:after="283"/>
              <w:jc w:val="left"/>
              <w:rPr/>
            </w:pPr>
            <w:r>
              <w:rPr/>
              <w:t xml:space="preserve">1: 24.09 </w:t>
            </w:r>
          </w:p>
        </w:tc>
        <w:tc>
          <w:tcPr>
            <w:tcW w:w="1111" w:type="dxa"/>
            <w:tcBorders/>
            <w:vAlign w:val="center"/>
          </w:tcPr>
          <w:p>
            <w:pPr>
              <w:pStyle w:val="TableContents"/>
              <w:bidi w:val="0"/>
              <w:spacing w:before="0" w:after="283"/>
              <w:jc w:val="left"/>
              <w:rPr/>
            </w:pPr>
            <w:r>
              <w:rPr/>
              <w:t xml:space="preserve">+ 2.98 </w:t>
            </w:r>
          </w:p>
        </w:tc>
      </w:tr>
      <w:tr>
        <w:trPr/>
        <w:tc>
          <w:tcPr>
            <w:tcW w:w="751" w:type="dxa"/>
            <w:tcBorders/>
            <w:vAlign w:val="center"/>
          </w:tcPr>
          <w:p>
            <w:pPr>
              <w:pStyle w:val="TableContents"/>
              <w:bidi w:val="0"/>
              <w:spacing w:before="0" w:after="283"/>
              <w:jc w:val="left"/>
              <w:rPr/>
            </w:pPr>
            <w:r>
              <w:rPr/>
              <w:t xml:space="preserve">32 </w:t>
            </w:r>
          </w:p>
        </w:tc>
        <w:tc>
          <w:tcPr>
            <w:tcW w:w="1531" w:type="dxa"/>
            <w:tcBorders/>
            <w:vAlign w:val="center"/>
          </w:tcPr>
          <w:p>
            <w:pPr>
              <w:pStyle w:val="TableContents"/>
              <w:bidi w:val="0"/>
              <w:spacing w:before="0" w:after="283"/>
              <w:jc w:val="left"/>
              <w:rPr/>
            </w:pPr>
            <w:r>
              <w:rPr/>
              <w:t xml:space="preserve">31 </w:t>
            </w:r>
          </w:p>
        </w:tc>
        <w:tc>
          <w:tcPr>
            <w:tcW w:w="2596" w:type="dxa"/>
            <w:tcBorders/>
            <w:vAlign w:val="center"/>
          </w:tcPr>
          <w:p>
            <w:pPr>
              <w:pStyle w:val="TableContents"/>
              <w:bidi w:val="0"/>
              <w:spacing w:before="0" w:after="283"/>
              <w:jc w:val="left"/>
              <w:rPr/>
            </w:pPr>
            <w:r>
              <w:rPr/>
              <w:t xml:space="preserve">Petra Vlhová </w:t>
            </w:r>
          </w:p>
        </w:tc>
        <w:tc>
          <w:tcPr>
            <w:tcW w:w="2506" w:type="dxa"/>
            <w:tcBorders/>
            <w:vAlign w:val="center"/>
          </w:tcPr>
          <w:p>
            <w:pPr>
              <w:pStyle w:val="TableContents"/>
              <w:bidi w:val="0"/>
              <w:spacing w:before="0" w:after="283"/>
              <w:jc w:val="left"/>
              <w:rPr/>
            </w:pPr>
            <w:r>
              <w:rPr/>
              <w:t xml:space="preserve">Slovakia </w:t>
            </w:r>
          </w:p>
        </w:tc>
        <w:tc>
          <w:tcPr>
            <w:tcW w:w="946" w:type="dxa"/>
            <w:tcBorders/>
            <w:vAlign w:val="center"/>
          </w:tcPr>
          <w:p>
            <w:pPr>
              <w:pStyle w:val="TableContents"/>
              <w:bidi w:val="0"/>
              <w:spacing w:before="0" w:after="283"/>
              <w:jc w:val="left"/>
              <w:rPr/>
            </w:pPr>
            <w:r>
              <w:rPr/>
              <w:t xml:space="preserve">1: 24.26 </w:t>
            </w:r>
          </w:p>
        </w:tc>
        <w:tc>
          <w:tcPr>
            <w:tcW w:w="1111" w:type="dxa"/>
            <w:tcBorders/>
            <w:vAlign w:val="center"/>
          </w:tcPr>
          <w:p>
            <w:pPr>
              <w:pStyle w:val="TableContents"/>
              <w:bidi w:val="0"/>
              <w:spacing w:before="0" w:after="283"/>
              <w:jc w:val="left"/>
              <w:rPr/>
            </w:pPr>
            <w:r>
              <w:rPr/>
              <w:t xml:space="preserve">+ 3.15 </w:t>
            </w:r>
          </w:p>
        </w:tc>
      </w:tr>
      <w:tr>
        <w:trPr/>
        <w:tc>
          <w:tcPr>
            <w:tcW w:w="751" w:type="dxa"/>
            <w:tcBorders/>
            <w:vAlign w:val="center"/>
          </w:tcPr>
          <w:p>
            <w:pPr>
              <w:pStyle w:val="TableContents"/>
              <w:bidi w:val="0"/>
              <w:spacing w:before="0" w:after="283"/>
              <w:jc w:val="left"/>
              <w:rPr/>
            </w:pPr>
            <w:r>
              <w:rPr/>
              <w:t xml:space="preserve">33 </w:t>
            </w:r>
          </w:p>
        </w:tc>
        <w:tc>
          <w:tcPr>
            <w:tcW w:w="1531" w:type="dxa"/>
            <w:tcBorders/>
            <w:vAlign w:val="center"/>
          </w:tcPr>
          <w:p>
            <w:pPr>
              <w:pStyle w:val="TableContents"/>
              <w:bidi w:val="0"/>
              <w:spacing w:before="0" w:after="283"/>
              <w:jc w:val="left"/>
              <w:rPr/>
            </w:pPr>
            <w:r>
              <w:rPr/>
              <w:t xml:space="preserve">36 </w:t>
            </w:r>
          </w:p>
        </w:tc>
        <w:tc>
          <w:tcPr>
            <w:tcW w:w="2596" w:type="dxa"/>
            <w:tcBorders/>
            <w:vAlign w:val="center"/>
          </w:tcPr>
          <w:p>
            <w:pPr>
              <w:pStyle w:val="TableContents"/>
              <w:bidi w:val="0"/>
              <w:spacing w:before="0" w:after="283"/>
              <w:jc w:val="left"/>
              <w:rPr/>
            </w:pPr>
            <w:r>
              <w:rPr/>
              <w:t xml:space="preserve">Kateřina Pauláthová </w:t>
            </w:r>
          </w:p>
        </w:tc>
        <w:tc>
          <w:tcPr>
            <w:tcW w:w="2506" w:type="dxa"/>
            <w:tcBorders/>
            <w:vAlign w:val="center"/>
          </w:tcPr>
          <w:p>
            <w:pPr>
              <w:pStyle w:val="TableContents"/>
              <w:bidi w:val="0"/>
              <w:spacing w:before="0" w:after="283"/>
              <w:jc w:val="left"/>
              <w:rPr/>
            </w:pPr>
            <w:r>
              <w:rPr/>
              <w:t xml:space="preserve">Tšekin tasavalta </w:t>
            </w:r>
          </w:p>
        </w:tc>
        <w:tc>
          <w:tcPr>
            <w:tcW w:w="946" w:type="dxa"/>
            <w:tcBorders/>
            <w:vAlign w:val="center"/>
          </w:tcPr>
          <w:p>
            <w:pPr>
              <w:pStyle w:val="TableContents"/>
              <w:bidi w:val="0"/>
              <w:spacing w:before="0" w:after="283"/>
              <w:jc w:val="left"/>
              <w:rPr/>
            </w:pPr>
            <w:r>
              <w:rPr/>
              <w:t xml:space="preserve">1: 24.48 </w:t>
            </w:r>
          </w:p>
        </w:tc>
        <w:tc>
          <w:tcPr>
            <w:tcW w:w="1111" w:type="dxa"/>
            <w:tcBorders/>
            <w:vAlign w:val="center"/>
          </w:tcPr>
          <w:p>
            <w:pPr>
              <w:pStyle w:val="TableContents"/>
              <w:bidi w:val="0"/>
              <w:spacing w:before="0" w:after="283"/>
              <w:jc w:val="left"/>
              <w:rPr/>
            </w:pPr>
            <w:r>
              <w:rPr/>
              <w:t xml:space="preserve">+ 3.37 </w:t>
            </w:r>
          </w:p>
        </w:tc>
      </w:tr>
      <w:tr>
        <w:trPr/>
        <w:tc>
          <w:tcPr>
            <w:tcW w:w="751" w:type="dxa"/>
            <w:tcBorders/>
            <w:vAlign w:val="center"/>
          </w:tcPr>
          <w:p>
            <w:pPr>
              <w:pStyle w:val="TableContents"/>
              <w:bidi w:val="0"/>
              <w:spacing w:before="0" w:after="283"/>
              <w:jc w:val="left"/>
              <w:rPr/>
            </w:pPr>
            <w:r>
              <w:rPr/>
              <w:t xml:space="preserve">34 </w:t>
            </w:r>
          </w:p>
        </w:tc>
        <w:tc>
          <w:tcPr>
            <w:tcW w:w="1531" w:type="dxa"/>
            <w:tcBorders/>
            <w:vAlign w:val="center"/>
          </w:tcPr>
          <w:p>
            <w:pPr>
              <w:pStyle w:val="TableContents"/>
              <w:bidi w:val="0"/>
              <w:spacing w:before="0" w:after="283"/>
              <w:jc w:val="left"/>
              <w:rPr/>
            </w:pPr>
            <w:r>
              <w:rPr/>
              <w:t xml:space="preserve">38 </w:t>
            </w:r>
          </w:p>
        </w:tc>
        <w:tc>
          <w:tcPr>
            <w:tcW w:w="2596" w:type="dxa"/>
            <w:tcBorders/>
            <w:vAlign w:val="center"/>
          </w:tcPr>
          <w:p>
            <w:pPr>
              <w:pStyle w:val="TableContents"/>
              <w:bidi w:val="0"/>
              <w:spacing w:before="0" w:after="283"/>
              <w:jc w:val="left"/>
              <w:rPr/>
            </w:pPr>
            <w:r>
              <w:rPr/>
              <w:t xml:space="preserve">Tina Robnik </w:t>
            </w:r>
          </w:p>
        </w:tc>
        <w:tc>
          <w:tcPr>
            <w:tcW w:w="2506" w:type="dxa"/>
            <w:tcBorders/>
            <w:vAlign w:val="center"/>
          </w:tcPr>
          <w:p>
            <w:pPr>
              <w:pStyle w:val="TableContents"/>
              <w:bidi w:val="0"/>
              <w:spacing w:before="0" w:after="283"/>
              <w:jc w:val="left"/>
              <w:rPr/>
            </w:pPr>
            <w:r>
              <w:rPr/>
              <w:t xml:space="preserve">Slovenia </w:t>
            </w:r>
          </w:p>
        </w:tc>
        <w:tc>
          <w:tcPr>
            <w:tcW w:w="946" w:type="dxa"/>
            <w:tcBorders/>
            <w:vAlign w:val="center"/>
          </w:tcPr>
          <w:p>
            <w:pPr>
              <w:pStyle w:val="TableContents"/>
              <w:bidi w:val="0"/>
              <w:spacing w:before="0" w:after="283"/>
              <w:jc w:val="left"/>
              <w:rPr/>
            </w:pPr>
            <w:r>
              <w:rPr/>
              <w:t xml:space="preserve">1: 24.49 </w:t>
            </w:r>
          </w:p>
        </w:tc>
        <w:tc>
          <w:tcPr>
            <w:tcW w:w="1111" w:type="dxa"/>
            <w:tcBorders/>
            <w:vAlign w:val="center"/>
          </w:tcPr>
          <w:p>
            <w:pPr>
              <w:pStyle w:val="TableContents"/>
              <w:bidi w:val="0"/>
              <w:spacing w:before="0" w:after="283"/>
              <w:jc w:val="left"/>
              <w:rPr/>
            </w:pPr>
            <w:r>
              <w:rPr/>
              <w:t xml:space="preserve">+ 3.38 </w:t>
            </w:r>
          </w:p>
        </w:tc>
      </w:tr>
      <w:tr>
        <w:trPr/>
        <w:tc>
          <w:tcPr>
            <w:tcW w:w="751" w:type="dxa"/>
            <w:tcBorders/>
            <w:vAlign w:val="center"/>
          </w:tcPr>
          <w:p>
            <w:pPr>
              <w:pStyle w:val="TableContents"/>
              <w:bidi w:val="0"/>
              <w:spacing w:before="0" w:after="283"/>
              <w:jc w:val="left"/>
              <w:rPr/>
            </w:pPr>
            <w:r>
              <w:rPr/>
              <w:t xml:space="preserve">35 </w:t>
            </w:r>
          </w:p>
        </w:tc>
        <w:tc>
          <w:tcPr>
            <w:tcW w:w="1531" w:type="dxa"/>
            <w:tcBorders/>
            <w:vAlign w:val="center"/>
          </w:tcPr>
          <w:p>
            <w:pPr>
              <w:pStyle w:val="TableContents"/>
              <w:bidi w:val="0"/>
              <w:spacing w:before="0" w:after="283"/>
              <w:jc w:val="left"/>
              <w:rPr/>
            </w:pPr>
            <w:r>
              <w:rPr/>
              <w:t xml:space="preserve">34 </w:t>
            </w:r>
          </w:p>
        </w:tc>
        <w:tc>
          <w:tcPr>
            <w:tcW w:w="2596" w:type="dxa"/>
            <w:tcBorders/>
            <w:vAlign w:val="center"/>
          </w:tcPr>
          <w:p>
            <w:pPr>
              <w:pStyle w:val="TableContents"/>
              <w:bidi w:val="0"/>
              <w:spacing w:before="0" w:after="283"/>
              <w:jc w:val="left"/>
              <w:rPr/>
            </w:pPr>
            <w:r>
              <w:rPr/>
              <w:t xml:space="preserve">Barbara Kantorová </w:t>
            </w:r>
          </w:p>
        </w:tc>
        <w:tc>
          <w:tcPr>
            <w:tcW w:w="2506" w:type="dxa"/>
            <w:tcBorders/>
            <w:vAlign w:val="center"/>
          </w:tcPr>
          <w:p>
            <w:pPr>
              <w:pStyle w:val="TableContents"/>
              <w:bidi w:val="0"/>
              <w:spacing w:before="0" w:after="283"/>
              <w:jc w:val="left"/>
              <w:rPr/>
            </w:pPr>
            <w:r>
              <w:rPr/>
              <w:t xml:space="preserve">Slovakia </w:t>
            </w:r>
          </w:p>
        </w:tc>
        <w:tc>
          <w:tcPr>
            <w:tcW w:w="946" w:type="dxa"/>
            <w:tcBorders/>
            <w:vAlign w:val="center"/>
          </w:tcPr>
          <w:p>
            <w:pPr>
              <w:pStyle w:val="TableContents"/>
              <w:bidi w:val="0"/>
              <w:spacing w:before="0" w:after="283"/>
              <w:jc w:val="left"/>
              <w:rPr/>
            </w:pPr>
            <w:r>
              <w:rPr/>
              <w:t xml:space="preserve">1: 25.30 </w:t>
            </w:r>
          </w:p>
        </w:tc>
        <w:tc>
          <w:tcPr>
            <w:tcW w:w="1111" w:type="dxa"/>
            <w:tcBorders/>
            <w:vAlign w:val="center"/>
          </w:tcPr>
          <w:p>
            <w:pPr>
              <w:pStyle w:val="TableContents"/>
              <w:bidi w:val="0"/>
              <w:spacing w:before="0" w:after="283"/>
              <w:jc w:val="left"/>
              <w:rPr/>
            </w:pPr>
            <w:r>
              <w:rPr/>
              <w:t xml:space="preserve">+ 4.19 </w:t>
            </w:r>
          </w:p>
        </w:tc>
      </w:tr>
      <w:tr>
        <w:trPr/>
        <w:tc>
          <w:tcPr>
            <w:tcW w:w="751" w:type="dxa"/>
            <w:tcBorders/>
            <w:vAlign w:val="center"/>
          </w:tcPr>
          <w:p>
            <w:pPr>
              <w:pStyle w:val="TableContents"/>
              <w:bidi w:val="0"/>
              <w:spacing w:before="0" w:after="283"/>
              <w:jc w:val="left"/>
              <w:rPr/>
            </w:pPr>
            <w:r>
              <w:rPr/>
              <w:t xml:space="preserve">36 </w:t>
            </w:r>
          </w:p>
        </w:tc>
        <w:tc>
          <w:tcPr>
            <w:tcW w:w="1531" w:type="dxa"/>
            <w:tcBorders/>
            <w:vAlign w:val="center"/>
          </w:tcPr>
          <w:p>
            <w:pPr>
              <w:pStyle w:val="TableContents"/>
              <w:bidi w:val="0"/>
              <w:spacing w:before="0" w:after="283"/>
              <w:jc w:val="left"/>
              <w:rPr/>
            </w:pPr>
            <w:r>
              <w:rPr/>
              <w:t xml:space="preserve">43 </w:t>
            </w:r>
          </w:p>
        </w:tc>
        <w:tc>
          <w:tcPr>
            <w:tcW w:w="2596" w:type="dxa"/>
            <w:tcBorders/>
            <w:vAlign w:val="center"/>
          </w:tcPr>
          <w:p>
            <w:pPr>
              <w:pStyle w:val="TableContents"/>
              <w:bidi w:val="0"/>
              <w:spacing w:before="0" w:after="283"/>
              <w:jc w:val="left"/>
              <w:rPr/>
            </w:pPr>
            <w:r>
              <w:rPr/>
              <w:t xml:space="preserve">Ania Monica Caill </w:t>
            </w:r>
          </w:p>
        </w:tc>
        <w:tc>
          <w:tcPr>
            <w:tcW w:w="2506" w:type="dxa"/>
            <w:tcBorders/>
            <w:vAlign w:val="center"/>
          </w:tcPr>
          <w:p>
            <w:pPr>
              <w:pStyle w:val="TableContents"/>
              <w:bidi w:val="0"/>
              <w:spacing w:before="0" w:after="283"/>
              <w:jc w:val="left"/>
              <w:rPr/>
            </w:pPr>
            <w:r>
              <w:rPr/>
              <w:t xml:space="preserve">Romania </w:t>
            </w:r>
          </w:p>
        </w:tc>
        <w:tc>
          <w:tcPr>
            <w:tcW w:w="946" w:type="dxa"/>
            <w:tcBorders/>
            <w:vAlign w:val="center"/>
          </w:tcPr>
          <w:p>
            <w:pPr>
              <w:pStyle w:val="TableContents"/>
              <w:bidi w:val="0"/>
              <w:spacing w:before="0" w:after="283"/>
              <w:jc w:val="left"/>
              <w:rPr/>
            </w:pPr>
            <w:r>
              <w:rPr/>
              <w:t xml:space="preserve">1: 25.74 </w:t>
            </w:r>
          </w:p>
        </w:tc>
        <w:tc>
          <w:tcPr>
            <w:tcW w:w="1111" w:type="dxa"/>
            <w:tcBorders/>
            <w:vAlign w:val="center"/>
          </w:tcPr>
          <w:p>
            <w:pPr>
              <w:pStyle w:val="TableContents"/>
              <w:bidi w:val="0"/>
              <w:spacing w:before="0" w:after="283"/>
              <w:jc w:val="left"/>
              <w:rPr/>
            </w:pPr>
            <w:r>
              <w:rPr/>
              <w:t xml:space="preserve">+ 4.63 </w:t>
            </w:r>
          </w:p>
        </w:tc>
      </w:tr>
      <w:tr>
        <w:trPr/>
        <w:tc>
          <w:tcPr>
            <w:tcW w:w="751" w:type="dxa"/>
            <w:tcBorders/>
            <w:vAlign w:val="center"/>
          </w:tcPr>
          <w:p>
            <w:pPr>
              <w:pStyle w:val="TableContents"/>
              <w:bidi w:val="0"/>
              <w:spacing w:before="0" w:after="283"/>
              <w:jc w:val="left"/>
              <w:rPr/>
            </w:pPr>
            <w:r>
              <w:rPr/>
              <w:t xml:space="preserve">37 </w:t>
            </w:r>
          </w:p>
        </w:tc>
        <w:tc>
          <w:tcPr>
            <w:tcW w:w="1531" w:type="dxa"/>
            <w:tcBorders/>
            <w:vAlign w:val="center"/>
          </w:tcPr>
          <w:p>
            <w:pPr>
              <w:pStyle w:val="TableContents"/>
              <w:bidi w:val="0"/>
              <w:spacing w:before="0" w:after="283"/>
              <w:jc w:val="left"/>
              <w:rPr/>
            </w:pPr>
            <w:r>
              <w:rPr/>
              <w:t xml:space="preserve">29 </w:t>
            </w:r>
          </w:p>
        </w:tc>
        <w:tc>
          <w:tcPr>
            <w:tcW w:w="2596" w:type="dxa"/>
            <w:tcBorders/>
            <w:vAlign w:val="center"/>
          </w:tcPr>
          <w:p>
            <w:pPr>
              <w:pStyle w:val="TableContents"/>
              <w:bidi w:val="0"/>
              <w:spacing w:before="0" w:after="283"/>
              <w:jc w:val="left"/>
              <w:rPr/>
            </w:pPr>
            <w:r>
              <w:rPr/>
              <w:t xml:space="preserve">Roni Remme </w:t>
            </w:r>
          </w:p>
        </w:tc>
        <w:tc>
          <w:tcPr>
            <w:tcW w:w="2506" w:type="dxa"/>
            <w:tcBorders/>
            <w:vAlign w:val="center"/>
          </w:tcPr>
          <w:p>
            <w:pPr>
              <w:pStyle w:val="TableContents"/>
              <w:bidi w:val="0"/>
              <w:spacing w:before="0" w:after="283"/>
              <w:jc w:val="left"/>
              <w:rPr/>
            </w:pPr>
            <w:r>
              <w:rPr/>
              <w:t xml:space="preserve">Kanada </w:t>
            </w:r>
          </w:p>
        </w:tc>
        <w:tc>
          <w:tcPr>
            <w:tcW w:w="946" w:type="dxa"/>
            <w:tcBorders/>
            <w:vAlign w:val="center"/>
          </w:tcPr>
          <w:p>
            <w:pPr>
              <w:pStyle w:val="TableContents"/>
              <w:bidi w:val="0"/>
              <w:spacing w:before="0" w:after="283"/>
              <w:jc w:val="left"/>
              <w:rPr/>
            </w:pPr>
            <w:r>
              <w:rPr/>
              <w:t xml:space="preserve">1: 25.90 </w:t>
            </w:r>
          </w:p>
        </w:tc>
        <w:tc>
          <w:tcPr>
            <w:tcW w:w="1111" w:type="dxa"/>
            <w:tcBorders/>
            <w:vAlign w:val="center"/>
          </w:tcPr>
          <w:p>
            <w:pPr>
              <w:pStyle w:val="TableContents"/>
              <w:bidi w:val="0"/>
              <w:spacing w:before="0" w:after="283"/>
              <w:jc w:val="left"/>
              <w:rPr/>
            </w:pPr>
            <w:r>
              <w:rPr/>
              <w:t xml:space="preserve">+ 4.79 </w:t>
            </w:r>
          </w:p>
        </w:tc>
      </w:tr>
      <w:tr>
        <w:trPr/>
        <w:tc>
          <w:tcPr>
            <w:tcW w:w="751" w:type="dxa"/>
            <w:tcBorders/>
            <w:vAlign w:val="center"/>
          </w:tcPr>
          <w:p>
            <w:pPr>
              <w:pStyle w:val="TableContents"/>
              <w:bidi w:val="0"/>
              <w:spacing w:before="0" w:after="283"/>
              <w:jc w:val="left"/>
              <w:rPr/>
            </w:pPr>
            <w:r>
              <w:rPr/>
              <w:t xml:space="preserve">38 </w:t>
            </w:r>
          </w:p>
        </w:tc>
        <w:tc>
          <w:tcPr>
            <w:tcW w:w="1531" w:type="dxa"/>
            <w:tcBorders/>
            <w:vAlign w:val="center"/>
          </w:tcPr>
          <w:p>
            <w:pPr>
              <w:pStyle w:val="TableContents"/>
              <w:bidi w:val="0"/>
              <w:spacing w:before="0" w:after="283"/>
              <w:jc w:val="left"/>
              <w:rPr/>
            </w:pPr>
            <w:r>
              <w:rPr/>
              <w:t xml:space="preserve">41 </w:t>
            </w:r>
          </w:p>
        </w:tc>
        <w:tc>
          <w:tcPr>
            <w:tcW w:w="2596" w:type="dxa"/>
            <w:tcBorders/>
            <w:vAlign w:val="center"/>
          </w:tcPr>
          <w:p>
            <w:pPr>
              <w:pStyle w:val="TableContents"/>
              <w:bidi w:val="0"/>
              <w:spacing w:before="0" w:after="283"/>
              <w:jc w:val="left"/>
              <w:rPr/>
            </w:pPr>
            <w:r>
              <w:rPr/>
              <w:t xml:space="preserve">Sabrina Simader </w:t>
            </w:r>
          </w:p>
        </w:tc>
        <w:tc>
          <w:tcPr>
            <w:tcW w:w="2506" w:type="dxa"/>
            <w:tcBorders/>
            <w:vAlign w:val="center"/>
          </w:tcPr>
          <w:p>
            <w:pPr>
              <w:pStyle w:val="TableContents"/>
              <w:bidi w:val="0"/>
              <w:spacing w:before="0" w:after="283"/>
              <w:jc w:val="left"/>
              <w:rPr/>
            </w:pPr>
            <w:r>
              <w:rPr/>
              <w:t xml:space="preserve">Kenia </w:t>
            </w:r>
          </w:p>
        </w:tc>
        <w:tc>
          <w:tcPr>
            <w:tcW w:w="946" w:type="dxa"/>
            <w:tcBorders/>
            <w:vAlign w:val="center"/>
          </w:tcPr>
          <w:p>
            <w:pPr>
              <w:pStyle w:val="TableContents"/>
              <w:bidi w:val="0"/>
              <w:spacing w:before="0" w:after="283"/>
              <w:jc w:val="left"/>
              <w:rPr/>
            </w:pPr>
            <w:r>
              <w:rPr/>
              <w:t xml:space="preserve">1: 26.25 </w:t>
            </w:r>
          </w:p>
        </w:tc>
        <w:tc>
          <w:tcPr>
            <w:tcW w:w="1111" w:type="dxa"/>
            <w:tcBorders/>
            <w:vAlign w:val="center"/>
          </w:tcPr>
          <w:p>
            <w:pPr>
              <w:pStyle w:val="TableContents"/>
              <w:bidi w:val="0"/>
              <w:spacing w:before="0" w:after="283"/>
              <w:jc w:val="left"/>
              <w:rPr/>
            </w:pPr>
            <w:r>
              <w:rPr/>
              <w:t xml:space="preserve">+ 5.14 </w:t>
            </w:r>
          </w:p>
        </w:tc>
      </w:tr>
      <w:tr>
        <w:trPr/>
        <w:tc>
          <w:tcPr>
            <w:tcW w:w="751" w:type="dxa"/>
            <w:tcBorders/>
            <w:vAlign w:val="center"/>
          </w:tcPr>
          <w:p>
            <w:pPr>
              <w:pStyle w:val="TableContents"/>
              <w:bidi w:val="0"/>
              <w:spacing w:before="0" w:after="283"/>
              <w:jc w:val="left"/>
              <w:rPr/>
            </w:pPr>
            <w:r>
              <w:rPr/>
              <w:t xml:space="preserve">39 </w:t>
            </w:r>
          </w:p>
        </w:tc>
        <w:tc>
          <w:tcPr>
            <w:tcW w:w="1531" w:type="dxa"/>
            <w:tcBorders/>
            <w:vAlign w:val="center"/>
          </w:tcPr>
          <w:p>
            <w:pPr>
              <w:pStyle w:val="TableContents"/>
              <w:bidi w:val="0"/>
              <w:spacing w:before="0" w:after="283"/>
              <w:jc w:val="left"/>
              <w:rPr/>
            </w:pPr>
            <w:r>
              <w:rPr/>
              <w:t xml:space="preserve">37 </w:t>
            </w:r>
          </w:p>
        </w:tc>
        <w:tc>
          <w:tcPr>
            <w:tcW w:w="2596" w:type="dxa"/>
            <w:tcBorders/>
            <w:vAlign w:val="center"/>
          </w:tcPr>
          <w:p>
            <w:pPr>
              <w:pStyle w:val="TableContents"/>
              <w:bidi w:val="0"/>
              <w:spacing w:before="0" w:after="283"/>
              <w:jc w:val="left"/>
              <w:rPr/>
            </w:pPr>
            <w:r>
              <w:rPr/>
              <w:t xml:space="preserve">Noelle Barahona </w:t>
            </w:r>
          </w:p>
        </w:tc>
        <w:tc>
          <w:tcPr>
            <w:tcW w:w="2506" w:type="dxa"/>
            <w:tcBorders/>
            <w:vAlign w:val="center"/>
          </w:tcPr>
          <w:p>
            <w:pPr>
              <w:pStyle w:val="TableContents"/>
              <w:bidi w:val="0"/>
              <w:spacing w:before="0" w:after="283"/>
              <w:jc w:val="left"/>
              <w:rPr/>
            </w:pPr>
            <w:r>
              <w:rPr/>
              <w:t xml:space="preserve">Chile </w:t>
            </w:r>
          </w:p>
        </w:tc>
        <w:tc>
          <w:tcPr>
            <w:tcW w:w="946" w:type="dxa"/>
            <w:tcBorders/>
            <w:vAlign w:val="center"/>
          </w:tcPr>
          <w:p>
            <w:pPr>
              <w:pStyle w:val="TableContents"/>
              <w:bidi w:val="0"/>
              <w:spacing w:before="0" w:after="283"/>
              <w:jc w:val="left"/>
              <w:rPr/>
            </w:pPr>
            <w:r>
              <w:rPr/>
              <w:t xml:space="preserve">1: 27.16 </w:t>
            </w:r>
          </w:p>
        </w:tc>
        <w:tc>
          <w:tcPr>
            <w:tcW w:w="1111" w:type="dxa"/>
            <w:tcBorders/>
            <w:vAlign w:val="center"/>
          </w:tcPr>
          <w:p>
            <w:pPr>
              <w:pStyle w:val="TableContents"/>
              <w:bidi w:val="0"/>
              <w:spacing w:before="0" w:after="283"/>
              <w:jc w:val="left"/>
              <w:rPr/>
            </w:pPr>
            <w:r>
              <w:rPr/>
              <w:t xml:space="preserve">+ 6.05 </w:t>
            </w:r>
          </w:p>
        </w:tc>
      </w:tr>
      <w:tr>
        <w:trPr/>
        <w:tc>
          <w:tcPr>
            <w:tcW w:w="751" w:type="dxa"/>
            <w:tcBorders/>
            <w:vAlign w:val="center"/>
          </w:tcPr>
          <w:p>
            <w:pPr>
              <w:pStyle w:val="TableContents"/>
              <w:bidi w:val="0"/>
              <w:spacing w:before="0" w:after="283"/>
              <w:jc w:val="left"/>
              <w:rPr/>
            </w:pPr>
            <w:r>
              <w:rPr/>
              <w:t xml:space="preserve">40 </w:t>
            </w:r>
          </w:p>
        </w:tc>
        <w:tc>
          <w:tcPr>
            <w:tcW w:w="1531"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Kim Vanreusel </w:t>
            </w:r>
          </w:p>
        </w:tc>
        <w:tc>
          <w:tcPr>
            <w:tcW w:w="2506" w:type="dxa"/>
            <w:tcBorders/>
            <w:vAlign w:val="center"/>
          </w:tcPr>
          <w:p>
            <w:pPr>
              <w:pStyle w:val="TableContents"/>
              <w:bidi w:val="0"/>
              <w:spacing w:before="0" w:after="283"/>
              <w:jc w:val="left"/>
              <w:rPr/>
            </w:pPr>
            <w:r>
              <w:rPr/>
              <w:t xml:space="preserve">Belgia </w:t>
            </w:r>
          </w:p>
        </w:tc>
        <w:tc>
          <w:tcPr>
            <w:tcW w:w="946" w:type="dxa"/>
            <w:tcBorders/>
            <w:vAlign w:val="center"/>
          </w:tcPr>
          <w:p>
            <w:pPr>
              <w:pStyle w:val="TableContents"/>
              <w:bidi w:val="0"/>
              <w:spacing w:before="0" w:after="283"/>
              <w:jc w:val="left"/>
              <w:rPr/>
            </w:pPr>
            <w:r>
              <w:rPr/>
              <w:t xml:space="preserve">1: 27.60 </w:t>
            </w:r>
          </w:p>
        </w:tc>
        <w:tc>
          <w:tcPr>
            <w:tcW w:w="1111" w:type="dxa"/>
            <w:tcBorders/>
            <w:vAlign w:val="center"/>
          </w:tcPr>
          <w:p>
            <w:pPr>
              <w:pStyle w:val="TableContents"/>
              <w:bidi w:val="0"/>
              <w:spacing w:before="0" w:after="283"/>
              <w:jc w:val="left"/>
              <w:rPr/>
            </w:pPr>
            <w:r>
              <w:rPr/>
              <w:t xml:space="preserve">+ 6.49 </w:t>
            </w:r>
          </w:p>
        </w:tc>
      </w:tr>
      <w:tr>
        <w:trPr/>
        <w:tc>
          <w:tcPr>
            <w:tcW w:w="751" w:type="dxa"/>
            <w:tcBorders/>
            <w:vAlign w:val="center"/>
          </w:tcPr>
          <w:p>
            <w:pPr>
              <w:pStyle w:val="TableContents"/>
              <w:bidi w:val="0"/>
              <w:spacing w:before="0" w:after="283"/>
              <w:jc w:val="left"/>
              <w:rPr/>
            </w:pPr>
            <w:r>
              <w:rPr/>
              <w:t xml:space="preserve">41 </w:t>
            </w:r>
          </w:p>
        </w:tc>
        <w:tc>
          <w:tcPr>
            <w:tcW w:w="1531" w:type="dxa"/>
            <w:tcBorders/>
            <w:vAlign w:val="center"/>
          </w:tcPr>
          <w:p>
            <w:pPr>
              <w:pStyle w:val="TableContents"/>
              <w:bidi w:val="0"/>
              <w:spacing w:before="0" w:after="283"/>
              <w:jc w:val="left"/>
              <w:rPr/>
            </w:pPr>
            <w:r>
              <w:rPr/>
              <w:t xml:space="preserve">39 </w:t>
            </w:r>
          </w:p>
        </w:tc>
        <w:tc>
          <w:tcPr>
            <w:tcW w:w="2596" w:type="dxa"/>
            <w:tcBorders/>
            <w:vAlign w:val="center"/>
          </w:tcPr>
          <w:p>
            <w:pPr>
              <w:pStyle w:val="TableContents"/>
              <w:bidi w:val="0"/>
              <w:spacing w:before="0" w:after="283"/>
              <w:jc w:val="left"/>
              <w:rPr/>
            </w:pPr>
            <w:r>
              <w:rPr/>
              <w:t xml:space="preserve">Sarah Schleper </w:t>
            </w:r>
          </w:p>
        </w:tc>
        <w:tc>
          <w:tcPr>
            <w:tcW w:w="2506" w:type="dxa"/>
            <w:tcBorders/>
            <w:vAlign w:val="center"/>
          </w:tcPr>
          <w:p>
            <w:pPr>
              <w:pStyle w:val="TableContents"/>
              <w:bidi w:val="0"/>
              <w:spacing w:before="0" w:after="283"/>
              <w:jc w:val="left"/>
              <w:rPr/>
            </w:pPr>
            <w:r>
              <w:rPr/>
              <w:t xml:space="preserve">Meksiko </w:t>
            </w:r>
          </w:p>
        </w:tc>
        <w:tc>
          <w:tcPr>
            <w:tcW w:w="946" w:type="dxa"/>
            <w:tcBorders/>
            <w:vAlign w:val="center"/>
          </w:tcPr>
          <w:p>
            <w:pPr>
              <w:pStyle w:val="TableContents"/>
              <w:bidi w:val="0"/>
              <w:spacing w:before="0" w:after="283"/>
              <w:jc w:val="left"/>
              <w:rPr/>
            </w:pPr>
            <w:r>
              <w:rPr/>
              <w:t xml:space="preserve">1: 27.93 </w:t>
            </w:r>
          </w:p>
        </w:tc>
        <w:tc>
          <w:tcPr>
            <w:tcW w:w="1111" w:type="dxa"/>
            <w:tcBorders/>
            <w:vAlign w:val="center"/>
          </w:tcPr>
          <w:p>
            <w:pPr>
              <w:pStyle w:val="TableContents"/>
              <w:bidi w:val="0"/>
              <w:spacing w:before="0" w:after="283"/>
              <w:jc w:val="left"/>
              <w:rPr/>
            </w:pPr>
            <w:r>
              <w:rPr/>
              <w:t xml:space="preserve">+ 6.82 </w:t>
            </w:r>
          </w:p>
        </w:tc>
      </w:tr>
      <w:tr>
        <w:trPr/>
        <w:tc>
          <w:tcPr>
            <w:tcW w:w="751" w:type="dxa"/>
            <w:tcBorders/>
            <w:vAlign w:val="center"/>
          </w:tcPr>
          <w:p>
            <w:pPr>
              <w:pStyle w:val="TableContents"/>
              <w:bidi w:val="0"/>
              <w:spacing w:before="0" w:after="283"/>
              <w:jc w:val="left"/>
              <w:rPr/>
            </w:pPr>
            <w:r>
              <w:rPr/>
              <w:t xml:space="preserve">42 </w:t>
            </w:r>
          </w:p>
        </w:tc>
        <w:tc>
          <w:tcPr>
            <w:tcW w:w="1531" w:type="dxa"/>
            <w:tcBorders/>
            <w:vAlign w:val="center"/>
          </w:tcPr>
          <w:p>
            <w:pPr>
              <w:pStyle w:val="TableContents"/>
              <w:bidi w:val="0"/>
              <w:spacing w:before="0" w:after="283"/>
              <w:jc w:val="left"/>
              <w:rPr/>
            </w:pPr>
            <w:r>
              <w:rPr/>
              <w:t xml:space="preserve">42 </w:t>
            </w:r>
          </w:p>
        </w:tc>
        <w:tc>
          <w:tcPr>
            <w:tcW w:w="2596" w:type="dxa"/>
            <w:tcBorders/>
            <w:vAlign w:val="center"/>
          </w:tcPr>
          <w:p>
            <w:pPr>
              <w:pStyle w:val="TableContents"/>
              <w:bidi w:val="0"/>
              <w:spacing w:before="0" w:after="283"/>
              <w:jc w:val="left"/>
              <w:rPr/>
            </w:pPr>
            <w:r>
              <w:rPr/>
              <w:t xml:space="preserve">Elvedina Muzaferija </w:t>
            </w:r>
          </w:p>
        </w:tc>
        <w:tc>
          <w:tcPr>
            <w:tcW w:w="2506" w:type="dxa"/>
            <w:tcBorders/>
            <w:vAlign w:val="center"/>
          </w:tcPr>
          <w:p>
            <w:pPr>
              <w:pStyle w:val="TableContents"/>
              <w:bidi w:val="0"/>
              <w:spacing w:before="0" w:after="283"/>
              <w:jc w:val="left"/>
              <w:rPr/>
            </w:pPr>
            <w:r>
              <w:rPr/>
              <w:t xml:space="preserve">Bosnia ja Hertsegovina </w:t>
            </w:r>
          </w:p>
        </w:tc>
        <w:tc>
          <w:tcPr>
            <w:tcW w:w="946" w:type="dxa"/>
            <w:tcBorders/>
            <w:vAlign w:val="center"/>
          </w:tcPr>
          <w:p>
            <w:pPr>
              <w:pStyle w:val="TableContents"/>
              <w:bidi w:val="0"/>
              <w:spacing w:before="0" w:after="283"/>
              <w:jc w:val="left"/>
              <w:rPr/>
            </w:pPr>
            <w:r>
              <w:rPr/>
              <w:t xml:space="preserve">1: 27.97 </w:t>
            </w:r>
          </w:p>
        </w:tc>
        <w:tc>
          <w:tcPr>
            <w:tcW w:w="1111" w:type="dxa"/>
            <w:tcBorders/>
            <w:vAlign w:val="center"/>
          </w:tcPr>
          <w:p>
            <w:pPr>
              <w:pStyle w:val="TableContents"/>
              <w:bidi w:val="0"/>
              <w:spacing w:before="0" w:after="283"/>
              <w:jc w:val="left"/>
              <w:rPr/>
            </w:pPr>
            <w:r>
              <w:rPr/>
              <w:t xml:space="preserve">+ 6.86 </w:t>
            </w:r>
          </w:p>
        </w:tc>
      </w:tr>
      <w:tr>
        <w:trPr/>
        <w:tc>
          <w:tcPr>
            <w:tcW w:w="751" w:type="dxa"/>
            <w:tcBorders/>
            <w:vAlign w:val="center"/>
          </w:tcPr>
          <w:p>
            <w:pPr>
              <w:pStyle w:val="TableContents"/>
              <w:bidi w:val="0"/>
              <w:spacing w:before="0" w:after="283"/>
              <w:jc w:val="left"/>
              <w:rPr/>
            </w:pPr>
            <w:r>
              <w:rPr/>
              <w:t xml:space="preserve">43 </w:t>
            </w:r>
          </w:p>
        </w:tc>
        <w:tc>
          <w:tcPr>
            <w:tcW w:w="1531" w:type="dxa"/>
            <w:tcBorders/>
            <w:vAlign w:val="center"/>
          </w:tcPr>
          <w:p>
            <w:pPr>
              <w:pStyle w:val="TableContents"/>
              <w:bidi w:val="0"/>
              <w:spacing w:before="0" w:after="283"/>
              <w:jc w:val="left"/>
              <w:rPr/>
            </w:pPr>
            <w:r>
              <w:rPr/>
              <w:t xml:space="preserve">45 </w:t>
            </w:r>
          </w:p>
        </w:tc>
        <w:tc>
          <w:tcPr>
            <w:tcW w:w="2596" w:type="dxa"/>
            <w:tcBorders/>
            <w:vAlign w:val="center"/>
          </w:tcPr>
          <w:p>
            <w:pPr>
              <w:pStyle w:val="TableContents"/>
              <w:bidi w:val="0"/>
              <w:spacing w:before="0" w:after="283"/>
              <w:jc w:val="left"/>
              <w:rPr/>
            </w:pPr>
            <w:r>
              <w:rPr/>
              <w:t xml:space="preserve">Olha Knysh </w:t>
            </w:r>
          </w:p>
        </w:tc>
        <w:tc>
          <w:tcPr>
            <w:tcW w:w="2506" w:type="dxa"/>
            <w:tcBorders/>
            <w:vAlign w:val="center"/>
          </w:tcPr>
          <w:p>
            <w:pPr>
              <w:pStyle w:val="TableContents"/>
              <w:bidi w:val="0"/>
              <w:spacing w:before="0" w:after="283"/>
              <w:jc w:val="left"/>
              <w:rPr/>
            </w:pPr>
            <w:r>
              <w:rPr/>
              <w:t xml:space="preserve">Ukraina </w:t>
            </w:r>
          </w:p>
        </w:tc>
        <w:tc>
          <w:tcPr>
            <w:tcW w:w="946" w:type="dxa"/>
            <w:tcBorders/>
            <w:vAlign w:val="center"/>
          </w:tcPr>
          <w:p>
            <w:pPr>
              <w:pStyle w:val="TableContents"/>
              <w:bidi w:val="0"/>
              <w:spacing w:before="0" w:after="283"/>
              <w:jc w:val="left"/>
              <w:rPr/>
            </w:pPr>
            <w:r>
              <w:rPr/>
              <w:t xml:space="preserve">1: 30.60 </w:t>
            </w:r>
          </w:p>
        </w:tc>
        <w:tc>
          <w:tcPr>
            <w:tcW w:w="1111" w:type="dxa"/>
            <w:tcBorders/>
            <w:vAlign w:val="center"/>
          </w:tcPr>
          <w:p>
            <w:pPr>
              <w:pStyle w:val="TableContents"/>
              <w:bidi w:val="0"/>
              <w:spacing w:before="0" w:after="283"/>
              <w:jc w:val="left"/>
              <w:rPr/>
            </w:pPr>
            <w:r>
              <w:rPr/>
              <w:t xml:space="preserve">+ 9.49 </w:t>
            </w:r>
          </w:p>
        </w:tc>
      </w:tr>
      <w:tr>
        <w:trPr/>
        <w:tc>
          <w:tcPr>
            <w:tcW w:w="751" w:type="dxa"/>
            <w:tcBorders/>
            <w:vAlign w:val="center"/>
          </w:tcPr>
          <w:p>
            <w:pPr>
              <w:pStyle w:val="TableContents"/>
              <w:bidi w:val="0"/>
              <w:spacing w:before="0" w:after="283"/>
              <w:jc w:val="left"/>
              <w:rPr/>
            </w:pPr>
            <w:r>
              <w:rPr/>
              <w:t xml:space="preserve">44 </w:t>
            </w:r>
          </w:p>
        </w:tc>
        <w:tc>
          <w:tcPr>
            <w:tcW w:w="1531" w:type="dxa"/>
            <w:tcBorders/>
            <w:vAlign w:val="center"/>
          </w:tcPr>
          <w:p>
            <w:pPr>
              <w:pStyle w:val="TableContents"/>
              <w:bidi w:val="0"/>
              <w:spacing w:before="0" w:after="283"/>
              <w:jc w:val="left"/>
              <w:rPr/>
            </w:pPr>
            <w:r>
              <w:rPr/>
              <w:t xml:space="preserve">21 </w:t>
            </w:r>
          </w:p>
        </w:tc>
        <w:tc>
          <w:tcPr>
            <w:tcW w:w="2596" w:type="dxa"/>
            <w:tcBorders/>
            <w:vAlign w:val="center"/>
          </w:tcPr>
          <w:p>
            <w:pPr>
              <w:pStyle w:val="TableContents"/>
              <w:bidi w:val="0"/>
              <w:spacing w:before="0" w:after="283"/>
              <w:jc w:val="left"/>
              <w:rPr/>
            </w:pPr>
            <w:r>
              <w:rPr/>
              <w:t xml:space="preserve">Kira Weidle </w:t>
            </w:r>
          </w:p>
        </w:tc>
        <w:tc>
          <w:tcPr>
            <w:tcW w:w="2506" w:type="dxa"/>
            <w:tcBorders/>
            <w:vAlign w:val="center"/>
          </w:tcPr>
          <w:p>
            <w:pPr>
              <w:pStyle w:val="TableContents"/>
              <w:bidi w:val="0"/>
              <w:spacing w:before="0" w:after="283"/>
              <w:jc w:val="left"/>
              <w:rPr/>
            </w:pPr>
            <w:r>
              <w:rPr/>
              <w:t xml:space="preserve">Saksa </w:t>
            </w:r>
          </w:p>
        </w:tc>
        <w:tc>
          <w:tcPr>
            <w:tcW w:w="946" w:type="dxa"/>
            <w:tcBorders/>
            <w:vAlign w:val="center"/>
          </w:tcPr>
          <w:p>
            <w:pPr>
              <w:pStyle w:val="TableContents"/>
              <w:bidi w:val="0"/>
              <w:spacing w:before="0" w:after="283"/>
              <w:jc w:val="left"/>
              <w:rPr/>
            </w:pPr>
            <w:r>
              <w:rPr/>
              <w:t xml:space="preserve">DNF </w:t>
            </w:r>
          </w:p>
        </w:tc>
        <w:tc>
          <w:tcPr>
            <w:tcW w:w="1111" w:type="dxa"/>
            <w:tcBorders/>
            <w:vAlign w:val="center"/>
          </w:tcPr>
          <w:p>
            <w:pPr>
              <w:pStyle w:val="TableContents"/>
              <w:bidi w:val="0"/>
              <w:spacing w:before="0" w:after="283"/>
              <w:jc w:val="left"/>
              <w:rPr/>
            </w:pPr>
            <w:r>
              <w:rPr/>
              <w:t xml:space="preserve">+ 9.98! </w:t>
            </w:r>
          </w:p>
        </w:tc>
      </w:tr>
      <w:tr>
        <w:trPr/>
        <w:tc>
          <w:tcPr>
            <w:tcW w:w="751" w:type="dxa"/>
            <w:tcBorders/>
            <w:vAlign w:val="center"/>
          </w:tcPr>
          <w:p>
            <w:pPr>
              <w:pStyle w:val="TableContents"/>
              <w:bidi w:val="0"/>
              <w:spacing w:before="0" w:after="283"/>
              <w:jc w:val="left"/>
              <w:rPr/>
            </w:pPr>
            <w:r>
              <w:rPr/>
              <w:t xml:space="preserve">45 </w:t>
            </w:r>
          </w:p>
        </w:tc>
        <w:tc>
          <w:tcPr>
            <w:tcW w:w="1531" w:type="dxa"/>
            <w:tcBorders/>
            <w:vAlign w:val="center"/>
          </w:tcPr>
          <w:p>
            <w:pPr>
              <w:pStyle w:val="TableContents"/>
              <w:bidi w:val="0"/>
              <w:spacing w:before="0" w:after="283"/>
              <w:jc w:val="left"/>
              <w:rPr/>
            </w:pPr>
            <w:r>
              <w:rPr/>
              <w:t xml:space="preserve">44 </w:t>
            </w:r>
          </w:p>
        </w:tc>
        <w:tc>
          <w:tcPr>
            <w:tcW w:w="2596" w:type="dxa"/>
            <w:tcBorders/>
            <w:vAlign w:val="center"/>
          </w:tcPr>
          <w:p>
            <w:pPr>
              <w:pStyle w:val="TableContents"/>
              <w:bidi w:val="0"/>
              <w:spacing w:before="0" w:after="283"/>
              <w:jc w:val="left"/>
              <w:rPr/>
            </w:pPr>
            <w:r>
              <w:rPr/>
              <w:t xml:space="preserve">Maria Shkanova </w:t>
            </w:r>
          </w:p>
        </w:tc>
        <w:tc>
          <w:tcPr>
            <w:tcW w:w="2506" w:type="dxa"/>
            <w:tcBorders/>
            <w:vAlign w:val="center"/>
          </w:tcPr>
          <w:p>
            <w:pPr>
              <w:pStyle w:val="TableContents"/>
              <w:bidi w:val="0"/>
              <w:spacing w:before="0" w:after="283"/>
              <w:jc w:val="left"/>
              <w:rPr/>
            </w:pPr>
            <w:r>
              <w:rPr/>
              <w:t xml:space="preserve">Valko-Venäjä </w:t>
            </w:r>
          </w:p>
        </w:tc>
        <w:tc>
          <w:tcPr>
            <w:tcW w:w="946" w:type="dxa"/>
            <w:tcBorders/>
            <w:vAlign w:val="center"/>
          </w:tcPr>
          <w:p>
            <w:pPr>
              <w:pStyle w:val="TableContents"/>
              <w:bidi w:val="0"/>
              <w:spacing w:before="0" w:after="283"/>
              <w:jc w:val="left"/>
              <w:rPr/>
            </w:pPr>
            <w:r>
              <w:rPr/>
              <w:t xml:space="preserve">DNS </w:t>
            </w:r>
          </w:p>
        </w:tc>
        <w:tc>
          <w:tcPr>
            <w:tcW w:w="1111" w:type="dxa"/>
            <w:tcBorders/>
            <w:vAlign w:val="center"/>
          </w:tcPr>
          <w:p>
            <w:pPr>
              <w:pStyle w:val="TableContents"/>
              <w:bidi w:val="0"/>
              <w:spacing w:before="0" w:after="283"/>
              <w:jc w:val="left"/>
              <w:rPr/>
            </w:pPr>
            <w:r>
              <w:rPr/>
              <w:t xml:space="preserve">+ 9.99!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super g 2018 olympialaiset</w:t>
      </w:r>
    </w:p>
    <w:p>
      <w:pPr>
        <w:pStyle w:val="TextBody"/>
        <w:bidi w:val="0"/>
        <w:jc w:val="left"/>
        <w:rPr>
          <w:b/>
          <w:u w:val="single"/>
          <w:shd w:val="clear" w:fill="FFFF00"/>
        </w:rPr>
      </w:pPr>
      <w:r>
        <w:rPr>
          <w:b/>
          <w:u w:val="single"/>
          <w:shd w:val="clear" w:fill="FFFF00"/>
        </w:rPr>
        <w:t xml:space="preserve">Asiakirjan numero 32640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Rupikonna </w:t>
      </w:r>
      <w:r>
        <w:rPr/>
        <w:t xml:space="preserve">ja sieni-ihmiset nähtiin ensimmäisen kerran Super Mario Bros. -pelissä, jossa paljastui, että laji muodostaa suurimman osan Sienivaltakunnan väestöstä. Rupikonnan muotoilu tehtiin suoraan Super Mushroomin voimanlähteestä sekä pelin yleisestä assosiaatiosta sieniin. Mario-sarjan luoja Shigeru Miyamoto perustelee, että Rupikonnan luominen oli hahmo, jolla on yksinkertainen muotoilu, mutta joka silti näyttää söpöltä ja ihanalta ja miellyttää kaikkia. Pelissä paha kuningas Bowser oli muuttanut sienivaltakunnan rauhanomaiset rupikonnat erilaisiksi esineiksi, kuten tiiliksi ja putkiksi, mutta jotkut prinsessa Toadstoolin uskolliset palvelijat, jotka tunnetaan nimellä "Sienipidättäjät", oli yksinkertaisesti kidnapattu.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marion sienen nimi?</w:t>
      </w:r>
    </w:p>
    <w:p>
      <w:pPr>
        <w:pStyle w:val="TextBody"/>
        <w:bidi w:val="0"/>
        <w:jc w:val="left"/>
        <w:rPr>
          <w:b/>
          <w:u w:val="single"/>
          <w:shd w:val="clear" w:fill="FFFF00"/>
        </w:rPr>
      </w:pPr>
      <w:r>
        <w:rPr>
          <w:b/>
          <w:u w:val="single"/>
          <w:shd w:val="clear" w:fill="FFFF00"/>
        </w:rPr>
        <w:t xml:space="preserve">Asiakirjan numero 32641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``Bend Me, Shape Me'' on </w:t>
      </w:r>
      <w:r>
        <w:rPr>
          <w:color w:val="A9A9A9"/>
        </w:rPr>
        <w:t xml:space="preserve">Scott Englishin </w:t>
      </w:r>
      <w:r>
        <w:rPr/>
        <w:t xml:space="preserve">ja </w:t>
      </w:r>
      <w:r>
        <w:rPr>
          <w:color w:val="DCDCDC"/>
        </w:rPr>
        <w:t xml:space="preserve">Larry Weissin </w:t>
      </w:r>
      <w:r>
        <w:rPr/>
        <w:t xml:space="preserve">kirjoittama kappale</w:t>
      </w:r>
      <w:r>
        <w:rPr/>
        <w:t xml:space="preserve">. The Outsiders levytti sen ensimmäisen kerran kappaleena albumillaan The Outsiders In vuonna 1966. Tunnetuin versio kappaleesta on The American Breedin vuonna 1967 julkaisema single, joka nousi vuoden 1968 alussa Yhdysvaltain Billboard Hot 100 -listalla sijalle 5 ja Ison-Britannian singlelistalla sijalle 24. Kappaleen tunnetuin versio on The American Breedin vuonna 1967 julkaisema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bend me shape me</w:t>
      </w:r>
    </w:p>
    <w:p>
      <w:pPr>
        <w:pStyle w:val="TextBody"/>
        <w:bidi w:val="0"/>
        <w:jc w:val="left"/>
        <w:rPr>
          <w:b/>
          <w:u w:val="single"/>
          <w:shd w:val="clear" w:fill="FFFF00"/>
        </w:rPr>
      </w:pPr>
      <w:r>
        <w:rPr>
          <w:b/>
          <w:u w:val="single"/>
          <w:shd w:val="clear" w:fill="FFFF00"/>
        </w:rPr>
        <w:t xml:space="preserve">Asiakirjan numero 32642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Jacksonin Taru sormusten herrasta -elokuvasovituksessa Orodruinia edusti kaksi aktiivista tulivuorta Uudessa-Seelannissa: </w:t>
      </w:r>
      <w:r>
        <w:rPr>
          <w:color w:val="A9A9A9"/>
        </w:rPr>
        <w:t xml:space="preserve">Mount Ngauruhoe </w:t>
      </w:r>
      <w:r>
        <w:rPr/>
        <w:t xml:space="preserve">ja </w:t>
      </w:r>
      <w:r>
        <w:rPr>
          <w:color w:val="DCDCDC"/>
        </w:rPr>
        <w:t xml:space="preserve">Mount Ruapehu</w:t>
      </w:r>
      <w:r>
        <w:rPr/>
        <w:t xml:space="preserve">. Pitkissä kuvissa vuori on joko suuri pienoismalli tai CGI-efekti tai niiden yhdistelmä. Tuotanto ei saanut lupaa kuvata Ngauruhoen huippua, koska māorit pitävät sitä pyhänä, mutta joitakin kohtauksia Mount Doomin rinteillä kuvattiin Ruapehun rinteillä.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vuorta käytettiin tuomiovuorena sormusten herrasta -elokuvassa?</w:t>
      </w:r>
    </w:p>
    <w:p>
      <w:pPr>
        <w:pStyle w:val="TextBody"/>
        <w:bidi w:val="0"/>
        <w:jc w:val="left"/>
        <w:rPr>
          <w:b/>
          <w:u w:val="single"/>
          <w:shd w:val="clear" w:fill="FFFF00"/>
        </w:rPr>
      </w:pPr>
      <w:r>
        <w:rPr>
          <w:b/>
          <w:u w:val="single"/>
          <w:shd w:val="clear" w:fill="FFFF00"/>
        </w:rPr>
        <w:t xml:space="preserve">Asiakirjan numero 32643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 &amp; Teller: Teller ja Penneller: Fool Us on brittiläis-amerikkalainen televisio-ohjelma. Sen kahta ensimmäistä kautta juonsi Jonathan Ross ja kolmatta ja neljättä kautta Alyson Hannigan. Fool Us kuvattiin </w:t>
      </w:r>
      <w:r>
        <w:rPr>
          <w:color w:val="A9A9A9"/>
        </w:rPr>
        <w:t xml:space="preserve">Fountain Studiosissa Lontoossa, Englannissa (1. kausi) </w:t>
      </w:r>
      <w:r>
        <w:rPr/>
        <w:t xml:space="preserve">ja </w:t>
      </w:r>
      <w:r>
        <w:rPr>
          <w:color w:val="DCDCDC"/>
        </w:rPr>
        <w:t xml:space="preserve">Penn &amp; Teller Theaterissa Las Vegasissa (2. kausi alkaen)</w:t>
      </w:r>
      <w:r>
        <w:rPr/>
        <w:t xml:space="preserve">. Fool Us on taikakilpailu, jossa taikurit esittävät temppuja amerikkalaisen taikuri-koomikkoduo Penn &amp; Tellerin edessä. Jos Penn &amp; Teller eivät saa selville, miten temppu on tehty, tempun tehnyt taikuri tai taikurit voittavat viiden tähden matkan Las Vegasiin esiintymään avajaisnäyttelijänä Penn &amp; Tellerin maailmankuulussa show'ssa, joka pidetään myös Rio Hotel &amp; Casinossa.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penn ja teller huijaa meitä filmattuina</w:t>
      </w:r>
    </w:p>
    <w:p>
      <w:pPr>
        <w:pStyle w:val="TextBody"/>
        <w:bidi w:val="0"/>
        <w:jc w:val="left"/>
        <w:rPr>
          <w:b/>
          <w:u w:val="single"/>
          <w:shd w:val="clear" w:fill="FFFF00"/>
        </w:rPr>
      </w:pPr>
      <w:r>
        <w:rPr>
          <w:b/>
          <w:u w:val="single"/>
          <w:shd w:val="clear" w:fill="FFFF00"/>
        </w:rPr>
        <w:t xml:space="preserve">Asiakirjan numero 32644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Arviolta yli 437 miljoonaa ihmistä puhuu espanjaa äidinkielenään, mikä nostaa sen </w:t>
      </w:r>
      <w:r>
        <w:rPr/>
        <w:t xml:space="preserve">äidinkielisten puhujien määrän perusteella </w:t>
      </w:r>
      <w:r>
        <w:rPr>
          <w:color w:val="A9A9A9"/>
        </w:rPr>
        <w:t xml:space="preserve">toiseksi eniten puhuttujen </w:t>
      </w:r>
      <w:r>
        <w:rPr/>
        <w:t xml:space="preserve">kielten listalla. Instituto Cervantesin mukaan äidinkielenä puhuvia espanjan puhujia on arviolta 477 miljoonaa, äidinkielenä tai toisena kielenä puhuvia 572 miljoonaa - mukaan luettuina espanjan puhujat, joiden kielitaito on rajallinen - ja yli 21 miljoonaa espanjaa vieraana kielenä opiskelevaa.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sijalla espanja on äidinkielisten puhujien määrän suhteen?</w:t>
      </w:r>
    </w:p>
    <w:p>
      <w:pPr>
        <w:pStyle w:val="TextBody"/>
        <w:bidi w:val="0"/>
        <w:jc w:val="left"/>
        <w:rPr>
          <w:b/>
          <w:u w:val="single"/>
          <w:shd w:val="clear" w:fill="FFFF00"/>
        </w:rPr>
      </w:pPr>
      <w:r>
        <w:rPr>
          <w:b/>
          <w:u w:val="single"/>
          <w:shd w:val="clear" w:fill="FFFF00"/>
        </w:rPr>
        <w:t xml:space="preserve">Asiakirjan numero 32645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Polysykliset aromaattiset hiilivedyt (PAH-yhdisteet, myös polyaromaattiset hiilivedyt tai moniydin aromaattiset hiilivedyt) ovat hiilivetyjä - orgaanisia yhdisteitä, jotka sisältävät vain </w:t>
      </w:r>
      <w:r>
        <w:rPr>
          <w:color w:val="A9A9A9"/>
        </w:rPr>
        <w:t xml:space="preserve">hiiltä </w:t>
      </w:r>
      <w:r>
        <w:rPr/>
        <w:t xml:space="preserve">ja </w:t>
      </w:r>
      <w:r>
        <w:rPr>
          <w:color w:val="DCDCDC"/>
        </w:rPr>
        <w:t xml:space="preserve">vetyä </w:t>
      </w:r>
      <w:r>
        <w:rPr/>
        <w:t xml:space="preserve">- jotka koostuvat useista aromaattisista renkaista (orgaaniset renkaat, joissa elektronit ovat delokalisoituneet). Muodollisesti luokka määritellään edelleen siten, että näiltä rengasrakenteilta puuttuvat haarautuvat substituentit. Yksinkertaisimmat tällaiset kemikaalit ovat naftaleeni, jossa on kaksi aromaattista rengasta, ja kolmirenkaiset yhdisteet antraseeni ja fenantreeni.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alkuaineista, joista polysykliset aromaattiset hiilivedyt koostuvat.</w:t>
      </w:r>
    </w:p>
    <w:p>
      <w:pPr>
        <w:pStyle w:val="TextBody"/>
        <w:bidi w:val="0"/>
        <w:jc w:val="left"/>
        <w:rPr>
          <w:b/>
          <w:u w:val="single"/>
          <w:shd w:val="clear" w:fill="FFFF00"/>
        </w:rPr>
      </w:pPr>
      <w:r>
        <w:rPr>
          <w:b/>
          <w:u w:val="single"/>
          <w:shd w:val="clear" w:fill="FFFF00"/>
        </w:rPr>
        <w:t xml:space="preserve">Asiakirjan numero 32646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``Sibling </w:t>
      </w:r>
      <w:r>
        <w:rPr>
          <w:color w:val="A9A9A9"/>
        </w:rPr>
        <w:t xml:space="preserve">Rivalry</w:t>
      </w:r>
      <w:r>
        <w:rPr/>
        <w:t xml:space="preserve">'' on Family Guy -animaatiosarjan neljännen kauden 22. jakso. Se esitettiin alun perin Foxilla Yhdysvalloissa 26. maaliskuuta 2006. Jaksossa Stewie taistelee velipuolensa Bertramin (äänenä Wallace Shawn) kanssa, joka on syntynyt kahdelle lesbolle Peterin lahjoitettua spermaa. Samaan aikaan Lois alkaa syödä liikaa sen jälkeen, kun Peterille tehdään vasektomia, ja hän menettää kiinnostuksensa seksiin.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Family Guyn jakso, jossa Peterille tehdään vasektomia...</w:t>
      </w:r>
    </w:p>
    <w:p>
      <w:pPr>
        <w:pStyle w:val="TextBody"/>
        <w:bidi w:val="0"/>
        <w:jc w:val="left"/>
        <w:rPr>
          <w:b/>
          <w:u w:val="single"/>
          <w:shd w:val="clear" w:fill="FFFF00"/>
        </w:rPr>
      </w:pPr>
      <w:r>
        <w:rPr>
          <w:b/>
          <w:u w:val="single"/>
          <w:shd w:val="clear" w:fill="FFFF00"/>
        </w:rPr>
        <w:t xml:space="preserve">Asiakirjan numero 32647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Tuloksena syntynyt albumi, joka julkaistiin Euroopassa vuoden 1991 alussa, nimettiin uudelleen The Moment of Truthiksi ja siitä julkaistiin kolme singleä, ``Keep On Running'', ``Nice' n Easy'' ja ``Too Late (True Love)''. Morvanin / Pilatuksen kaksoisolento nimeltä Ray Horton oli kuvattu kannessa yhdessä oikeiden laulajien </w:t>
      </w:r>
      <w:r>
        <w:rPr>
          <w:color w:val="A9A9A9"/>
        </w:rPr>
        <w:t xml:space="preserve">Brad Howellin ja John Davisin kanssa</w:t>
      </w:r>
      <w:r>
        <w:rPr/>
        <w:t xml:space="preserve">. Lisäksi albumilla esiintyivät räppärit Icy Bro kappaleessa ``Hard as Hell'' ja Tammy T kappaleessa ``Too Late (True Love)''. Alkuperäisjäsenet ja laulajat Jodie Rocco ja Linda Rocco säilyivät 95 prosentissa kappaleista. Yhden neljästä Diane Warrenin kirjoittamasta kappaleesta, joka sisältyy The Moment of Truth -levylle, ``When I Die'', ovat coveroineet useat muut artistit, muun muassa Farianin No Mercy. Yhdysvaltain markkinoita varten Farian päätti välttää yhdistämistä Milli Vanilliin ja äänitti kappaleet uudelleen Ray Hortonin kanssa, joka esitti suurimman osan lauluosuuksista, mutta The Moment of Truthia ei koskaan julkaistu tässä muodossa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milli vanilli -yhtyeen todelliset laulajat?</w:t>
      </w:r>
    </w:p>
    <w:p>
      <w:pPr>
        <w:pStyle w:val="TextBody"/>
        <w:bidi w:val="0"/>
        <w:jc w:val="left"/>
        <w:rPr>
          <w:b/>
          <w:u w:val="single"/>
          <w:shd w:val="clear" w:fill="FFFF00"/>
        </w:rPr>
      </w:pPr>
      <w:r>
        <w:rPr>
          <w:b/>
          <w:u w:val="single"/>
          <w:shd w:val="clear" w:fill="FFFF00"/>
        </w:rPr>
        <w:t xml:space="preserve">Asiakirjan numero 32648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Useiden muiden työntekijöiden epäonnistuneiden potkuyritysten jälkeen Michael kutsuu Creed Brattonin (Creed Bratton) toimistoonsa erottamaan hänet. Creed puolestaan vakuuttaa Michaelin päästämään Devonin (Devon Abner). Kun Michael on antanut Devonille potkut, </w:t>
      </w:r>
      <w:r>
        <w:rPr>
          <w:color w:val="A9A9A9"/>
        </w:rPr>
        <w:t xml:space="preserve">Devon </w:t>
      </w:r>
      <w:r>
        <w:rPr/>
        <w:t xml:space="preserve">torjuu vihaisesti Michaelin yritykset pelastaa heidän ystävyytensä ja kutsuu kaikki toimiston työntekijät (paitsi Michaelin, Creedin, Dwightin ja Angelan) mukaansa paikalliseen baariin. Jimin lähtiessä Pam pyytää anteeksi sitä, että hän oli painostanut Jimin ottamaan Cumberlandin työpaikan, ja vakuuttaa, että Pam "ampuisi aivonsa pihalle", jos Jim koskaan lähtisi. Jim myöntää kameralle, että Pam on ainoa asia, joka pitää hänet siellä. Kun ryhmä lähtee toimistolta, Devon iskee kurpitsan Michaelin auton päälle kostoksi.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Michael ampuu Halloween-jaksossa?</w:t>
      </w:r>
    </w:p>
    <w:p>
      <w:pPr>
        <w:pStyle w:val="TextBody"/>
        <w:bidi w:val="0"/>
        <w:jc w:val="left"/>
        <w:rPr>
          <w:b/>
          <w:u w:val="single"/>
          <w:shd w:val="clear" w:fill="FFFF00"/>
        </w:rPr>
      </w:pPr>
      <w:r>
        <w:rPr>
          <w:b/>
          <w:u w:val="single"/>
          <w:shd w:val="clear" w:fill="FFFF00"/>
        </w:rPr>
        <w:t xml:space="preserve">Asiakirjan numero 32649</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07"/>
        </w:tabs>
        <w:bidi w:val="0"/>
        <w:spacing w:before="0" w:after="0"/>
        <w:ind w:start="707" w:hanging="283"/>
        <w:jc w:val="left"/>
        <w:rPr/>
      </w:pPr>
      <w:r>
        <w:rPr/>
        <w:t xml:space="preserve">Lyöjä on ulkona, kun: </w:t>
      </w:r>
    </w:p>
    <w:p>
      <w:pPr>
        <w:pStyle w:val="TextBody"/>
        <w:numPr>
          <w:ilvl w:val="1"/>
          <w:numId w:val="123"/>
        </w:numPr>
        <w:tabs>
          <w:tab w:val="clear" w:pos="1134"/>
          <w:tab w:val="left" w:leader="none" w:pos="1414"/>
        </w:tabs>
        <w:bidi w:val="0"/>
        <w:spacing w:before="0" w:after="0"/>
        <w:ind w:start="1414" w:hanging="283"/>
        <w:jc w:val="left"/>
        <w:rPr/>
      </w:pPr>
      <w:r>
        <w:rPr/>
        <w:t xml:space="preserve">hän lyö palloa, mutta ei osu, kun hänellä on kaksi lyöntiä; </w:t>
      </w:r>
    </w:p>
    <w:p>
      <w:pPr>
        <w:pStyle w:val="TextBody"/>
        <w:numPr>
          <w:ilvl w:val="1"/>
          <w:numId w:val="123"/>
        </w:numPr>
        <w:tabs>
          <w:tab w:val="clear" w:pos="1134"/>
          <w:tab w:val="left" w:leader="none" w:pos="1414"/>
        </w:tabs>
        <w:bidi w:val="0"/>
        <w:spacing w:before="0" w:after="0"/>
        <w:ind w:start="1414" w:hanging="283"/>
        <w:jc w:val="left"/>
        <w:rPr/>
      </w:pPr>
      <w:r>
        <w:rPr/>
        <w:t xml:space="preserve">kahden lyönnin aikana hän ei heilauta syöttöä, jonka erotuomari arvioi olevan lyöntialueella (ja kiinniottaja ottaa pallon kiinni eikä pudota sitä); </w:t>
      </w:r>
    </w:p>
    <w:p>
      <w:pPr>
        <w:pStyle w:val="TextBody"/>
        <w:numPr>
          <w:ilvl w:val="1"/>
          <w:numId w:val="123"/>
        </w:numPr>
        <w:tabs>
          <w:tab w:val="clear" w:pos="1134"/>
          <w:tab w:val="left" w:leader="none" w:pos="1414"/>
        </w:tabs>
        <w:bidi w:val="0"/>
        <w:spacing w:before="0" w:after="0"/>
        <w:ind w:start="1414" w:hanging="283"/>
        <w:jc w:val="left"/>
        <w:rPr/>
      </w:pPr>
      <w:r>
        <w:rPr/>
        <w:t xml:space="preserve">kahden lyönnin jälkeen hän syöttää pallon suoraan takaisin kiinniottajan räpylään, ja kiinniottaja pitää palloa eikä pudota sitä; </w:t>
      </w:r>
    </w:p>
    <w:p>
      <w:pPr>
        <w:pStyle w:val="TextBody"/>
        <w:numPr>
          <w:ilvl w:val="1"/>
          <w:numId w:val="123"/>
        </w:numPr>
        <w:tabs>
          <w:tab w:val="clear" w:pos="1134"/>
          <w:tab w:val="left" w:leader="none" w:pos="1414"/>
        </w:tabs>
        <w:bidi w:val="0"/>
        <w:spacing w:before="0" w:after="0"/>
        <w:ind w:start="1414" w:hanging="283"/>
        <w:jc w:val="left"/>
        <w:rPr/>
      </w:pPr>
      <w:r>
        <w:rPr/>
        <w:t xml:space="preserve">ja hän heittää pallon lyöntivuorollaan foul-alueelle; </w:t>
      </w:r>
    </w:p>
    <w:p>
      <w:pPr>
        <w:pStyle w:val="TextBody"/>
        <w:numPr>
          <w:ilvl w:val="1"/>
          <w:numId w:val="123"/>
        </w:numPr>
        <w:tabs>
          <w:tab w:val="clear" w:pos="1134"/>
          <w:tab w:val="left" w:leader="none" w:pos="1414"/>
        </w:tabs>
        <w:bidi w:val="0"/>
        <w:spacing w:before="0" w:after="0"/>
        <w:ind w:start="1414" w:hanging="283"/>
        <w:jc w:val="left"/>
        <w:rPr/>
      </w:pPr>
      <w:r>
        <w:rPr/>
        <w:t xml:space="preserve">kolmas lyönti on heitetty ja otettu kiinni lennossa; </w:t>
      </w:r>
    </w:p>
    <w:p>
      <w:pPr>
        <w:pStyle w:val="TextBody"/>
        <w:numPr>
          <w:ilvl w:val="1"/>
          <w:numId w:val="123"/>
        </w:numPr>
        <w:tabs>
          <w:tab w:val="clear" w:pos="1134"/>
          <w:tab w:val="left" w:leader="none" w:pos="1414"/>
        </w:tabs>
        <w:bidi w:val="0"/>
        <w:spacing w:before="0" w:after="0"/>
        <w:ind w:start="1414" w:hanging="283"/>
        <w:jc w:val="left"/>
        <w:rPr/>
      </w:pPr>
      <w:r>
        <w:rPr/>
        <w:t xml:space="preserve">kolmannesta lyönnistä, jos baserunner on ykkösellä ja vähemmän kuin kaksi outia; </w:t>
      </w:r>
    </w:p>
    <w:p>
      <w:pPr>
        <w:pStyle w:val="TextBody"/>
        <w:numPr>
          <w:ilvl w:val="1"/>
          <w:numId w:val="123"/>
        </w:numPr>
        <w:tabs>
          <w:tab w:val="clear" w:pos="1134"/>
          <w:tab w:val="left" w:leader="none" w:pos="1414"/>
        </w:tabs>
        <w:bidi w:val="0"/>
        <w:spacing w:before="0" w:after="0"/>
        <w:ind w:start="1414" w:hanging="283"/>
        <w:jc w:val="left"/>
        <w:rPr/>
      </w:pPr>
      <w:r>
        <w:rPr/>
        <w:t xml:space="preserve">hän saa osuman omasta reilusta pallostaan lyöjäaition ulkopuolella, ennen kuin kenttäpelaaja pelaa palloa; </w:t>
      </w:r>
    </w:p>
    <w:p>
      <w:pPr>
        <w:pStyle w:val="TextBody"/>
        <w:numPr>
          <w:ilvl w:val="1"/>
          <w:numId w:val="123"/>
        </w:numPr>
        <w:tabs>
          <w:tab w:val="clear" w:pos="1134"/>
          <w:tab w:val="left" w:leader="none" w:pos="1414"/>
        </w:tabs>
        <w:bidi w:val="0"/>
        <w:spacing w:before="0" w:after="0"/>
        <w:ind w:start="1414" w:hanging="283"/>
        <w:jc w:val="left"/>
        <w:rPr/>
      </w:pPr>
      <w:r>
        <w:rPr/>
        <w:t xml:space="preserve">hän syyllistyy häirintään; </w:t>
      </w:r>
    </w:p>
    <w:p>
      <w:pPr>
        <w:pStyle w:val="TextBody"/>
        <w:numPr>
          <w:ilvl w:val="1"/>
          <w:numId w:val="123"/>
        </w:numPr>
        <w:tabs>
          <w:tab w:val="clear" w:pos="1134"/>
          <w:tab w:val="left" w:leader="none" w:pos="1414"/>
        </w:tabs>
        <w:bidi w:val="0"/>
        <w:spacing w:before="0" w:after="0"/>
        <w:ind w:start="1414" w:hanging="283"/>
        <w:jc w:val="left"/>
        <w:rPr/>
      </w:pPr>
      <w:r>
        <w:rPr/>
        <w:t xml:space="preserve">hän ei lyö oikealla vuorollaan ja hänet löydetään valituksen yhteydessä; </w:t>
      </w:r>
    </w:p>
    <w:p>
      <w:pPr>
        <w:pStyle w:val="TextBody"/>
        <w:numPr>
          <w:ilvl w:val="1"/>
          <w:numId w:val="123"/>
        </w:numPr>
        <w:tabs>
          <w:tab w:val="clear" w:pos="1134"/>
          <w:tab w:val="left" w:leader="none" w:pos="1414"/>
        </w:tabs>
        <w:bidi w:val="0"/>
        <w:spacing w:before="0" w:after="0"/>
        <w:ind w:start="1414" w:hanging="283"/>
        <w:jc w:val="left"/>
        <w:rPr/>
      </w:pPr>
      <w:r>
        <w:rPr/>
        <w:t xml:space="preserve">hän lyö syöttöä, kun toinen jalka on kokonaan lyöjäaition ulkopuolella; </w:t>
      </w:r>
    </w:p>
    <w:p>
      <w:pPr>
        <w:pStyle w:val="TextBody"/>
        <w:numPr>
          <w:ilvl w:val="1"/>
          <w:numId w:val="123"/>
        </w:numPr>
        <w:tabs>
          <w:tab w:val="clear" w:pos="1134"/>
          <w:tab w:val="left" w:leader="none" w:pos="1414"/>
        </w:tabs>
        <w:bidi w:val="0"/>
        <w:spacing w:before="0" w:after="0"/>
        <w:ind w:start="1414" w:hanging="283"/>
        <w:jc w:val="left"/>
        <w:rPr/>
      </w:pPr>
      <w:r>
        <w:rPr/>
        <w:t xml:space="preserve">hän astuu lyöjäaitiosta toiseen, kun syöttäjä on valmis syöttämään; tai </w:t>
      </w:r>
    </w:p>
    <w:p>
      <w:pPr>
        <w:pStyle w:val="TextBody"/>
        <w:numPr>
          <w:ilvl w:val="1"/>
          <w:numId w:val="123"/>
        </w:numPr>
        <w:tabs>
          <w:tab w:val="clear" w:pos="1134"/>
          <w:tab w:val="left" w:leader="none" w:pos="1414"/>
        </w:tabs>
        <w:bidi w:val="0"/>
        <w:spacing w:before="0" w:after="0"/>
        <w:ind w:start="1414" w:hanging="283"/>
        <w:jc w:val="left"/>
        <w:rPr/>
      </w:pPr>
      <w:r>
        <w:rPr/>
        <w:t xml:space="preserve">hänen on todettu käyttäneen muunneltua mailaa. </w:t>
      </w:r>
    </w:p>
    <w:p>
      <w:pPr>
        <w:pStyle w:val="TextBody"/>
        <w:numPr>
          <w:ilvl w:val="0"/>
          <w:numId w:val="123"/>
        </w:numPr>
        <w:tabs>
          <w:tab w:val="clear" w:pos="1134"/>
          <w:tab w:val="left" w:leader="none" w:pos="707"/>
        </w:tabs>
        <w:bidi w:val="0"/>
        <w:spacing w:before="0" w:after="0"/>
        <w:ind w:start="707" w:hanging="283"/>
        <w:jc w:val="left"/>
        <w:rPr/>
      </w:pPr>
      <w:r>
        <w:rPr/>
        <w:t xml:space="preserve">Lyöjä-juoksija on ulkona, kun: </w:t>
      </w:r>
    </w:p>
    <w:p>
      <w:pPr>
        <w:pStyle w:val="TextBody"/>
        <w:numPr>
          <w:ilvl w:val="1"/>
          <w:numId w:val="123"/>
        </w:numPr>
        <w:tabs>
          <w:tab w:val="clear" w:pos="1134"/>
          <w:tab w:val="left" w:leader="none" w:pos="1414"/>
        </w:tabs>
        <w:bidi w:val="0"/>
        <w:spacing w:before="0" w:after="0"/>
        <w:ind w:start="1414" w:hanging="283"/>
        <w:jc w:val="left"/>
        <w:rPr/>
      </w:pPr>
      <w:r>
        <w:rPr/>
        <w:t xml:space="preserve">kenttäpelaaja, jolla on hallussaan elävä pallo, koskettaa ensimmäistä pesää tai merkitsee lyöjäjuoksijan ennen kuin lyöjäjuoksija pääsee ensimmäiselle pesälle (paitsi silloin, kun lyöjä saa ensimmäisen pesän, kuten pallonmenetyksen yhteydessä); </w:t>
      </w:r>
    </w:p>
    <w:p>
      <w:pPr>
        <w:pStyle w:val="TextBody"/>
        <w:numPr>
          <w:ilvl w:val="1"/>
          <w:numId w:val="123"/>
        </w:numPr>
        <w:tabs>
          <w:tab w:val="clear" w:pos="1134"/>
          <w:tab w:val="left" w:leader="none" w:pos="1414"/>
        </w:tabs>
        <w:bidi w:val="0"/>
        <w:spacing w:before="0" w:after="0"/>
        <w:ind w:start="1414" w:hanging="283"/>
        <w:jc w:val="left"/>
        <w:rPr/>
      </w:pPr>
      <w:r>
        <w:rPr/>
        <w:t xml:space="preserve">lyöty pallo otetaan kiinni lennossa (fly out); tai </w:t>
      </w:r>
    </w:p>
    <w:p>
      <w:pPr>
        <w:pStyle w:val="TextBody"/>
        <w:numPr>
          <w:ilvl w:val="1"/>
          <w:numId w:val="123"/>
        </w:numPr>
        <w:tabs>
          <w:tab w:val="clear" w:pos="1134"/>
          <w:tab w:val="left" w:leader="none" w:pos="1414"/>
        </w:tabs>
        <w:bidi w:val="0"/>
        <w:spacing w:before="0" w:after="0"/>
        <w:ind w:start="1414" w:hanging="283"/>
        <w:jc w:val="left"/>
        <w:rPr/>
      </w:pPr>
      <w:r>
        <w:rPr/>
        <w:t xml:space="preserve">hän lyö sisäkentän popupin, kun sisäkentän lentosääntöä sovelletaan; </w:t>
      </w:r>
    </w:p>
    <w:p>
      <w:pPr>
        <w:pStyle w:val="TextBody"/>
        <w:numPr>
          <w:ilvl w:val="1"/>
          <w:numId w:val="123"/>
        </w:numPr>
        <w:tabs>
          <w:tab w:val="clear" w:pos="1134"/>
          <w:tab w:val="left" w:leader="none" w:pos="1414"/>
        </w:tabs>
        <w:bidi w:val="0"/>
        <w:spacing w:before="0" w:after="0"/>
        <w:ind w:start="1414" w:hanging="283"/>
        <w:jc w:val="left"/>
        <w:rPr/>
      </w:pPr>
      <w:r>
        <w:rPr/>
        <w:t xml:space="preserve">kenttäpelaaja pudottaa tahallaan linjapelin, kun on vähemmän kuin kaksi ulosajoa pakotustilanteessa (mies ensimmäisellä kentällä, miehet ensimmäisellä ja toisella kentällä, miehet ensimmäisellä ja kolmannella kentällä, pesät täynnä) yrittäen saada aikaan tuplapelin; </w:t>
      </w:r>
    </w:p>
    <w:p>
      <w:pPr>
        <w:pStyle w:val="TextBody"/>
        <w:numPr>
          <w:ilvl w:val="1"/>
          <w:numId w:val="123"/>
        </w:numPr>
        <w:tabs>
          <w:tab w:val="clear" w:pos="1134"/>
          <w:tab w:val="left" w:leader="none" w:pos="1414"/>
        </w:tabs>
        <w:bidi w:val="0"/>
        <w:spacing w:before="0" w:after="0"/>
        <w:ind w:start="1414" w:hanging="283"/>
        <w:jc w:val="left"/>
        <w:rPr/>
      </w:pPr>
      <w:r>
        <w:rPr/>
        <w:t xml:space="preserve">edeltävä juoksija häiritsee kenttäpelaajaa, joka yrittää saada lyöjä-juoksijan tuplapelin valmiiksi; </w:t>
      </w:r>
    </w:p>
    <w:p>
      <w:pPr>
        <w:pStyle w:val="TextBody"/>
        <w:numPr>
          <w:ilvl w:val="1"/>
          <w:numId w:val="123"/>
        </w:numPr>
        <w:tabs>
          <w:tab w:val="clear" w:pos="1134"/>
          <w:tab w:val="left" w:leader="none" w:pos="1414"/>
        </w:tabs>
        <w:bidi w:val="0"/>
        <w:spacing w:before="0" w:after="0"/>
        <w:ind w:start="1414" w:hanging="283"/>
        <w:jc w:val="left"/>
        <w:rPr/>
      </w:pPr>
      <w:r>
        <w:rPr/>
        <w:t xml:space="preserve">lyöjä-juoksija ei palaa suoraan ykköspesälle juostuaan pussin yli ja kenttäpelaaja saa pallon kiinni. </w:t>
      </w:r>
    </w:p>
    <w:p>
      <w:pPr>
        <w:pStyle w:val="TextBody"/>
        <w:numPr>
          <w:ilvl w:val="0"/>
          <w:numId w:val="123"/>
        </w:numPr>
        <w:tabs>
          <w:tab w:val="clear" w:pos="1134"/>
          <w:tab w:val="left" w:leader="none" w:pos="707"/>
        </w:tabs>
        <w:bidi w:val="0"/>
        <w:spacing w:before="0" w:after="0"/>
        <w:ind w:start="707" w:hanging="283"/>
        <w:jc w:val="left"/>
        <w:rPr/>
      </w:pPr>
      <w:r>
        <w:rPr/>
        <w:t xml:space="preserve">Muu baserunner kuin lyöjä-juoksija on ulkona, kun: </w:t>
      </w:r>
    </w:p>
    <w:p>
      <w:pPr>
        <w:pStyle w:val="TextBody"/>
        <w:numPr>
          <w:ilvl w:val="1"/>
          <w:numId w:val="123"/>
        </w:numPr>
        <w:tabs>
          <w:tab w:val="clear" w:pos="1134"/>
          <w:tab w:val="left" w:leader="none" w:pos="1414"/>
        </w:tabs>
        <w:bidi w:val="0"/>
        <w:spacing w:before="0" w:after="0"/>
        <w:ind w:start="1414" w:hanging="283"/>
        <w:jc w:val="left"/>
        <w:rPr/>
      </w:pPr>
      <w:r>
        <w:rPr/>
        <w:t xml:space="preserve">hänet pakotetaan ulos; toisin sanoen hän ei pääse pakotetulle tukikohdalleen ennen kuin kenttäpelaaja, jolla on elävä pallo, koskettaa kyseistä tukikohtaa; </w:t>
      </w:r>
    </w:p>
    <w:p>
      <w:pPr>
        <w:pStyle w:val="TextBody"/>
        <w:numPr>
          <w:ilvl w:val="1"/>
          <w:numId w:val="123"/>
        </w:numPr>
        <w:tabs>
          <w:tab w:val="clear" w:pos="1134"/>
          <w:tab w:val="left" w:leader="none" w:pos="1414"/>
        </w:tabs>
        <w:bidi w:val="0"/>
        <w:spacing w:before="0" w:after="0"/>
        <w:ind w:start="1414" w:hanging="283"/>
        <w:jc w:val="left"/>
        <w:rPr/>
      </w:pPr>
      <w:r>
        <w:rPr/>
        <w:t xml:space="preserve">kenttäpelaaja saa lyöty pallon kiinni lennossa, ja sen jälkeen joku kenttäpelaaja, jolla on elävä pallo hallussaan, koskettaa juoksijan syöttöaikaa ennen kuin juoksija merkkaa pallon (valituspeli); </w:t>
      </w:r>
    </w:p>
    <w:p>
      <w:pPr>
        <w:pStyle w:val="TextBody"/>
        <w:numPr>
          <w:ilvl w:val="1"/>
          <w:numId w:val="123"/>
        </w:numPr>
        <w:tabs>
          <w:tab w:val="clear" w:pos="1134"/>
          <w:tab w:val="left" w:leader="none" w:pos="1414"/>
        </w:tabs>
        <w:bidi w:val="0"/>
        <w:spacing w:before="0" w:after="0"/>
        <w:ind w:start="1414" w:hanging="283"/>
        <w:jc w:val="left"/>
        <w:rPr/>
      </w:pPr>
      <w:r>
        <w:rPr/>
        <w:t xml:space="preserve">lyöjä häiritsee kenttäpelaajaa yrittäessään päästä kotipesälle, kun ulkona on vähemmän kuin kaksi lyöntiä, ja tällainen toiminta estää mahdollisen tag outin lähellä kotipesää; </w:t>
      </w:r>
    </w:p>
    <w:p>
      <w:pPr>
        <w:pStyle w:val="TextBody"/>
        <w:numPr>
          <w:ilvl w:val="1"/>
          <w:numId w:val="123"/>
        </w:numPr>
        <w:tabs>
          <w:tab w:val="clear" w:pos="1134"/>
          <w:tab w:val="left" w:leader="none" w:pos="1414"/>
        </w:tabs>
        <w:bidi w:val="0"/>
        <w:spacing w:before="0" w:after="0"/>
        <w:ind w:start="1414" w:hanging="283"/>
        <w:jc w:val="left"/>
        <w:rPr/>
      </w:pPr>
      <w:r>
        <w:rPr/>
        <w:t xml:space="preserve">hänen on todettu syyllistyneen pelin pilkkaamiseen, esimerkiksi varastettu ykköspesä kakkoselta; </w:t>
      </w:r>
    </w:p>
    <w:p>
      <w:pPr>
        <w:pStyle w:val="TextBody"/>
        <w:numPr>
          <w:ilvl w:val="1"/>
          <w:numId w:val="123"/>
        </w:numPr>
        <w:tabs>
          <w:tab w:val="clear" w:pos="1134"/>
          <w:tab w:val="left" w:leader="none" w:pos="1414"/>
        </w:tabs>
        <w:bidi w:val="0"/>
        <w:spacing w:before="0" w:after="0"/>
        <w:ind w:start="1414" w:hanging="283"/>
        <w:jc w:val="left"/>
        <w:rPr/>
      </w:pPr>
      <w:r>
        <w:rPr/>
        <w:t xml:space="preserve">hänet todetaan laittomaksi korvikkeeksi. </w:t>
      </w:r>
    </w:p>
    <w:p>
      <w:pPr>
        <w:pStyle w:val="TextBody"/>
        <w:numPr>
          <w:ilvl w:val="0"/>
          <w:numId w:val="123"/>
        </w:numPr>
        <w:tabs>
          <w:tab w:val="clear" w:pos="1134"/>
          <w:tab w:val="left" w:leader="none" w:pos="707"/>
        </w:tabs>
        <w:bidi w:val="0"/>
        <w:spacing w:before="0" w:after="0"/>
        <w:ind w:start="707" w:hanging="283"/>
        <w:jc w:val="left"/>
        <w:rPr/>
      </w:pPr>
      <w:r>
        <w:rPr/>
        <w:t xml:space="preserve">Kuka tahansa baserunner, mukaan lukien lyöjä-juoksija, on ulkona, kun: </w:t>
      </w:r>
    </w:p>
    <w:p>
      <w:pPr>
        <w:pStyle w:val="TextBody"/>
        <w:numPr>
          <w:ilvl w:val="1"/>
          <w:numId w:val="123"/>
        </w:numPr>
        <w:tabs>
          <w:tab w:val="clear" w:pos="1134"/>
          <w:tab w:val="left" w:leader="none" w:pos="1414"/>
        </w:tabs>
        <w:bidi w:val="0"/>
        <w:spacing w:before="0" w:after="0"/>
        <w:ind w:start="1414" w:hanging="283"/>
        <w:jc w:val="left"/>
        <w:rPr/>
      </w:pPr>
      <w:r>
        <w:rPr/>
        <w:t xml:space="preserve">hänet merkitään ulos, eli kenttäpelaaja koskettaa häntä kädellä, joka pitää elävää palloa, kun hän on vaarassa, esimerkiksi kun hän ei koske pesään; </w:t>
      </w:r>
    </w:p>
    <w:p>
      <w:pPr>
        <w:pStyle w:val="TextBody"/>
        <w:numPr>
          <w:ilvl w:val="1"/>
          <w:numId w:val="123"/>
        </w:numPr>
        <w:tabs>
          <w:tab w:val="clear" w:pos="1134"/>
          <w:tab w:val="left" w:leader="none" w:pos="1414"/>
        </w:tabs>
        <w:bidi w:val="0"/>
        <w:spacing w:before="0" w:after="0"/>
        <w:ind w:start="1414" w:hanging="283"/>
        <w:jc w:val="left"/>
        <w:rPr/>
      </w:pPr>
      <w:r>
        <w:rPr/>
        <w:t xml:space="preserve">hän ohittaa tukikohdan koskematta siihen ja puolustavan joukkueen jäsen suorittaa asianmukaisesti elävää palloa koskevan vetoomuksen; </w:t>
      </w:r>
    </w:p>
    <w:p>
      <w:pPr>
        <w:pStyle w:val="TextBody"/>
        <w:numPr>
          <w:ilvl w:val="1"/>
          <w:numId w:val="123"/>
        </w:numPr>
        <w:tabs>
          <w:tab w:val="clear" w:pos="1134"/>
          <w:tab w:val="left" w:leader="none" w:pos="1414"/>
        </w:tabs>
        <w:bidi w:val="0"/>
        <w:spacing w:before="0" w:after="0"/>
        <w:ind w:start="1414" w:hanging="283"/>
        <w:jc w:val="left"/>
        <w:rPr/>
      </w:pPr>
      <w:r>
        <w:rPr/>
        <w:t xml:space="preserve">hän syyllistyy häirintään, esimerkiksi kun hän koskettaa kenttäpelaajaa, joka pelaa lyötyä palloa, tai kun hän koskettaa elävää lyötyä palloa ennen kuin se ohittaa muun kenttäpelaajan kuin syöttäjän; </w:t>
      </w:r>
    </w:p>
    <w:p>
      <w:pPr>
        <w:pStyle w:val="TextBody"/>
        <w:numPr>
          <w:ilvl w:val="1"/>
          <w:numId w:val="123"/>
        </w:numPr>
        <w:tabs>
          <w:tab w:val="clear" w:pos="1134"/>
          <w:tab w:val="left" w:leader="none" w:pos="1414"/>
        </w:tabs>
        <w:bidi w:val="0"/>
        <w:spacing w:before="0" w:after="0"/>
        <w:ind w:start="1414" w:hanging="283"/>
        <w:jc w:val="left"/>
        <w:rPr/>
      </w:pPr>
      <w:r>
        <w:rPr/>
        <w:t xml:space="preserve">hän poikkeaa yli </w:t>
      </w:r>
      <w:r>
        <w:rPr>
          <w:color w:val="A9A9A9"/>
        </w:rPr>
        <w:t xml:space="preserve">kolme jalkaa (. 91 metriä) </w:t>
      </w:r>
      <w:r>
        <w:rPr/>
        <w:t xml:space="preserve">juoksulinjaltaan yrittäessään välttää merkintää; </w:t>
      </w:r>
    </w:p>
    <w:p>
      <w:pPr>
        <w:pStyle w:val="TextBody"/>
        <w:numPr>
          <w:ilvl w:val="1"/>
          <w:numId w:val="123"/>
        </w:numPr>
        <w:tabs>
          <w:tab w:val="clear" w:pos="1134"/>
          <w:tab w:val="left" w:leader="none" w:pos="1414"/>
        </w:tabs>
        <w:bidi w:val="0"/>
        <w:spacing w:before="0" w:after="0"/>
        <w:ind w:start="1414" w:hanging="283"/>
        <w:jc w:val="left"/>
        <w:rPr/>
      </w:pPr>
      <w:r>
        <w:rPr/>
        <w:t xml:space="preserve">hän ohittaa edeltävän juoksijan, joka ei ole ulkona; </w:t>
      </w:r>
    </w:p>
    <w:p>
      <w:pPr>
        <w:pStyle w:val="TextBody"/>
        <w:numPr>
          <w:ilvl w:val="1"/>
          <w:numId w:val="123"/>
        </w:numPr>
        <w:tabs>
          <w:tab w:val="clear" w:pos="1134"/>
          <w:tab w:val="left" w:leader="none" w:pos="1414"/>
        </w:tabs>
        <w:bidi w:val="0"/>
        <w:spacing w:before="0" w:after="0"/>
        <w:ind w:start="1414" w:hanging="283"/>
        <w:jc w:val="left"/>
        <w:rPr/>
      </w:pPr>
      <w:r>
        <w:rPr/>
        <w:t xml:space="preserve">reilu pallo koskettaa häntä reilulla alueella ennen kuin pallo on koskettanut tai ohittanut kenttäpelaajan. Pallo on kuollut, eikä kukaan juoksija voi tehdä pisteitä eikä juoksija voi edetä, lukuun ottamatta juoksijoita, jotka on pakotettu etenemään. POIKKEUS: Jos juoksija koskettaa tukikohtaansa, kun sisäpallopallo koskettaa häntä, hän ei ole ulkona, vaikka lyöjä on ulkona; </w:t>
      </w:r>
    </w:p>
    <w:p>
      <w:pPr>
        <w:pStyle w:val="TextBody"/>
        <w:numPr>
          <w:ilvl w:val="1"/>
          <w:numId w:val="123"/>
        </w:numPr>
        <w:tabs>
          <w:tab w:val="clear" w:pos="1134"/>
          <w:tab w:val="left" w:leader="none" w:pos="1414"/>
        </w:tabs>
        <w:bidi w:val="0"/>
        <w:spacing w:before="0" w:after="0"/>
        <w:ind w:start="1414" w:hanging="283"/>
        <w:jc w:val="left"/>
        <w:rPr/>
      </w:pPr>
      <w:r>
        <w:rPr/>
        <w:t xml:space="preserve">hän luopuu tarkoituksellisesti pyrkimyksestään juosta pesille; tai </w:t>
      </w:r>
    </w:p>
    <w:p>
      <w:pPr>
        <w:pStyle w:val="TextBody"/>
        <w:numPr>
          <w:ilvl w:val="1"/>
          <w:numId w:val="123"/>
        </w:numPr>
        <w:tabs>
          <w:tab w:val="clear" w:pos="1134"/>
          <w:tab w:val="left" w:leader="none" w:pos="1414"/>
        </w:tabs>
        <w:bidi w:val="0"/>
        <w:ind w:start="1414" w:hanging="283"/>
        <w:jc w:val="left"/>
        <w:rPr/>
      </w:pPr>
      <w:r>
        <w:rPr/>
        <w:t xml:space="preserve">hän juoksee pesät käänteisessä järjestyksessä yrittäen hämmentää puolustusta tai tehdä pelistä pilkkaa.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voit juosta pois perusviivan baseballissa</w:t>
      </w:r>
    </w:p>
    <w:p>
      <w:pPr>
        <w:pStyle w:val="TextBody"/>
        <w:bidi w:val="0"/>
        <w:jc w:val="left"/>
        <w:rPr>
          <w:b/>
          <w:u w:val="single"/>
          <w:shd w:val="clear" w:fill="FFFF00"/>
        </w:rPr>
      </w:pPr>
      <w:r>
        <w:rPr>
          <w:b/>
          <w:u w:val="single"/>
          <w:shd w:val="clear" w:fill="FFFF00"/>
        </w:rPr>
        <w:t xml:space="preserve">Asiakirjan numero 32650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Puolueen nimi viittasi kullattomaan paperirahaan, joka tunnettiin yleisesti nimellä "greenbacks" ja jota Pohjoisvaltiot laskivat liikkeelle Yhdysvaltain sisällissodan aikana ja pian sen jälkeen. Puolue vastusti tuottajille maksettavien hintojen deflatorista alentamista, joka aiheutui paluusta kultaharkkoihin perustuvaan rahajärjestelmään, jota republikaaninen ja demokraattinen puolue suosivat. </w:t>
      </w:r>
      <w:r>
        <w:rPr/>
        <w:t xml:space="preserve">Se uskoi, että </w:t>
      </w:r>
      <w:r>
        <w:rPr>
          <w:color w:val="A9A9A9"/>
        </w:rPr>
        <w:t xml:space="preserve">vakuudettoman valuutan </w:t>
      </w:r>
      <w:r>
        <w:rPr/>
        <w:t xml:space="preserve">käytön jatkaminen </w:t>
      </w:r>
      <w:r>
        <w:rPr/>
        <w:t xml:space="preserve">edistäisi paremmin liiketoimintaa ja auttaisi maanviljelijöitä nostamalla hintoja ja helpottamalla velkojen maksamista.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Vihreiden puolue ja maanviljelijöiden liittouma vaativat molemmat, että</w:t>
      </w:r>
    </w:p>
    <w:p>
      <w:pPr>
        <w:pStyle w:val="TextBody"/>
        <w:bidi w:val="0"/>
        <w:jc w:val="left"/>
        <w:rPr>
          <w:b/>
          <w:u w:val="single"/>
          <w:shd w:val="clear" w:fill="FFFF00"/>
        </w:rPr>
      </w:pPr>
      <w:r>
        <w:rPr>
          <w:b/>
          <w:u w:val="single"/>
          <w:shd w:val="clear" w:fill="FFFF00"/>
        </w:rPr>
        <w:t xml:space="preserve">Asiakirjan numero 32651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1937 lähtien yhden kauden ennätys on rikottu kahdeksan kertaa, Rudy Mobley vuonna 1942 (1281 jaardia), Fred Wendt vuonna 1948 (1570 jaardia), O.J. Simpson vuonna 1968 (1 880 jaardia), Ed Marinaro vuonna 1971 (1 881 jaardia), Ricky Bell vuonna 1975 (1 957 jaardia), Tony Dorsett vuonna 1976 (2 150 jaardia), Marcus Allen vuonna 1981 (2 427 jaardia) ja </w:t>
      </w:r>
      <w:r>
        <w:rPr>
          <w:color w:val="A9A9A9"/>
        </w:rPr>
        <w:t xml:space="preserve">Barry Sanders </w:t>
      </w:r>
      <w:r>
        <w:rPr/>
        <w:t xml:space="preserve">vuonna 1988 (2 628 jaardia).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 kiirehtivät jaardit kauden college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Ennätyksen kauden korkeimmasta juoksumäärän jaardia per kuljetus ennätyksestä teki vuonna 1939 UCLA:n Jackie Robinson, jonka keskiarvo oli </w:t>
      </w:r>
      <w:r>
        <w:rPr>
          <w:color w:val="A9A9A9"/>
        </w:rPr>
        <w:t xml:space="preserve">12,2 </w:t>
      </w:r>
      <w:r>
        <w:rPr/>
        <w:t xml:space="preserve">jaardia per kuljetus, ennätys, joka on voimassa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yksittäisen kauden juoksujaardeja ncaa-historiassa</w:t>
      </w:r>
    </w:p>
    <w:p>
      <w:pPr>
        <w:pStyle w:val="TextBody"/>
        <w:bidi w:val="0"/>
        <w:jc w:val="left"/>
        <w:rPr>
          <w:b/>
          <w:u w:val="single"/>
          <w:shd w:val="clear" w:fill="FFFF00"/>
        </w:rPr>
      </w:pPr>
      <w:r>
        <w:rPr>
          <w:b/>
          <w:u w:val="single"/>
          <w:shd w:val="clear" w:fill="FFFF00"/>
        </w:rPr>
        <w:t xml:space="preserve">Asiakirjan numero 32652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Muuntajaöljyn ensisijainen tehtävä on eristää ja jäähdyttää muuntajaa. Sen vuoksi sillä on oltava korkea dielektrinen lujuus, lämmönjohtavuus ja kemiallinen stabiilisuus, ja sen on säilytettävä nämä ominaisuudet, kun sitä pidetään korkeissa lämpötiloissa pitkiä aikoja. Tyypilliset vaatimukset ovat: leimahduspiste </w:t>
      </w:r>
      <w:r>
        <w:rPr>
          <w:color w:val="A9A9A9"/>
        </w:rPr>
        <w:t xml:space="preserve">vähintään 140 °C</w:t>
      </w:r>
      <w:r>
        <w:rPr/>
        <w:t xml:space="preserve">, jähmepiste enintään 30 °C, dielektrinen läpilyöntijännite vähintään 28 kV (RMS).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muuntajaöljyn leimahduspiste</w:t>
      </w:r>
    </w:p>
    <w:p>
      <w:pPr>
        <w:pStyle w:val="TextBody"/>
        <w:bidi w:val="0"/>
        <w:jc w:val="left"/>
        <w:rPr>
          <w:b/>
          <w:u w:val="single"/>
          <w:shd w:val="clear" w:fill="FFFF00"/>
        </w:rPr>
      </w:pPr>
      <w:r>
        <w:rPr>
          <w:b/>
          <w:u w:val="single"/>
          <w:shd w:val="clear" w:fill="FFFF00"/>
        </w:rPr>
        <w:t xml:space="preserve">Asiakirjan numero 32653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Ukiyo-e on </w:t>
      </w:r>
      <w:r>
        <w:rPr/>
        <w:t xml:space="preserve">japanilaisen taiteen laji, joka kukoisti 1600-1900-luvuilla. Sen taiteilijat valmistivat puupiirroksia ja maalauksia esimerkiksi naiskaunottarista, kabuki-näyttelijöistä ja sumopainijoista, historiallisista ja kansantarinoista, matkakuvauksista ja maisemista, kasvistosta ja eläimistöstä sekä erotiikasta. Termi ukiyo-e </w:t>
      </w:r>
      <w:r>
        <w:rPr/>
        <w:t xml:space="preserve">(</w:t>
      </w:r>
      <w:r>
        <w:rPr/>
        <w:t xml:space="preserve">浮世絵, / u. ki. yo. e /) tarkoittaa suomeksi ``kuvia kelluvasta maailmasta''.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painotyyli tarkoittaa kuvia kelluvasta maailmasta...</w:t>
      </w:r>
    </w:p>
    <w:p>
      <w:pPr>
        <w:pStyle w:val="TextBody"/>
        <w:bidi w:val="0"/>
        <w:jc w:val="left"/>
        <w:rPr>
          <w:b/>
          <w:u w:val="single"/>
          <w:shd w:val="clear" w:fill="FFFF00"/>
        </w:rPr>
      </w:pPr>
      <w:r>
        <w:rPr>
          <w:b/>
          <w:u w:val="single"/>
          <w:shd w:val="clear" w:fill="FFFF00"/>
        </w:rPr>
        <w:t xml:space="preserve">Asiakirjan numero 32654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Patricia ``Tricia'' Miller (</w:t>
      </w:r>
      <w:r>
        <w:rPr>
          <w:color w:val="A9A9A9"/>
        </w:rPr>
        <w:t xml:space="preserve">Madeline Brewer</w:t>
      </w:r>
      <w:r>
        <w:rPr/>
        <w:t xml:space="preserve">) - Vanki, joka kasvoi kadulla ja on yksi nuorimmista vangeista. Hän on huumeriippuvainen ja lesbo, jolla on tatuointi kurkussaan ja kulmakarvat. Vankilan ulkopuolella Tricia osoitti kleptomaanisia taipumuksia ja otti usein tavaroita, jotka hän lupasi itselleen maksavansa myöhemmin, koska hän ei ollut varas, jos hän teki niin. Hän piti luetteloa kaikista koskaan varastamistaan tavaroista tarkoituksenaan maksaa kaikki velkansa, kun hänellä olisi rahaa. Neiti Claudette saa hänet kiinni, kun hän yrittää laittaa huumeita tyttöystävänsä Mercyn punkkaan, jotta hän saisi lisää aikaa, mutta lopulta hän perääntyy ja antaa tyttöystävänsä päästä vapaaksi. Hän pyytää Piperia auttamaan häntä vetoomuskirjeen kirjoittamisessa, jotta hän pääsisi nopeammin vapaaksi ja voisi olla Mercyn kanssa, vaikka ei ole saanut yhteyttä Mercyyn. Tricia saa vankilan vartijalta Mendeziltä huumeita vastineeksi seksuaalisista palveluksista. Kun Mendez myöhästyy toimituksistaan, hän alkaa vieroittautua huumeista ja hänet viedään eristyssellin osastolle. Koska Red ei siedä huumeita ja koska kyseessä on hänen ``toinen rikkomuksensa'', Tricia erotetaan Redin ``perheestä''. Myöhemmin Red myöntää, että hänen tarkoituksenaan oli, että Trician erottaminen olisi ollut vain väliaikaista ja että Tricia joutuisi oppimaan läksynsä. Mendez yrittää kiristää Tricia myymään hänelle jälleen huumeita, vaikka Tricia kertoo haluavansa olla taas kuivilla. Myöhemmin Mendez huomaa, että Tricia on huumeiden vaikutuksen alaisena, ja kun hän tajuaa, että Tricia on ottanut itselleen osan Trician kätköistä ja että tämä saattaisi paljastaa huumeiden olemassaolon vankilassa, hän piilottaa Trician nopeasti tyhjään luutakaappiin. Kun hän huomaa, että tyttöä oli pyydetty nimenomaan Pelkää suoraa -vierailulle rikollisten lasten kanssa, hän palaa hakemaan häntä ja huomaa, että hän on kuollut, mikä paljastaa, että hän oli itse asiassa ottanut koko pussin - todennäköisesti viimeisenä uhrauksena suojellakseen Rediä ja hänen perhettään. Paniikissa hän manipuloi tilannetta, jotta se näyttäisi itsemurhalta hirttämällä. Sureva Red syyttää itseään siitä, että hän ajoi Trician pois. Hallinto ei saa koskaan selville totuutta Trician kuolemasta, vaikka Nicky päättelee nopeasti, mitä tapahtui, ja kertoo siitä Redille.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Mercyn tyttöystävää Orange is the new black -sarjassa.</w:t>
      </w:r>
    </w:p>
    <w:p>
      <w:pPr>
        <w:pStyle w:val="TextBody"/>
        <w:bidi w:val="0"/>
        <w:jc w:val="left"/>
        <w:rPr>
          <w:b/>
          <w:u w:val="single"/>
          <w:shd w:val="clear" w:fill="FFFF00"/>
        </w:rPr>
      </w:pPr>
      <w:r>
        <w:rPr>
          <w:b/>
          <w:u w:val="single"/>
          <w:shd w:val="clear" w:fill="FFFF00"/>
        </w:rPr>
        <w:t xml:space="preserve">Asiakirjan numero 32655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Eläkkeellä oleva Boxer on laulaja-lauluntekijä </w:t>
      </w:r>
      <w:r>
        <w:rPr>
          <w:color w:val="A9A9A9"/>
        </w:rPr>
        <w:t xml:space="preserve">Daniel Johnstonin</w:t>
      </w:r>
      <w:r>
        <w:rPr/>
        <w:t xml:space="preserve"> seitsemäs</w:t>
      </w:r>
      <w:r>
        <w:rPr/>
        <w:t xml:space="preserve">, vuonna 1984 </w:t>
      </w:r>
      <w:r>
        <w:rPr/>
        <w:t xml:space="preserve">julkaistu musiikkikasettialbumi. </w:t>
      </w:r>
      <w:r>
        <w:rPr/>
        <w:t xml:space="preserve">Hänen kappaleestaan ``True Love Will Find You in the End'' on tullut yksi hänen tunnetuimmista kappaleistaan, ja monet muut artistit ovat coveroineet sitä, alkaen </w:t>
      </w:r>
      <w:r>
        <w:rPr>
          <w:color w:val="DCDCDC"/>
        </w:rPr>
        <w:t xml:space="preserve">The Reiversista </w:t>
      </w:r>
      <w:r>
        <w:rPr/>
        <w:t xml:space="preserve">vuonna 1987 (ja myöhemmin se on mukana heidän Saturday-albuminsa uudelleenjulkaisussa vuonna 2002). </w:t>
      </w:r>
      <w:r>
        <w:rPr>
          <w:color w:val="2F4F4F"/>
        </w:rPr>
        <w:t xml:space="preserve">Beck </w:t>
      </w:r>
      <w:r>
        <w:rPr/>
        <w:t xml:space="preserve">levytti kappaleesta coverin, joka ilmestyi Daniel Johnstonin tribuuttialbumilla The Late Great Daniel Johnston: Discovered Covered. </w:t>
      </w:r>
      <w:r>
        <w:rPr>
          <w:color w:val="556B2F"/>
        </w:rPr>
        <w:t xml:space="preserve">Wilco </w:t>
      </w:r>
      <w:r>
        <w:rPr/>
        <w:t xml:space="preserve">levytti myös version kappaleesta vuonna 1999 julkaistun kappaleensa ``A Shot In The Arm'' B-puolelle. </w:t>
      </w:r>
      <w:r>
        <w:rPr>
          <w:color w:val="6B8E23"/>
        </w:rPr>
        <w:t xml:space="preserve">Basia Bulat </w:t>
      </w:r>
      <w:r>
        <w:rPr/>
        <w:t xml:space="preserve">on esittänyt kappaleen usein konserteissa. </w:t>
      </w:r>
      <w:r>
        <w:rPr>
          <w:color w:val="A0522D"/>
        </w:rPr>
        <w:t xml:space="preserve">Matthew Good </w:t>
      </w:r>
      <w:r>
        <w:rPr/>
        <w:t xml:space="preserve">levytti version samasta kappaleesta vuonna 2007 ilmestyneelle Hospital Music -albumilleen sekä </w:t>
      </w:r>
      <w:r>
        <w:rPr>
          <w:color w:val="228B22"/>
        </w:rPr>
        <w:t xml:space="preserve">Mates of State </w:t>
      </w:r>
      <w:r>
        <w:rPr/>
        <w:t xml:space="preserve">vuonna 2010 ilmestyneelle Crushes (The Covers Mixtape) -albumilleen. Kappaletta käytettiin myös vuonna 2012 miesten hiustenhoitotuotteen mainoksessa.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tosi rakkaus löytää sinut lopulta.</w:t>
      </w:r>
    </w:p>
    <w:p>
      <w:pPr>
        <w:pStyle w:val="TextBody"/>
        <w:bidi w:val="0"/>
        <w:jc w:val="left"/>
        <w:rPr>
          <w:b/>
          <w:u w:val="single"/>
          <w:shd w:val="clear" w:fill="FFFF00"/>
        </w:rPr>
      </w:pPr>
      <w:r>
        <w:rPr>
          <w:b/>
          <w:u w:val="single"/>
          <w:shd w:val="clear" w:fill="FFFF00"/>
        </w:rPr>
        <w:t xml:space="preserve">Asiakirjan numero 32656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Daavid on yleinen </w:t>
      </w:r>
      <w:r>
        <w:rPr>
          <w:color w:val="A9A9A9"/>
        </w:rPr>
        <w:t xml:space="preserve">heprealaista alkuperää </w:t>
      </w:r>
      <w:r>
        <w:rPr/>
        <w:t xml:space="preserve">oleva </w:t>
      </w:r>
      <w:r>
        <w:rPr>
          <w:color w:val="A9A9A9"/>
        </w:rPr>
        <w:t xml:space="preserve">raamatullinen </w:t>
      </w:r>
      <w:r>
        <w:rPr/>
        <w:t xml:space="preserve">miehinen etunimi, sillä </w:t>
      </w:r>
      <w:r>
        <w:rPr/>
        <w:t xml:space="preserve">kuningas Daavid on keskeinen hahmo heprealaisessa Raamatussa sekä kristillisessä, juutalaisessa ja islamilaisessa uskonnollisessa perinteessä.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david alkuperä</w:t>
      </w:r>
    </w:p>
    <w:p>
      <w:pPr>
        <w:pStyle w:val="TextBody"/>
        <w:bidi w:val="0"/>
        <w:jc w:val="left"/>
        <w:rPr>
          <w:b/>
          <w:u w:val="single"/>
          <w:shd w:val="clear" w:fill="FFFF00"/>
        </w:rPr>
      </w:pPr>
      <w:r>
        <w:rPr>
          <w:b/>
          <w:u w:val="single"/>
          <w:shd w:val="clear" w:fill="FFFF00"/>
        </w:rPr>
        <w:t xml:space="preserve">Asiakirjan numero 32657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tuotiin Australiaan </w:t>
      </w:r>
      <w:r>
        <w:rPr>
          <w:color w:val="A9A9A9"/>
        </w:rPr>
        <w:t xml:space="preserve">1880-luvulla</w:t>
      </w:r>
      <w:r>
        <w:rPr/>
        <w:t xml:space="preserve">, luultavasti sekä laidunten siementen satunnaisena saastuttajana että koristekasvina. Tiettävästi molemmat kasvin nimet ovat peräisin Jane Patersonin tai Pattersonin mukaan, joka oli Alburyn lähistöllä sijaitsevan maan varhaisasukas. Hän toi ensimmäiset siemenet Euroopasta kaunistaakseen puutarhaansa, ja sitten hän saattoi vain katsella avuttomana, kun rikkaruoho saastutti aiemmin tuottavat laitumet monen kilometrin säteellä.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Patersonin kirous otettiin käyttöön Australiassa?</w:t>
      </w:r>
    </w:p>
    <w:p>
      <w:pPr>
        <w:pStyle w:val="TextBody"/>
        <w:bidi w:val="0"/>
        <w:jc w:val="left"/>
        <w:rPr>
          <w:b/>
          <w:u w:val="single"/>
          <w:shd w:val="clear" w:fill="FFFF00"/>
        </w:rPr>
      </w:pPr>
      <w:r>
        <w:rPr>
          <w:b/>
          <w:u w:val="single"/>
          <w:shd w:val="clear" w:fill="FFFF00"/>
        </w:rPr>
        <w:t xml:space="preserve">Asiakirjan numero 32658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Historiamaalauksen jälkeen seurasivat, arvonsa vähentävässä järjestyksessä: muotokuvat, arkielämän kohtaukset (joita kutsuttiin nimellä scènes de genre eli "genremaalaus" tai myös petit genre vastakohtana grande genre -maalaukselle), maisemat, eläinmaalaukset ja lopulta </w:t>
      </w:r>
      <w:r>
        <w:rPr>
          <w:color w:val="A9A9A9"/>
        </w:rPr>
        <w:t xml:space="preserve">asetelmat</w:t>
      </w:r>
      <w:r>
        <w:rPr/>
        <w:t xml:space="preserve">. Hänen mukaansa tällaiset maalaukset olivat huonompia, koska ne olivat pelkkiä reportaasimaalauksia ilman moraalista voimaa tai taiteellista mielikuvitusta. Genremaalauksia - jotka eivät olleet tyyliltään ihanteellisia eivätkä aiheeltaan yleviä - ihailtiin niiden taidon, nerokkuuden ja jopa huumorin vuoksi, mutta niitä ei koskaan sekoitettu korkeaan taiteeseen.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alin maalaustyyppi lajityyppien hierarkian mukaan on</w:t>
      </w:r>
    </w:p>
    <w:p>
      <w:pPr>
        <w:pStyle w:val="TextBody"/>
        <w:bidi w:val="0"/>
        <w:jc w:val="left"/>
        <w:rPr>
          <w:b/>
          <w:u w:val="single"/>
          <w:shd w:val="clear" w:fill="FFFF00"/>
        </w:rPr>
      </w:pPr>
      <w:r>
        <w:rPr>
          <w:b/>
          <w:u w:val="single"/>
          <w:shd w:val="clear" w:fill="FFFF00"/>
        </w:rPr>
        <w:t xml:space="preserve">Asiakirjan numero 32659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Avauslyöntipelaaja ja entinen kapteeni </w:t>
      </w:r>
      <w:r>
        <w:rPr>
          <w:color w:val="A9A9A9"/>
        </w:rPr>
        <w:t xml:space="preserve">Alastair Cook </w:t>
      </w:r>
      <w:r>
        <w:rPr/>
        <w:t xml:space="preserve">pitää hallussaan useita Englannin testikriketin ennätyksiä. Hän pelasi vuosina 2006-2018 ja teki 12 472 juoksua, mikä tekee hänestä ainoan englantilaisen pelaajan, joka on tehnyt 10 000 testijuoksua. Hän teki ennätykselliset 57 puolittaista ja 33 sataa pistettä. Slip-fieldinä Cook on myös ottanut eniten kiinniottoja Englannissa 175:llä ja pitää hallussaan Englannin ennätystä useimmista kiinniotoista testisarjoissa 13:lla. Cook oli joukkueensa kapteeni vuodesta 2010 vuoteen 2016 asti, ja hänellä on ennätys eniten otteluita pelanneena englantilaisena kapteenina 59 ottelussa, ennätys eniten peräkkäisiä otteluita pelanneena 159 ottelussa ja ennätys eniten Englannin puolesta pelattuja otteluita 161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testijuoksuja Englannille?</w:t>
      </w:r>
    </w:p>
    <w:p>
      <w:pPr>
        <w:pStyle w:val="TextBody"/>
        <w:bidi w:val="0"/>
        <w:jc w:val="left"/>
        <w:rPr>
          <w:b/>
          <w:u w:val="single"/>
          <w:shd w:val="clear" w:fill="FFFF00"/>
        </w:rPr>
      </w:pPr>
      <w:r>
        <w:rPr>
          <w:b/>
          <w:u w:val="single"/>
          <w:shd w:val="clear" w:fill="FFFF00"/>
        </w:rPr>
        <w:t xml:space="preserve">Asiakirjan numero 32660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Noitamarkkinat, jotka tunnetaan myös nimillä El Mercado de las Brujas ja La Hechiceria, on suosittu nähtävyys, joka sijaitsee </w:t>
      </w:r>
      <w:r>
        <w:rPr>
          <w:color w:val="A9A9A9"/>
        </w:rPr>
        <w:t xml:space="preserve">Cerro Cumbressa</w:t>
      </w:r>
      <w:r>
        <w:rPr/>
        <w:t xml:space="preserve">, vuoristomaisemassa La Pazissa, Boliviassa. Paikallisten noitatohtoreiden eli yatirien ylläpitämillä noitamarkkinoilla myydään muun muassa taikajuomia, kuivattuja sammakoita, lääkekasveja, kuten retamaa, ja bolivialaisissa rituaaleissa käytettäviä vyötiäisiä. Yatirit tunnistaa helposti mustista hatuista ja kookospusseista, joissa on amuletteja, talismaaneja ja jauheita, jotka takaavat onnea, kauneutta ja hedelmällisyyttä. Noitamarkkinoilla myytävistä esineistä tunnetuimpia ovat kuivatut laaman sikiöt. Nämä laaman sikiöt haudataan monien bolivialaisten talojen perustusten alle pyhänä uhrina jumalatar Pachamamalle.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noitatori la pazissa?</w:t>
      </w:r>
    </w:p>
    <w:p>
      <w:pPr>
        <w:pStyle w:val="TextBody"/>
        <w:bidi w:val="0"/>
        <w:jc w:val="left"/>
        <w:rPr>
          <w:b/>
          <w:u w:val="single"/>
          <w:shd w:val="clear" w:fill="FFFF00"/>
        </w:rPr>
      </w:pPr>
      <w:r>
        <w:rPr>
          <w:b/>
          <w:u w:val="single"/>
          <w:shd w:val="clear" w:fill="FFFF00"/>
        </w:rPr>
        <w:t xml:space="preserve">Asiakirjan numero 32661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1980 lähtien Kiina on perustanut erityistalousalueita Shenzheniin, Zhuhaihin ja Shantouhun </w:t>
      </w:r>
      <w:r>
        <w:rPr>
          <w:color w:val="A9A9A9"/>
        </w:rPr>
        <w:t xml:space="preserve">Guangdongin maakunnassa </w:t>
      </w:r>
      <w:r>
        <w:rPr/>
        <w:t xml:space="preserve">ja Xiameniin Fujianin maakunnassa, ja koko Hainanin maakunta on nimetty erityistalousalueeksi. Elokuussa 1980 kansallinen kansankongressi hyväksyi Guangdongin maakunnan erityistalousaluetta koskevat säännöt ja nimesi virallisesti osan Shenzhenistä Shenzhenin erityistalousalueeksi (SSEZ).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neljästä erityistalousvyöhykkeestä sijaitsee missä Kiinan provinssissa</w:t>
      </w:r>
    </w:p>
    <w:p>
      <w:pPr>
        <w:pStyle w:val="TextBody"/>
        <w:bidi w:val="0"/>
        <w:jc w:val="left"/>
        <w:rPr>
          <w:b/>
          <w:u w:val="single"/>
          <w:shd w:val="clear" w:fill="FFFF00"/>
        </w:rPr>
      </w:pPr>
      <w:r>
        <w:rPr>
          <w:b/>
          <w:u w:val="single"/>
          <w:shd w:val="clear" w:fill="FFFF00"/>
        </w:rPr>
        <w:t xml:space="preserve">Asiakirjan numero 32662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Morrisseyn suunnittelemassa levyn kannessa on </w:t>
      </w:r>
      <w:r>
        <w:rPr>
          <w:color w:val="A9A9A9"/>
        </w:rPr>
        <w:t xml:space="preserve">Alain Delon </w:t>
      </w:r>
      <w:r>
        <w:rPr/>
        <w:t xml:space="preserve">vuoden 1964 elokuvasta L'Insoumis.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Queen is Dead -kansikuvassa</w:t>
      </w:r>
    </w:p>
    <w:p>
      <w:pPr>
        <w:pStyle w:val="TextBody"/>
        <w:bidi w:val="0"/>
        <w:jc w:val="left"/>
        <w:rPr>
          <w:b/>
          <w:u w:val="single"/>
          <w:shd w:val="clear" w:fill="FFFF00"/>
        </w:rPr>
      </w:pPr>
      <w:r>
        <w:rPr>
          <w:b/>
          <w:u w:val="single"/>
          <w:shd w:val="clear" w:fill="FFFF00"/>
        </w:rPr>
        <w:t xml:space="preserve">Asiakirjan numero 32663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Lendrum Mitchell </w:t>
      </w:r>
      <w:r>
        <w:rPr/>
        <w:t xml:space="preserve">(29. joulukuuta 1879 - 19. helmikuuta 1936) oli Yhdysvaltain armeijan kenraali, jota pidetään Yhdysvaltain ilmavoimien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ilmavoimien isä</w:t>
      </w:r>
    </w:p>
    <w:p>
      <w:pPr>
        <w:pStyle w:val="TextBody"/>
        <w:bidi w:val="0"/>
        <w:jc w:val="left"/>
        <w:rPr>
          <w:b/>
          <w:u w:val="single"/>
          <w:shd w:val="clear" w:fill="FFFF00"/>
        </w:rPr>
      </w:pPr>
      <w:r>
        <w:rPr>
          <w:b/>
          <w:u w:val="single"/>
          <w:shd w:val="clear" w:fill="FFFF00"/>
        </w:rPr>
        <w:t xml:space="preserve">Asiakirjan numero 32664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203 on Pohjois-Amerikan puhelinalueen suuntanumero, joka on osoitettu Connecticutin lounaisosaan ja joka on päällekkäin suuntanumeron 475 kanssa. Numerointisuunnitelma-alue (NPA) 203 kattoi alun perin koko Connecticutin osavaltion, kun Pohjois-Amerikan numerointisuunnitelma luotiin vuonna 1947. Nykyään numerointisuunnitelma-alue ulottuu Connecticutin länsirajalta sen etelärannikkoa pitkin Madisoniin ja pohjoiseen Merideniin. Numeroiden </w:t>
      </w:r>
      <w:r>
        <w:rPr/>
        <w:t xml:space="preserve">203 ja 475 kattama alue vastaa suunnilleen </w:t>
      </w:r>
      <w:r>
        <w:rPr>
          <w:color w:val="A9A9A9"/>
        </w:rPr>
        <w:t xml:space="preserve">New Yorkin suurkaupunkialueen Connecticutin puoleista osaa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suuntanumero 475 tulee</w:t>
      </w:r>
    </w:p>
    <w:p>
      <w:pPr>
        <w:pStyle w:val="TextBody"/>
        <w:bidi w:val="0"/>
        <w:jc w:val="left"/>
        <w:rPr>
          <w:b/>
          <w:u w:val="single"/>
          <w:shd w:val="clear" w:fill="FFFF00"/>
        </w:rPr>
      </w:pPr>
      <w:r>
        <w:rPr>
          <w:b/>
          <w:u w:val="single"/>
          <w:shd w:val="clear" w:fill="FFFF00"/>
        </w:rPr>
        <w:t xml:space="preserve">Asiakirjan numero 32665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Polvilumpio, joka tunnetaan myös polvilumpiona, on paksu, pyöreän kolmion muotoinen luu, joka niveltyy reisiluun kanssa ja peittää ja suojaa </w:t>
      </w:r>
      <w:r>
        <w:rPr>
          <w:color w:val="A9A9A9"/>
        </w:rPr>
        <w:t xml:space="preserve">polvinivelen nivelpinnan</w:t>
      </w:r>
      <w:r>
        <w:rPr/>
        <w:t xml:space="preserve"> etuosaa</w:t>
      </w:r>
      <w:r>
        <w:rPr/>
        <w:t xml:space="preserve">. Polviluu on monilla neljalkaisilla, kuten hiirillä, kissoilla ja linnuilla, mutta ei valaalla eikä useimmilla matelijoilla.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polvilumpio sijaitsee ihmiskehossa?</w:t>
      </w:r>
    </w:p>
    <w:p>
      <w:pPr>
        <w:pStyle w:val="TextBody"/>
        <w:bidi w:val="0"/>
        <w:jc w:val="left"/>
        <w:rPr>
          <w:b/>
          <w:u w:val="single"/>
          <w:shd w:val="clear" w:fill="FFFF00"/>
        </w:rPr>
      </w:pPr>
      <w:r>
        <w:rPr>
          <w:b/>
          <w:u w:val="single"/>
          <w:shd w:val="clear" w:fill="FFFF00"/>
        </w:rPr>
        <w:t xml:space="preserve">Asiakirjan numero 32666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Piriformis-lihas Pakarat takaapäin kuvattuna (piriformis ja muu lateraalinen rotaattoriryhmä näkyvät) Pakaralihasten ja reisiluun takaosan lihakset edestä kuvattuna. Yksityiskohdat </w:t>
      </w:r>
    </w:p>
    <w:tbl>
      <w:tblPr>
        <w:tblW w:w="7592" w:type="dxa"/>
        <w:jc w:val="left"/>
        <w:tblInd w:w="0" w:type="dxa"/>
        <w:tblLayout w:type="fixed"/>
        <w:tblCellMar>
          <w:top w:w="28" w:type="dxa"/>
          <w:left w:w="28" w:type="dxa"/>
          <w:bottom w:w="28" w:type="dxa"/>
          <w:right w:w="28" w:type="dxa"/>
        </w:tblCellMar>
      </w:tblPr>
      <w:tblGrid>
        <w:gridCol w:w="2116"/>
        <w:gridCol w:w="5476"/>
      </w:tblGrid>
      <w:tr>
        <w:trPr/>
        <w:tc>
          <w:tcPr>
            <w:tcW w:w="2116" w:type="dxa"/>
            <w:tcBorders/>
            <w:vAlign w:val="center"/>
          </w:tcPr>
          <w:p>
            <w:pPr>
              <w:pStyle w:val="TableHeading"/>
              <w:suppressLineNumbers/>
              <w:bidi w:val="0"/>
              <w:spacing w:before="0" w:after="283"/>
              <w:jc w:val="center"/>
              <w:rPr/>
            </w:pPr>
            <w:r>
              <w:rPr/>
              <w:t xml:space="preserve">Alkuperä </w:t>
            </w:r>
          </w:p>
        </w:tc>
        <w:tc>
          <w:tcPr>
            <w:tcW w:w="5476" w:type="dxa"/>
            <w:tcBorders/>
            <w:vAlign w:val="center"/>
          </w:tcPr>
          <w:p>
            <w:pPr>
              <w:pStyle w:val="TableContents"/>
              <w:bidi w:val="0"/>
              <w:spacing w:before="0" w:after="283"/>
              <w:jc w:val="left"/>
              <w:rPr/>
            </w:pPr>
            <w:r>
              <w:rPr/>
              <w:t xml:space="preserve">Sacrum </w:t>
            </w:r>
          </w:p>
        </w:tc>
      </w:tr>
      <w:tr>
        <w:trPr/>
        <w:tc>
          <w:tcPr>
            <w:tcW w:w="2116" w:type="dxa"/>
            <w:tcBorders/>
            <w:vAlign w:val="center"/>
          </w:tcPr>
          <w:p>
            <w:pPr>
              <w:pStyle w:val="TableHeading"/>
              <w:suppressLineNumbers/>
              <w:bidi w:val="0"/>
              <w:spacing w:before="0" w:after="283"/>
              <w:jc w:val="center"/>
              <w:rPr/>
            </w:pPr>
            <w:r>
              <w:rPr/>
              <w:t xml:space="preserve">Asettaminen </w:t>
            </w:r>
          </w:p>
        </w:tc>
        <w:tc>
          <w:tcPr>
            <w:tcW w:w="5476" w:type="dxa"/>
            <w:tcBorders/>
            <w:vAlign w:val="center"/>
          </w:tcPr>
          <w:p>
            <w:pPr>
              <w:pStyle w:val="TableContents"/>
              <w:bidi w:val="0"/>
              <w:spacing w:before="0" w:after="283"/>
              <w:jc w:val="left"/>
              <w:rPr/>
            </w:pPr>
            <w:r>
              <w:rPr/>
              <w:t xml:space="preserve">Trochanter trochanterin isompi osa </w:t>
            </w:r>
          </w:p>
        </w:tc>
      </w:tr>
      <w:tr>
        <w:trPr/>
        <w:tc>
          <w:tcPr>
            <w:tcW w:w="2116" w:type="dxa"/>
            <w:tcBorders/>
            <w:vAlign w:val="center"/>
          </w:tcPr>
          <w:p>
            <w:pPr>
              <w:pStyle w:val="TableHeading"/>
              <w:suppressLineNumbers/>
              <w:bidi w:val="0"/>
              <w:spacing w:before="0" w:after="283"/>
              <w:jc w:val="center"/>
              <w:rPr/>
            </w:pPr>
            <w:r>
              <w:rPr/>
              <w:t xml:space="preserve">Valtimo </w:t>
            </w:r>
          </w:p>
        </w:tc>
        <w:tc>
          <w:tcPr>
            <w:tcW w:w="5476" w:type="dxa"/>
            <w:tcBorders/>
            <w:vAlign w:val="center"/>
          </w:tcPr>
          <w:p>
            <w:pPr>
              <w:pStyle w:val="TableContents"/>
              <w:bidi w:val="0"/>
              <w:spacing w:before="0" w:after="283"/>
              <w:jc w:val="left"/>
              <w:rPr/>
            </w:pPr>
            <w:r>
              <w:rPr/>
              <w:t xml:space="preserve">Pakaralihaksen alaosan, ristiluun sivusivun ja pakaralihaksen yläosan valtimo, </w:t>
            </w:r>
          </w:p>
        </w:tc>
      </w:tr>
      <w:tr>
        <w:trPr/>
        <w:tc>
          <w:tcPr>
            <w:tcW w:w="2116" w:type="dxa"/>
            <w:tcBorders/>
            <w:vAlign w:val="center"/>
          </w:tcPr>
          <w:p>
            <w:pPr>
              <w:pStyle w:val="TableHeading"/>
              <w:suppressLineNumbers/>
              <w:bidi w:val="0"/>
              <w:spacing w:before="0" w:after="283"/>
              <w:jc w:val="center"/>
              <w:rPr/>
            </w:pPr>
            <w:r>
              <w:rPr/>
              <w:t xml:space="preserve">Hermo </w:t>
            </w:r>
          </w:p>
        </w:tc>
        <w:tc>
          <w:tcPr>
            <w:tcW w:w="5476" w:type="dxa"/>
            <w:tcBorders/>
            <w:vAlign w:val="center"/>
          </w:tcPr>
          <w:p>
            <w:pPr>
              <w:pStyle w:val="TableContents"/>
              <w:bidi w:val="0"/>
              <w:spacing w:before="0" w:after="283"/>
              <w:jc w:val="left"/>
              <w:rPr/>
            </w:pPr>
            <w:r>
              <w:rPr/>
              <w:t xml:space="preserve">Piriformis-hermo (L5, S1 ja S2). </w:t>
            </w:r>
          </w:p>
        </w:tc>
      </w:tr>
      <w:tr>
        <w:trPr/>
        <w:tc>
          <w:tcPr>
            <w:tcW w:w="2116" w:type="dxa"/>
            <w:tcBorders/>
            <w:vAlign w:val="center"/>
          </w:tcPr>
          <w:p>
            <w:pPr>
              <w:pStyle w:val="TableHeading"/>
              <w:suppressLineNumbers/>
              <w:bidi w:val="0"/>
              <w:spacing w:before="0" w:after="283"/>
              <w:jc w:val="center"/>
              <w:rPr/>
            </w:pPr>
            <w:r>
              <w:rPr/>
              <w:t xml:space="preserve">Toimet </w:t>
            </w:r>
          </w:p>
        </w:tc>
        <w:tc>
          <w:tcPr>
            <w:tcW w:w="5476" w:type="dxa"/>
            <w:tcBorders/>
            <w:vAlign w:val="center"/>
          </w:tcPr>
          <w:p>
            <w:pPr>
              <w:pStyle w:val="TableContents"/>
              <w:bidi w:val="0"/>
              <w:spacing w:before="0" w:after="283"/>
              <w:jc w:val="left"/>
              <w:rPr/>
            </w:pPr>
            <w:r>
              <w:rPr>
                <w:color w:val="A9A9A9"/>
              </w:rPr>
              <w:t xml:space="preserve">Reiden ulkokiertäjä </w:t>
            </w:r>
            <w:r>
              <w:rPr/>
              <w:t xml:space="preserve">Tunnisteet </w:t>
            </w:r>
          </w:p>
        </w:tc>
      </w:tr>
      <w:tr>
        <w:trPr/>
        <w:tc>
          <w:tcPr>
            <w:tcW w:w="2116" w:type="dxa"/>
            <w:tcBorders/>
            <w:vAlign w:val="center"/>
          </w:tcPr>
          <w:p>
            <w:pPr>
              <w:pStyle w:val="TableHeading"/>
              <w:suppressLineNumbers/>
              <w:bidi w:val="0"/>
              <w:spacing w:before="0" w:after="283"/>
              <w:jc w:val="center"/>
              <w:rPr/>
            </w:pPr>
            <w:r>
              <w:rPr/>
              <w:t xml:space="preserve">Latinankielinen </w:t>
            </w:r>
          </w:p>
        </w:tc>
        <w:tc>
          <w:tcPr>
            <w:tcW w:w="5476" w:type="dxa"/>
            <w:tcBorders/>
            <w:vAlign w:val="center"/>
          </w:tcPr>
          <w:p>
            <w:pPr>
              <w:pStyle w:val="TableContents"/>
              <w:bidi w:val="0"/>
              <w:spacing w:before="0" w:after="283"/>
              <w:jc w:val="left"/>
              <w:rPr/>
            </w:pPr>
            <w:r>
              <w:rPr/>
              <w:t xml:space="preserve">Musculus piriformis </w:t>
            </w:r>
          </w:p>
        </w:tc>
      </w:tr>
      <w:tr>
        <w:trPr/>
        <w:tc>
          <w:tcPr>
            <w:tcW w:w="2116" w:type="dxa"/>
            <w:tcBorders/>
            <w:vAlign w:val="center"/>
          </w:tcPr>
          <w:p>
            <w:pPr>
              <w:pStyle w:val="TableHeading"/>
              <w:suppressLineNumbers/>
              <w:bidi w:val="0"/>
              <w:spacing w:before="0" w:after="283"/>
              <w:jc w:val="center"/>
              <w:rPr/>
            </w:pPr>
            <w:r>
              <w:rPr/>
              <w:t xml:space="preserve">Dorlands / Elsevier </w:t>
            </w:r>
          </w:p>
        </w:tc>
        <w:tc>
          <w:tcPr>
            <w:tcW w:w="5476" w:type="dxa"/>
            <w:tcBorders/>
            <w:vAlign w:val="center"/>
          </w:tcPr>
          <w:p>
            <w:pPr>
              <w:pStyle w:val="TableContents"/>
              <w:bidi w:val="0"/>
              <w:spacing w:before="0" w:after="283"/>
              <w:jc w:val="left"/>
              <w:rPr/>
            </w:pPr>
            <w:r>
              <w:rPr/>
              <w:t xml:space="preserve">m_22 / 12550205 </w:t>
            </w:r>
          </w:p>
        </w:tc>
      </w:tr>
      <w:tr>
        <w:trPr/>
        <w:tc>
          <w:tcPr>
            <w:tcW w:w="2116" w:type="dxa"/>
            <w:tcBorders/>
            <w:vAlign w:val="center"/>
          </w:tcPr>
          <w:p>
            <w:pPr>
              <w:pStyle w:val="TableHeading"/>
              <w:suppressLineNumbers/>
              <w:bidi w:val="0"/>
              <w:spacing w:before="0" w:after="283"/>
              <w:jc w:val="center"/>
              <w:rPr/>
            </w:pPr>
            <w:r>
              <w:rPr/>
              <w:t xml:space="preserve">TA </w:t>
            </w:r>
          </w:p>
        </w:tc>
        <w:tc>
          <w:tcPr>
            <w:tcW w:w="5476" w:type="dxa"/>
            <w:tcBorders/>
            <w:vAlign w:val="center"/>
          </w:tcPr>
          <w:p>
            <w:pPr>
              <w:pStyle w:val="TableContents"/>
              <w:bidi w:val="0"/>
              <w:spacing w:before="0" w:after="283"/>
              <w:jc w:val="left"/>
              <w:rPr/>
            </w:pPr>
            <w:r>
              <w:rPr/>
              <w:t xml:space="preserve">A04. 7.02. 011 </w:t>
            </w:r>
          </w:p>
        </w:tc>
      </w:tr>
      <w:tr>
        <w:trPr/>
        <w:tc>
          <w:tcPr>
            <w:tcW w:w="2116" w:type="dxa"/>
            <w:tcBorders/>
            <w:vAlign w:val="center"/>
          </w:tcPr>
          <w:p>
            <w:pPr>
              <w:pStyle w:val="TableHeading"/>
              <w:suppressLineNumbers/>
              <w:bidi w:val="0"/>
              <w:spacing w:before="0" w:after="283"/>
              <w:jc w:val="center"/>
              <w:rPr/>
            </w:pPr>
            <w:r>
              <w:rPr/>
              <w:t xml:space="preserve">FMA </w:t>
            </w:r>
          </w:p>
        </w:tc>
        <w:tc>
          <w:tcPr>
            <w:tcW w:w="5476" w:type="dxa"/>
            <w:tcBorders/>
            <w:vAlign w:val="center"/>
          </w:tcPr>
          <w:p>
            <w:pPr>
              <w:pStyle w:val="TableContents"/>
              <w:bidi w:val="0"/>
              <w:spacing w:before="0" w:after="283"/>
              <w:jc w:val="left"/>
              <w:rPr/>
            </w:pPr>
            <w:r>
              <w:rPr/>
              <w:t xml:space="preserve">19082 Lihaksen anatomiset termit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piriformis-lihaksen keskittyvät toiminnot?</w:t>
      </w:r>
    </w:p>
    <w:p>
      <w:pPr>
        <w:pStyle w:val="TextBody"/>
        <w:bidi w:val="0"/>
        <w:jc w:val="left"/>
        <w:rPr>
          <w:b/>
          <w:u w:val="single"/>
          <w:shd w:val="clear" w:fill="FFFF00"/>
        </w:rPr>
      </w:pPr>
      <w:r>
        <w:rPr>
          <w:b/>
          <w:u w:val="single"/>
          <w:shd w:val="clear" w:fill="FFFF00"/>
        </w:rPr>
        <w:t xml:space="preserve">Asiakirjan numero 32667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Norwegian Escape pian lanseerauksen jälkeen Historia </w:t>
      </w:r>
    </w:p>
    <w:tbl>
      <w:tblPr>
        <w:tblW w:w="9782" w:type="dxa"/>
        <w:jc w:val="left"/>
        <w:tblInd w:w="0" w:type="dxa"/>
        <w:tblLayout w:type="fixed"/>
        <w:tblCellMar>
          <w:top w:w="28" w:type="dxa"/>
          <w:left w:w="28" w:type="dxa"/>
          <w:bottom w:w="28" w:type="dxa"/>
          <w:right w:w="28" w:type="dxa"/>
        </w:tblCellMar>
      </w:tblPr>
      <w:tblGrid>
        <w:gridCol w:w="1711"/>
        <w:gridCol w:w="8071"/>
      </w:tblGrid>
      <w:tr>
        <w:trPr/>
        <w:tc>
          <w:tcPr>
            <w:tcW w:w="1711" w:type="dxa"/>
            <w:tcBorders/>
            <w:vAlign w:val="center"/>
          </w:tcPr>
          <w:p>
            <w:pPr>
              <w:pStyle w:val="TableContents"/>
              <w:bidi w:val="0"/>
              <w:spacing w:before="0" w:after="283"/>
              <w:jc w:val="left"/>
              <w:rPr/>
            </w:pPr>
            <w:r>
              <w:rPr/>
              <w:t xml:space="preserve">Nimi: </w:t>
            </w:r>
          </w:p>
        </w:tc>
        <w:tc>
          <w:tcPr>
            <w:tcW w:w="8071" w:type="dxa"/>
            <w:tcBorders/>
            <w:vAlign w:val="center"/>
          </w:tcPr>
          <w:p>
            <w:pPr>
              <w:pStyle w:val="TableContents"/>
              <w:bidi w:val="0"/>
              <w:spacing w:before="0" w:after="283"/>
              <w:jc w:val="left"/>
              <w:rPr/>
            </w:pPr>
            <w:r>
              <w:rPr/>
              <w:t xml:space="preserve">Norwegian Escape </w:t>
            </w:r>
          </w:p>
        </w:tc>
      </w:tr>
      <w:tr>
        <w:trPr/>
        <w:tc>
          <w:tcPr>
            <w:tcW w:w="1711" w:type="dxa"/>
            <w:tcBorders/>
            <w:vAlign w:val="center"/>
          </w:tcPr>
          <w:p>
            <w:pPr>
              <w:pStyle w:val="TableContents"/>
              <w:bidi w:val="0"/>
              <w:spacing w:before="0" w:after="283"/>
              <w:jc w:val="left"/>
              <w:rPr/>
            </w:pPr>
            <w:r>
              <w:rPr/>
              <w:t xml:space="preserve">Omistaja: </w:t>
            </w:r>
          </w:p>
        </w:tc>
        <w:tc>
          <w:tcPr>
            <w:tcW w:w="8071" w:type="dxa"/>
            <w:tcBorders/>
            <w:vAlign w:val="center"/>
          </w:tcPr>
          <w:p>
            <w:pPr>
              <w:pStyle w:val="TableContents"/>
              <w:bidi w:val="0"/>
              <w:spacing w:before="0" w:after="283"/>
              <w:jc w:val="left"/>
              <w:rPr/>
            </w:pPr>
            <w:r>
              <w:rPr/>
              <w:t xml:space="preserve">Norwegian Cruise Line </w:t>
            </w:r>
          </w:p>
        </w:tc>
      </w:tr>
      <w:tr>
        <w:trPr/>
        <w:tc>
          <w:tcPr>
            <w:tcW w:w="1711" w:type="dxa"/>
            <w:tcBorders/>
            <w:vAlign w:val="center"/>
          </w:tcPr>
          <w:p>
            <w:pPr>
              <w:pStyle w:val="TableContents"/>
              <w:bidi w:val="0"/>
              <w:spacing w:before="0" w:after="283"/>
              <w:jc w:val="left"/>
              <w:rPr/>
            </w:pPr>
            <w:r>
              <w:rPr/>
              <w:t xml:space="preserve">Rakennuttaja: </w:t>
            </w:r>
          </w:p>
        </w:tc>
        <w:tc>
          <w:tcPr>
            <w:tcW w:w="8071" w:type="dxa"/>
            <w:tcBorders/>
            <w:vAlign w:val="center"/>
          </w:tcPr>
          <w:p>
            <w:pPr>
              <w:pStyle w:val="TableContents"/>
              <w:bidi w:val="0"/>
              <w:spacing w:before="0" w:after="283"/>
              <w:jc w:val="left"/>
              <w:rPr/>
            </w:pPr>
            <w:r>
              <w:rPr/>
              <w:t xml:space="preserve">Meyer Werft </w:t>
            </w:r>
          </w:p>
        </w:tc>
      </w:tr>
      <w:tr>
        <w:trPr/>
        <w:tc>
          <w:tcPr>
            <w:tcW w:w="1711" w:type="dxa"/>
            <w:tcBorders/>
            <w:vAlign w:val="center"/>
          </w:tcPr>
          <w:p>
            <w:pPr>
              <w:pStyle w:val="TableContents"/>
              <w:bidi w:val="0"/>
              <w:spacing w:before="0" w:after="283"/>
              <w:jc w:val="left"/>
              <w:rPr/>
            </w:pPr>
            <w:r>
              <w:rPr/>
              <w:t xml:space="preserve">Kustannukset: </w:t>
            </w:r>
          </w:p>
        </w:tc>
        <w:tc>
          <w:tcPr>
            <w:tcW w:w="8071" w:type="dxa"/>
            <w:tcBorders/>
            <w:vAlign w:val="center"/>
          </w:tcPr>
          <w:p>
            <w:pPr>
              <w:pStyle w:val="TableContents"/>
              <w:bidi w:val="0"/>
              <w:spacing w:before="0" w:after="283"/>
              <w:jc w:val="left"/>
              <w:rPr/>
            </w:pPr>
            <w:r>
              <w:rPr>
                <w:color w:val="A9A9A9"/>
              </w:rPr>
              <w:t xml:space="preserve">1,4 miljardia dollaria </w:t>
            </w:r>
            <w:r>
              <w:rPr/>
              <w:t xml:space="preserve">(yhdessä Norwegian Joyn kanssa) Aikaisemmin nimeltään Norwegian Bliss. </w:t>
            </w:r>
          </w:p>
        </w:tc>
      </w:tr>
      <w:tr>
        <w:trPr/>
        <w:tc>
          <w:tcPr>
            <w:tcW w:w="1711" w:type="dxa"/>
            <w:tcBorders/>
            <w:vAlign w:val="center"/>
          </w:tcPr>
          <w:p>
            <w:pPr>
              <w:pStyle w:val="TableContents"/>
              <w:bidi w:val="0"/>
              <w:spacing w:before="0" w:after="283"/>
              <w:jc w:val="left"/>
              <w:rPr/>
            </w:pPr>
            <w:r>
              <w:rPr/>
              <w:t xml:space="preserve">Pihan numero: </w:t>
            </w:r>
          </w:p>
        </w:tc>
        <w:tc>
          <w:tcPr>
            <w:tcW w:w="8071" w:type="dxa"/>
            <w:tcBorders/>
            <w:vAlign w:val="center"/>
          </w:tcPr>
          <w:p>
            <w:pPr>
              <w:pStyle w:val="TableContents"/>
              <w:bidi w:val="0"/>
              <w:spacing w:before="0" w:after="283"/>
              <w:jc w:val="left"/>
              <w:rPr/>
            </w:pPr>
            <w:r>
              <w:rPr/>
              <w:t xml:space="preserve">S693 </w:t>
            </w:r>
          </w:p>
        </w:tc>
      </w:tr>
      <w:tr>
        <w:trPr/>
        <w:tc>
          <w:tcPr>
            <w:tcW w:w="1711" w:type="dxa"/>
            <w:tcBorders/>
            <w:vAlign w:val="center"/>
          </w:tcPr>
          <w:p>
            <w:pPr>
              <w:pStyle w:val="TableContents"/>
              <w:bidi w:val="0"/>
              <w:spacing w:before="0" w:after="283"/>
              <w:jc w:val="left"/>
              <w:rPr/>
            </w:pPr>
            <w:r>
              <w:rPr/>
              <w:t xml:space="preserve">Laskettu alas: </w:t>
            </w:r>
          </w:p>
        </w:tc>
        <w:tc>
          <w:tcPr>
            <w:tcW w:w="8071" w:type="dxa"/>
            <w:tcBorders/>
            <w:vAlign w:val="center"/>
          </w:tcPr>
          <w:p>
            <w:pPr>
              <w:pStyle w:val="TableContents"/>
              <w:bidi w:val="0"/>
              <w:spacing w:before="0" w:after="283"/>
              <w:jc w:val="left"/>
              <w:rPr/>
            </w:pPr>
            <w:r>
              <w:rPr/>
              <w:t xml:space="preserve">19. syyskuuta 2014 </w:t>
            </w:r>
          </w:p>
        </w:tc>
      </w:tr>
      <w:tr>
        <w:trPr/>
        <w:tc>
          <w:tcPr>
            <w:tcW w:w="1711" w:type="dxa"/>
            <w:tcBorders/>
            <w:vAlign w:val="center"/>
          </w:tcPr>
          <w:p>
            <w:pPr>
              <w:pStyle w:val="TableContents"/>
              <w:bidi w:val="0"/>
              <w:spacing w:before="0" w:after="283"/>
              <w:jc w:val="left"/>
              <w:rPr/>
            </w:pPr>
            <w:r>
              <w:rPr/>
              <w:t xml:space="preserve">Käynnistetty: </w:t>
            </w:r>
          </w:p>
        </w:tc>
        <w:tc>
          <w:tcPr>
            <w:tcW w:w="8071" w:type="dxa"/>
            <w:tcBorders/>
            <w:vAlign w:val="center"/>
          </w:tcPr>
          <w:p>
            <w:pPr>
              <w:pStyle w:val="TableContents"/>
              <w:bidi w:val="0"/>
              <w:spacing w:before="0" w:after="283"/>
              <w:jc w:val="left"/>
              <w:rPr/>
            </w:pPr>
            <w:r>
              <w:rPr/>
              <w:t xml:space="preserve">15 elokuuta 2015 </w:t>
            </w:r>
          </w:p>
        </w:tc>
      </w:tr>
      <w:tr>
        <w:trPr/>
        <w:tc>
          <w:tcPr>
            <w:tcW w:w="1711" w:type="dxa"/>
            <w:tcBorders/>
            <w:vAlign w:val="center"/>
          </w:tcPr>
          <w:p>
            <w:pPr>
              <w:pStyle w:val="TableContents"/>
              <w:bidi w:val="0"/>
              <w:spacing w:before="0" w:after="283"/>
              <w:jc w:val="left"/>
              <w:rPr/>
            </w:pPr>
            <w:r>
              <w:rPr/>
              <w:t xml:space="preserve">Neitsytmatka: </w:t>
            </w:r>
          </w:p>
        </w:tc>
        <w:tc>
          <w:tcPr>
            <w:tcW w:w="8071" w:type="dxa"/>
            <w:tcBorders/>
            <w:vAlign w:val="center"/>
          </w:tcPr>
          <w:p>
            <w:pPr>
              <w:pStyle w:val="TableContents"/>
              <w:bidi w:val="0"/>
              <w:spacing w:before="0" w:after="283"/>
              <w:jc w:val="left"/>
              <w:rPr/>
            </w:pPr>
            <w:r>
              <w:rPr/>
              <w:t xml:space="preserve">9. marraskuuta 2015 </w:t>
            </w:r>
          </w:p>
        </w:tc>
      </w:tr>
      <w:tr>
        <w:trPr/>
        <w:tc>
          <w:tcPr>
            <w:tcW w:w="1711" w:type="dxa"/>
            <w:tcBorders/>
            <w:vAlign w:val="center"/>
          </w:tcPr>
          <w:p>
            <w:pPr>
              <w:pStyle w:val="TableContents"/>
              <w:bidi w:val="0"/>
              <w:spacing w:before="0" w:after="283"/>
              <w:jc w:val="left"/>
              <w:rPr/>
            </w:pPr>
            <w:r>
              <w:rPr/>
              <w:t xml:space="preserve">Käytössä: </w:t>
            </w:r>
          </w:p>
        </w:tc>
        <w:tc>
          <w:tcPr>
            <w:tcW w:w="8071" w:type="dxa"/>
            <w:tcBorders/>
            <w:vAlign w:val="center"/>
          </w:tcPr>
          <w:p>
            <w:pPr>
              <w:pStyle w:val="TableContents"/>
              <w:bidi w:val="0"/>
              <w:spacing w:before="0" w:after="283"/>
              <w:jc w:val="left"/>
              <w:rPr/>
            </w:pPr>
            <w:r>
              <w:rPr/>
              <w:t xml:space="preserve">23. lokakuuta 2015 </w:t>
            </w:r>
          </w:p>
        </w:tc>
      </w:tr>
      <w:tr>
        <w:trPr/>
        <w:tc>
          <w:tcPr>
            <w:tcW w:w="1711" w:type="dxa"/>
            <w:tcBorders/>
            <w:vAlign w:val="center"/>
          </w:tcPr>
          <w:p>
            <w:pPr>
              <w:pStyle w:val="TableContents"/>
              <w:bidi w:val="0"/>
              <w:spacing w:before="0" w:after="283"/>
              <w:jc w:val="left"/>
              <w:rPr/>
            </w:pPr>
            <w:r>
              <w:rPr/>
              <w:t xml:space="preserve">Tunnistaminen: </w:t>
            </w:r>
          </w:p>
        </w:tc>
        <w:tc>
          <w:tcPr>
            <w:tcW w:w="8071"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Kutsutunnus: C6BR3 </w:t>
            </w:r>
          </w:p>
          <w:p>
            <w:pPr>
              <w:pStyle w:val="TableContents"/>
              <w:numPr>
                <w:ilvl w:val="0"/>
                <w:numId w:val="124"/>
              </w:numPr>
              <w:tabs>
                <w:tab w:val="clear" w:pos="1134"/>
                <w:tab w:val="left" w:leader="none" w:pos="707"/>
              </w:tabs>
              <w:bidi w:val="0"/>
              <w:spacing w:before="0" w:after="0"/>
              <w:ind w:start="707" w:hanging="283"/>
              <w:jc w:val="left"/>
              <w:rPr/>
            </w:pPr>
            <w:r>
              <w:rPr/>
              <w:t xml:space="preserve">IMO-numero: 9677076 </w:t>
            </w:r>
          </w:p>
          <w:p>
            <w:pPr>
              <w:pStyle w:val="TableContents"/>
              <w:numPr>
                <w:ilvl w:val="0"/>
                <w:numId w:val="124"/>
              </w:numPr>
              <w:tabs>
                <w:tab w:val="clear" w:pos="1134"/>
                <w:tab w:val="left" w:leader="none" w:pos="707"/>
              </w:tabs>
              <w:bidi w:val="0"/>
              <w:spacing w:before="0" w:after="0"/>
              <w:ind w:start="707" w:hanging="283"/>
              <w:jc w:val="left"/>
              <w:rPr/>
            </w:pPr>
            <w:r>
              <w:rPr/>
              <w:t xml:space="preserve">MMSI-numero: 311000341 </w:t>
            </w:r>
          </w:p>
          <w:p>
            <w:pPr>
              <w:pStyle w:val="TableContents"/>
              <w:numPr>
                <w:ilvl w:val="0"/>
                <w:numId w:val="124"/>
              </w:numPr>
              <w:tabs>
                <w:tab w:val="clear" w:pos="1134"/>
                <w:tab w:val="left" w:leader="none" w:pos="707"/>
              </w:tabs>
              <w:bidi w:val="0"/>
              <w:spacing w:before="0" w:after="283"/>
              <w:ind w:start="707" w:hanging="283"/>
              <w:jc w:val="left"/>
              <w:rPr/>
            </w:pPr>
            <w:r>
              <w:rPr/>
              <w:t xml:space="preserve">DNV GL ID: 33199 Yleiset ominaisuudet </w:t>
            </w:r>
          </w:p>
        </w:tc>
      </w:tr>
      <w:tr>
        <w:trPr/>
        <w:tc>
          <w:tcPr>
            <w:tcW w:w="1711" w:type="dxa"/>
            <w:tcBorders/>
            <w:vAlign w:val="center"/>
          </w:tcPr>
          <w:p>
            <w:pPr>
              <w:pStyle w:val="TableContents"/>
              <w:bidi w:val="0"/>
              <w:spacing w:before="0" w:after="283"/>
              <w:jc w:val="left"/>
              <w:rPr/>
            </w:pPr>
            <w:r>
              <w:rPr/>
              <w:t xml:space="preserve">Luokka ja tyyppi: </w:t>
            </w:r>
          </w:p>
        </w:tc>
        <w:tc>
          <w:tcPr>
            <w:tcW w:w="8071" w:type="dxa"/>
            <w:tcBorders/>
            <w:vAlign w:val="center"/>
          </w:tcPr>
          <w:p>
            <w:pPr>
              <w:pStyle w:val="TableContents"/>
              <w:bidi w:val="0"/>
              <w:spacing w:before="0" w:after="283"/>
              <w:jc w:val="left"/>
              <w:rPr/>
            </w:pPr>
            <w:r>
              <w:rPr/>
              <w:t xml:space="preserve">Breakaway Plus-luokan risteilyalus </w:t>
            </w:r>
          </w:p>
        </w:tc>
      </w:tr>
      <w:tr>
        <w:trPr/>
        <w:tc>
          <w:tcPr>
            <w:tcW w:w="1711" w:type="dxa"/>
            <w:tcBorders/>
            <w:vAlign w:val="center"/>
          </w:tcPr>
          <w:p>
            <w:pPr>
              <w:pStyle w:val="TableContents"/>
              <w:bidi w:val="0"/>
              <w:spacing w:before="0" w:after="283"/>
              <w:jc w:val="left"/>
              <w:rPr/>
            </w:pPr>
            <w:r>
              <w:rPr/>
              <w:t xml:space="preserve">Tonnimäärä: </w:t>
            </w:r>
          </w:p>
        </w:tc>
        <w:tc>
          <w:tcPr>
            <w:tcW w:w="8071" w:type="dxa"/>
            <w:tcBorders/>
            <w:vAlign w:val="center"/>
          </w:tcPr>
          <w:p>
            <w:pPr>
              <w:pStyle w:val="TableContents"/>
              <w:bidi w:val="0"/>
              <w:spacing w:before="0" w:after="283"/>
              <w:jc w:val="left"/>
              <w:rPr/>
            </w:pPr>
            <w:r>
              <w:rPr/>
              <w:t xml:space="preserve">165,300 GT </w:t>
            </w:r>
          </w:p>
        </w:tc>
      </w:tr>
      <w:tr>
        <w:trPr/>
        <w:tc>
          <w:tcPr>
            <w:tcW w:w="1711" w:type="dxa"/>
            <w:tcBorders/>
            <w:vAlign w:val="center"/>
          </w:tcPr>
          <w:p>
            <w:pPr>
              <w:pStyle w:val="TableContents"/>
              <w:bidi w:val="0"/>
              <w:spacing w:before="0" w:after="283"/>
              <w:jc w:val="left"/>
              <w:rPr/>
            </w:pPr>
            <w:r>
              <w:rPr/>
              <w:t xml:space="preserve">Pituus: </w:t>
            </w:r>
          </w:p>
        </w:tc>
        <w:tc>
          <w:tcPr>
            <w:tcW w:w="8071" w:type="dxa"/>
            <w:tcBorders/>
            <w:vAlign w:val="center"/>
          </w:tcPr>
          <w:p>
            <w:pPr>
              <w:pStyle w:val="TableContents"/>
              <w:bidi w:val="0"/>
              <w:spacing w:before="0" w:after="283"/>
              <w:jc w:val="left"/>
              <w:rPr/>
            </w:pPr>
            <w:r>
              <w:rPr/>
              <w:t xml:space="preserve">1,069 jalkaa (325,9 m) </w:t>
            </w:r>
          </w:p>
        </w:tc>
      </w:tr>
      <w:tr>
        <w:trPr/>
        <w:tc>
          <w:tcPr>
            <w:tcW w:w="1711" w:type="dxa"/>
            <w:tcBorders/>
            <w:vAlign w:val="center"/>
          </w:tcPr>
          <w:p>
            <w:pPr>
              <w:pStyle w:val="TableContents"/>
              <w:bidi w:val="0"/>
              <w:spacing w:before="0" w:after="283"/>
              <w:jc w:val="left"/>
              <w:rPr/>
            </w:pPr>
            <w:r>
              <w:rPr/>
              <w:t xml:space="preserve">Palkki: </w:t>
            </w:r>
          </w:p>
        </w:tc>
        <w:tc>
          <w:tcPr>
            <w:tcW w:w="8071"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136 jalkaa (41,4 m) (vesilinja) </w:t>
            </w:r>
          </w:p>
          <w:p>
            <w:pPr>
              <w:pStyle w:val="TableContents"/>
              <w:numPr>
                <w:ilvl w:val="0"/>
                <w:numId w:val="125"/>
              </w:numPr>
              <w:tabs>
                <w:tab w:val="clear" w:pos="1134"/>
                <w:tab w:val="left" w:leader="none" w:pos="707"/>
              </w:tabs>
              <w:bidi w:val="0"/>
              <w:spacing w:before="0" w:after="283"/>
              <w:ind w:start="707" w:hanging="283"/>
              <w:jc w:val="left"/>
              <w:rPr/>
            </w:pPr>
            <w:r>
              <w:rPr/>
              <w:t xml:space="preserve">153 jalkaa (46,5 m) (max) </w:t>
            </w:r>
          </w:p>
        </w:tc>
      </w:tr>
      <w:tr>
        <w:trPr/>
        <w:tc>
          <w:tcPr>
            <w:tcW w:w="1711" w:type="dxa"/>
            <w:tcBorders/>
            <w:vAlign w:val="center"/>
          </w:tcPr>
          <w:p>
            <w:pPr>
              <w:pStyle w:val="TableContents"/>
              <w:bidi w:val="0"/>
              <w:spacing w:before="0" w:after="283"/>
              <w:jc w:val="left"/>
              <w:rPr/>
            </w:pPr>
            <w:r>
              <w:rPr/>
              <w:t xml:space="preserve">Luonnos: </w:t>
            </w:r>
          </w:p>
        </w:tc>
        <w:tc>
          <w:tcPr>
            <w:tcW w:w="8071" w:type="dxa"/>
            <w:tcBorders/>
            <w:vAlign w:val="center"/>
          </w:tcPr>
          <w:p>
            <w:pPr>
              <w:pStyle w:val="TableContents"/>
              <w:bidi w:val="0"/>
              <w:spacing w:before="0" w:after="283"/>
              <w:jc w:val="left"/>
              <w:rPr/>
            </w:pPr>
            <w:r>
              <w:rPr/>
              <w:t xml:space="preserve">28,29 jalkaa (8,622 m) </w:t>
            </w:r>
          </w:p>
        </w:tc>
      </w:tr>
      <w:tr>
        <w:trPr/>
        <w:tc>
          <w:tcPr>
            <w:tcW w:w="1711" w:type="dxa"/>
            <w:tcBorders/>
            <w:vAlign w:val="center"/>
          </w:tcPr>
          <w:p>
            <w:pPr>
              <w:pStyle w:val="TableContents"/>
              <w:bidi w:val="0"/>
              <w:spacing w:before="0" w:after="283"/>
              <w:jc w:val="left"/>
              <w:rPr/>
            </w:pPr>
            <w:r>
              <w:rPr/>
              <w:t xml:space="preserve">Kannet: </w:t>
            </w:r>
          </w:p>
        </w:tc>
        <w:tc>
          <w:tcPr>
            <w:tcW w:w="8071" w:type="dxa"/>
            <w:tcBorders/>
            <w:vAlign w:val="center"/>
          </w:tcPr>
          <w:p>
            <w:pPr>
              <w:pStyle w:val="TableContents"/>
              <w:bidi w:val="0"/>
              <w:spacing w:before="0" w:after="283"/>
              <w:jc w:val="left"/>
              <w:rPr/>
            </w:pPr>
            <w:r>
              <w:rPr/>
              <w:t xml:space="preserve">20 </w:t>
            </w:r>
          </w:p>
        </w:tc>
      </w:tr>
      <w:tr>
        <w:trPr/>
        <w:tc>
          <w:tcPr>
            <w:tcW w:w="1711" w:type="dxa"/>
            <w:tcBorders/>
            <w:vAlign w:val="center"/>
          </w:tcPr>
          <w:p>
            <w:pPr>
              <w:pStyle w:val="TableContents"/>
              <w:bidi w:val="0"/>
              <w:spacing w:before="0" w:after="283"/>
              <w:jc w:val="left"/>
              <w:rPr/>
            </w:pPr>
            <w:r>
              <w:rPr/>
              <w:t xml:space="preserve">Asennettu teho: </w:t>
            </w:r>
          </w:p>
        </w:tc>
        <w:tc>
          <w:tcPr>
            <w:tcW w:w="807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2 × MAN 14V48/60CR (2 × 16,800 kW) </w:t>
            </w:r>
          </w:p>
          <w:p>
            <w:pPr>
              <w:pStyle w:val="TableContents"/>
              <w:numPr>
                <w:ilvl w:val="0"/>
                <w:numId w:val="126"/>
              </w:numPr>
              <w:tabs>
                <w:tab w:val="clear" w:pos="1134"/>
                <w:tab w:val="left" w:leader="none" w:pos="707"/>
              </w:tabs>
              <w:bidi w:val="0"/>
              <w:spacing w:before="0" w:after="0"/>
              <w:ind w:start="707" w:hanging="283"/>
              <w:jc w:val="left"/>
              <w:rPr/>
            </w:pPr>
            <w:r>
              <w:rPr/>
              <w:t xml:space="preserve">3 × MAN 12V48/60CR (3 × 14,400 kW) </w:t>
            </w:r>
          </w:p>
          <w:p>
            <w:pPr>
              <w:pStyle w:val="TableContents"/>
              <w:numPr>
                <w:ilvl w:val="0"/>
                <w:numId w:val="126"/>
              </w:numPr>
              <w:tabs>
                <w:tab w:val="clear" w:pos="1134"/>
                <w:tab w:val="left" w:leader="none" w:pos="707"/>
              </w:tabs>
              <w:bidi w:val="0"/>
              <w:spacing w:before="0" w:after="283"/>
              <w:ind w:start="707" w:hanging="283"/>
              <w:jc w:val="left"/>
              <w:rPr/>
            </w:pPr>
            <w:r>
              <w:rPr/>
              <w:t xml:space="preserve">1 × Cat 3516C DH (1 × 2,500 kW) </w:t>
            </w:r>
          </w:p>
        </w:tc>
      </w:tr>
      <w:tr>
        <w:trPr/>
        <w:tc>
          <w:tcPr>
            <w:tcW w:w="1711" w:type="dxa"/>
            <w:tcBorders/>
            <w:vAlign w:val="center"/>
          </w:tcPr>
          <w:p>
            <w:pPr>
              <w:pStyle w:val="TableContents"/>
              <w:bidi w:val="0"/>
              <w:spacing w:before="0" w:after="283"/>
              <w:jc w:val="left"/>
              <w:rPr/>
            </w:pPr>
            <w:r>
              <w:rPr/>
              <w:t xml:space="preserve">Käyttövoima: </w:t>
            </w:r>
          </w:p>
        </w:tc>
        <w:tc>
          <w:tcPr>
            <w:tcW w:w="8071"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Diesel-sähköinen: </w:t>
            </w:r>
          </w:p>
          <w:p>
            <w:pPr>
              <w:pStyle w:val="TableContents"/>
              <w:numPr>
                <w:ilvl w:val="0"/>
                <w:numId w:val="127"/>
              </w:numPr>
              <w:tabs>
                <w:tab w:val="clear" w:pos="1134"/>
                <w:tab w:val="left" w:leader="none" w:pos="707"/>
              </w:tabs>
              <w:bidi w:val="0"/>
              <w:spacing w:before="0" w:after="0"/>
              <w:ind w:start="707" w:hanging="283"/>
              <w:jc w:val="left"/>
              <w:rPr/>
            </w:pPr>
            <w:r>
              <w:rPr/>
              <w:t xml:space="preserve">2 × ABB Azipod XO -yksikköä (2 × 20 MW) </w:t>
            </w:r>
          </w:p>
          <w:p>
            <w:pPr>
              <w:pStyle w:val="TableContents"/>
              <w:numPr>
                <w:ilvl w:val="0"/>
                <w:numId w:val="127"/>
              </w:numPr>
              <w:tabs>
                <w:tab w:val="clear" w:pos="1134"/>
                <w:tab w:val="left" w:leader="none" w:pos="707"/>
              </w:tabs>
              <w:bidi w:val="0"/>
              <w:spacing w:before="0" w:after="283"/>
              <w:ind w:start="707" w:hanging="283"/>
              <w:jc w:val="left"/>
              <w:rPr/>
            </w:pPr>
            <w:r>
              <w:rPr/>
              <w:t xml:space="preserve">3 × Brunvoll AS FU 115 LTC3000 ohjauspotkurit (3 × 3,5 MW). </w:t>
            </w:r>
          </w:p>
        </w:tc>
      </w:tr>
      <w:tr>
        <w:trPr/>
        <w:tc>
          <w:tcPr>
            <w:tcW w:w="1711" w:type="dxa"/>
            <w:tcBorders/>
            <w:vAlign w:val="center"/>
          </w:tcPr>
          <w:p>
            <w:pPr>
              <w:pStyle w:val="TableContents"/>
              <w:bidi w:val="0"/>
              <w:spacing w:before="0" w:after="283"/>
              <w:jc w:val="left"/>
              <w:rPr/>
            </w:pPr>
            <w:r>
              <w:rPr/>
              <w:t xml:space="preserve">Kapasiteetti: </w:t>
            </w:r>
          </w:p>
        </w:tc>
        <w:tc>
          <w:tcPr>
            <w:tcW w:w="8071" w:type="dxa"/>
            <w:tcBorders/>
            <w:vAlign w:val="center"/>
          </w:tcPr>
          <w:p>
            <w:pPr>
              <w:pStyle w:val="TableContents"/>
              <w:bidi w:val="0"/>
              <w:spacing w:before="0" w:after="283"/>
              <w:jc w:val="left"/>
              <w:rPr/>
            </w:pPr>
            <w:r>
              <w:rPr/>
              <w:t xml:space="preserve">4,266 </w:t>
            </w:r>
          </w:p>
        </w:tc>
      </w:tr>
      <w:tr>
        <w:trPr/>
        <w:tc>
          <w:tcPr>
            <w:tcW w:w="1711" w:type="dxa"/>
            <w:tcBorders/>
            <w:vAlign w:val="center"/>
          </w:tcPr>
          <w:p>
            <w:pPr>
              <w:pStyle w:val="TableContents"/>
              <w:bidi w:val="0"/>
              <w:spacing w:before="0" w:after="283"/>
              <w:jc w:val="left"/>
              <w:rPr/>
            </w:pPr>
            <w:r>
              <w:rPr/>
              <w:t xml:space="preserve">Miehistö: </w:t>
            </w:r>
          </w:p>
        </w:tc>
        <w:tc>
          <w:tcPr>
            <w:tcW w:w="8071" w:type="dxa"/>
            <w:tcBorders/>
            <w:vAlign w:val="center"/>
          </w:tcPr>
          <w:p>
            <w:pPr>
              <w:pStyle w:val="TableContents"/>
              <w:bidi w:val="0"/>
              <w:spacing w:before="0" w:after="283"/>
              <w:jc w:val="left"/>
              <w:rPr/>
            </w:pPr>
            <w:r>
              <w:rPr/>
              <w:t xml:space="preserve">1,733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norjalaisen pakoaluksen rakentaminen maksoi?</w:t>
      </w:r>
    </w:p>
    <w:p>
      <w:pPr>
        <w:pStyle w:val="TextBody"/>
        <w:bidi w:val="0"/>
        <w:jc w:val="left"/>
        <w:rPr>
          <w:b/>
          <w:u w:val="single"/>
          <w:shd w:val="clear" w:fill="FFFF00"/>
        </w:rPr>
      </w:pPr>
      <w:r>
        <w:rPr>
          <w:b/>
          <w:u w:val="single"/>
          <w:shd w:val="clear" w:fill="FFFF00"/>
        </w:rPr>
        <w:t xml:space="preserve">Asiakirjan numero 32668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Downers Groveen, Illinoisin osavaltioon</w:t>
      </w:r>
      <w:r>
        <w:rPr/>
        <w:t xml:space="preserve">, Chicagon esikaupunkialueelle </w:t>
      </w:r>
      <w:r>
        <w:rPr/>
        <w:t xml:space="preserve">sijoittuva elokuva on </w:t>
      </w:r>
      <w:r>
        <w:rPr/>
        <w:t xml:space="preserve">teinitrilleri, joka sijoittuu lukioon, jota riivaa ilmeinen kirous, joka vaatii joka vuosi ylioppilaan hengen. Tarina seuraa kahden ylioppilaan elämää: Chrissie, joka suhtautuu epäilevästi kiroukseen, ja Tracy, joka uskoo olevansa seuraava uhri.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Downers Groven kirous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10. maaliskuuta 2013 ja kestivät 25 päivää. Kuvaukset tapahtuivat pääasiassa </w:t>
      </w:r>
      <w:r>
        <w:rPr>
          <w:color w:val="A9A9A9"/>
        </w:rPr>
        <w:t xml:space="preserve">Pomonassa, Kaliforniassa, muun muassa historiallisella Lincoln Parkin alueella</w:t>
      </w:r>
      <w:r>
        <w:rPr/>
        <w:t xml:space="preserve">. Se on ensimmäinen pitkä elokuva, joka hyödyntää Pomonan saatavuuden tuloksena syntynyttä studiovyöhykkeen laajennusta.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Downers Groven kirous kuvattu?</w:t>
      </w:r>
    </w:p>
    <w:p>
      <w:pPr>
        <w:pStyle w:val="TextBody"/>
        <w:bidi w:val="0"/>
        <w:jc w:val="left"/>
        <w:rPr>
          <w:b/>
          <w:u w:val="single"/>
          <w:shd w:val="clear" w:fill="FFFF00"/>
        </w:rPr>
      </w:pPr>
      <w:r>
        <w:rPr>
          <w:b/>
          <w:u w:val="single"/>
          <w:shd w:val="clear" w:fill="FFFF00"/>
        </w:rPr>
        <w:t xml:space="preserve">Asiakirjan numero 32669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Devon Hamilton on fiktiivinen hahmo CBS:n alkuperäisestä päiväsaippuaoopperasta The Young and the Restless, jota esittää Bryton James. Hahmon ideoivat pääkäsikirjoittajat John F. Smith, Kay Alden ja Trent Jones kesällä 2004. Devon esitellään kodittomana teini-ikäisenä, kun Wintersin perhe, sarjan afroamerikkalaiset ydinhahmot, ottaa hänet huostaansa. Drucilla Winters (Victoria Rowell) tuntee myötätuntoa Devonia kohtaan, koska hänkin on kasvanut sijaishuoltojärjestelmässä. Drucilla ja aviomies Neil (</w:t>
      </w:r>
      <w:r>
        <w:rPr>
          <w:color w:val="A9A9A9"/>
        </w:rPr>
        <w:t xml:space="preserve">Kristoff St. John) </w:t>
      </w:r>
      <w:r>
        <w:rPr/>
        <w:t xml:space="preserve">kasvattavat Devonin yhdessä tyttärensä Lilyn (Christel Khalil) kanssa ja adoptoivat Devonin laillisesti vuonna 2006. Devon sairastuu yliopisto-opiskelijana aivokalvontulehdukseen ja menettää kuulokykynsä. Hän oppii kommunikoimaan viittomakielellä ja saa myöhemmin sisäkorvaistutteen. Muita merkittäviä tarinoita, joissa hahmo on mukana, ovat muun muassa hänen isyytensä paljastuminen, joka tekee hänestä Katherine Chancellorin (Jeanne Cooper) pojanpojanpojan, Katherinen miljardin dollarin suuruisen omaisuuden periminen sekä hänen rakkaussuhteensa ja avioliittonsa entisen äitipuolensa Hilary Curtisin (Mishael Morgan)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devonin isä sarjassa young and the restless?</w:t>
      </w:r>
    </w:p>
    <w:p>
      <w:pPr>
        <w:pStyle w:val="TextBody"/>
        <w:bidi w:val="0"/>
        <w:jc w:val="left"/>
        <w:rPr>
          <w:b/>
          <w:u w:val="single"/>
          <w:shd w:val="clear" w:fill="FFFF00"/>
        </w:rPr>
      </w:pPr>
      <w:r>
        <w:rPr>
          <w:b/>
          <w:u w:val="single"/>
          <w:shd w:val="clear" w:fill="FFFF00"/>
        </w:rPr>
        <w:t xml:space="preserve">Asiakirjan numero 32670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sisäasiainministeriö Yhdysvaltain sisäasiainministeriön sinetti Yhdysvaltain sisäasiainministeriön lippu Yhdysvaltain sisäasiainministeriön lippu Sisäasiainministeriön päämaja Sisäasiainministeriön rakennusviraston yleiskatsaus </w:t>
      </w:r>
    </w:p>
    <w:tbl>
      <w:tblPr>
        <w:tblW w:w="10205" w:type="dxa"/>
        <w:jc w:val="left"/>
        <w:tblInd w:w="0" w:type="dxa"/>
        <w:tblLayout w:type="fixed"/>
        <w:tblCellMar>
          <w:top w:w="28" w:type="dxa"/>
          <w:left w:w="28" w:type="dxa"/>
          <w:bottom w:w="28" w:type="dxa"/>
          <w:right w:w="28" w:type="dxa"/>
        </w:tblCellMar>
      </w:tblPr>
      <w:tblGrid>
        <w:gridCol w:w="1758"/>
        <w:gridCol w:w="8447"/>
      </w:tblGrid>
      <w:tr>
        <w:trPr/>
        <w:tc>
          <w:tcPr>
            <w:tcW w:w="1758" w:type="dxa"/>
            <w:tcBorders/>
            <w:vAlign w:val="center"/>
          </w:tcPr>
          <w:p>
            <w:pPr>
              <w:pStyle w:val="TableHeading"/>
              <w:suppressLineNumbers/>
              <w:bidi w:val="0"/>
              <w:spacing w:before="0" w:after="283"/>
              <w:jc w:val="center"/>
              <w:rPr/>
            </w:pPr>
            <w:r>
              <w:rPr/>
              <w:t xml:space="preserve">Muodostettu </w:t>
            </w:r>
          </w:p>
        </w:tc>
        <w:tc>
          <w:tcPr>
            <w:tcW w:w="8447" w:type="dxa"/>
            <w:tcBorders/>
            <w:vAlign w:val="center"/>
          </w:tcPr>
          <w:p>
            <w:pPr>
              <w:pStyle w:val="TableContents"/>
              <w:bidi w:val="0"/>
              <w:spacing w:before="0" w:after="283"/>
              <w:jc w:val="left"/>
              <w:rPr/>
            </w:pPr>
            <w:r>
              <w:rPr>
                <w:color w:val="A9A9A9"/>
              </w:rPr>
              <w:t xml:space="preserve">3. maaliskuuta 1849</w:t>
            </w:r>
            <w:r>
              <w:rPr/>
              <w:t xml:space="preserve">; 169 vuotta sitten (1849-03-03) </w:t>
            </w:r>
          </w:p>
        </w:tc>
      </w:tr>
      <w:tr>
        <w:trPr/>
        <w:tc>
          <w:tcPr>
            <w:tcW w:w="1758" w:type="dxa"/>
            <w:tcBorders/>
            <w:vAlign w:val="center"/>
          </w:tcPr>
          <w:p>
            <w:pPr>
              <w:pStyle w:val="TableHeading"/>
              <w:suppressLineNumbers/>
              <w:bidi w:val="0"/>
              <w:spacing w:before="0" w:after="283"/>
              <w:jc w:val="center"/>
              <w:rPr/>
            </w:pPr>
            <w:r>
              <w:rPr/>
              <w:t xml:space="preserve">Tyyppi </w:t>
            </w:r>
          </w:p>
        </w:tc>
        <w:tc>
          <w:tcPr>
            <w:tcW w:w="8447" w:type="dxa"/>
            <w:tcBorders/>
            <w:vAlign w:val="center"/>
          </w:tcPr>
          <w:p>
            <w:pPr>
              <w:pStyle w:val="TableContents"/>
              <w:bidi w:val="0"/>
              <w:spacing w:before="0" w:after="283"/>
              <w:jc w:val="left"/>
              <w:rPr/>
            </w:pPr>
            <w:r>
              <w:rPr/>
              <w:t xml:space="preserve">Osasto </w:t>
            </w:r>
          </w:p>
        </w:tc>
      </w:tr>
      <w:tr>
        <w:trPr/>
        <w:tc>
          <w:tcPr>
            <w:tcW w:w="1758" w:type="dxa"/>
            <w:tcBorders/>
            <w:vAlign w:val="center"/>
          </w:tcPr>
          <w:p>
            <w:pPr>
              <w:pStyle w:val="TableHeading"/>
              <w:suppressLineNumbers/>
              <w:bidi w:val="0"/>
              <w:spacing w:before="0" w:after="283"/>
              <w:jc w:val="center"/>
              <w:rPr/>
            </w:pPr>
            <w:r>
              <w:rPr/>
              <w:t xml:space="preserve">Päämaja </w:t>
            </w:r>
          </w:p>
        </w:tc>
        <w:tc>
          <w:tcPr>
            <w:tcW w:w="8447" w:type="dxa"/>
            <w:tcBorders/>
            <w:vAlign w:val="center"/>
          </w:tcPr>
          <w:p>
            <w:pPr>
              <w:pStyle w:val="TableContents"/>
              <w:bidi w:val="0"/>
              <w:spacing w:before="0" w:after="283"/>
              <w:jc w:val="left"/>
              <w:rPr/>
            </w:pPr>
            <w:r>
              <w:rPr/>
              <w:t xml:space="preserve">Sisätilojen päärakennus 1849 C Street NW Washington, D.C., U.S. 38 ° 53 ′ 37,11'' N 77 ° 2 ′ 33,33'' W </w:t>
            </w:r>
            <w:r>
              <w:rPr/>
              <w:t xml:space="preserve">/ </w:t>
            </w:r>
            <w:r>
              <w:rPr/>
              <w:t xml:space="preserve">38.8936417 ° N 77,0425917 ° W </w:t>
            </w:r>
            <w:r>
              <w:rPr/>
              <w:t xml:space="preserve">/ 38.8936417;-77.0425917 </w:t>
            </w:r>
          </w:p>
        </w:tc>
      </w:tr>
      <w:tr>
        <w:trPr/>
        <w:tc>
          <w:tcPr>
            <w:tcW w:w="1758" w:type="dxa"/>
            <w:tcBorders/>
            <w:vAlign w:val="center"/>
          </w:tcPr>
          <w:p>
            <w:pPr>
              <w:pStyle w:val="TableHeading"/>
              <w:suppressLineNumbers/>
              <w:bidi w:val="0"/>
              <w:spacing w:before="0" w:after="283"/>
              <w:jc w:val="center"/>
              <w:rPr/>
            </w:pPr>
            <w:r>
              <w:rPr/>
              <w:t xml:space="preserve">Työntekijät </w:t>
            </w:r>
          </w:p>
        </w:tc>
        <w:tc>
          <w:tcPr>
            <w:tcW w:w="8447" w:type="dxa"/>
            <w:tcBorders/>
            <w:vAlign w:val="center"/>
          </w:tcPr>
          <w:p>
            <w:pPr>
              <w:pStyle w:val="TableContents"/>
              <w:bidi w:val="0"/>
              <w:spacing w:before="0" w:after="283"/>
              <w:jc w:val="left"/>
              <w:rPr/>
            </w:pPr>
            <w:r>
              <w:rPr/>
              <w:t xml:space="preserve">70,003 (2012) </w:t>
            </w:r>
          </w:p>
        </w:tc>
      </w:tr>
      <w:tr>
        <w:trPr/>
        <w:tc>
          <w:tcPr>
            <w:tcW w:w="1758" w:type="dxa"/>
            <w:tcBorders/>
            <w:vAlign w:val="center"/>
          </w:tcPr>
          <w:p>
            <w:pPr>
              <w:pStyle w:val="TableHeading"/>
              <w:suppressLineNumbers/>
              <w:bidi w:val="0"/>
              <w:spacing w:before="0" w:after="283"/>
              <w:jc w:val="center"/>
              <w:rPr/>
            </w:pPr>
            <w:r>
              <w:rPr/>
              <w:t xml:space="preserve">Vuotuinen talousarvio </w:t>
            </w:r>
          </w:p>
        </w:tc>
        <w:tc>
          <w:tcPr>
            <w:tcW w:w="8447" w:type="dxa"/>
            <w:tcBorders/>
            <w:vAlign w:val="center"/>
          </w:tcPr>
          <w:p>
            <w:pPr>
              <w:pStyle w:val="TableContents"/>
              <w:bidi w:val="0"/>
              <w:spacing w:before="0" w:after="283"/>
              <w:jc w:val="left"/>
              <w:rPr/>
            </w:pPr>
            <w:r>
              <w:rPr/>
              <w:t xml:space="preserve">20,7 miljardia dollaria (2013) </w:t>
            </w:r>
          </w:p>
        </w:tc>
      </w:tr>
      <w:tr>
        <w:trPr/>
        <w:tc>
          <w:tcPr>
            <w:tcW w:w="1758" w:type="dxa"/>
            <w:tcBorders/>
            <w:vAlign w:val="center"/>
          </w:tcPr>
          <w:p>
            <w:pPr>
              <w:pStyle w:val="TableHeading"/>
              <w:suppressLineNumbers/>
              <w:bidi w:val="0"/>
              <w:spacing w:before="0" w:after="283"/>
              <w:jc w:val="center"/>
              <w:rPr/>
            </w:pPr>
            <w:r>
              <w:rPr/>
              <w:t xml:space="preserve">Viraston johtajat </w:t>
            </w:r>
          </w:p>
        </w:tc>
        <w:tc>
          <w:tcPr>
            <w:tcW w:w="8447"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Ryan Zinke, ministeri </w:t>
            </w:r>
          </w:p>
          <w:p>
            <w:pPr>
              <w:pStyle w:val="TableContents"/>
              <w:numPr>
                <w:ilvl w:val="0"/>
                <w:numId w:val="128"/>
              </w:numPr>
              <w:tabs>
                <w:tab w:val="clear" w:pos="1134"/>
                <w:tab w:val="left" w:leader="none" w:pos="707"/>
              </w:tabs>
              <w:bidi w:val="0"/>
              <w:spacing w:before="0" w:after="283"/>
              <w:ind w:start="707" w:hanging="283"/>
              <w:jc w:val="left"/>
              <w:rPr/>
            </w:pPr>
            <w:r>
              <w:rPr/>
              <w:t xml:space="preserve">David L. Bernhardt, apulaissihteeri </w:t>
            </w:r>
          </w:p>
        </w:tc>
      </w:tr>
      <w:tr>
        <w:trPr/>
        <w:tc>
          <w:tcPr>
            <w:tcW w:w="1758" w:type="dxa"/>
            <w:tcBorders/>
            <w:vAlign w:val="center"/>
          </w:tcPr>
          <w:p>
            <w:pPr>
              <w:pStyle w:val="TableHeading"/>
              <w:suppressLineNumbers/>
              <w:bidi w:val="0"/>
              <w:spacing w:before="0" w:after="283"/>
              <w:jc w:val="center"/>
              <w:rPr/>
            </w:pPr>
            <w:r>
              <w:rPr/>
              <w:t xml:space="preserve">Verkkosivusto </w:t>
            </w:r>
          </w:p>
        </w:tc>
        <w:tc>
          <w:tcPr>
            <w:tcW w:w="8447" w:type="dxa"/>
            <w:tcBorders/>
            <w:vAlign w:val="center"/>
          </w:tcPr>
          <w:p>
            <w:pPr>
              <w:pStyle w:val="TableContents"/>
              <w:bidi w:val="0"/>
              <w:spacing w:before="0" w:after="283"/>
              <w:jc w:val="left"/>
              <w:rPr/>
            </w:pPr>
            <w:r>
              <w:rPr/>
              <w:t xml:space="preserve">www.DOI.gov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sisäasiainministeriö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1849 Walker totesi vuosikertomuksessaan, että useat liittovaltion virastot oli sijoitettu osastoihin, joiden kanssa niillä oli vain vähän tekemistä. Hän totesi, että General Land Officella oli vähän tekemistä valtiovarainministeriön kanssa, ja nosti esiin myös intiaaniasioiden toimiston, joka oli osa sotaministeriötä, ja patenttitoimiston, joka oli osa ulkoministeriötä. Walker esitti, että nämä ja muut virastot olisi yhdistettävä uuteen sisäasiainministeriöön. Lakiehdotus, jolla annettiin lupa ministeriön perustamiseen, läpäisi edustajainhuoneen 15. helmikuuta 1849 ja vietti vain hieman yli kaksi viikkoa senaatissa. Ministeriö perustettiin </w:t>
      </w:r>
      <w:r>
        <w:rPr>
          <w:color w:val="A9A9A9"/>
        </w:rPr>
        <w:t xml:space="preserve">3. maaliskuuta 1849 </w:t>
      </w:r>
      <w:r>
        <w:rPr/>
        <w:t xml:space="preserve">(9 Stat. 395), presidentti Zachary Taylorin virkaanastujaisten aattona, kun senaatti äänesti 31 puolesta ja 25 vastaan ministeriön perustamisesta. Sen hyväksymistä viivyttivät kongressin demokraatit, jotka olivat haluttomia luomaan lisää holhoustehtäviä tulevan whigihallinnon täytettäväksi. Ensimmäinen sisäministeri oli Thomas Ewing.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sisäasiainministeriö perustettiin</w:t>
      </w:r>
    </w:p>
    <w:p>
      <w:pPr>
        <w:pStyle w:val="TextBody"/>
        <w:bidi w:val="0"/>
        <w:jc w:val="left"/>
        <w:rPr>
          <w:b/>
          <w:u w:val="single"/>
          <w:shd w:val="clear" w:fill="FFFF00"/>
        </w:rPr>
      </w:pPr>
      <w:r>
        <w:rPr>
          <w:b/>
          <w:u w:val="single"/>
          <w:shd w:val="clear" w:fill="FFFF00"/>
        </w:rPr>
        <w:t xml:space="preserve">Asiakirjan numero 32671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Project Runway All Stars (kausi 4) </w:t>
      </w:r>
    </w:p>
    <w:tbl>
      <w:tblPr>
        <w:tblW w:w="10205" w:type="dxa"/>
        <w:jc w:val="left"/>
        <w:tblInd w:w="0" w:type="dxa"/>
        <w:tblLayout w:type="fixed"/>
        <w:tblCellMar>
          <w:top w:w="28" w:type="dxa"/>
          <w:left w:w="28" w:type="dxa"/>
          <w:bottom w:w="28" w:type="dxa"/>
          <w:right w:w="28" w:type="dxa"/>
        </w:tblCellMar>
      </w:tblPr>
      <w:tblGrid>
        <w:gridCol w:w="1790"/>
        <w:gridCol w:w="8415"/>
      </w:tblGrid>
      <w:tr>
        <w:trPr/>
        <w:tc>
          <w:tcPr>
            <w:tcW w:w="1790" w:type="dxa"/>
            <w:tcBorders/>
            <w:vAlign w:val="center"/>
          </w:tcPr>
          <w:p>
            <w:pPr>
              <w:pStyle w:val="TableHeading"/>
              <w:suppressLineNumbers/>
              <w:bidi w:val="0"/>
              <w:spacing w:before="0" w:after="283"/>
              <w:jc w:val="center"/>
              <w:rPr/>
            </w:pPr>
            <w:r>
              <w:rPr/>
              <w:t xml:space="preserve">Alkuperämaa </w:t>
            </w:r>
          </w:p>
        </w:tc>
        <w:tc>
          <w:tcPr>
            <w:tcW w:w="8415" w:type="dxa"/>
            <w:tcBorders/>
            <w:vAlign w:val="center"/>
          </w:tcPr>
          <w:p>
            <w:pPr>
              <w:pStyle w:val="TableContents"/>
              <w:bidi w:val="0"/>
              <w:spacing w:before="0" w:after="283"/>
              <w:jc w:val="left"/>
              <w:rPr/>
            </w:pPr>
            <w:r>
              <w:rPr/>
              <w:t xml:space="preserve">Yhdysvallat </w:t>
            </w:r>
          </w:p>
        </w:tc>
      </w:tr>
      <w:tr>
        <w:trPr/>
        <w:tc>
          <w:tcPr>
            <w:tcW w:w="1790" w:type="dxa"/>
            <w:tcBorders/>
            <w:vAlign w:val="center"/>
          </w:tcPr>
          <w:p>
            <w:pPr>
              <w:pStyle w:val="TableHeading"/>
              <w:suppressLineNumbers/>
              <w:bidi w:val="0"/>
              <w:spacing w:before="0" w:after="283"/>
              <w:jc w:val="center"/>
              <w:rPr/>
            </w:pPr>
            <w:r>
              <w:rPr/>
              <w:t xml:space="preserve">Jaksojen lukumäärä </w:t>
            </w:r>
          </w:p>
        </w:tc>
        <w:tc>
          <w:tcPr>
            <w:tcW w:w="8415" w:type="dxa"/>
            <w:tcBorders/>
            <w:vAlign w:val="center"/>
          </w:tcPr>
          <w:p>
            <w:pPr>
              <w:pStyle w:val="TableContents"/>
              <w:bidi w:val="0"/>
              <w:spacing w:before="0" w:after="283"/>
              <w:jc w:val="left"/>
              <w:rPr/>
            </w:pPr>
            <w:r>
              <w:rPr/>
              <w:t xml:space="preserve">13 Vapauttaminen </w:t>
            </w:r>
          </w:p>
        </w:tc>
      </w:tr>
      <w:tr>
        <w:trPr/>
        <w:tc>
          <w:tcPr>
            <w:tcW w:w="1790" w:type="dxa"/>
            <w:tcBorders/>
            <w:vAlign w:val="center"/>
          </w:tcPr>
          <w:p>
            <w:pPr>
              <w:pStyle w:val="TableHeading"/>
              <w:suppressLineNumbers/>
              <w:bidi w:val="0"/>
              <w:spacing w:before="0" w:after="283"/>
              <w:jc w:val="center"/>
              <w:rPr/>
            </w:pPr>
            <w:r>
              <w:rPr/>
              <w:t xml:space="preserve">Alkuperäinen verkko </w:t>
            </w:r>
          </w:p>
        </w:tc>
        <w:tc>
          <w:tcPr>
            <w:tcW w:w="8415" w:type="dxa"/>
            <w:tcBorders/>
            <w:vAlign w:val="center"/>
          </w:tcPr>
          <w:p>
            <w:pPr>
              <w:pStyle w:val="TableContents"/>
              <w:bidi w:val="0"/>
              <w:spacing w:before="0" w:after="283"/>
              <w:jc w:val="left"/>
              <w:rPr/>
            </w:pPr>
            <w:r>
              <w:rPr/>
              <w:t xml:space="preserve">Elinikäinen </w:t>
            </w:r>
          </w:p>
        </w:tc>
      </w:tr>
      <w:tr>
        <w:trPr/>
        <w:tc>
          <w:tcPr>
            <w:tcW w:w="1790" w:type="dxa"/>
            <w:tcBorders/>
            <w:vAlign w:val="center"/>
          </w:tcPr>
          <w:p>
            <w:pPr>
              <w:pStyle w:val="TableHeading"/>
              <w:suppressLineNumbers/>
              <w:bidi w:val="0"/>
              <w:spacing w:before="0" w:after="283"/>
              <w:jc w:val="center"/>
              <w:rPr/>
            </w:pPr>
            <w:r>
              <w:rPr/>
              <w:t xml:space="preserve">Alkuperäinen julkaisu </w:t>
            </w:r>
          </w:p>
        </w:tc>
        <w:tc>
          <w:tcPr>
            <w:tcW w:w="8415" w:type="dxa"/>
            <w:tcBorders/>
            <w:vAlign w:val="center"/>
          </w:tcPr>
          <w:p>
            <w:pPr>
              <w:pStyle w:val="TableContents"/>
              <w:bidi w:val="0"/>
              <w:spacing w:before="0" w:after="283"/>
              <w:jc w:val="left"/>
              <w:rPr/>
            </w:pPr>
            <w:r>
              <w:rPr/>
              <w:t xml:space="preserve">30. lokakuuta 2014 (2014-10-30) -- 12. helmikuuta 2015 (2015-02-12) Lisätietoja </w:t>
            </w:r>
          </w:p>
        </w:tc>
      </w:tr>
      <w:tr>
        <w:trPr/>
        <w:tc>
          <w:tcPr>
            <w:tcW w:w="1790" w:type="dxa"/>
            <w:tcBorders/>
            <w:vAlign w:val="center"/>
          </w:tcPr>
          <w:p>
            <w:pPr>
              <w:pStyle w:val="TableHeading"/>
              <w:suppressLineNumbers/>
              <w:bidi w:val="0"/>
              <w:spacing w:before="0" w:after="283"/>
              <w:jc w:val="center"/>
              <w:rPr/>
            </w:pPr>
            <w:r>
              <w:rPr/>
              <w:t xml:space="preserve">Isäntä (s) </w:t>
            </w:r>
          </w:p>
        </w:tc>
        <w:tc>
          <w:tcPr>
            <w:tcW w:w="8415" w:type="dxa"/>
            <w:tcBorders/>
            <w:vAlign w:val="center"/>
          </w:tcPr>
          <w:p>
            <w:pPr>
              <w:pStyle w:val="TableContents"/>
              <w:bidi w:val="0"/>
              <w:spacing w:before="0" w:after="283"/>
              <w:jc w:val="left"/>
              <w:rPr/>
            </w:pPr>
            <w:r>
              <w:rPr/>
              <w:t xml:space="preserve">Alyssa Milano </w:t>
            </w:r>
          </w:p>
        </w:tc>
      </w:tr>
      <w:tr>
        <w:trPr/>
        <w:tc>
          <w:tcPr>
            <w:tcW w:w="1790" w:type="dxa"/>
            <w:tcBorders/>
            <w:vAlign w:val="center"/>
          </w:tcPr>
          <w:p>
            <w:pPr>
              <w:pStyle w:val="TableHeading"/>
              <w:suppressLineNumbers/>
              <w:bidi w:val="0"/>
              <w:spacing w:before="0" w:after="283"/>
              <w:jc w:val="center"/>
              <w:rPr/>
            </w:pPr>
            <w:r>
              <w:rPr/>
              <w:t xml:space="preserve">Tuomarit </w:t>
            </w:r>
          </w:p>
        </w:tc>
        <w:tc>
          <w:tcPr>
            <w:tcW w:w="8415"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Georgina Chapman </w:t>
            </w:r>
          </w:p>
          <w:p>
            <w:pPr>
              <w:pStyle w:val="TableContents"/>
              <w:numPr>
                <w:ilvl w:val="0"/>
                <w:numId w:val="129"/>
              </w:numPr>
              <w:tabs>
                <w:tab w:val="clear" w:pos="1134"/>
                <w:tab w:val="left" w:leader="none" w:pos="707"/>
              </w:tabs>
              <w:bidi w:val="0"/>
              <w:spacing w:before="0" w:after="283"/>
              <w:ind w:start="707" w:hanging="283"/>
              <w:jc w:val="left"/>
              <w:rPr/>
            </w:pPr>
            <w:r>
              <w:rPr/>
              <w:t xml:space="preserve">Isaac Mizrahi </w:t>
            </w:r>
          </w:p>
        </w:tc>
      </w:tr>
      <w:tr>
        <w:trPr/>
        <w:tc>
          <w:tcPr>
            <w:tcW w:w="1790" w:type="dxa"/>
            <w:tcBorders/>
            <w:vAlign w:val="center"/>
          </w:tcPr>
          <w:p>
            <w:pPr>
              <w:pStyle w:val="TableHeading"/>
              <w:suppressLineNumbers/>
              <w:bidi w:val="0"/>
              <w:spacing w:before="0" w:after="283"/>
              <w:jc w:val="center"/>
              <w:rPr/>
            </w:pPr>
            <w:r>
              <w:rPr/>
              <w:t xml:space="preserve">Kilpailijoiden lukumäärä </w:t>
            </w:r>
          </w:p>
        </w:tc>
        <w:tc>
          <w:tcPr>
            <w:tcW w:w="8415" w:type="dxa"/>
            <w:tcBorders/>
            <w:vAlign w:val="center"/>
          </w:tcPr>
          <w:p>
            <w:pPr>
              <w:pStyle w:val="TableContents"/>
              <w:bidi w:val="0"/>
              <w:spacing w:before="0" w:after="283"/>
              <w:jc w:val="left"/>
              <w:rPr/>
            </w:pPr>
            <w:r>
              <w:rPr/>
              <w:t xml:space="preserve">14 </w:t>
            </w:r>
          </w:p>
        </w:tc>
      </w:tr>
      <w:tr>
        <w:trPr/>
        <w:tc>
          <w:tcPr>
            <w:tcW w:w="1790" w:type="dxa"/>
            <w:tcBorders/>
            <w:vAlign w:val="center"/>
          </w:tcPr>
          <w:p>
            <w:pPr>
              <w:pStyle w:val="TableHeading"/>
              <w:suppressLineNumbers/>
              <w:bidi w:val="0"/>
              <w:spacing w:before="0" w:after="283"/>
              <w:jc w:val="center"/>
              <w:rPr/>
            </w:pPr>
            <w:r>
              <w:rPr/>
              <w:t xml:space="preserve">Tehtävien lukumäärä </w:t>
            </w:r>
          </w:p>
        </w:tc>
        <w:tc>
          <w:tcPr>
            <w:tcW w:w="8415" w:type="dxa"/>
            <w:tcBorders/>
            <w:vAlign w:val="center"/>
          </w:tcPr>
          <w:p>
            <w:pPr>
              <w:pStyle w:val="TableContents"/>
              <w:bidi w:val="0"/>
              <w:spacing w:before="0" w:after="283"/>
              <w:jc w:val="left"/>
              <w:rPr/>
            </w:pPr>
            <w:r>
              <w:rPr/>
              <w:t xml:space="preserve">13 </w:t>
            </w:r>
          </w:p>
        </w:tc>
      </w:tr>
      <w:tr>
        <w:trPr/>
        <w:tc>
          <w:tcPr>
            <w:tcW w:w="1790" w:type="dxa"/>
            <w:tcBorders/>
            <w:vAlign w:val="center"/>
          </w:tcPr>
          <w:p>
            <w:pPr>
              <w:pStyle w:val="TableHeading"/>
              <w:suppressLineNumbers/>
              <w:bidi w:val="0"/>
              <w:spacing w:before="0" w:after="283"/>
              <w:jc w:val="center"/>
              <w:rPr/>
            </w:pPr>
            <w:r>
              <w:rPr/>
              <w:t xml:space="preserve">Voittaja </w:t>
            </w:r>
          </w:p>
        </w:tc>
        <w:tc>
          <w:tcPr>
            <w:tcW w:w="8415" w:type="dxa"/>
            <w:tcBorders/>
            <w:vAlign w:val="center"/>
          </w:tcPr>
          <w:p>
            <w:pPr>
              <w:pStyle w:val="TableContents"/>
              <w:bidi w:val="0"/>
              <w:spacing w:before="0" w:after="283"/>
              <w:jc w:val="left"/>
              <w:rPr/>
            </w:pPr>
            <w:r>
              <w:rPr>
                <w:color w:val="A9A9A9"/>
              </w:rPr>
              <w:t xml:space="preserve">Dmitry Sholokhov </w:t>
            </w:r>
          </w:p>
        </w:tc>
      </w:tr>
      <w:tr>
        <w:trPr/>
        <w:tc>
          <w:tcPr>
            <w:tcW w:w="1790" w:type="dxa"/>
            <w:tcBorders/>
            <w:vAlign w:val="center"/>
          </w:tcPr>
          <w:p>
            <w:pPr>
              <w:pStyle w:val="TableHeading"/>
              <w:suppressLineNumbers/>
              <w:bidi w:val="0"/>
              <w:spacing w:before="0" w:after="283"/>
              <w:jc w:val="center"/>
              <w:rPr/>
            </w:pPr>
            <w:r>
              <w:rPr/>
              <w:t xml:space="preserve">Verkkosivusto </w:t>
            </w:r>
          </w:p>
        </w:tc>
        <w:tc>
          <w:tcPr>
            <w:tcW w:w="8415" w:type="dxa"/>
            <w:tcBorders/>
            <w:vAlign w:val="center"/>
          </w:tcPr>
          <w:p>
            <w:pPr>
              <w:pStyle w:val="TableContents"/>
              <w:bidi w:val="0"/>
              <w:spacing w:before="0" w:after="283"/>
              <w:jc w:val="left"/>
              <w:rPr/>
            </w:pPr>
            <w:r>
              <w:rPr/>
              <w:t xml:space="preserve">Project Runway All Stars Official Network Site Kausikronologia ← Previous All Stars 3 Seuraava → All Stars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Project Runway All Stars -kauden 4</w:t>
      </w:r>
    </w:p>
    <w:p>
      <w:pPr>
        <w:pStyle w:val="TextBody"/>
        <w:bidi w:val="0"/>
        <w:jc w:val="left"/>
        <w:rPr>
          <w:b/>
          <w:u w:val="single"/>
          <w:shd w:val="clear" w:fill="FFFF00"/>
        </w:rPr>
      </w:pPr>
      <w:r>
        <w:rPr>
          <w:b/>
          <w:u w:val="single"/>
          <w:shd w:val="clear" w:fill="FFFF00"/>
        </w:rPr>
        <w:t xml:space="preserve">Asiakirjan numero 32672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Flying Machine </w:t>
      </w:r>
      <w:r>
        <w:rPr/>
        <w:t xml:space="preserve">oli brittiläinen pop-yhtye, joka tunnetaan parhaiten vuoden 1969 amerikkalaisesta # 5 -hitistään ``Smile a Little Smile for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hymyä hymyile minulle</w:t>
      </w:r>
    </w:p>
    <w:p>
      <w:pPr>
        <w:pStyle w:val="TextBody"/>
        <w:bidi w:val="0"/>
        <w:jc w:val="left"/>
        <w:rPr>
          <w:b/>
          <w:u w:val="single"/>
          <w:shd w:val="clear" w:fill="FFFF00"/>
        </w:rPr>
      </w:pPr>
      <w:r>
        <w:rPr>
          <w:b/>
          <w:u w:val="single"/>
          <w:shd w:val="clear" w:fill="FFFF00"/>
        </w:rPr>
        <w:t xml:space="preserve">Asiakirjan numero 32673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Vey: </w:t>
      </w:r>
      <w:r>
        <w:rPr/>
        <w:t xml:space="preserve">Paul Evansin kirjoittama nuorten aikuisten / tieteisromaani </w:t>
      </w:r>
      <w:r>
        <w:rPr>
          <w:color w:val="A9A9A9"/>
        </w:rPr>
        <w:t xml:space="preserve">vuodelta 2011, jonka </w:t>
      </w:r>
      <w:r>
        <w:rPr/>
        <w:t xml:space="preserve">julkaisi Glenn Beckin omistama Mercury Ink. Tarina seuraa Michael Veyta, teini-ikäistä, jolla on diagnosoitu Touretten oireyhtymä ja jolla on kyky sykkiä tai syöksyä sähköä kämmenistään. Se on ensimmäinen kirja heptalogiaksi suunnitellussa 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Michael Veyn kirja ilmestyi?</w:t>
      </w:r>
    </w:p>
    <w:p>
      <w:pPr>
        <w:pStyle w:val="TextBody"/>
        <w:bidi w:val="0"/>
        <w:jc w:val="left"/>
        <w:rPr>
          <w:b/>
          <w:u w:val="single"/>
          <w:shd w:val="clear" w:fill="FFFF00"/>
        </w:rPr>
      </w:pPr>
      <w:r>
        <w:rPr>
          <w:b/>
          <w:u w:val="single"/>
          <w:shd w:val="clear" w:fill="FFFF00"/>
        </w:rPr>
        <w:t xml:space="preserve">Asiakirjan numero 32674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huipentuma on kuvitteellinen vuoden 1971 AAA-valtion mestaruusjalkapallo-ottelu T.C. Williamsin ja George C. Marshall High Schoolin välillä. Elokuvassa käytettiin dramaattista vapaata kättä, kun T.C. Williamsin ja Marshallin välinen ottelu, joka oli oikeastaan vain kesken kauden, muutettiin Hollywoodin muotoon tehdyksi osavaltion mestaruusotteluksi. Todellisuudessa Marshall-ottelu oli T.C. Williamsin koko vuoden vaikein ottelu, ja varsinainen osavaltion mestaruuskilpailu (</w:t>
      </w:r>
      <w:r>
        <w:rPr>
          <w:color w:val="A9A9A9"/>
        </w:rPr>
        <w:t xml:space="preserve">salemilaista Andrew Lewis High Schoolia </w:t>
      </w:r>
      <w:r>
        <w:rPr/>
        <w:t xml:space="preserve">vastaan) </w:t>
      </w:r>
      <w:r>
        <w:rPr/>
        <w:t xml:space="preserve">päättyi 27-0-tappioon. Kuten elokuvassa kuvataan, oikeat Titansit voittivat Marshall-ottelun neljännen erän jälkeen aivan pelin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TC Williams pelasi osavaltion mestaruuskilpailuissa?</w:t>
      </w:r>
    </w:p>
    <w:p>
      <w:pPr>
        <w:pStyle w:val="TextBody"/>
        <w:bidi w:val="0"/>
        <w:jc w:val="left"/>
        <w:rPr>
          <w:b/>
          <w:u w:val="single"/>
          <w:shd w:val="clear" w:fill="FFFF00"/>
        </w:rPr>
      </w:pPr>
      <w:r>
        <w:rPr>
          <w:b/>
          <w:u w:val="single"/>
          <w:shd w:val="clear" w:fill="FFFF00"/>
        </w:rPr>
        <w:t xml:space="preserve">Asiakirjan numero 32675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oppiminen alkaa ennen syntymää ja jatkuu kuolemaan asti </w:t>
      </w:r>
      <w:r>
        <w:rPr>
          <w:color w:val="A9A9A9"/>
        </w:rPr>
        <w:t xml:space="preserve">ihmisen ja ympäristön välisen vuorovaikutuksen seurauksena</w:t>
      </w:r>
      <w:r>
        <w:rPr/>
        <w:t xml:space="preserve">. Oppimisen luonnetta ja siihen liittyviä prosesseja tutkitaan monilla aloilla, kuten kasvatuspsykologiassa, neuropsykologiassa, kokeellisessa psykologiassa ja pedagogiikassa. Näiden alojen tutkimukset ovat johtaneet erilaisten oppimisen muotojen tunnistamiseen. Oppimista voi tapahtua esimerkiksi tottumisen, klassisen ehdollistumisen, operantin ehdollistumisen tai monimutkaisempien toimintojen, kuten leikin, seurauksena, joita esiintyy vain suhteellisen älykkäillä eläimillä. Oppiminen voi tapahtua tietoisesti tai tiedostamatta. Sen oppiminen, että vastenmielistä tapahtumaa ei voi välttää eikä paeta, voi johtaa tilaan, jota kutsutaan opituksi avuttomuudeksi. Ihmisen käyttäytymiseen liittyvästä oppimisesta on todisteita jo ennen syntymää, sillä tottumista on havaittu jo 32 raskausviikolla, mikä osoittaa, että keskushermosto on riittävän kehittynyt ja valmistautunut oppimiseen ja muistin syntymiseen jo hyvin varhaisessa kehitysvaiheessa.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oppiminen tapahtuu aina sen seurauksena, mitä</w:t>
      </w:r>
    </w:p>
    <w:p>
      <w:pPr>
        <w:pStyle w:val="TextBody"/>
        <w:bidi w:val="0"/>
        <w:jc w:val="left"/>
        <w:rPr>
          <w:b/>
          <w:u w:val="single"/>
          <w:shd w:val="clear" w:fill="FFFF00"/>
        </w:rPr>
      </w:pPr>
      <w:r>
        <w:rPr>
          <w:b/>
          <w:u w:val="single"/>
          <w:shd w:val="clear" w:fill="FFFF00"/>
        </w:rPr>
        <w:t xml:space="preserve">Asiakirjan numero 32676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Bulbulit ovat keskikokoisten </w:t>
      </w:r>
      <w:r>
        <w:rPr/>
        <w:t xml:space="preserve">laululintujen </w:t>
      </w:r>
      <w:r>
        <w:rPr/>
        <w:t xml:space="preserve">perhe, Pycnonotidae. </w:t>
      </w:r>
      <w:r>
        <w:rPr/>
        <w:t xml:space="preserve">Monet metsälajit tunnetaan nimillä </w:t>
      </w:r>
      <w:r>
        <w:rPr>
          <w:color w:val="DCDCDC"/>
        </w:rPr>
        <w:t xml:space="preserve">viherbulli</w:t>
      </w:r>
      <w:r>
        <w:rPr/>
        <w:t xml:space="preserve">, </w:t>
      </w:r>
      <w:r>
        <w:rPr>
          <w:color w:val="2F4F4F"/>
        </w:rPr>
        <w:t xml:space="preserve">ruskobulli</w:t>
      </w:r>
      <w:r>
        <w:rPr/>
        <w:t xml:space="preserve">, </w:t>
      </w:r>
      <w:r>
        <w:rPr>
          <w:color w:val="556B2F"/>
        </w:rPr>
        <w:t xml:space="preserve">lehtokurppa </w:t>
      </w:r>
      <w:r>
        <w:rPr/>
        <w:t xml:space="preserve">tai </w:t>
      </w:r>
      <w:r>
        <w:rPr>
          <w:color w:val="6B8E23"/>
        </w:rPr>
        <w:t xml:space="preserve">harjakurppa</w:t>
      </w:r>
      <w:r>
        <w:rPr/>
        <w:t xml:space="preserve">. Suku levittäytyy suurimpaan osaan Afrikkaa ja Lähi-itään, trooppiseen Aasiaan Indonesiaan ja pohjoiseen Japaniin asti. Muutamia saaristolajeja esiintyy Intian valtameren trooppisilla saarilla. 27 suvussa on yli 150 lajia. Joitakin lajeja tavataan useimmissa elinympäristöissä, mutta Afrikan lajeja tavataan pääasiassa sademetsissä, kun taas Aasiassa sademetsälajit ovat harvinaisia ja suosivat avoimempia 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bulbul-linnun englanninkielinen nimi</w:t>
      </w:r>
    </w:p>
    <w:p>
      <w:pPr>
        <w:pStyle w:val="TextBody"/>
        <w:bidi w:val="0"/>
        <w:jc w:val="left"/>
        <w:rPr>
          <w:b/>
          <w:u w:val="single"/>
          <w:shd w:val="clear" w:fill="FFFF00"/>
        </w:rPr>
      </w:pPr>
      <w:r>
        <w:rPr>
          <w:b/>
          <w:u w:val="single"/>
          <w:shd w:val="clear" w:fill="FFFF00"/>
        </w:rPr>
        <w:t xml:space="preserve">Asiakirjan numero 32677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Liverpool F.C. perustettiin vuonna 1892 Anfieldin vuokralaisen John Houldingin ja Everton Football Clubin välisen vuokraristiriidan jälkeen, jonka seurauksena Houldingille jäi kenttä, mutta ei seuraa, joka pelaisi siellä. Ensimmäisellä kaudella Liverpool voitti Lancashire League -liigan, ja se valittiin Football League Second Divisioniin kaudeksi 1893 - 94. Liverpool voitti mestaruuden häviämättä otteluakaan. Liverpoolin ensimmäinen kausi ykkösdivisioonassa päättyi putoamiseen, mutta seuraavalla kaudella se nousi takaisin liigaan. Liverpool voitti ensimmäisen kerran ensimmäisen divisioonan kaudella 1900 -- 01 ja pääsi ensimmäiseen FA-cupin loppuotteluun vuonna 1914 häviten 1 -- 0 Burnleylle. Liverpool voitti ensimmäisen mestaruutensa kausilla 1921 -- 22 ja 1922 -- 23. Tämä oli viimeinen menestys ennen kautta 1946 -- 47, jolloin se voitti mestaruuden uudelleen. </w:t>
      </w:r>
      <w:r>
        <w:rPr/>
        <w:t xml:space="preserve">Joukkue </w:t>
      </w:r>
      <w:r>
        <w:rPr/>
        <w:t xml:space="preserve">putosi liigasta </w:t>
      </w:r>
      <w:r>
        <w:rPr>
          <w:color w:val="A9A9A9"/>
        </w:rPr>
        <w:t xml:space="preserve">kaudella </w:t>
      </w:r>
      <w:r>
        <w:rPr>
          <w:color w:val="DCDCDC"/>
        </w:rPr>
        <w:t xml:space="preserve">1953-54</w:t>
      </w:r>
      <w:r>
        <w:rPr/>
        <w:t xml:space="preserve">, ja se nousi takaisin ensimmäiseen divisioonaan vasta kaudella 1962-63 Bill Shanklyn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on viimeksi pudonnut?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liverpool on viimeksi pudonnut?</w:t>
      </w:r>
    </w:p>
    <w:p>
      <w:pPr>
        <w:pStyle w:val="TextBody"/>
        <w:bidi w:val="0"/>
        <w:jc w:val="left"/>
        <w:rPr>
          <w:b/>
          <w:u w:val="single"/>
          <w:shd w:val="clear" w:fill="FFFF00"/>
        </w:rPr>
      </w:pPr>
      <w:r>
        <w:rPr>
          <w:b/>
          <w:u w:val="single"/>
          <w:shd w:val="clear" w:fill="FFFF00"/>
        </w:rPr>
        <w:t xml:space="preserve">Asiakirjan numero 32678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Alueen numerot 847 ja 224 ovat Illinoisin alueen numeroita, jotka kattavat </w:t>
      </w:r>
      <w:r>
        <w:rPr>
          <w:color w:val="A9A9A9"/>
        </w:rPr>
        <w:t xml:space="preserve">Koillis-Illinoisin ja monet Chicagon pohjoiset esikaupungit</w:t>
      </w:r>
      <w:r>
        <w:rPr/>
        <w:t xml:space="preserve">. Ne palvelevat suurinta osaa Lake Countystä, Cook Countyn pohjoisosaa, Kane Countyn pohjoisosaa ja pientä osaa McHenry Countystä.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847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yhdysvalloissa suuntanumero 847?</w:t>
      </w:r>
    </w:p>
    <w:p>
      <w:pPr>
        <w:pStyle w:val="TextBody"/>
        <w:bidi w:val="0"/>
        <w:jc w:val="left"/>
        <w:rPr>
          <w:b/>
          <w:u w:val="single"/>
          <w:shd w:val="clear" w:fill="FFFF00"/>
        </w:rPr>
      </w:pPr>
      <w:r>
        <w:rPr>
          <w:b/>
          <w:u w:val="single"/>
          <w:shd w:val="clear" w:fill="FFFF00"/>
        </w:rPr>
        <w:t xml:space="preserve">Asiakirjan numero 32679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Eagles hajosi heinäkuussa 1980, mutta kokoontui uudelleen vuonna </w:t>
      </w:r>
      <w:r>
        <w:rPr>
          <w:color w:val="A9A9A9"/>
        </w:rPr>
        <w:t xml:space="preserve">1994 </w:t>
      </w:r>
      <w:r>
        <w:rPr/>
        <w:t xml:space="preserve">ja julkaisi Hell Freezes Over -albumin, joka sisältää sekä live- että uusia studiokappaleita. He kiersivät jatkuvasti ja heidät otettiin Rock and Roll Hall of Fameen vuonna 1998. Vuonna 2007 Eagles julkaisi Long Road Out of Edenin, ensimmäisen kokonaisen studioalbuminsa 28 vuoteen ja kuudennen listaykkösalbuminsa. Seuraavana vuonna he käynnistivät Long Road Out of Eden -kiertueen albumin tueksi. Vuonna 2013 he aloittivat laajennetun History of the Eagles -kiertueen yhtyeen dokumenttijulkaisun History of the Eagles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kotkien bändi palasi yhteen?</w:t>
      </w:r>
    </w:p>
    <w:p>
      <w:pPr>
        <w:pStyle w:val="TextBody"/>
        <w:bidi w:val="0"/>
        <w:jc w:val="left"/>
        <w:rPr>
          <w:b/>
          <w:shd w:val="clear" w:fill="FFFF00"/>
        </w:rPr>
      </w:pPr>
      <w:r>
        <w:rPr>
          <w:b/>
          <w:shd w:val="clear" w:fill="FFFF00"/>
        </w:rPr>
        <w:t xml:space="preserve">Teksti numero 1</w:t>
      </w:r>
    </w:p>
    <w:p>
      <w:pPr>
        <w:pStyle w:val="TextBody"/>
        <w:numPr>
          <w:ilvl w:val="0"/>
          <w:numId w:val="130"/>
        </w:numPr>
        <w:tabs>
          <w:tab w:val="clear" w:pos="1134"/>
          <w:tab w:val="left" w:leader="none" w:pos="707"/>
        </w:tabs>
        <w:bidi w:val="0"/>
        <w:spacing w:before="0" w:after="0"/>
        <w:ind w:start="707" w:hanging="283"/>
        <w:jc w:val="left"/>
        <w:rPr/>
      </w:pPr>
      <w:r>
        <w:rPr>
          <w:color w:val="A9A9A9"/>
        </w:rPr>
        <w:t xml:space="preserve">Don Henley </w:t>
      </w:r>
      <w:r>
        <w:rPr/>
        <w:t xml:space="preserve">-- soolo- ja taustalaulu, rummut, lyömäsoittimet, rytmikitara (1971 -- 1980, 1994 -- 2016, 2017 -- nykyään) </w:t>
      </w:r>
    </w:p>
    <w:p>
      <w:pPr>
        <w:pStyle w:val="TextBody"/>
        <w:numPr>
          <w:ilvl w:val="0"/>
          <w:numId w:val="130"/>
        </w:numPr>
        <w:tabs>
          <w:tab w:val="clear" w:pos="1134"/>
          <w:tab w:val="left" w:leader="none" w:pos="707"/>
        </w:tabs>
        <w:bidi w:val="0"/>
        <w:spacing w:before="0" w:after="0"/>
        <w:ind w:start="707" w:hanging="283"/>
        <w:jc w:val="left"/>
        <w:rPr/>
      </w:pPr>
      <w:r>
        <w:rPr>
          <w:color w:val="DCDCDC"/>
        </w:rPr>
        <w:t xml:space="preserve">Joe Walsh </w:t>
      </w:r>
      <w:r>
        <w:rPr/>
        <w:t xml:space="preserve">-- soolo- ja rytmikitarat, kosketinsoittimet, taustalaulu ja laulu (1975 -- 1980, 1994 -- 2016, 2017 -- nykyään). </w:t>
      </w:r>
    </w:p>
    <w:p>
      <w:pPr>
        <w:pStyle w:val="TextBody"/>
        <w:numPr>
          <w:ilvl w:val="0"/>
          <w:numId w:val="130"/>
        </w:numPr>
        <w:tabs>
          <w:tab w:val="clear" w:pos="1134"/>
          <w:tab w:val="left" w:leader="none" w:pos="707"/>
        </w:tabs>
        <w:bidi w:val="0"/>
        <w:ind w:start="707" w:hanging="283"/>
        <w:jc w:val="left"/>
        <w:rPr/>
      </w:pPr>
      <w:r>
        <w:rPr>
          <w:color w:val="2F4F4F"/>
        </w:rPr>
        <w:t xml:space="preserve">Timothy B. Schmit </w:t>
      </w:r>
      <w:r>
        <w:rPr/>
        <w:t xml:space="preserve">-- bassokitara, taustalaulu ja laulu (1977 -- 1980, 1994 -- 2016, 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bändin the eagles nykyisiä jäseniä?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Freyn kuoltua tammikuussa 2016 Henley totesi useissa haastatteluissa, ettei hän uskonut yhtyeen esiintyvän enää. Eagles kuitenkin jatkoi esiintymistä vuonna 2017 vierailevien muusikoiden </w:t>
      </w:r>
      <w:r>
        <w:rPr>
          <w:color w:val="A9A9A9"/>
        </w:rPr>
        <w:t xml:space="preserve">Deacon Freyn (Glennin poika) </w:t>
      </w:r>
      <w:r>
        <w:rPr/>
        <w:t xml:space="preserve">ja </w:t>
      </w:r>
      <w:r>
        <w:rPr>
          <w:color w:val="DCDCDC"/>
        </w:rPr>
        <w:t xml:space="preserve">Vince Gillin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korvasi Glenn Freyn Eagles-yhtyeessä -</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Eagles The Eagles vuonna 2008 Long Road Out of Eden -kiertueellaan (vasemmalta oikealle): Glenn Frey, Don Henley, Joe Walsh, Timothy B. Schmit (heidän takanaan kiertuerumpali Scott F. Crago) Taustatiedot </w:t>
      </w:r>
    </w:p>
    <w:tbl>
      <w:tblPr>
        <w:tblW w:w="5194" w:type="dxa"/>
        <w:jc w:val="left"/>
        <w:tblInd w:w="0" w:type="dxa"/>
        <w:tblLayout w:type="fixed"/>
        <w:tblCellMar>
          <w:top w:w="28" w:type="dxa"/>
          <w:left w:w="28" w:type="dxa"/>
          <w:bottom w:w="28" w:type="dxa"/>
          <w:right w:w="28" w:type="dxa"/>
        </w:tblCellMar>
      </w:tblPr>
      <w:tblGrid>
        <w:gridCol w:w="1711"/>
        <w:gridCol w:w="3483"/>
      </w:tblGrid>
      <w:tr>
        <w:trPr/>
        <w:tc>
          <w:tcPr>
            <w:tcW w:w="1711" w:type="dxa"/>
            <w:tcBorders/>
            <w:vAlign w:val="center"/>
          </w:tcPr>
          <w:p>
            <w:pPr>
              <w:pStyle w:val="TableHeading"/>
              <w:suppressLineNumbers/>
              <w:bidi w:val="0"/>
              <w:spacing w:before="0" w:after="283"/>
              <w:jc w:val="center"/>
              <w:rPr/>
            </w:pPr>
            <w:r>
              <w:rPr/>
              <w:t xml:space="preserve">Alkuperä </w:t>
            </w:r>
          </w:p>
        </w:tc>
        <w:tc>
          <w:tcPr>
            <w:tcW w:w="3483" w:type="dxa"/>
            <w:tcBorders/>
            <w:vAlign w:val="center"/>
          </w:tcPr>
          <w:p>
            <w:pPr>
              <w:pStyle w:val="TableContents"/>
              <w:bidi w:val="0"/>
              <w:spacing w:before="0" w:after="283"/>
              <w:jc w:val="left"/>
              <w:rPr/>
            </w:pPr>
            <w:r>
              <w:rPr/>
              <w:t xml:space="preserve">Los Angeles, Kalifornia,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348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Rock </w:t>
            </w:r>
          </w:p>
          <w:p>
            <w:pPr>
              <w:pStyle w:val="TableContents"/>
              <w:numPr>
                <w:ilvl w:val="0"/>
                <w:numId w:val="131"/>
              </w:numPr>
              <w:tabs>
                <w:tab w:val="clear" w:pos="1134"/>
                <w:tab w:val="left" w:leader="none" w:pos="707"/>
              </w:tabs>
              <w:bidi w:val="0"/>
              <w:spacing w:before="0" w:after="0"/>
              <w:ind w:start="707" w:hanging="283"/>
              <w:jc w:val="left"/>
              <w:rPr/>
            </w:pPr>
            <w:r>
              <w:rPr/>
              <w:t xml:space="preserve">country rock </w:t>
            </w:r>
          </w:p>
          <w:p>
            <w:pPr>
              <w:pStyle w:val="TableContents"/>
              <w:numPr>
                <w:ilvl w:val="0"/>
                <w:numId w:val="131"/>
              </w:numPr>
              <w:tabs>
                <w:tab w:val="clear" w:pos="1134"/>
                <w:tab w:val="left" w:leader="none" w:pos="707"/>
              </w:tabs>
              <w:bidi w:val="0"/>
              <w:spacing w:before="0" w:after="0"/>
              <w:ind w:start="707" w:hanging="283"/>
              <w:jc w:val="left"/>
              <w:rPr/>
            </w:pPr>
            <w:r>
              <w:rPr/>
              <w:t xml:space="preserve">pehmeä rock </w:t>
            </w:r>
          </w:p>
          <w:p>
            <w:pPr>
              <w:pStyle w:val="TableContents"/>
              <w:numPr>
                <w:ilvl w:val="0"/>
                <w:numId w:val="131"/>
              </w:numPr>
              <w:tabs>
                <w:tab w:val="clear" w:pos="1134"/>
                <w:tab w:val="left" w:leader="none" w:pos="707"/>
              </w:tabs>
              <w:bidi w:val="0"/>
              <w:spacing w:before="0" w:after="283"/>
              <w:ind w:start="707" w:hanging="283"/>
              <w:jc w:val="left"/>
              <w:rPr/>
            </w:pPr>
            <w:r>
              <w:rPr/>
              <w:t xml:space="preserve">folk rock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48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1971 -- 1980 </w:t>
            </w:r>
          </w:p>
          <w:p>
            <w:pPr>
              <w:pStyle w:val="TableContents"/>
              <w:numPr>
                <w:ilvl w:val="0"/>
                <w:numId w:val="132"/>
              </w:numPr>
              <w:tabs>
                <w:tab w:val="clear" w:pos="1134"/>
                <w:tab w:val="left" w:leader="none" w:pos="707"/>
              </w:tabs>
              <w:bidi w:val="0"/>
              <w:spacing w:before="0" w:after="0"/>
              <w:ind w:start="707" w:hanging="283"/>
              <w:jc w:val="left"/>
              <w:rPr/>
            </w:pPr>
            <w:r>
              <w:rPr/>
              <w:t xml:space="preserve">1994 -- 2016 </w:t>
            </w:r>
          </w:p>
          <w:p>
            <w:pPr>
              <w:pStyle w:val="TableContents"/>
              <w:numPr>
                <w:ilvl w:val="0"/>
                <w:numId w:val="132"/>
              </w:numPr>
              <w:tabs>
                <w:tab w:val="clear" w:pos="1134"/>
                <w:tab w:val="left" w:leader="none" w:pos="707"/>
              </w:tabs>
              <w:bidi w:val="0"/>
              <w:spacing w:before="0" w:after="283"/>
              <w:ind w:start="707" w:hanging="283"/>
              <w:jc w:val="left"/>
              <w:rPr/>
            </w:pPr>
            <w:r>
              <w:rPr/>
              <w:t xml:space="preserve">2017 --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348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Turvapaikka </w:t>
            </w:r>
          </w:p>
          <w:p>
            <w:pPr>
              <w:pStyle w:val="TableContents"/>
              <w:numPr>
                <w:ilvl w:val="0"/>
                <w:numId w:val="133"/>
              </w:numPr>
              <w:tabs>
                <w:tab w:val="clear" w:pos="1134"/>
                <w:tab w:val="left" w:leader="none" w:pos="707"/>
              </w:tabs>
              <w:bidi w:val="0"/>
              <w:spacing w:before="0" w:after="0"/>
              <w:ind w:start="707" w:hanging="283"/>
              <w:jc w:val="left"/>
              <w:rPr/>
            </w:pPr>
            <w:r>
              <w:rPr/>
              <w:t xml:space="preserve">Geffen </w:t>
            </w:r>
          </w:p>
          <w:p>
            <w:pPr>
              <w:pStyle w:val="TableContents"/>
              <w:numPr>
                <w:ilvl w:val="0"/>
                <w:numId w:val="133"/>
              </w:numPr>
              <w:tabs>
                <w:tab w:val="clear" w:pos="1134"/>
                <w:tab w:val="left" w:leader="none" w:pos="707"/>
              </w:tabs>
              <w:bidi w:val="0"/>
              <w:spacing w:before="0" w:after="0"/>
              <w:ind w:start="707" w:hanging="283"/>
              <w:jc w:val="left"/>
              <w:rPr/>
            </w:pPr>
            <w:r>
              <w:rPr/>
              <w:t xml:space="preserve">Polydor </w:t>
            </w:r>
          </w:p>
          <w:p>
            <w:pPr>
              <w:pStyle w:val="TableContents"/>
              <w:numPr>
                <w:ilvl w:val="0"/>
                <w:numId w:val="133"/>
              </w:numPr>
              <w:tabs>
                <w:tab w:val="clear" w:pos="1134"/>
                <w:tab w:val="left" w:leader="none" w:pos="707"/>
              </w:tabs>
              <w:bidi w:val="0"/>
              <w:spacing w:before="0" w:after="283"/>
              <w:ind w:start="707" w:hanging="283"/>
              <w:jc w:val="left"/>
              <w:rPr/>
            </w:pPr>
            <w:r>
              <w:rPr/>
              <w:t xml:space="preserve">Kadonnut valtatie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48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Linda Ronstadt </w:t>
            </w:r>
          </w:p>
          <w:p>
            <w:pPr>
              <w:pStyle w:val="TableContents"/>
              <w:numPr>
                <w:ilvl w:val="0"/>
                <w:numId w:val="134"/>
              </w:numPr>
              <w:tabs>
                <w:tab w:val="clear" w:pos="1134"/>
                <w:tab w:val="left" w:leader="none" w:pos="707"/>
              </w:tabs>
              <w:bidi w:val="0"/>
              <w:spacing w:before="0" w:after="0"/>
              <w:ind w:start="707" w:hanging="283"/>
              <w:jc w:val="left"/>
              <w:rPr/>
            </w:pPr>
            <w:r>
              <w:rPr/>
              <w:t xml:space="preserve">J.D. Souther </w:t>
            </w:r>
          </w:p>
          <w:p>
            <w:pPr>
              <w:pStyle w:val="TableContents"/>
              <w:numPr>
                <w:ilvl w:val="0"/>
                <w:numId w:val="134"/>
              </w:numPr>
              <w:tabs>
                <w:tab w:val="clear" w:pos="1134"/>
                <w:tab w:val="left" w:leader="none" w:pos="707"/>
              </w:tabs>
              <w:bidi w:val="0"/>
              <w:spacing w:before="0" w:after="0"/>
              <w:ind w:start="707" w:hanging="283"/>
              <w:jc w:val="left"/>
              <w:rPr/>
            </w:pPr>
            <w:r>
              <w:rPr/>
              <w:t xml:space="preserve">Jackson Browne </w:t>
            </w:r>
          </w:p>
          <w:p>
            <w:pPr>
              <w:pStyle w:val="TableContents"/>
              <w:numPr>
                <w:ilvl w:val="0"/>
                <w:numId w:val="134"/>
              </w:numPr>
              <w:tabs>
                <w:tab w:val="clear" w:pos="1134"/>
                <w:tab w:val="left" w:leader="none" w:pos="707"/>
              </w:tabs>
              <w:bidi w:val="0"/>
              <w:spacing w:before="0" w:after="0"/>
              <w:ind w:start="707" w:hanging="283"/>
              <w:jc w:val="left"/>
              <w:rPr/>
            </w:pPr>
            <w:r>
              <w:rPr/>
              <w:t xml:space="preserve">James Gang </w:t>
            </w:r>
          </w:p>
          <w:p>
            <w:pPr>
              <w:pStyle w:val="TableContents"/>
              <w:numPr>
                <w:ilvl w:val="0"/>
                <w:numId w:val="134"/>
              </w:numPr>
              <w:tabs>
                <w:tab w:val="clear" w:pos="1134"/>
                <w:tab w:val="left" w:leader="none" w:pos="707"/>
              </w:tabs>
              <w:bidi w:val="0"/>
              <w:spacing w:before="0" w:after="0"/>
              <w:ind w:start="707" w:hanging="283"/>
              <w:jc w:val="left"/>
              <w:rPr/>
            </w:pPr>
            <w:r>
              <w:rPr/>
              <w:t xml:space="preserve">Barnstorm </w:t>
            </w:r>
          </w:p>
          <w:p>
            <w:pPr>
              <w:pStyle w:val="TableContents"/>
              <w:numPr>
                <w:ilvl w:val="0"/>
                <w:numId w:val="134"/>
              </w:numPr>
              <w:tabs>
                <w:tab w:val="clear" w:pos="1134"/>
                <w:tab w:val="left" w:leader="none" w:pos="707"/>
              </w:tabs>
              <w:bidi w:val="0"/>
              <w:spacing w:before="0" w:after="0"/>
              <w:ind w:start="707" w:hanging="283"/>
              <w:jc w:val="left"/>
              <w:rPr/>
            </w:pPr>
            <w:r>
              <w:rPr/>
              <w:t xml:space="preserve">Poco </w:t>
            </w:r>
          </w:p>
          <w:p>
            <w:pPr>
              <w:pStyle w:val="TableContents"/>
              <w:numPr>
                <w:ilvl w:val="0"/>
                <w:numId w:val="134"/>
              </w:numPr>
              <w:tabs>
                <w:tab w:val="clear" w:pos="1134"/>
                <w:tab w:val="left" w:leader="none" w:pos="707"/>
              </w:tabs>
              <w:bidi w:val="0"/>
              <w:spacing w:before="0" w:after="0"/>
              <w:ind w:start="707" w:hanging="283"/>
              <w:jc w:val="left"/>
              <w:rPr/>
            </w:pPr>
            <w:r>
              <w:rPr/>
              <w:t xml:space="preserve">Pitkänhaarainen pensaspilli </w:t>
            </w:r>
          </w:p>
          <w:p>
            <w:pPr>
              <w:pStyle w:val="TableContents"/>
              <w:numPr>
                <w:ilvl w:val="0"/>
                <w:numId w:val="134"/>
              </w:numPr>
              <w:tabs>
                <w:tab w:val="clear" w:pos="1134"/>
                <w:tab w:val="left" w:leader="none" w:pos="707"/>
              </w:tabs>
              <w:bidi w:val="0"/>
              <w:spacing w:before="0" w:after="283"/>
              <w:ind w:start="707" w:hanging="283"/>
              <w:jc w:val="left"/>
              <w:rPr/>
            </w:pPr>
            <w:r>
              <w:rPr/>
              <w:t xml:space="preserve">Flying Burrito Brothers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483" w:type="dxa"/>
            <w:tcBorders/>
            <w:vAlign w:val="center"/>
          </w:tcPr>
          <w:p>
            <w:pPr>
              <w:pStyle w:val="TableContents"/>
              <w:bidi w:val="0"/>
              <w:spacing w:before="0" w:after="283"/>
              <w:jc w:val="left"/>
              <w:rPr/>
            </w:pPr>
            <w:r>
              <w:rPr/>
              <w:t xml:space="preserve">eagles.com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48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color w:val="A9A9A9"/>
              </w:rPr>
              <w:t xml:space="preserve">Don Henley </w:t>
            </w:r>
          </w:p>
          <w:p>
            <w:pPr>
              <w:pStyle w:val="TableContents"/>
              <w:numPr>
                <w:ilvl w:val="0"/>
                <w:numId w:val="135"/>
              </w:numPr>
              <w:tabs>
                <w:tab w:val="clear" w:pos="1134"/>
                <w:tab w:val="left" w:leader="none" w:pos="707"/>
              </w:tabs>
              <w:bidi w:val="0"/>
              <w:spacing w:before="0" w:after="0"/>
              <w:ind w:start="707" w:hanging="283"/>
              <w:jc w:val="left"/>
              <w:rPr/>
            </w:pPr>
            <w:r>
              <w:rPr>
                <w:color w:val="DCDCDC"/>
              </w:rPr>
              <w:t xml:space="preserve">Joe Walsh </w:t>
            </w:r>
          </w:p>
          <w:p>
            <w:pPr>
              <w:pStyle w:val="TableContents"/>
              <w:numPr>
                <w:ilvl w:val="0"/>
                <w:numId w:val="135"/>
              </w:numPr>
              <w:tabs>
                <w:tab w:val="clear" w:pos="1134"/>
                <w:tab w:val="left" w:leader="none" w:pos="707"/>
              </w:tabs>
              <w:bidi w:val="0"/>
              <w:spacing w:before="0" w:after="283"/>
              <w:ind w:start="707" w:hanging="283"/>
              <w:jc w:val="left"/>
              <w:rPr/>
            </w:pPr>
            <w:r>
              <w:rPr>
                <w:color w:val="2F4F4F"/>
              </w:rPr>
              <w:t xml:space="preserve">Timothy B. Schmit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348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Glenn Frey </w:t>
            </w:r>
          </w:p>
          <w:p>
            <w:pPr>
              <w:pStyle w:val="TableContents"/>
              <w:numPr>
                <w:ilvl w:val="0"/>
                <w:numId w:val="136"/>
              </w:numPr>
              <w:tabs>
                <w:tab w:val="clear" w:pos="1134"/>
                <w:tab w:val="left" w:leader="none" w:pos="707"/>
              </w:tabs>
              <w:bidi w:val="0"/>
              <w:spacing w:before="0" w:after="0"/>
              <w:ind w:start="707" w:hanging="283"/>
              <w:jc w:val="left"/>
              <w:rPr/>
            </w:pPr>
            <w:r>
              <w:rPr/>
              <w:t xml:space="preserve">Bernie Leadon </w:t>
            </w:r>
          </w:p>
          <w:p>
            <w:pPr>
              <w:pStyle w:val="TableContents"/>
              <w:numPr>
                <w:ilvl w:val="0"/>
                <w:numId w:val="136"/>
              </w:numPr>
              <w:tabs>
                <w:tab w:val="clear" w:pos="1134"/>
                <w:tab w:val="left" w:leader="none" w:pos="707"/>
              </w:tabs>
              <w:bidi w:val="0"/>
              <w:spacing w:before="0" w:after="0"/>
              <w:ind w:start="707" w:hanging="283"/>
              <w:jc w:val="left"/>
              <w:rPr/>
            </w:pPr>
            <w:r>
              <w:rPr/>
              <w:t xml:space="preserve">Randy Meisner </w:t>
            </w:r>
          </w:p>
          <w:p>
            <w:pPr>
              <w:pStyle w:val="TableContents"/>
              <w:numPr>
                <w:ilvl w:val="0"/>
                <w:numId w:val="136"/>
              </w:numPr>
              <w:tabs>
                <w:tab w:val="clear" w:pos="1134"/>
                <w:tab w:val="left" w:leader="none" w:pos="707"/>
              </w:tabs>
              <w:bidi w:val="0"/>
              <w:spacing w:before="0" w:after="283"/>
              <w:ind w:start="707" w:hanging="283"/>
              <w:jc w:val="left"/>
              <w:rPr/>
            </w:pPr>
            <w:r>
              <w:rPr/>
              <w:t xml:space="preserve">Don Felder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nykyisiä jäseniä kotkalaisessa rock-yhtyeessä...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Heidän vuonna 1975 ilmestynyt albuminsa One of These Nights sisälsi kolme top 10 -singleä: ``One of These Nights'', ``Lyin' Eyes'' ja ``Take It to the Limit'', joista ensimmäinen nousi listojen kärkeen. Myös kitaristi ja laulaja Joe Walsh liittyi bändiin vuonna 1975 Leadonin tilalle. Eagles jatkoi menestystään ja saavutti kaupallisen huippunsa vuoden 1976 lopulla, kun se julkaisi </w:t>
      </w:r>
      <w:r>
        <w:rPr>
          <w:color w:val="A9A9A9"/>
        </w:rPr>
        <w:t xml:space="preserve">Hotel California </w:t>
      </w:r>
      <w:r>
        <w:rPr/>
        <w:t xml:space="preserve">-levyn, jota </w:t>
      </w:r>
      <w:r>
        <w:rPr/>
        <w:t xml:space="preserve">myytiin yli 16 miljoonaa kappaletta pelkästään Yhdysvalloissa ja yli 32 miljoonaa kappaletta maailmanlaajuisesti. Albumi tuotti kaksi listaykkössingleä, ``New Kid in Town'' ja ``Hotel California''. Meisner jätti yhtyeen vuonna 1977 ja tilalle tuli Timothy B. Schmit. He julkaisivat viimeisen studioalbuminsa lähes 28 vuoteen vuonna 1979 The Long Run, joka tuotti kolme top 10 -singleä: ``Heartache Tonight'', ``The Long Run'' ja ``I Can't Tell You Why'', jonka pääsingle oli toinen listahitti.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kotkat pysyivät vuoden 1976 laulussaan?</w:t>
      </w:r>
    </w:p>
    <w:p>
      <w:pPr>
        <w:pStyle w:val="TextBody"/>
        <w:bidi w:val="0"/>
        <w:jc w:val="left"/>
        <w:rPr>
          <w:b/>
          <w:u w:val="single"/>
          <w:shd w:val="clear" w:fill="FFFF00"/>
        </w:rPr>
      </w:pPr>
      <w:r>
        <w:rPr>
          <w:b/>
          <w:u w:val="single"/>
          <w:shd w:val="clear" w:fill="FFFF00"/>
        </w:rPr>
        <w:t xml:space="preserve">Asiakirjan numero 32680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7"/>
        <w:gridCol w:w="806"/>
        <w:gridCol w:w="1502"/>
        <w:gridCol w:w="1116"/>
        <w:gridCol w:w="1625"/>
        <w:gridCol w:w="1059"/>
        <w:gridCol w:w="3260"/>
      </w:tblGrid>
      <w:tr>
        <w:trPr/>
        <w:tc>
          <w:tcPr>
            <w:tcW w:w="837" w:type="dxa"/>
            <w:tcBorders/>
            <w:vAlign w:val="center"/>
          </w:tcPr>
          <w:p>
            <w:pPr>
              <w:pStyle w:val="TableHeading"/>
              <w:suppressLineNumbers/>
              <w:bidi w:val="0"/>
              <w:spacing w:before="0" w:after="283"/>
              <w:jc w:val="center"/>
              <w:rPr/>
            </w:pPr>
            <w:r>
              <w:rPr/>
              <w:t xml:space="preserve">Ei. </w:t>
            </w:r>
          </w:p>
        </w:tc>
        <w:tc>
          <w:tcPr>
            <w:tcW w:w="806" w:type="dxa"/>
            <w:tcBorders/>
            <w:vAlign w:val="center"/>
          </w:tcPr>
          <w:p>
            <w:pPr>
              <w:pStyle w:val="TableHeading"/>
              <w:suppressLineNumbers/>
              <w:bidi w:val="0"/>
              <w:spacing w:before="0" w:after="283"/>
              <w:jc w:val="center"/>
              <w:rPr/>
            </w:pPr>
            <w:r>
              <w:rPr/>
              <w:t xml:space="preserve">Nro kauden aikana </w:t>
            </w:r>
          </w:p>
        </w:tc>
        <w:tc>
          <w:tcPr>
            <w:tcW w:w="1502" w:type="dxa"/>
            <w:tcBorders/>
            <w:vAlign w:val="center"/>
          </w:tcPr>
          <w:p>
            <w:pPr>
              <w:pStyle w:val="TableHeading"/>
              <w:suppressLineNumbers/>
              <w:bidi w:val="0"/>
              <w:spacing w:before="0" w:after="283"/>
              <w:jc w:val="center"/>
              <w:rPr/>
            </w:pPr>
            <w:r>
              <w:rPr/>
              <w:t xml:space="preserve">Otsikko </w:t>
            </w:r>
          </w:p>
        </w:tc>
        <w:tc>
          <w:tcPr>
            <w:tcW w:w="1116" w:type="dxa"/>
            <w:tcBorders/>
            <w:vAlign w:val="center"/>
          </w:tcPr>
          <w:p>
            <w:pPr>
              <w:pStyle w:val="TableHeading"/>
              <w:suppressLineNumbers/>
              <w:bidi w:val="0"/>
              <w:spacing w:before="0" w:after="283"/>
              <w:jc w:val="center"/>
              <w:rPr/>
            </w:pPr>
            <w:r>
              <w:rPr/>
              <w:t xml:space="preserve">Ohjaaja </w:t>
            </w:r>
          </w:p>
        </w:tc>
        <w:tc>
          <w:tcPr>
            <w:tcW w:w="1625" w:type="dxa"/>
            <w:tcBorders/>
            <w:vAlign w:val="center"/>
          </w:tcPr>
          <w:p>
            <w:pPr>
              <w:pStyle w:val="TableHeading"/>
              <w:suppressLineNumbers/>
              <w:bidi w:val="0"/>
              <w:spacing w:before="0" w:after="283"/>
              <w:jc w:val="center"/>
              <w:rPr/>
            </w:pPr>
            <w:r>
              <w:rPr/>
              <w:t xml:space="preserve">Kirjoittanut </w:t>
            </w:r>
          </w:p>
        </w:tc>
        <w:tc>
          <w:tcPr>
            <w:tcW w:w="1059" w:type="dxa"/>
            <w:tcBorders/>
            <w:vAlign w:val="center"/>
          </w:tcPr>
          <w:p>
            <w:pPr>
              <w:pStyle w:val="TableHeading"/>
              <w:suppressLineNumbers/>
              <w:bidi w:val="0"/>
              <w:spacing w:before="0" w:after="283"/>
              <w:jc w:val="center"/>
              <w:rPr/>
            </w:pPr>
            <w:r>
              <w:rPr/>
              <w:t xml:space="preserve">Alkuperäinen lähetyspäivä </w:t>
            </w:r>
          </w:p>
        </w:tc>
        <w:tc>
          <w:tcPr>
            <w:tcW w:w="3260" w:type="dxa"/>
            <w:tcBorders/>
            <w:vAlign w:val="center"/>
          </w:tcPr>
          <w:p>
            <w:pPr>
              <w:pStyle w:val="TableHeading"/>
              <w:suppressLineNumbers/>
              <w:bidi w:val="0"/>
              <w:spacing w:before="0" w:after="283"/>
              <w:jc w:val="center"/>
              <w:rPr/>
            </w:pPr>
            <w:r>
              <w:rPr/>
              <w:t xml:space="preserve">Yhdysvaltalaiset katsojat (miljoonaa) </w:t>
            </w:r>
          </w:p>
        </w:tc>
      </w:tr>
      <w:tr>
        <w:trPr/>
        <w:tc>
          <w:tcPr>
            <w:tcW w:w="837" w:type="dxa"/>
            <w:tcBorders/>
            <w:vAlign w:val="center"/>
          </w:tcPr>
          <w:p>
            <w:pPr>
              <w:pStyle w:val="TableHeading"/>
              <w:suppressLineNumbers/>
              <w:bidi w:val="0"/>
              <w:spacing w:before="0" w:after="283"/>
              <w:jc w:val="center"/>
              <w:rPr/>
            </w:pPr>
            <w:r>
              <w:rPr/>
              <w:t xml:space="preserve">25 </w:t>
            </w:r>
          </w:p>
        </w:tc>
        <w:tc>
          <w:tcPr>
            <w:tcW w:w="806"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``Tie Goes to the Runner'' </w:t>
            </w:r>
          </w:p>
        </w:tc>
        <w:tc>
          <w:tcPr>
            <w:tcW w:w="1116" w:type="dxa"/>
            <w:tcBorders/>
            <w:vAlign w:val="center"/>
          </w:tcPr>
          <w:p>
            <w:pPr>
              <w:pStyle w:val="TableContents"/>
              <w:bidi w:val="0"/>
              <w:spacing w:before="0" w:after="283"/>
              <w:jc w:val="left"/>
              <w:rPr/>
            </w:pPr>
            <w:r>
              <w:rPr/>
              <w:t xml:space="preserve">Colin Bucksey </w:t>
            </w:r>
          </w:p>
        </w:tc>
        <w:tc>
          <w:tcPr>
            <w:tcW w:w="1625" w:type="dxa"/>
            <w:tcBorders/>
            <w:vAlign w:val="center"/>
          </w:tcPr>
          <w:p>
            <w:pPr>
              <w:pStyle w:val="TableContents"/>
              <w:bidi w:val="0"/>
              <w:spacing w:before="0" w:after="283"/>
              <w:jc w:val="left"/>
              <w:rPr/>
            </w:pPr>
            <w:r>
              <w:rPr/>
              <w:t xml:space="preserve">Brian Koppelman &amp; David Levien </w:t>
            </w:r>
          </w:p>
        </w:tc>
        <w:tc>
          <w:tcPr>
            <w:tcW w:w="1059" w:type="dxa"/>
            <w:tcBorders/>
            <w:vAlign w:val="center"/>
          </w:tcPr>
          <w:p>
            <w:pPr>
              <w:pStyle w:val="TableContents"/>
              <w:bidi w:val="0"/>
              <w:spacing w:before="0" w:after="283"/>
              <w:jc w:val="left"/>
              <w:rPr/>
            </w:pPr>
            <w:r>
              <w:rPr/>
              <w:t xml:space="preserve">25. maaliskuuta 2018 (2018-03-25) </w:t>
            </w:r>
          </w:p>
        </w:tc>
        <w:tc>
          <w:tcPr>
            <w:tcW w:w="3260" w:type="dxa"/>
            <w:tcBorders/>
            <w:vAlign w:val="center"/>
          </w:tcPr>
          <w:p>
            <w:pPr>
              <w:pStyle w:val="TableContents"/>
              <w:bidi w:val="0"/>
              <w:spacing w:before="0" w:after="283"/>
              <w:jc w:val="left"/>
              <w:rPr/>
            </w:pPr>
            <w:r>
              <w:rPr/>
              <w:t xml:space="preserve">0.928 Kausi 3 alkaa Chuckin uuden pomon antamalla toimeksiannolla. Kirves uhmaa vaikeaa valintaa äskettäisen syytteen johdosta. Taylor kehittää hirviöstrategian. Lara uhkaa vetää rahansa pois Axe Capilta. Sacker pyrkii osoittamaan pätevyytensä rikospäällikkönä. </w:t>
            </w:r>
          </w:p>
        </w:tc>
      </w:tr>
      <w:tr>
        <w:trPr/>
        <w:tc>
          <w:tcPr>
            <w:tcW w:w="837" w:type="dxa"/>
            <w:tcBorders/>
            <w:vAlign w:val="center"/>
          </w:tcPr>
          <w:p>
            <w:pPr>
              <w:pStyle w:val="TableHeading"/>
              <w:suppressLineNumbers/>
              <w:bidi w:val="0"/>
              <w:spacing w:before="0" w:after="283"/>
              <w:jc w:val="center"/>
              <w:rPr/>
            </w:pPr>
            <w:r>
              <w:rPr/>
              <w:t xml:space="preserve">26 </w:t>
            </w:r>
          </w:p>
        </w:tc>
        <w:tc>
          <w:tcPr>
            <w:tcW w:w="806"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"Väärä Maria Gonzalez. </w:t>
            </w:r>
          </w:p>
        </w:tc>
        <w:tc>
          <w:tcPr>
            <w:tcW w:w="1116" w:type="dxa"/>
            <w:tcBorders/>
            <w:vAlign w:val="center"/>
          </w:tcPr>
          <w:p>
            <w:pPr>
              <w:pStyle w:val="TableContents"/>
              <w:bidi w:val="0"/>
              <w:spacing w:before="0" w:after="283"/>
              <w:jc w:val="left"/>
              <w:rPr/>
            </w:pPr>
            <w:r>
              <w:rPr/>
              <w:t xml:space="preserve">Noah Emmerich </w:t>
            </w:r>
          </w:p>
        </w:tc>
        <w:tc>
          <w:tcPr>
            <w:tcW w:w="1625" w:type="dxa"/>
            <w:tcBorders/>
            <w:vAlign w:val="center"/>
          </w:tcPr>
          <w:p>
            <w:pPr>
              <w:pStyle w:val="TableContents"/>
              <w:bidi w:val="0"/>
              <w:spacing w:before="0" w:after="283"/>
              <w:jc w:val="left"/>
              <w:rPr/>
            </w:pPr>
            <w:r>
              <w:rPr/>
              <w:t xml:space="preserve">Adam R. Perlman </w:t>
            </w:r>
          </w:p>
        </w:tc>
        <w:tc>
          <w:tcPr>
            <w:tcW w:w="1059" w:type="dxa"/>
            <w:tcBorders/>
            <w:vAlign w:val="center"/>
          </w:tcPr>
          <w:p>
            <w:pPr>
              <w:pStyle w:val="TableContents"/>
              <w:bidi w:val="0"/>
              <w:spacing w:before="0" w:after="283"/>
              <w:jc w:val="left"/>
              <w:rPr/>
            </w:pPr>
            <w:r>
              <w:rPr/>
              <w:t xml:space="preserve">1. huhtikuuta 2018 (2018-04-01) </w:t>
            </w:r>
          </w:p>
        </w:tc>
        <w:tc>
          <w:tcPr>
            <w:tcW w:w="3260" w:type="dxa"/>
            <w:tcBorders/>
            <w:vAlign w:val="center"/>
          </w:tcPr>
          <w:p>
            <w:pPr>
              <w:pStyle w:val="TableContents"/>
              <w:bidi w:val="0"/>
              <w:spacing w:before="0" w:after="283"/>
              <w:jc w:val="left"/>
              <w:rPr/>
            </w:pPr>
            <w:r>
              <w:rPr/>
              <w:t xml:space="preserve">0.839 Chuck yrittää lunastaa palveluksen, jonka kunniallinen tuomari on hänelle velkaa. Kirves järjestää uusia luovia väyliä kauppojen tekemiseen. Wendy auttaa Tayloria selviytymään ensimmäisestä suuresta kriisistä ruorissa. Connerty jatkaa Ice Juicen johtolankojen jahtaamista. </w:t>
            </w:r>
          </w:p>
        </w:tc>
      </w:tr>
      <w:tr>
        <w:trPr/>
        <w:tc>
          <w:tcPr>
            <w:tcW w:w="837" w:type="dxa"/>
            <w:tcBorders/>
            <w:vAlign w:val="center"/>
          </w:tcPr>
          <w:p>
            <w:pPr>
              <w:pStyle w:val="TableHeading"/>
              <w:suppressLineNumbers/>
              <w:bidi w:val="0"/>
              <w:spacing w:before="0" w:after="283"/>
              <w:jc w:val="center"/>
              <w:rPr/>
            </w:pPr>
            <w:r>
              <w:rPr/>
              <w:t xml:space="preserve">27 </w:t>
            </w:r>
          </w:p>
        </w:tc>
        <w:tc>
          <w:tcPr>
            <w:tcW w:w="806"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"Sukupolvi liian myöhään </w:t>
            </w:r>
          </w:p>
        </w:tc>
        <w:tc>
          <w:tcPr>
            <w:tcW w:w="1116" w:type="dxa"/>
            <w:tcBorders/>
            <w:vAlign w:val="center"/>
          </w:tcPr>
          <w:p>
            <w:pPr>
              <w:pStyle w:val="TableContents"/>
              <w:bidi w:val="0"/>
              <w:spacing w:before="0" w:after="283"/>
              <w:jc w:val="left"/>
              <w:rPr/>
            </w:pPr>
            <w:r>
              <w:rPr/>
              <w:t xml:space="preserve">Colin Bucksey </w:t>
            </w:r>
          </w:p>
        </w:tc>
        <w:tc>
          <w:tcPr>
            <w:tcW w:w="1625" w:type="dxa"/>
            <w:tcBorders/>
            <w:vAlign w:val="center"/>
          </w:tcPr>
          <w:p>
            <w:pPr>
              <w:pStyle w:val="TableContents"/>
              <w:bidi w:val="0"/>
              <w:spacing w:before="0" w:after="283"/>
              <w:jc w:val="left"/>
              <w:rPr/>
            </w:pPr>
            <w:r>
              <w:rPr/>
              <w:t xml:space="preserve">Wes Taylor </w:t>
            </w:r>
          </w:p>
        </w:tc>
        <w:tc>
          <w:tcPr>
            <w:tcW w:w="1059" w:type="dxa"/>
            <w:tcBorders/>
            <w:vAlign w:val="center"/>
          </w:tcPr>
          <w:p>
            <w:pPr>
              <w:pStyle w:val="TableContents"/>
              <w:bidi w:val="0"/>
              <w:spacing w:before="0" w:after="283"/>
              <w:jc w:val="left"/>
              <w:rPr/>
            </w:pPr>
            <w:r>
              <w:rPr/>
              <w:t xml:space="preserve">8. huhtikuuta 2018 (2018-04-08) </w:t>
            </w:r>
          </w:p>
        </w:tc>
        <w:tc>
          <w:tcPr>
            <w:tcW w:w="3260" w:type="dxa"/>
            <w:tcBorders/>
            <w:vAlign w:val="center"/>
          </w:tcPr>
          <w:p>
            <w:pPr>
              <w:pStyle w:val="TableContents"/>
              <w:bidi w:val="0"/>
              <w:spacing w:before="0" w:after="283"/>
              <w:jc w:val="left"/>
              <w:rPr/>
            </w:pPr>
            <w:r>
              <w:rPr/>
              <w:t xml:space="preserve">0.849 Chuck joutuu pulaan, kun hänelle annetaan perverssi ohje. Axe laajentaa salaista yritystä. Taylor ja Wags haastattelevat erilaista Axe Capin työntekijää. Connerty ja Dake lähestyvät Ice Juice -sabotaasin avaintodistajia. Kirves ja Lara harkitsevat odottamatonta sopimusta. </w:t>
            </w:r>
          </w:p>
        </w:tc>
      </w:tr>
      <w:tr>
        <w:trPr/>
        <w:tc>
          <w:tcPr>
            <w:tcW w:w="837" w:type="dxa"/>
            <w:tcBorders/>
            <w:vAlign w:val="center"/>
          </w:tcPr>
          <w:p>
            <w:pPr>
              <w:pStyle w:val="TableHeading"/>
              <w:suppressLineNumbers/>
              <w:bidi w:val="0"/>
              <w:spacing w:before="0" w:after="283"/>
              <w:jc w:val="center"/>
              <w:rPr/>
            </w:pPr>
            <w:r>
              <w:rPr/>
              <w:t xml:space="preserve">28 </w:t>
            </w:r>
          </w:p>
        </w:tc>
        <w:tc>
          <w:tcPr>
            <w:tcW w:w="806" w:type="dxa"/>
            <w:tcBorders/>
            <w:vAlign w:val="center"/>
          </w:tcPr>
          <w:p>
            <w:pPr>
              <w:pStyle w:val="TableContents"/>
              <w:bidi w:val="0"/>
              <w:spacing w:before="0" w:after="283"/>
              <w:jc w:val="left"/>
              <w:rPr>
                <w:sz w:val="4"/>
                <w:szCs w:val="4"/>
              </w:rPr>
            </w:pPr>
            <w:r>
              <w:rPr>
                <w:sz w:val="4"/>
                <w:szCs w:val="4"/>
              </w:rPr>
            </w:r>
          </w:p>
        </w:tc>
        <w:tc>
          <w:tcPr>
            <w:tcW w:w="1502" w:type="dxa"/>
            <w:tcBorders/>
            <w:vAlign w:val="center"/>
          </w:tcPr>
          <w:p>
            <w:pPr>
              <w:pStyle w:val="TableContents"/>
              <w:bidi w:val="0"/>
              <w:spacing w:before="0" w:after="283"/>
              <w:jc w:val="left"/>
              <w:rPr/>
            </w:pPr>
            <w:r>
              <w:rPr/>
              <w:t xml:space="preserve">"Helvetinmoinen kyyti. </w:t>
            </w:r>
          </w:p>
        </w:tc>
        <w:tc>
          <w:tcPr>
            <w:tcW w:w="1116" w:type="dxa"/>
            <w:tcBorders/>
            <w:vAlign w:val="center"/>
          </w:tcPr>
          <w:p>
            <w:pPr>
              <w:pStyle w:val="TableContents"/>
              <w:bidi w:val="0"/>
              <w:spacing w:before="0" w:after="283"/>
              <w:jc w:val="left"/>
              <w:rPr/>
            </w:pPr>
            <w:r>
              <w:rPr/>
              <w:t xml:space="preserve">John Dahl </w:t>
            </w:r>
          </w:p>
        </w:tc>
        <w:tc>
          <w:tcPr>
            <w:tcW w:w="1625" w:type="dxa"/>
            <w:tcBorders/>
            <w:vAlign w:val="center"/>
          </w:tcPr>
          <w:p>
            <w:pPr>
              <w:pStyle w:val="TableContents"/>
              <w:bidi w:val="0"/>
              <w:spacing w:before="0" w:after="283"/>
              <w:jc w:val="left"/>
              <w:rPr/>
            </w:pPr>
            <w:r>
              <w:rPr/>
              <w:t xml:space="preserve">Randall Green </w:t>
            </w:r>
          </w:p>
        </w:tc>
        <w:tc>
          <w:tcPr>
            <w:tcW w:w="1059" w:type="dxa"/>
            <w:tcBorders/>
            <w:vAlign w:val="center"/>
          </w:tcPr>
          <w:p>
            <w:pPr>
              <w:pStyle w:val="TableContents"/>
              <w:bidi w:val="0"/>
              <w:spacing w:before="0" w:after="283"/>
              <w:jc w:val="left"/>
              <w:rPr/>
            </w:pPr>
            <w:r>
              <w:rPr/>
              <w:t xml:space="preserve">15. huhtikuuta 2018 (2018-04-15) </w:t>
            </w:r>
          </w:p>
        </w:tc>
        <w:tc>
          <w:tcPr>
            <w:tcW w:w="3260" w:type="dxa"/>
            <w:tcBorders/>
            <w:vAlign w:val="center"/>
          </w:tcPr>
          <w:p>
            <w:pPr>
              <w:pStyle w:val="TableContents"/>
              <w:bidi w:val="0"/>
              <w:spacing w:before="0" w:after="283"/>
              <w:jc w:val="left"/>
              <w:rPr/>
            </w:pPr>
            <w:r>
              <w:rPr/>
              <w:t xml:space="preserve">0,722 Kirves viihdyttää riskifilantropian uudella areenalla ja pyrkii neutralisoimaan vanhat kumppanit. Connertyn tarkkailu Chuckia kohtaan voimistuu. Chuck yrittää tehdä sovinnon isänsä kanssa. Wags tavoittelee erittäin henkilökohtaista kiinteistökauppaa. </w:t>
            </w:r>
          </w:p>
        </w:tc>
      </w:tr>
      <w:tr>
        <w:trPr/>
        <w:tc>
          <w:tcPr>
            <w:tcW w:w="837" w:type="dxa"/>
            <w:tcBorders/>
            <w:vAlign w:val="center"/>
          </w:tcPr>
          <w:p>
            <w:pPr>
              <w:pStyle w:val="TableHeading"/>
              <w:suppressLineNumbers/>
              <w:bidi w:val="0"/>
              <w:spacing w:before="0" w:after="283"/>
              <w:jc w:val="center"/>
              <w:rPr/>
            </w:pPr>
            <w:r>
              <w:rPr/>
              <w:t xml:space="preserve">29 </w:t>
            </w:r>
          </w:p>
        </w:tc>
        <w:tc>
          <w:tcPr>
            <w:tcW w:w="806" w:type="dxa"/>
            <w:tcBorders/>
            <w:vAlign w:val="center"/>
          </w:tcPr>
          <w:p>
            <w:pPr>
              <w:pStyle w:val="TableContents"/>
              <w:bidi w:val="0"/>
              <w:spacing w:before="0" w:after="283"/>
              <w:jc w:val="left"/>
              <w:rPr/>
            </w:pPr>
            <w:r>
              <w:rPr/>
              <w:t xml:space="preserve">5 </w:t>
            </w:r>
          </w:p>
        </w:tc>
        <w:tc>
          <w:tcPr>
            <w:tcW w:w="1502" w:type="dxa"/>
            <w:tcBorders/>
            <w:vAlign w:val="center"/>
          </w:tcPr>
          <w:p>
            <w:pPr>
              <w:pStyle w:val="TableContents"/>
              <w:bidi w:val="0"/>
              <w:spacing w:before="0" w:after="283"/>
              <w:jc w:val="left"/>
              <w:rPr/>
            </w:pPr>
            <w:r>
              <w:rPr/>
              <w:t xml:space="preserve">``Virhe Kuolemantähdessä'' </w:t>
            </w:r>
          </w:p>
        </w:tc>
        <w:tc>
          <w:tcPr>
            <w:tcW w:w="1116" w:type="dxa"/>
            <w:tcBorders/>
            <w:vAlign w:val="center"/>
          </w:tcPr>
          <w:p>
            <w:pPr>
              <w:pStyle w:val="TableContents"/>
              <w:bidi w:val="0"/>
              <w:spacing w:before="0" w:after="283"/>
              <w:jc w:val="left"/>
              <w:rPr/>
            </w:pPr>
            <w:r>
              <w:rPr/>
              <w:t xml:space="preserve">Matt Shakman </w:t>
            </w:r>
          </w:p>
        </w:tc>
        <w:tc>
          <w:tcPr>
            <w:tcW w:w="1625" w:type="dxa"/>
            <w:tcBorders/>
            <w:vAlign w:val="center"/>
          </w:tcPr>
          <w:p>
            <w:pPr>
              <w:pStyle w:val="TableContents"/>
              <w:bidi w:val="0"/>
              <w:spacing w:before="0" w:after="283"/>
              <w:jc w:val="left"/>
              <w:rPr/>
            </w:pPr>
            <w:r>
              <w:rPr/>
              <w:t xml:space="preserve">Willie Reale &amp; Adam R. Perlman </w:t>
            </w:r>
          </w:p>
        </w:tc>
        <w:tc>
          <w:tcPr>
            <w:tcW w:w="1059" w:type="dxa"/>
            <w:tcBorders/>
            <w:vAlign w:val="center"/>
          </w:tcPr>
          <w:p>
            <w:pPr>
              <w:pStyle w:val="TableContents"/>
              <w:bidi w:val="0"/>
              <w:spacing w:before="0" w:after="283"/>
              <w:jc w:val="left"/>
              <w:rPr/>
            </w:pPr>
            <w:r>
              <w:rPr/>
              <w:t xml:space="preserve">huhtikuu 22, 2018 (2018-04-22) </w:t>
            </w:r>
          </w:p>
        </w:tc>
        <w:tc>
          <w:tcPr>
            <w:tcW w:w="3260" w:type="dxa"/>
            <w:tcBorders/>
            <w:vAlign w:val="center"/>
          </w:tcPr>
          <w:p>
            <w:pPr>
              <w:pStyle w:val="TableContents"/>
              <w:bidi w:val="0"/>
              <w:spacing w:before="0" w:after="283"/>
              <w:jc w:val="left"/>
              <w:rPr/>
            </w:pPr>
            <w:r>
              <w:rPr/>
              <w:t xml:space="preserve">0,874 Chuck vaihtaa palveluksia salaliittolaisen kanssa. Kirves ja Chuck taistelevat saman todistajan uskollisuudesta. Connerty pääsee lähemmäksi totuutta. Kirves lähettää Taylorin Piilaaksoon tutkimaan uusia liiketoimintamahdollisuuksia. Dollar Bill suunnittelee suurta lyhyeksi myyntiä lääkeyhtiön osakkeista, mutta kaikki Axe Capissa eivät hyväksy sitä. </w:t>
            </w:r>
          </w:p>
        </w:tc>
      </w:tr>
      <w:tr>
        <w:trPr/>
        <w:tc>
          <w:tcPr>
            <w:tcW w:w="837" w:type="dxa"/>
            <w:tcBorders/>
            <w:vAlign w:val="center"/>
          </w:tcPr>
          <w:p>
            <w:pPr>
              <w:pStyle w:val="TableHeading"/>
              <w:suppressLineNumbers/>
              <w:bidi w:val="0"/>
              <w:spacing w:before="0" w:after="283"/>
              <w:jc w:val="center"/>
              <w:rPr/>
            </w:pPr>
            <w:r>
              <w:rPr/>
              <w:t xml:space="preserve">30 </w:t>
            </w:r>
          </w:p>
        </w:tc>
        <w:tc>
          <w:tcPr>
            <w:tcW w:w="806" w:type="dxa"/>
            <w:tcBorders/>
            <w:vAlign w:val="center"/>
          </w:tcPr>
          <w:p>
            <w:pPr>
              <w:pStyle w:val="TableContents"/>
              <w:bidi w:val="0"/>
              <w:spacing w:before="0" w:after="283"/>
              <w:jc w:val="left"/>
              <w:rPr/>
            </w:pPr>
            <w:r>
              <w:rPr/>
              <w:t xml:space="preserve">6 </w:t>
            </w:r>
          </w:p>
        </w:tc>
        <w:tc>
          <w:tcPr>
            <w:tcW w:w="1502" w:type="dxa"/>
            <w:tcBorders/>
            <w:vAlign w:val="center"/>
          </w:tcPr>
          <w:p>
            <w:pPr>
              <w:pStyle w:val="TableContents"/>
              <w:bidi w:val="0"/>
              <w:spacing w:before="0" w:after="283"/>
              <w:jc w:val="left"/>
              <w:rPr/>
            </w:pPr>
            <w:r>
              <w:rPr/>
              <w:t xml:space="preserve">"Kolmas Ortolan </w:t>
            </w:r>
          </w:p>
        </w:tc>
        <w:tc>
          <w:tcPr>
            <w:tcW w:w="1116" w:type="dxa"/>
            <w:tcBorders/>
            <w:vAlign w:val="center"/>
          </w:tcPr>
          <w:p>
            <w:pPr>
              <w:pStyle w:val="TableContents"/>
              <w:bidi w:val="0"/>
              <w:spacing w:before="0" w:after="283"/>
              <w:jc w:val="left"/>
              <w:rPr/>
            </w:pPr>
            <w:r>
              <w:rPr/>
              <w:t xml:space="preserve">John Dahl </w:t>
            </w:r>
          </w:p>
        </w:tc>
        <w:tc>
          <w:tcPr>
            <w:tcW w:w="1625" w:type="dxa"/>
            <w:tcBorders/>
            <w:vAlign w:val="center"/>
          </w:tcPr>
          <w:p>
            <w:pPr>
              <w:pStyle w:val="TableContents"/>
              <w:bidi w:val="0"/>
              <w:spacing w:before="0" w:after="283"/>
              <w:jc w:val="left"/>
              <w:rPr/>
            </w:pPr>
            <w:r>
              <w:rPr/>
              <w:t xml:space="preserve">Alice O'Neill </w:t>
            </w:r>
          </w:p>
        </w:tc>
        <w:tc>
          <w:tcPr>
            <w:tcW w:w="1059" w:type="dxa"/>
            <w:tcBorders/>
            <w:vAlign w:val="center"/>
          </w:tcPr>
          <w:p>
            <w:pPr>
              <w:pStyle w:val="TableContents"/>
              <w:bidi w:val="0"/>
              <w:spacing w:before="0" w:after="283"/>
              <w:jc w:val="left"/>
              <w:rPr/>
            </w:pPr>
            <w:r>
              <w:rPr/>
              <w:t xml:space="preserve">huhtikuu 29, 2018 (2018-04-29) </w:t>
            </w:r>
          </w:p>
        </w:tc>
        <w:tc>
          <w:tcPr>
            <w:tcW w:w="3260" w:type="dxa"/>
            <w:tcBorders/>
            <w:vAlign w:val="center"/>
          </w:tcPr>
          <w:p>
            <w:pPr>
              <w:pStyle w:val="TableContents"/>
              <w:bidi w:val="0"/>
              <w:spacing w:before="0" w:after="283"/>
              <w:jc w:val="left"/>
              <w:rPr/>
            </w:pPr>
            <w:r>
              <w:rPr/>
              <w:t xml:space="preserve">0.773 Axe jäljittää kriittisen todisteen, joka voi tuhota hänet. Sekä Kirves että Chuck pohtivat, kuinka pitkälle he ovat valmiita menemään Wendyn suojelemiseksi. Ice Juicen tapaus kärjistyy, kun tuomari antaa Connertylle vaikean määräajan. </w:t>
            </w:r>
          </w:p>
        </w:tc>
      </w:tr>
      <w:tr>
        <w:trPr/>
        <w:tc>
          <w:tcPr>
            <w:tcW w:w="837" w:type="dxa"/>
            <w:tcBorders/>
            <w:vAlign w:val="center"/>
          </w:tcPr>
          <w:p>
            <w:pPr>
              <w:pStyle w:val="TableHeading"/>
              <w:suppressLineNumbers/>
              <w:bidi w:val="0"/>
              <w:spacing w:before="0" w:after="283"/>
              <w:jc w:val="center"/>
              <w:rPr/>
            </w:pPr>
            <w:r>
              <w:rPr/>
              <w:t xml:space="preserve">31 </w:t>
            </w:r>
          </w:p>
        </w:tc>
        <w:tc>
          <w:tcPr>
            <w:tcW w:w="806" w:type="dxa"/>
            <w:tcBorders/>
            <w:vAlign w:val="center"/>
          </w:tcPr>
          <w:p>
            <w:pPr>
              <w:pStyle w:val="TableContents"/>
              <w:bidi w:val="0"/>
              <w:spacing w:before="0" w:after="283"/>
              <w:jc w:val="left"/>
              <w:rPr/>
            </w:pPr>
            <w:r>
              <w:rPr/>
              <w:t xml:space="preserve">7 </w:t>
            </w:r>
          </w:p>
        </w:tc>
        <w:tc>
          <w:tcPr>
            <w:tcW w:w="1502" w:type="dxa"/>
            <w:tcBorders/>
            <w:vAlign w:val="center"/>
          </w:tcPr>
          <w:p>
            <w:pPr>
              <w:pStyle w:val="TableContents"/>
              <w:bidi w:val="0"/>
              <w:spacing w:before="0" w:after="283"/>
              <w:jc w:val="left"/>
              <w:rPr/>
            </w:pPr>
            <w:r>
              <w:rPr/>
              <w:t xml:space="preserve">"Ei teitä, herra Dake" - </w:t>
            </w:r>
          </w:p>
        </w:tc>
        <w:tc>
          <w:tcPr>
            <w:tcW w:w="1116" w:type="dxa"/>
            <w:tcBorders/>
            <w:vAlign w:val="center"/>
          </w:tcPr>
          <w:p>
            <w:pPr>
              <w:pStyle w:val="TableContents"/>
              <w:bidi w:val="0"/>
              <w:spacing w:before="0" w:after="283"/>
              <w:jc w:val="left"/>
              <w:rPr/>
            </w:pPr>
            <w:r>
              <w:rPr/>
              <w:t xml:space="preserve">Michael Morris </w:t>
            </w:r>
          </w:p>
        </w:tc>
        <w:tc>
          <w:tcPr>
            <w:tcW w:w="1625" w:type="dxa"/>
            <w:tcBorders/>
            <w:vAlign w:val="center"/>
          </w:tcPr>
          <w:p>
            <w:pPr>
              <w:pStyle w:val="TableContents"/>
              <w:bidi w:val="0"/>
              <w:spacing w:before="0" w:after="283"/>
              <w:jc w:val="left"/>
              <w:rPr/>
            </w:pPr>
            <w:r>
              <w:rPr/>
              <w:t xml:space="preserve">Brian Koppelman &amp; David Levien </w:t>
            </w:r>
          </w:p>
        </w:tc>
        <w:tc>
          <w:tcPr>
            <w:tcW w:w="1059" w:type="dxa"/>
            <w:tcBorders/>
            <w:vAlign w:val="center"/>
          </w:tcPr>
          <w:p>
            <w:pPr>
              <w:pStyle w:val="TableContents"/>
              <w:bidi w:val="0"/>
              <w:spacing w:before="0" w:after="283"/>
              <w:jc w:val="left"/>
              <w:rPr/>
            </w:pPr>
            <w:r>
              <w:rPr>
                <w:color w:val="A9A9A9"/>
              </w:rPr>
              <w:t xml:space="preserve">6. toukokuuta 2018 </w:t>
            </w:r>
            <w:r>
              <w:rPr/>
              <w:t xml:space="preserve">(2018-05-06) </w:t>
            </w:r>
          </w:p>
        </w:tc>
        <w:tc>
          <w:tcPr>
            <w:tcW w:w="3260" w:type="dxa"/>
            <w:tcBorders/>
            <w:vAlign w:val="center"/>
          </w:tcPr>
          <w:p>
            <w:pPr>
              <w:pStyle w:val="TableContents"/>
              <w:bidi w:val="0"/>
              <w:spacing w:before="0" w:after="283"/>
              <w:jc w:val="left"/>
              <w:rPr/>
            </w:pPr>
            <w:r>
              <w:rPr/>
              <w:t xml:space="preserve">0.984 Kirves ja Chuck kohtaavat yhä enemmän todisteita osallisuudestaan Ice Juice -sabotaasiin. Taylor kyseenalaistaa Wendyn auktoriteetin ja motiivit Axe Capitalissa. Connerty esittää asiansa oikeudessa, mutta törmää odottamattomiin todistajanlausuntoihin. </w:t>
            </w:r>
          </w:p>
        </w:tc>
      </w:tr>
      <w:tr>
        <w:trPr/>
        <w:tc>
          <w:tcPr>
            <w:tcW w:w="837" w:type="dxa"/>
            <w:tcBorders/>
            <w:vAlign w:val="center"/>
          </w:tcPr>
          <w:p>
            <w:pPr>
              <w:pStyle w:val="TableHeading"/>
              <w:suppressLineNumbers/>
              <w:bidi w:val="0"/>
              <w:spacing w:before="0" w:after="283"/>
              <w:jc w:val="center"/>
              <w:rPr/>
            </w:pPr>
            <w:r>
              <w:rPr/>
              <w:t xml:space="preserve">32 </w:t>
            </w:r>
          </w:p>
        </w:tc>
        <w:tc>
          <w:tcPr>
            <w:tcW w:w="806" w:type="dxa"/>
            <w:tcBorders/>
            <w:vAlign w:val="center"/>
          </w:tcPr>
          <w:p>
            <w:pPr>
              <w:pStyle w:val="TableContents"/>
              <w:bidi w:val="0"/>
              <w:spacing w:before="0" w:after="283"/>
              <w:jc w:val="left"/>
              <w:rPr/>
            </w:pPr>
            <w:r>
              <w:rPr/>
              <w:t xml:space="preserve">8 </w:t>
            </w:r>
          </w:p>
        </w:tc>
        <w:tc>
          <w:tcPr>
            <w:tcW w:w="1502" w:type="dxa"/>
            <w:tcBorders/>
            <w:vAlign w:val="center"/>
          </w:tcPr>
          <w:p>
            <w:pPr>
              <w:pStyle w:val="TableContents"/>
              <w:bidi w:val="0"/>
              <w:spacing w:before="0" w:after="283"/>
              <w:jc w:val="left"/>
              <w:rPr/>
            </w:pPr>
            <w:r>
              <w:rPr/>
              <w:t xml:space="preserve">"Kaikki Wilburyt"... </w:t>
            </w:r>
          </w:p>
        </w:tc>
        <w:tc>
          <w:tcPr>
            <w:tcW w:w="1116" w:type="dxa"/>
            <w:tcBorders/>
            <w:vAlign w:val="center"/>
          </w:tcPr>
          <w:p>
            <w:pPr>
              <w:pStyle w:val="TableContents"/>
              <w:bidi w:val="0"/>
              <w:spacing w:before="0" w:after="283"/>
              <w:jc w:val="left"/>
              <w:rPr/>
            </w:pPr>
            <w:r>
              <w:rPr/>
              <w:t xml:space="preserve">Mike Binder </w:t>
            </w:r>
          </w:p>
        </w:tc>
        <w:tc>
          <w:tcPr>
            <w:tcW w:w="1625" w:type="dxa"/>
            <w:tcBorders/>
            <w:vAlign w:val="center"/>
          </w:tcPr>
          <w:p>
            <w:pPr>
              <w:pStyle w:val="TableContents"/>
              <w:bidi w:val="0"/>
              <w:spacing w:before="0" w:after="283"/>
              <w:jc w:val="left"/>
              <w:rPr/>
            </w:pPr>
            <w:r>
              <w:rPr/>
              <w:t xml:space="preserve">Juttu: Kertoi: Alice O'Neill Televisiointi: Randall Green &amp; Alice O'Neill: Brian Koppelman &amp; David Levien </w:t>
            </w:r>
          </w:p>
        </w:tc>
        <w:tc>
          <w:tcPr>
            <w:tcW w:w="1059" w:type="dxa"/>
            <w:tcBorders/>
            <w:vAlign w:val="center"/>
          </w:tcPr>
          <w:p>
            <w:pPr>
              <w:pStyle w:val="TableContents"/>
              <w:bidi w:val="0"/>
              <w:spacing w:before="0" w:after="283"/>
              <w:jc w:val="left"/>
              <w:rPr/>
            </w:pPr>
            <w:r>
              <w:rPr/>
              <w:t xml:space="preserve">13. toukokuuta 2018 (2018-05-13) </w:t>
            </w:r>
          </w:p>
        </w:tc>
        <w:tc>
          <w:tcPr>
            <w:tcW w:w="3260" w:type="dxa"/>
            <w:tcBorders/>
            <w:vAlign w:val="center"/>
          </w:tcPr>
          <w:p>
            <w:pPr>
              <w:pStyle w:val="TableContents"/>
              <w:bidi w:val="0"/>
              <w:spacing w:before="0" w:after="283"/>
              <w:jc w:val="left"/>
              <w:rPr/>
            </w:pPr>
            <w:r>
              <w:rPr/>
              <w:t xml:space="preserve">0,965 Axe yrittää uutta alkua Axe Capitalissa. Chuck puolustaa poliittista itsenäisyyttään - ja painii sen kanssa, pitäisikö hänen kunnioittaa ystävälle antamaansa sanaa. Taylor pyytää lisää itsenäisyyttä Axe Capitalissa. Lara ja Axe neuvottelevat uudesta järjestelystä Laran rahojen suhteen. Connerty sopeutuu epämukavaan tilanteeseen. </w:t>
            </w:r>
          </w:p>
        </w:tc>
      </w:tr>
      <w:tr>
        <w:trPr/>
        <w:tc>
          <w:tcPr>
            <w:tcW w:w="837" w:type="dxa"/>
            <w:tcBorders/>
            <w:vAlign w:val="center"/>
          </w:tcPr>
          <w:p>
            <w:pPr>
              <w:pStyle w:val="TableHeading"/>
              <w:suppressLineNumbers/>
              <w:bidi w:val="0"/>
              <w:spacing w:before="0" w:after="283"/>
              <w:jc w:val="center"/>
              <w:rPr/>
            </w:pPr>
            <w:r>
              <w:rPr/>
              <w:t xml:space="preserve">33 </w:t>
            </w:r>
          </w:p>
        </w:tc>
        <w:tc>
          <w:tcPr>
            <w:tcW w:w="806" w:type="dxa"/>
            <w:tcBorders/>
            <w:vAlign w:val="center"/>
          </w:tcPr>
          <w:p>
            <w:pPr>
              <w:pStyle w:val="TableContents"/>
              <w:bidi w:val="0"/>
              <w:spacing w:before="0" w:after="283"/>
              <w:jc w:val="left"/>
              <w:rPr/>
            </w:pPr>
            <w:r>
              <w:rPr/>
              <w:t xml:space="preserve">9 </w:t>
            </w:r>
          </w:p>
        </w:tc>
        <w:tc>
          <w:tcPr>
            <w:tcW w:w="1502" w:type="dxa"/>
            <w:tcBorders/>
            <w:vAlign w:val="center"/>
          </w:tcPr>
          <w:p>
            <w:pPr>
              <w:pStyle w:val="TableContents"/>
              <w:bidi w:val="0"/>
              <w:spacing w:before="0" w:after="283"/>
              <w:jc w:val="left"/>
              <w:rPr/>
            </w:pPr>
            <w:r>
              <w:rPr/>
              <w:t xml:space="preserve">"Jäänmurtaja </w:t>
            </w:r>
          </w:p>
        </w:tc>
        <w:tc>
          <w:tcPr>
            <w:tcW w:w="1116" w:type="dxa"/>
            <w:tcBorders/>
            <w:vAlign w:val="center"/>
          </w:tcPr>
          <w:p>
            <w:pPr>
              <w:pStyle w:val="TableContents"/>
              <w:bidi w:val="0"/>
              <w:spacing w:before="0" w:after="283"/>
              <w:jc w:val="left"/>
              <w:rPr/>
            </w:pPr>
            <w:r>
              <w:rPr/>
              <w:t xml:space="preserve">Stacie Passon </w:t>
            </w:r>
          </w:p>
        </w:tc>
        <w:tc>
          <w:tcPr>
            <w:tcW w:w="1625" w:type="dxa"/>
            <w:tcBorders/>
            <w:vAlign w:val="center"/>
          </w:tcPr>
          <w:p>
            <w:pPr>
              <w:pStyle w:val="TableContents"/>
              <w:bidi w:val="0"/>
              <w:spacing w:before="0" w:after="283"/>
              <w:jc w:val="left"/>
              <w:rPr/>
            </w:pPr>
            <w:r>
              <w:rPr/>
              <w:t xml:space="preserve">Adam R. Perlman &amp; Willie Reale </w:t>
            </w:r>
          </w:p>
        </w:tc>
        <w:tc>
          <w:tcPr>
            <w:tcW w:w="1059" w:type="dxa"/>
            <w:tcBorders/>
            <w:vAlign w:val="center"/>
          </w:tcPr>
          <w:p>
            <w:pPr>
              <w:pStyle w:val="TableContents"/>
              <w:bidi w:val="0"/>
              <w:spacing w:before="0" w:after="283"/>
              <w:jc w:val="left"/>
              <w:rPr/>
            </w:pPr>
            <w:r>
              <w:rPr/>
              <w:t xml:space="preserve">20. toukokuuta 2018 (2018-05-20) </w:t>
            </w:r>
          </w:p>
        </w:tc>
        <w:tc>
          <w:tcPr>
            <w:tcW w:w="3260" w:type="dxa"/>
            <w:tcBorders/>
            <w:vAlign w:val="center"/>
          </w:tcPr>
          <w:p>
            <w:pPr>
              <w:pStyle w:val="TableContents"/>
              <w:bidi w:val="0"/>
              <w:spacing w:before="0" w:after="283"/>
              <w:jc w:val="left"/>
              <w:rPr/>
            </w:pPr>
            <w:r>
              <w:rPr/>
              <w:t xml:space="preserve">0,952 Axe pyrkii rohkeasti hankkimaan pääomaa kiistanalaisesta lähteestä. Taylor närkästyy Axen viimeaikaisista toimista. Chuck värvää tarvitsemansa liittolaiset, jotta hän voi edetä uuden suunnitelman kanssa. Connerty etsii uramahdollisuutta. </w:t>
            </w:r>
          </w:p>
        </w:tc>
      </w:tr>
      <w:tr>
        <w:trPr/>
        <w:tc>
          <w:tcPr>
            <w:tcW w:w="837" w:type="dxa"/>
            <w:tcBorders/>
            <w:vAlign w:val="center"/>
          </w:tcPr>
          <w:p>
            <w:pPr>
              <w:pStyle w:val="TableHeading"/>
              <w:suppressLineNumbers/>
              <w:bidi w:val="0"/>
              <w:spacing w:before="0" w:after="283"/>
              <w:jc w:val="center"/>
              <w:rPr/>
            </w:pPr>
            <w:r>
              <w:rPr/>
              <w:t xml:space="preserve">34 </w:t>
            </w:r>
          </w:p>
        </w:tc>
        <w:tc>
          <w:tcPr>
            <w:tcW w:w="806" w:type="dxa"/>
            <w:tcBorders/>
            <w:vAlign w:val="center"/>
          </w:tcPr>
          <w:p>
            <w:pPr>
              <w:pStyle w:val="TableContents"/>
              <w:bidi w:val="0"/>
              <w:spacing w:before="0" w:after="283"/>
              <w:jc w:val="left"/>
              <w:rPr/>
            </w:pPr>
            <w:r>
              <w:rPr/>
              <w:t xml:space="preserve">10 </w:t>
            </w:r>
          </w:p>
        </w:tc>
        <w:tc>
          <w:tcPr>
            <w:tcW w:w="1502" w:type="dxa"/>
            <w:tcBorders/>
            <w:vAlign w:val="center"/>
          </w:tcPr>
          <w:p>
            <w:pPr>
              <w:pStyle w:val="TableContents"/>
              <w:bidi w:val="0"/>
              <w:spacing w:before="0" w:after="283"/>
              <w:jc w:val="left"/>
              <w:rPr/>
            </w:pPr>
            <w:r>
              <w:rPr/>
              <w:t xml:space="preserve">"Lunastus </w:t>
            </w:r>
          </w:p>
        </w:tc>
        <w:tc>
          <w:tcPr>
            <w:tcW w:w="1116" w:type="dxa"/>
            <w:tcBorders/>
            <w:vAlign w:val="center"/>
          </w:tcPr>
          <w:p>
            <w:pPr>
              <w:pStyle w:val="TableContents"/>
              <w:bidi w:val="0"/>
              <w:spacing w:before="0" w:after="283"/>
              <w:jc w:val="left"/>
              <w:rPr/>
            </w:pPr>
            <w:r>
              <w:rPr/>
              <w:t xml:space="preserve">Jake Polonsky </w:t>
            </w:r>
          </w:p>
        </w:tc>
        <w:tc>
          <w:tcPr>
            <w:tcW w:w="1625" w:type="dxa"/>
            <w:tcBorders/>
            <w:vAlign w:val="center"/>
          </w:tcPr>
          <w:p>
            <w:pPr>
              <w:pStyle w:val="TableContents"/>
              <w:bidi w:val="0"/>
              <w:spacing w:before="0" w:after="283"/>
              <w:jc w:val="left"/>
              <w:rPr/>
            </w:pPr>
            <w:r>
              <w:rPr/>
              <w:t xml:space="preserve">Brian Koppelman &amp; David Levien &amp; Matt Fennell </w:t>
            </w:r>
          </w:p>
        </w:tc>
        <w:tc>
          <w:tcPr>
            <w:tcW w:w="1059" w:type="dxa"/>
            <w:tcBorders/>
            <w:vAlign w:val="center"/>
          </w:tcPr>
          <w:p>
            <w:pPr>
              <w:pStyle w:val="TableContents"/>
              <w:bidi w:val="0"/>
              <w:spacing w:before="0" w:after="283"/>
              <w:jc w:val="left"/>
              <w:rPr/>
            </w:pPr>
            <w:r>
              <w:rPr/>
              <w:t xml:space="preserve">27. toukokuuta 2018 (2018-05-27) </w:t>
            </w:r>
          </w:p>
        </w:tc>
        <w:tc>
          <w:tcPr>
            <w:tcW w:w="3260" w:type="dxa"/>
            <w:tcBorders/>
            <w:vAlign w:val="center"/>
          </w:tcPr>
          <w:p>
            <w:pPr>
              <w:pStyle w:val="TableContents"/>
              <w:bidi w:val="0"/>
              <w:spacing w:before="0" w:after="283"/>
              <w:jc w:val="left"/>
              <w:rPr/>
            </w:pPr>
            <w:r>
              <w:rPr/>
              <w:t xml:space="preserve">0,775 Axe tutkii epätoivoisella hetkellä epämiellyttävää sijoitusta. Taylor tekee henkilökohtaisen kompromissin liiketoiminnan vuoksi. Chuck epäilee, että merkittävä vihollinen saattaa olla hänen juonensa jäljillä. Sacker pyytää palvelusta FBI:ltä. Wendy neuvoo Kirvesmies Capperia tekemään rohkeita liikkeitä. </w:t>
            </w:r>
          </w:p>
        </w:tc>
      </w:tr>
      <w:tr>
        <w:trPr/>
        <w:tc>
          <w:tcPr>
            <w:tcW w:w="837" w:type="dxa"/>
            <w:tcBorders/>
            <w:vAlign w:val="center"/>
          </w:tcPr>
          <w:p>
            <w:pPr>
              <w:pStyle w:val="TableHeading"/>
              <w:suppressLineNumbers/>
              <w:bidi w:val="0"/>
              <w:spacing w:before="0" w:after="283"/>
              <w:jc w:val="center"/>
              <w:rPr/>
            </w:pPr>
            <w:r>
              <w:rPr/>
              <w:t xml:space="preserve">35 </w:t>
            </w:r>
          </w:p>
        </w:tc>
        <w:tc>
          <w:tcPr>
            <w:tcW w:w="806" w:type="dxa"/>
            <w:tcBorders/>
            <w:vAlign w:val="center"/>
          </w:tcPr>
          <w:p>
            <w:pPr>
              <w:pStyle w:val="TableContents"/>
              <w:bidi w:val="0"/>
              <w:spacing w:before="0" w:after="283"/>
              <w:jc w:val="left"/>
              <w:rPr/>
            </w:pPr>
            <w:r>
              <w:rPr/>
              <w:t xml:space="preserve">11 </w:t>
            </w:r>
          </w:p>
        </w:tc>
        <w:tc>
          <w:tcPr>
            <w:tcW w:w="1502" w:type="dxa"/>
            <w:tcBorders/>
            <w:vAlign w:val="center"/>
          </w:tcPr>
          <w:p>
            <w:pPr>
              <w:pStyle w:val="TableContents"/>
              <w:bidi w:val="0"/>
              <w:spacing w:before="0" w:after="283"/>
              <w:jc w:val="left"/>
              <w:rPr/>
            </w:pPr>
            <w:r>
              <w:rPr/>
              <w:t xml:space="preserve">``Kompenso'' </w:t>
            </w:r>
          </w:p>
        </w:tc>
        <w:tc>
          <w:tcPr>
            <w:tcW w:w="1116" w:type="dxa"/>
            <w:tcBorders/>
            <w:vAlign w:val="center"/>
          </w:tcPr>
          <w:p>
            <w:pPr>
              <w:pStyle w:val="TableContents"/>
              <w:bidi w:val="0"/>
              <w:spacing w:before="0" w:after="283"/>
              <w:jc w:val="left"/>
              <w:rPr/>
            </w:pPr>
            <w:r>
              <w:rPr/>
              <w:t xml:space="preserve">TBA </w:t>
            </w:r>
          </w:p>
        </w:tc>
        <w:tc>
          <w:tcPr>
            <w:tcW w:w="1625" w:type="dxa"/>
            <w:tcBorders/>
            <w:vAlign w:val="center"/>
          </w:tcPr>
          <w:p>
            <w:pPr>
              <w:pStyle w:val="TableContents"/>
              <w:bidi w:val="0"/>
              <w:spacing w:before="0" w:after="283"/>
              <w:jc w:val="left"/>
              <w:rPr/>
            </w:pPr>
            <w:r>
              <w:rPr/>
              <w:t xml:space="preserve">TBA </w:t>
            </w:r>
          </w:p>
        </w:tc>
        <w:tc>
          <w:tcPr>
            <w:tcW w:w="1059" w:type="dxa"/>
            <w:tcBorders/>
            <w:vAlign w:val="center"/>
          </w:tcPr>
          <w:p>
            <w:pPr>
              <w:pStyle w:val="TableContents"/>
              <w:bidi w:val="0"/>
              <w:spacing w:before="0" w:after="283"/>
              <w:jc w:val="left"/>
              <w:rPr/>
            </w:pPr>
            <w:r>
              <w:rPr/>
              <w:t xml:space="preserve">3. kesäkuuta 2018 (2018-06-03) </w:t>
            </w:r>
          </w:p>
        </w:tc>
        <w:tc>
          <w:tcPr>
            <w:tcW w:w="3260" w:type="dxa"/>
            <w:tcBorders/>
            <w:vAlign w:val="center"/>
          </w:tcPr>
          <w:p>
            <w:pPr>
              <w:pStyle w:val="TableContents"/>
              <w:bidi w:val="0"/>
              <w:spacing w:before="0" w:after="283"/>
              <w:jc w:val="left"/>
              <w:rPr/>
            </w:pPr>
            <w:r>
              <w:rPr/>
              <w:t xml:space="preserve">TBD Axe määrittelee työntekijöidensä arvon vuoden lopun "compcomp"-kokouksissa. Chuck vie eteenpäin vaarallista suunnitelmaa, mutta häntä häiritsee apua tarvitseva ystävä. Taylor ja Axe kiistelevät Taylorin paikasta ja arvosta yrityksessä. Wendy pyytää Laran apua Axe Capin sisäisessä ongelmassa. Connerty löytää uuden, salaisen tietolähteen. </w:t>
            </w:r>
          </w:p>
        </w:tc>
      </w:tr>
      <w:tr>
        <w:trPr/>
        <w:tc>
          <w:tcPr>
            <w:tcW w:w="837" w:type="dxa"/>
            <w:tcBorders/>
            <w:vAlign w:val="center"/>
          </w:tcPr>
          <w:p>
            <w:pPr>
              <w:pStyle w:val="TableHeading"/>
              <w:suppressLineNumbers/>
              <w:bidi w:val="0"/>
              <w:spacing w:before="0" w:after="283"/>
              <w:jc w:val="center"/>
              <w:rPr/>
            </w:pPr>
            <w:r>
              <w:rPr/>
              <w:t xml:space="preserve">36 </w:t>
            </w:r>
          </w:p>
        </w:tc>
        <w:tc>
          <w:tcPr>
            <w:tcW w:w="806" w:type="dxa"/>
            <w:tcBorders/>
            <w:vAlign w:val="center"/>
          </w:tcPr>
          <w:p>
            <w:pPr>
              <w:pStyle w:val="TableContents"/>
              <w:bidi w:val="0"/>
              <w:spacing w:before="0" w:after="283"/>
              <w:jc w:val="left"/>
              <w:rPr/>
            </w:pPr>
            <w:r>
              <w:rPr/>
              <w:t xml:space="preserve">12 </w:t>
            </w:r>
          </w:p>
        </w:tc>
        <w:tc>
          <w:tcPr>
            <w:tcW w:w="1502" w:type="dxa"/>
            <w:tcBorders/>
            <w:vAlign w:val="center"/>
          </w:tcPr>
          <w:p>
            <w:pPr>
              <w:pStyle w:val="TableContents"/>
              <w:bidi w:val="0"/>
              <w:spacing w:before="0" w:after="283"/>
              <w:jc w:val="left"/>
              <w:rPr/>
            </w:pPr>
            <w:r>
              <w:rPr/>
              <w:t xml:space="preserve">"Elmsley Count </w:t>
            </w:r>
          </w:p>
        </w:tc>
        <w:tc>
          <w:tcPr>
            <w:tcW w:w="1116" w:type="dxa"/>
            <w:tcBorders/>
            <w:vAlign w:val="center"/>
          </w:tcPr>
          <w:p>
            <w:pPr>
              <w:pStyle w:val="TableContents"/>
              <w:bidi w:val="0"/>
              <w:spacing w:before="0" w:after="283"/>
              <w:jc w:val="left"/>
              <w:rPr/>
            </w:pPr>
            <w:r>
              <w:rPr/>
              <w:t xml:space="preserve">TBA </w:t>
            </w:r>
          </w:p>
        </w:tc>
        <w:tc>
          <w:tcPr>
            <w:tcW w:w="1625" w:type="dxa"/>
            <w:tcBorders/>
            <w:vAlign w:val="center"/>
          </w:tcPr>
          <w:p>
            <w:pPr>
              <w:pStyle w:val="TableContents"/>
              <w:bidi w:val="0"/>
              <w:spacing w:before="0" w:after="283"/>
              <w:jc w:val="left"/>
              <w:rPr/>
            </w:pPr>
            <w:r>
              <w:rPr/>
              <w:t xml:space="preserve">TBA </w:t>
            </w:r>
          </w:p>
        </w:tc>
        <w:tc>
          <w:tcPr>
            <w:tcW w:w="1059" w:type="dxa"/>
            <w:tcBorders/>
            <w:vAlign w:val="center"/>
          </w:tcPr>
          <w:p>
            <w:pPr>
              <w:pStyle w:val="TableContents"/>
              <w:bidi w:val="0"/>
              <w:spacing w:before="0" w:after="283"/>
              <w:jc w:val="left"/>
              <w:rPr/>
            </w:pPr>
            <w:r>
              <w:rPr/>
              <w:t xml:space="preserve">10. kesäkuuta 2018 (2018-06-10) </w:t>
            </w:r>
          </w:p>
        </w:tc>
        <w:tc>
          <w:tcPr>
            <w:tcW w:w="3260" w:type="dxa"/>
            <w:tcBorders/>
            <w:vAlign w:val="center"/>
          </w:tcPr>
          <w:p>
            <w:pPr>
              <w:pStyle w:val="TableContents"/>
              <w:bidi w:val="0"/>
              <w:spacing w:before="0" w:after="283"/>
              <w:jc w:val="left"/>
              <w:rPr/>
            </w:pPr>
            <w:r>
              <w:rPr/>
              <w:t xml:space="preserve">TBD Axe hallitsee pääomankorotustapahtumaa, mutta pian yllättävä kilpailija haastaa hänet. Chuck pyrkii iskemään lopullisen iskun vihollista vastaan. Wendy miettii menneitä päätöksiä ja valitsee puolensa. Connerty asettaa Sackerin vastakkain Chuckin toiminnasta. Taylor ottaa suuren kannan.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miljardeja kausi 3 jakso 7 ilmaa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70"/>
        <w:gridCol w:w="1174"/>
        <w:gridCol w:w="403"/>
        <w:gridCol w:w="3133"/>
        <w:gridCol w:w="2825"/>
      </w:tblGrid>
      <w:tr>
        <w:trPr/>
        <w:tc>
          <w:tcPr>
            <w:tcW w:w="2670" w:type="dxa"/>
            <w:tcBorders/>
            <w:vAlign w:val="center"/>
          </w:tcPr>
          <w:p>
            <w:pPr>
              <w:pStyle w:val="TableHeading"/>
              <w:suppressLineNumbers/>
              <w:bidi w:val="0"/>
              <w:spacing w:before="0" w:after="283"/>
              <w:jc w:val="center"/>
              <w:rPr/>
            </w:pPr>
            <w:r>
              <w:rPr/>
              <w:t xml:space="preserve">Alun perin esitetyt jaksot </w:t>
            </w:r>
          </w:p>
        </w:tc>
        <w:tc>
          <w:tcPr>
            <w:tcW w:w="1174" w:type="dxa"/>
            <w:tcBorders/>
          </w:tcPr>
          <w:p>
            <w:pPr>
              <w:pStyle w:val="TableContents"/>
              <w:bidi w:val="0"/>
              <w:spacing w:before="0" w:after="283"/>
              <w:jc w:val="left"/>
              <w:rPr>
                <w:sz w:val="4"/>
                <w:szCs w:val="4"/>
              </w:rPr>
            </w:pPr>
            <w:r>
              <w:rPr>
                <w:sz w:val="4"/>
                <w:szCs w:val="4"/>
              </w:rPr>
            </w:r>
          </w:p>
        </w:tc>
        <w:tc>
          <w:tcPr>
            <w:tcW w:w="403" w:type="dxa"/>
            <w:tcBorders/>
          </w:tcPr>
          <w:p>
            <w:pPr>
              <w:pStyle w:val="TableContents"/>
              <w:bidi w:val="0"/>
              <w:spacing w:before="0" w:after="283"/>
              <w:jc w:val="left"/>
              <w:rPr>
                <w:sz w:val="4"/>
                <w:szCs w:val="4"/>
              </w:rPr>
            </w:pPr>
            <w:r>
              <w:rPr>
                <w:sz w:val="4"/>
                <w:szCs w:val="4"/>
              </w:rPr>
            </w:r>
          </w:p>
        </w:tc>
        <w:tc>
          <w:tcPr>
            <w:tcW w:w="3133"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Heading"/>
              <w:suppressLineNumbers/>
              <w:bidi w:val="0"/>
              <w:spacing w:before="0" w:after="283"/>
              <w:jc w:val="center"/>
              <w:rPr/>
            </w:pPr>
            <w:r>
              <w:rPr/>
              <w:t xml:space="preserve">Ensiesitys </w:t>
            </w:r>
          </w:p>
        </w:tc>
        <w:tc>
          <w:tcPr>
            <w:tcW w:w="1174" w:type="dxa"/>
            <w:tcBorders/>
            <w:vAlign w:val="center"/>
          </w:tcPr>
          <w:p>
            <w:pPr>
              <w:pStyle w:val="TableHeading"/>
              <w:suppressLineNumbers/>
              <w:bidi w:val="0"/>
              <w:spacing w:before="0" w:after="283"/>
              <w:jc w:val="center"/>
              <w:rPr/>
            </w:pPr>
            <w:r>
              <w:rPr/>
              <w:t xml:space="preserve">Viimeksi esitetty </w:t>
            </w:r>
          </w:p>
        </w:tc>
        <w:tc>
          <w:tcPr>
            <w:tcW w:w="403" w:type="dxa"/>
            <w:tcBorders/>
          </w:tcPr>
          <w:p>
            <w:pPr>
              <w:pStyle w:val="TableContents"/>
              <w:bidi w:val="0"/>
              <w:spacing w:before="0" w:after="283"/>
              <w:jc w:val="left"/>
              <w:rPr>
                <w:sz w:val="4"/>
                <w:szCs w:val="4"/>
              </w:rPr>
            </w:pPr>
            <w:r>
              <w:rPr>
                <w:sz w:val="4"/>
                <w:szCs w:val="4"/>
              </w:rPr>
            </w:r>
          </w:p>
        </w:tc>
        <w:tc>
          <w:tcPr>
            <w:tcW w:w="3133" w:type="dxa"/>
            <w:tcBorders/>
          </w:tcPr>
          <w:p>
            <w:pPr>
              <w:pStyle w:val="TableContents"/>
              <w:bidi w:val="0"/>
              <w:spacing w:before="0" w:after="283"/>
              <w:jc w:val="left"/>
              <w:rPr>
                <w:sz w:val="4"/>
                <w:szCs w:val="4"/>
              </w:rPr>
            </w:pPr>
            <w:r>
              <w:rPr>
                <w:sz w:val="4"/>
                <w:szCs w:val="4"/>
              </w:rPr>
            </w:r>
          </w:p>
        </w:tc>
        <w:tc>
          <w:tcPr>
            <w:tcW w:w="2825"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403" w:type="dxa"/>
            <w:tcBorders/>
            <w:vAlign w:val="center"/>
          </w:tcPr>
          <w:p>
            <w:pPr>
              <w:pStyle w:val="TableContents"/>
              <w:bidi w:val="0"/>
              <w:spacing w:before="0" w:after="283"/>
              <w:jc w:val="left"/>
              <w:rPr/>
            </w:pPr>
            <w:r>
              <w:rPr/>
              <w:t xml:space="preserve">12 </w:t>
            </w:r>
          </w:p>
        </w:tc>
        <w:tc>
          <w:tcPr>
            <w:tcW w:w="3133" w:type="dxa"/>
            <w:tcBorders/>
            <w:vAlign w:val="center"/>
          </w:tcPr>
          <w:p>
            <w:pPr>
              <w:pStyle w:val="TableContents"/>
              <w:bidi w:val="0"/>
              <w:spacing w:before="0" w:after="283"/>
              <w:jc w:val="left"/>
              <w:rPr/>
            </w:pPr>
            <w:r>
              <w:rPr/>
              <w:t xml:space="preserve">17. tammikuuta 2016 (2016-01-17) </w:t>
            </w:r>
          </w:p>
        </w:tc>
        <w:tc>
          <w:tcPr>
            <w:tcW w:w="2825" w:type="dxa"/>
            <w:tcBorders/>
            <w:vAlign w:val="center"/>
          </w:tcPr>
          <w:p>
            <w:pPr>
              <w:pStyle w:val="TableContents"/>
              <w:bidi w:val="0"/>
              <w:spacing w:before="0" w:after="283"/>
              <w:jc w:val="left"/>
              <w:rPr/>
            </w:pPr>
            <w:r>
              <w:rPr/>
              <w:t xml:space="preserve">huhtikuu 10, 2016 (2016-04-10) </w:t>
            </w:r>
          </w:p>
        </w:tc>
      </w:tr>
      <w:tr>
        <w:trPr/>
        <w:tc>
          <w:tcPr>
            <w:tcW w:w="2670"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403" w:type="dxa"/>
            <w:tcBorders/>
            <w:vAlign w:val="center"/>
          </w:tcPr>
          <w:p>
            <w:pPr>
              <w:pStyle w:val="TableContents"/>
              <w:bidi w:val="0"/>
              <w:spacing w:before="0" w:after="283"/>
              <w:jc w:val="left"/>
              <w:rPr/>
            </w:pPr>
            <w:r>
              <w:rPr/>
              <w:t xml:space="preserve">12 </w:t>
            </w:r>
          </w:p>
        </w:tc>
        <w:tc>
          <w:tcPr>
            <w:tcW w:w="3133" w:type="dxa"/>
            <w:tcBorders/>
            <w:vAlign w:val="center"/>
          </w:tcPr>
          <w:p>
            <w:pPr>
              <w:pStyle w:val="TableContents"/>
              <w:bidi w:val="0"/>
              <w:spacing w:before="0" w:after="283"/>
              <w:jc w:val="left"/>
              <w:rPr/>
            </w:pPr>
            <w:r>
              <w:rPr/>
              <w:t xml:space="preserve">19. helmikuuta 2017 (2017-02-19) </w:t>
            </w:r>
          </w:p>
        </w:tc>
        <w:tc>
          <w:tcPr>
            <w:tcW w:w="2825" w:type="dxa"/>
            <w:tcBorders/>
            <w:vAlign w:val="center"/>
          </w:tcPr>
          <w:p>
            <w:pPr>
              <w:pStyle w:val="TableContents"/>
              <w:bidi w:val="0"/>
              <w:spacing w:before="0" w:after="283"/>
              <w:jc w:val="left"/>
              <w:rPr/>
            </w:pPr>
            <w:r>
              <w:rPr/>
              <w:t xml:space="preserve">toukokuu 7, 2017 (2017-05-07)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miljardeja on 1.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Toinen kausi sai ensi-iltansa 19. helmikuuta 2017. Showtime uudisti sarjan kolmannelle kaudelle, jonka ensi-ilta on </w:t>
      </w:r>
      <w:r>
        <w:rPr>
          <w:color w:val="A9A9A9"/>
        </w:rPr>
        <w:t xml:space="preserve">25.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miljardeista tulevat ulos?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tammikuu 17, 2016 (2016-01-17) </w:t>
            </w:r>
          </w:p>
        </w:tc>
        <w:tc>
          <w:tcPr>
            <w:tcW w:w="2926" w:type="dxa"/>
            <w:tcBorders/>
            <w:vAlign w:val="center"/>
          </w:tcPr>
          <w:p>
            <w:pPr>
              <w:pStyle w:val="TableContents"/>
              <w:bidi w:val="0"/>
              <w:spacing w:before="0" w:after="283"/>
              <w:jc w:val="left"/>
              <w:rPr/>
            </w:pPr>
            <w:r>
              <w:rPr/>
              <w:t xml:space="preserve">huhtikuu 10, 2016 (2016-04-10) </w:t>
            </w:r>
          </w:p>
        </w:tc>
      </w:tr>
      <w:tr>
        <w:trPr/>
        <w:tc>
          <w:tcPr>
            <w:tcW w:w="1246" w:type="dxa"/>
            <w:tcBorders/>
            <w:vAlign w:val="center"/>
          </w:tcPr>
          <w:p>
            <w:pPr>
              <w:pStyle w:val="TableContents"/>
              <w:bidi w:val="0"/>
              <w:spacing w:before="0" w:after="283"/>
              <w:jc w:val="left"/>
              <w:rPr>
                <w:sz w:val="4"/>
                <w:szCs w:val="4"/>
              </w:rPr>
            </w:pPr>
            <w:r>
              <w:rPr>
                <w:sz w:val="4"/>
                <w:szCs w:val="4"/>
              </w:rPr>
              <w:t xml:space="preserve">12 19. helmikuuta 2017 (2017-02-19) </w:t>
            </w:r>
          </w:p>
        </w:tc>
        <w:tc>
          <w:tcPr>
            <w:tcW w:w="2926" w:type="dxa"/>
            <w:tcBorders/>
            <w:vAlign w:val="center"/>
          </w:tcPr>
          <w:p>
            <w:pPr>
              <w:pStyle w:val="TableContents"/>
              <w:bidi w:val="0"/>
              <w:spacing w:before="0" w:after="283"/>
              <w:jc w:val="left"/>
              <w:rPr/>
            </w:pPr>
            <w:r>
              <w:rPr/>
              <w:t xml:space="preserve">toukokuu 7, 2017 (2017-05-07)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12 </w:t>
            </w:r>
            <w:r>
              <w:rPr>
                <w:sz w:val="4"/>
                <w:szCs w:val="4"/>
              </w:rPr>
              <w:t xml:space="preserve">maaliskuu 25, 2018 (2018-03-25) </w:t>
            </w:r>
          </w:p>
        </w:tc>
        <w:tc>
          <w:tcPr>
            <w:tcW w:w="2926" w:type="dxa"/>
            <w:tcBorders/>
            <w:vAlign w:val="center"/>
          </w:tcPr>
          <w:p>
            <w:pPr>
              <w:pStyle w:val="TableContents"/>
              <w:bidi w:val="0"/>
              <w:spacing w:before="0" w:after="283"/>
              <w:jc w:val="left"/>
              <w:rPr/>
            </w:pPr>
            <w:r>
              <w:rPr/>
              <w:t xml:space="preserve">10. kesäkuuta 2018 (2018-06-10)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tällä kaudella on miljardeja?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miljardeja on kaudella 3?</w:t>
      </w:r>
    </w:p>
    <w:p>
      <w:pPr>
        <w:pStyle w:val="TextBody"/>
        <w:bidi w:val="0"/>
        <w:jc w:val="left"/>
        <w:rPr>
          <w:b/>
          <w:u w:val="single"/>
          <w:shd w:val="clear" w:fill="FFFF00"/>
        </w:rPr>
      </w:pPr>
      <w:r>
        <w:rPr>
          <w:b/>
          <w:u w:val="single"/>
          <w:shd w:val="clear" w:fill="FFFF00"/>
        </w:rPr>
        <w:t xml:space="preserve">Asiakirjan numero 32681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Pohjavesialue on </w:t>
      </w:r>
      <w:r>
        <w:rPr/>
        <w:t xml:space="preserve">maanalainen kerros vettä johtavaa läpäisevää kalliota, kallionhalkeamia tai kiinteytymätöntä materiaalia (soraa, hiekkaa tai silttiä). Pohjavesi voidaan ottaa talteen vesikaivon avulla. Veden virtauksen tutkimista pohjavesikerroksissa ja pohjavesikerrosten kuvaamista kutsutaan hydrogeologiaksi. Aiheeseen liittyviä termejä ovat muun muassa aquitard, joka on heikosti vettä läpäisevä kerros pohjavesikerroksen varrella, ja aquiclude (tai aquifuge), joka on pohjavesikerroksen alapuolella tai yläpuolella oleva kiinteä, läpäisemätön alue. Jos läpäisemätön alue on pohjavesialueen yläpuolella, paine voi aiheuttaa sen muuttumisen suljetuksi pohjavesialueeksi.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 alle kertyvän veden nimi?</w:t>
      </w:r>
    </w:p>
    <w:p>
      <w:pPr>
        <w:pStyle w:val="TextBody"/>
        <w:bidi w:val="0"/>
        <w:jc w:val="left"/>
        <w:rPr>
          <w:b/>
          <w:u w:val="single"/>
          <w:shd w:val="clear" w:fill="FFFF00"/>
        </w:rPr>
      </w:pPr>
      <w:r>
        <w:rPr>
          <w:b/>
          <w:u w:val="single"/>
          <w:shd w:val="clear" w:fill="FFFF00"/>
        </w:rPr>
        <w:t xml:space="preserve">Asiakirjan numero 32682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Termodynamiikan toisen lain </w:t>
      </w:r>
      <w:r>
        <w:rPr/>
        <w:t xml:space="preserve">mukaan eristetyn järjestelmän entropia ei koskaan vähene. Tällaiset järjestelmät kehittyvät spontaanisti kohti termodynaamista tasapainoa eli tilaa, jossa entropia on suurin mahdollinen. Eristämättömät järjestelmät voivat menettää entropiaa, jos niiden ympäristön entropia kasvaa vähintään sen verran, että kokonaisentropia kasvaa. Entropia on systeemin tilan funktio, joten systeemin entropian muutos määräytyy sen alku- ja lopputilan mukaan. Ideaalitilanteessa, jossa prosessi on palautuva, entropia ei muutu, kun taas palautumattomat prosessit kasvattavat aina kokonaisentropiaa.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lain mukaan maailmankaikkeuden entropia kasvaa aina...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Esimerkiksi kaasulla, joka on säiliössä, jonka tilavuus, paine ja energia tunnetaan, voi olla valtava määrä mahdollisia yksittäisten kaasumolekyylien kokoonpanoja. Tasapainotilassa kaasun jokaista hetkellistä konfiguraatiota voidaan pitää satunnaisena. Entropia voidaan ymmärtää makroskooppisen järjestelmän epäjärjestyksen mittana. Termodynamiikan toisen lain mukaan eristetyn järjestelmän entropia ei koskaan vähene. Tällaiset järjestelmät kehittyvät spontaanisti kohti termodynaamista tasapainoa eli tilaa, jossa entropia on suurin. Eristämättömät järjestelmät voivat menettää entropiaa, jos niiden ympäristön entropia kasvaa vähintään saman verran. Koska entropia on </w:t>
      </w:r>
      <w:r>
        <w:rPr>
          <w:color w:val="A9A9A9"/>
        </w:rPr>
        <w:t xml:space="preserve">systeemin tilan </w:t>
      </w:r>
      <w:r>
        <w:rPr/>
        <w:t xml:space="preserve">funktio</w:t>
      </w:r>
      <w:r>
        <w:rPr/>
        <w:t xml:space="preserve">, systeemin entropian muutos määräytyy sen alku- ja lopputilan mukaan. Tämä pätee riippumatta siitä, onko prosessi palautuva vai palautumaton. Irreversiibelit prosessit lisäävät kuitenkin järjestelmän ja sen ympäristön yhteistä entropiaa.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entropia voidaan ilmaista funktiona</w:t>
      </w:r>
    </w:p>
    <w:p>
      <w:pPr>
        <w:pStyle w:val="TextBody"/>
        <w:bidi w:val="0"/>
        <w:jc w:val="left"/>
        <w:rPr>
          <w:b/>
          <w:u w:val="single"/>
          <w:shd w:val="clear" w:fill="FFFF00"/>
        </w:rPr>
      </w:pPr>
      <w:r>
        <w:rPr>
          <w:b/>
          <w:u w:val="single"/>
          <w:shd w:val="clear" w:fill="FFFF00"/>
        </w:rPr>
        <w:t xml:space="preserve">Asiakirjan numero 32683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Crucible Teatterilevityksen julisteet </w:t>
      </w:r>
    </w:p>
    <w:tbl>
      <w:tblPr>
        <w:tblW w:w="6049" w:type="dxa"/>
        <w:jc w:val="left"/>
        <w:tblInd w:w="0" w:type="dxa"/>
        <w:tblLayout w:type="fixed"/>
        <w:tblCellMar>
          <w:top w:w="28" w:type="dxa"/>
          <w:left w:w="28" w:type="dxa"/>
          <w:bottom w:w="28" w:type="dxa"/>
          <w:right w:w="28" w:type="dxa"/>
        </w:tblCellMar>
      </w:tblPr>
      <w:tblGrid>
        <w:gridCol w:w="1906"/>
        <w:gridCol w:w="4143"/>
      </w:tblGrid>
      <w:tr>
        <w:trPr/>
        <w:tc>
          <w:tcPr>
            <w:tcW w:w="1906" w:type="dxa"/>
            <w:tcBorders/>
            <w:vAlign w:val="center"/>
          </w:tcPr>
          <w:p>
            <w:pPr>
              <w:pStyle w:val="TableHeading"/>
              <w:suppressLineNumbers/>
              <w:bidi w:val="0"/>
              <w:spacing w:before="0" w:after="283"/>
              <w:jc w:val="center"/>
              <w:rPr/>
            </w:pPr>
            <w:r>
              <w:rPr/>
              <w:t xml:space="preserve">Ohjaaja </w:t>
            </w:r>
          </w:p>
        </w:tc>
        <w:tc>
          <w:tcPr>
            <w:tcW w:w="4143" w:type="dxa"/>
            <w:tcBorders/>
            <w:vAlign w:val="center"/>
          </w:tcPr>
          <w:p>
            <w:pPr>
              <w:pStyle w:val="TableContents"/>
              <w:bidi w:val="0"/>
              <w:spacing w:before="0" w:after="283"/>
              <w:jc w:val="left"/>
              <w:rPr/>
            </w:pPr>
            <w:r>
              <w:rPr/>
              <w:t xml:space="preserve">Nicholas Hytner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4143" w:type="dxa"/>
            <w:tcBorders/>
            <w:vAlign w:val="center"/>
          </w:tcPr>
          <w:p>
            <w:pPr>
              <w:pStyle w:val="TableContents"/>
              <w:bidi w:val="0"/>
              <w:spacing w:before="0" w:after="283"/>
              <w:jc w:val="left"/>
              <w:rPr/>
            </w:pPr>
            <w:r>
              <w:rPr/>
              <w:t xml:space="preserve">Robert A. Miller David V. Picker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4143" w:type="dxa"/>
            <w:tcBorders/>
            <w:vAlign w:val="center"/>
          </w:tcPr>
          <w:p>
            <w:pPr>
              <w:pStyle w:val="TableContents"/>
              <w:bidi w:val="0"/>
              <w:spacing w:before="0" w:after="283"/>
              <w:jc w:val="left"/>
              <w:rPr/>
            </w:pPr>
            <w:r>
              <w:rPr>
                <w:color w:val="A9A9A9"/>
              </w:rPr>
              <w:t xml:space="preserve">Arthur </w:t>
            </w:r>
            <w:r>
              <w:rPr/>
              <w:t xml:space="preserve">Miller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4143" w:type="dxa"/>
            <w:tcBorders/>
            <w:vAlign w:val="center"/>
          </w:tcPr>
          <w:p>
            <w:pPr>
              <w:pStyle w:val="TableContents"/>
              <w:bidi w:val="0"/>
              <w:spacing w:before="0" w:after="283"/>
              <w:jc w:val="left"/>
              <w:rPr/>
            </w:pPr>
            <w:r>
              <w:rPr/>
              <w:t xml:space="preserve">Arthur Millerin The Crucible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414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Daniel Day-Lewis </w:t>
            </w:r>
          </w:p>
          <w:p>
            <w:pPr>
              <w:pStyle w:val="TableContents"/>
              <w:numPr>
                <w:ilvl w:val="0"/>
                <w:numId w:val="137"/>
              </w:numPr>
              <w:tabs>
                <w:tab w:val="clear" w:pos="1134"/>
                <w:tab w:val="left" w:leader="none" w:pos="707"/>
              </w:tabs>
              <w:bidi w:val="0"/>
              <w:spacing w:before="0" w:after="0"/>
              <w:ind w:start="707" w:hanging="283"/>
              <w:jc w:val="left"/>
              <w:rPr/>
            </w:pPr>
            <w:r>
              <w:rPr/>
              <w:t xml:space="preserve">Winona Ryder </w:t>
            </w:r>
          </w:p>
          <w:p>
            <w:pPr>
              <w:pStyle w:val="TableContents"/>
              <w:numPr>
                <w:ilvl w:val="0"/>
                <w:numId w:val="137"/>
              </w:numPr>
              <w:tabs>
                <w:tab w:val="clear" w:pos="1134"/>
                <w:tab w:val="left" w:leader="none" w:pos="707"/>
              </w:tabs>
              <w:bidi w:val="0"/>
              <w:spacing w:before="0" w:after="0"/>
              <w:ind w:start="707" w:hanging="283"/>
              <w:jc w:val="left"/>
              <w:rPr/>
            </w:pPr>
            <w:r>
              <w:rPr/>
              <w:t xml:space="preserve">Paul Scofield </w:t>
            </w:r>
          </w:p>
          <w:p>
            <w:pPr>
              <w:pStyle w:val="TableContents"/>
              <w:numPr>
                <w:ilvl w:val="0"/>
                <w:numId w:val="137"/>
              </w:numPr>
              <w:tabs>
                <w:tab w:val="clear" w:pos="1134"/>
                <w:tab w:val="left" w:leader="none" w:pos="707"/>
              </w:tabs>
              <w:bidi w:val="0"/>
              <w:spacing w:before="0" w:after="0"/>
              <w:ind w:start="707" w:hanging="283"/>
              <w:jc w:val="left"/>
              <w:rPr/>
            </w:pPr>
            <w:r>
              <w:rPr/>
              <w:t xml:space="preserve">Joan Allen </w:t>
            </w:r>
          </w:p>
          <w:p>
            <w:pPr>
              <w:pStyle w:val="TableContents"/>
              <w:numPr>
                <w:ilvl w:val="0"/>
                <w:numId w:val="137"/>
              </w:numPr>
              <w:tabs>
                <w:tab w:val="clear" w:pos="1134"/>
                <w:tab w:val="left" w:leader="none" w:pos="707"/>
              </w:tabs>
              <w:bidi w:val="0"/>
              <w:spacing w:before="0" w:after="0"/>
              <w:ind w:start="707" w:hanging="283"/>
              <w:jc w:val="left"/>
              <w:rPr/>
            </w:pPr>
            <w:r>
              <w:rPr/>
              <w:t xml:space="preserve">Bruce Davison </w:t>
            </w:r>
          </w:p>
          <w:p>
            <w:pPr>
              <w:pStyle w:val="TableContents"/>
              <w:numPr>
                <w:ilvl w:val="0"/>
                <w:numId w:val="137"/>
              </w:numPr>
              <w:tabs>
                <w:tab w:val="clear" w:pos="1134"/>
                <w:tab w:val="left" w:leader="none" w:pos="707"/>
              </w:tabs>
              <w:bidi w:val="0"/>
              <w:spacing w:before="0" w:after="0"/>
              <w:ind w:start="707" w:hanging="283"/>
              <w:jc w:val="left"/>
              <w:rPr/>
            </w:pPr>
            <w:r>
              <w:rPr/>
              <w:t xml:space="preserve">Rob Campbell </w:t>
            </w:r>
          </w:p>
          <w:p>
            <w:pPr>
              <w:pStyle w:val="TableContents"/>
              <w:numPr>
                <w:ilvl w:val="0"/>
                <w:numId w:val="137"/>
              </w:numPr>
              <w:tabs>
                <w:tab w:val="clear" w:pos="1134"/>
                <w:tab w:val="left" w:leader="none" w:pos="707"/>
              </w:tabs>
              <w:bidi w:val="0"/>
              <w:spacing w:before="0" w:after="0"/>
              <w:ind w:start="707" w:hanging="283"/>
              <w:jc w:val="left"/>
              <w:rPr/>
            </w:pPr>
            <w:r>
              <w:rPr/>
              <w:t xml:space="preserve">Jeffrey Jones </w:t>
            </w:r>
          </w:p>
          <w:p>
            <w:pPr>
              <w:pStyle w:val="TableContents"/>
              <w:numPr>
                <w:ilvl w:val="0"/>
                <w:numId w:val="137"/>
              </w:numPr>
              <w:tabs>
                <w:tab w:val="clear" w:pos="1134"/>
                <w:tab w:val="left" w:leader="none" w:pos="707"/>
              </w:tabs>
              <w:bidi w:val="0"/>
              <w:spacing w:before="0" w:after="283"/>
              <w:ind w:start="707" w:hanging="283"/>
              <w:jc w:val="left"/>
              <w:rPr/>
            </w:pPr>
            <w:r>
              <w:rPr/>
              <w:t xml:space="preserve">Peter Vaughan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4143" w:type="dxa"/>
            <w:tcBorders/>
            <w:vAlign w:val="center"/>
          </w:tcPr>
          <w:p>
            <w:pPr>
              <w:pStyle w:val="TableContents"/>
              <w:bidi w:val="0"/>
              <w:spacing w:before="0" w:after="283"/>
              <w:jc w:val="left"/>
              <w:rPr/>
            </w:pPr>
            <w:r>
              <w:rPr/>
              <w:t xml:space="preserve">George Fenton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4143" w:type="dxa"/>
            <w:tcBorders/>
            <w:vAlign w:val="center"/>
          </w:tcPr>
          <w:p>
            <w:pPr>
              <w:pStyle w:val="TableContents"/>
              <w:bidi w:val="0"/>
              <w:spacing w:before="0" w:after="283"/>
              <w:jc w:val="left"/>
              <w:rPr/>
            </w:pPr>
            <w:r>
              <w:rPr/>
              <w:t xml:space="preserve">Andrew Dunn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4143" w:type="dxa"/>
            <w:tcBorders/>
            <w:vAlign w:val="center"/>
          </w:tcPr>
          <w:p>
            <w:pPr>
              <w:pStyle w:val="TableContents"/>
              <w:bidi w:val="0"/>
              <w:spacing w:before="0" w:after="283"/>
              <w:jc w:val="left"/>
              <w:rPr/>
            </w:pPr>
            <w:r>
              <w:rPr/>
              <w:t xml:space="preserve">Tariq Anwar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4143" w:type="dxa"/>
            <w:tcBorders/>
            <w:vAlign w:val="center"/>
          </w:tcPr>
          <w:p>
            <w:pPr>
              <w:pStyle w:val="TableContents"/>
              <w:bidi w:val="0"/>
              <w:spacing w:before="0" w:after="283"/>
              <w:jc w:val="left"/>
              <w:rPr/>
            </w:pPr>
            <w:r>
              <w:rPr/>
              <w:t xml:space="preserve">20th Century Fox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414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27. marraskuuta 1996 (1996-11-27) </w:t>
            </w:r>
          </w:p>
          <w:p>
            <w:pPr>
              <w:pStyle w:val="TableContents"/>
              <w:numPr>
                <w:ilvl w:val="0"/>
                <w:numId w:val="138"/>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4143" w:type="dxa"/>
            <w:tcBorders/>
            <w:vAlign w:val="center"/>
          </w:tcPr>
          <w:p>
            <w:pPr>
              <w:pStyle w:val="TableContents"/>
              <w:bidi w:val="0"/>
              <w:spacing w:before="0" w:after="283"/>
              <w:jc w:val="left"/>
              <w:rPr/>
            </w:pPr>
            <w:r>
              <w:rPr/>
              <w:t xml:space="preserve">123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4143"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4143"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4143" w:type="dxa"/>
            <w:tcBorders/>
            <w:vAlign w:val="center"/>
          </w:tcPr>
          <w:p>
            <w:pPr>
              <w:pStyle w:val="TableContents"/>
              <w:bidi w:val="0"/>
              <w:spacing w:before="0" w:after="283"/>
              <w:jc w:val="left"/>
              <w:rPr/>
            </w:pPr>
            <w:r>
              <w:rPr/>
              <w:t xml:space="preserve">25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4143" w:type="dxa"/>
            <w:tcBorders/>
            <w:vAlign w:val="center"/>
          </w:tcPr>
          <w:p>
            <w:pPr>
              <w:pStyle w:val="TableContents"/>
              <w:bidi w:val="0"/>
              <w:spacing w:before="0" w:after="283"/>
              <w:jc w:val="left"/>
              <w:rPr/>
            </w:pPr>
            <w:r>
              <w:rPr/>
              <w:t xml:space="preserve">$7,343,114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käsikirjoituksen The Crucible -elokuvasovitukseen (1996).</w:t>
      </w:r>
    </w:p>
    <w:p>
      <w:pPr>
        <w:pStyle w:val="TextBody"/>
        <w:bidi w:val="0"/>
        <w:jc w:val="left"/>
        <w:rPr>
          <w:b/>
          <w:u w:val="single"/>
          <w:shd w:val="clear" w:fill="FFFF00"/>
        </w:rPr>
      </w:pPr>
      <w:r>
        <w:rPr>
          <w:b/>
          <w:u w:val="single"/>
          <w:shd w:val="clear" w:fill="FFFF00"/>
        </w:rPr>
        <w:t xml:space="preserve">Asiakirjan numero 32684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Amazing Race 22 </w:t>
      </w:r>
    </w:p>
    <w:tbl>
      <w:tblPr>
        <w:tblW w:w="10205" w:type="dxa"/>
        <w:jc w:val="left"/>
        <w:tblInd w:w="0" w:type="dxa"/>
        <w:tblLayout w:type="fixed"/>
        <w:tblCellMar>
          <w:top w:w="28" w:type="dxa"/>
          <w:left w:w="28" w:type="dxa"/>
          <w:bottom w:w="28" w:type="dxa"/>
          <w:right w:w="28" w:type="dxa"/>
        </w:tblCellMar>
      </w:tblPr>
      <w:tblGrid>
        <w:gridCol w:w="1677"/>
        <w:gridCol w:w="8528"/>
      </w:tblGrid>
      <w:tr>
        <w:trPr/>
        <w:tc>
          <w:tcPr>
            <w:tcW w:w="1677" w:type="dxa"/>
            <w:tcBorders/>
            <w:vAlign w:val="center"/>
          </w:tcPr>
          <w:p>
            <w:pPr>
              <w:pStyle w:val="TableHeading"/>
              <w:suppressLineNumbers/>
              <w:bidi w:val="0"/>
              <w:spacing w:before="0" w:after="283"/>
              <w:jc w:val="center"/>
              <w:rPr/>
            </w:pPr>
            <w:r>
              <w:rPr/>
              <w:t xml:space="preserve">Kausi run </w:t>
            </w:r>
          </w:p>
        </w:tc>
        <w:tc>
          <w:tcPr>
            <w:tcW w:w="8528" w:type="dxa"/>
            <w:tcBorders/>
            <w:vAlign w:val="center"/>
          </w:tcPr>
          <w:p>
            <w:pPr>
              <w:pStyle w:val="TableContents"/>
              <w:bidi w:val="0"/>
              <w:spacing w:before="0" w:after="283"/>
              <w:jc w:val="left"/>
              <w:rPr/>
            </w:pPr>
            <w:r>
              <w:rPr/>
              <w:t xml:space="preserve">17. helmikuuta (2013-02-17) -- 5. toukokuuta 2013 (2013-05-05) </w:t>
            </w:r>
          </w:p>
        </w:tc>
      </w:tr>
      <w:tr>
        <w:trPr/>
        <w:tc>
          <w:tcPr>
            <w:tcW w:w="1677" w:type="dxa"/>
            <w:tcBorders/>
            <w:vAlign w:val="center"/>
          </w:tcPr>
          <w:p>
            <w:pPr>
              <w:pStyle w:val="TableHeading"/>
              <w:suppressLineNumbers/>
              <w:bidi w:val="0"/>
              <w:spacing w:before="0" w:after="283"/>
              <w:jc w:val="center"/>
              <w:rPr/>
            </w:pPr>
            <w:r>
              <w:rPr/>
              <w:t xml:space="preserve">Kuvauspäivät </w:t>
            </w:r>
          </w:p>
        </w:tc>
        <w:tc>
          <w:tcPr>
            <w:tcW w:w="8528" w:type="dxa"/>
            <w:tcBorders/>
            <w:vAlign w:val="center"/>
          </w:tcPr>
          <w:p>
            <w:pPr>
              <w:pStyle w:val="TableContents"/>
              <w:bidi w:val="0"/>
              <w:spacing w:before="0" w:after="283"/>
              <w:jc w:val="left"/>
              <w:rPr/>
            </w:pPr>
            <w:r>
              <w:rPr/>
              <w:t xml:space="preserve">13. marraskuuta (2012-11-13) -- 7. joulukuuta 2012 (2012-12-07) </w:t>
            </w:r>
          </w:p>
        </w:tc>
      </w:tr>
      <w:tr>
        <w:trPr/>
        <w:tc>
          <w:tcPr>
            <w:tcW w:w="1677" w:type="dxa"/>
            <w:tcBorders/>
            <w:vAlign w:val="center"/>
          </w:tcPr>
          <w:p>
            <w:pPr>
              <w:pStyle w:val="TableHeading"/>
              <w:suppressLineNumbers/>
              <w:bidi w:val="0"/>
              <w:spacing w:before="0" w:after="283"/>
              <w:jc w:val="center"/>
              <w:rPr/>
            </w:pPr>
            <w:r>
              <w:rPr/>
              <w:t xml:space="preserve">Jaksojen lukumäärä </w:t>
            </w:r>
          </w:p>
        </w:tc>
        <w:tc>
          <w:tcPr>
            <w:tcW w:w="8528" w:type="dxa"/>
            <w:tcBorders/>
            <w:vAlign w:val="center"/>
          </w:tcPr>
          <w:p>
            <w:pPr>
              <w:pStyle w:val="TableContents"/>
              <w:bidi w:val="0"/>
              <w:spacing w:before="0" w:after="283"/>
              <w:jc w:val="left"/>
              <w:rPr/>
            </w:pPr>
            <w:r>
              <w:rPr/>
              <w:t xml:space="preserve">11 </w:t>
            </w:r>
          </w:p>
        </w:tc>
      </w:tr>
      <w:tr>
        <w:trPr/>
        <w:tc>
          <w:tcPr>
            <w:tcW w:w="1677" w:type="dxa"/>
            <w:tcBorders/>
            <w:vAlign w:val="center"/>
          </w:tcPr>
          <w:p>
            <w:pPr>
              <w:pStyle w:val="TableHeading"/>
              <w:suppressLineNumbers/>
              <w:bidi w:val="0"/>
              <w:spacing w:before="0" w:after="283"/>
              <w:jc w:val="center"/>
              <w:rPr/>
            </w:pPr>
            <w:r>
              <w:rPr/>
              <w:t xml:space="preserve">Esittelijä </w:t>
            </w:r>
          </w:p>
        </w:tc>
        <w:tc>
          <w:tcPr>
            <w:tcW w:w="8528" w:type="dxa"/>
            <w:tcBorders/>
            <w:vAlign w:val="center"/>
          </w:tcPr>
          <w:p>
            <w:pPr>
              <w:pStyle w:val="TableContents"/>
              <w:bidi w:val="0"/>
              <w:spacing w:before="0" w:after="283"/>
              <w:jc w:val="left"/>
              <w:rPr/>
            </w:pPr>
            <w:r>
              <w:rPr/>
              <w:t xml:space="preserve">Phil Keoghan </w:t>
            </w:r>
          </w:p>
        </w:tc>
      </w:tr>
      <w:tr>
        <w:trPr/>
        <w:tc>
          <w:tcPr>
            <w:tcW w:w="1677" w:type="dxa"/>
            <w:tcBorders/>
            <w:vAlign w:val="center"/>
          </w:tcPr>
          <w:p>
            <w:pPr>
              <w:pStyle w:val="TableHeading"/>
              <w:suppressLineNumbers/>
              <w:bidi w:val="0"/>
              <w:spacing w:before="0" w:after="283"/>
              <w:jc w:val="center"/>
              <w:rPr/>
            </w:pPr>
            <w:r>
              <w:rPr/>
              <w:t xml:space="preserve">Voittajajoukkue </w:t>
            </w:r>
          </w:p>
        </w:tc>
        <w:tc>
          <w:tcPr>
            <w:tcW w:w="8528" w:type="dxa"/>
            <w:tcBorders/>
            <w:vAlign w:val="center"/>
          </w:tcPr>
          <w:p>
            <w:pPr>
              <w:pStyle w:val="TableContents"/>
              <w:bidi w:val="0"/>
              <w:spacing w:before="0" w:after="283"/>
              <w:jc w:val="left"/>
              <w:rPr/>
            </w:pPr>
            <w:r>
              <w:rPr>
                <w:color w:val="A9A9A9"/>
              </w:rPr>
              <w:t xml:space="preserve">Bates Battaglia </w:t>
            </w:r>
            <w:r>
              <w:rPr/>
              <w:t xml:space="preserve">&amp; </w:t>
            </w:r>
            <w:r>
              <w:rPr>
                <w:color w:val="DCDCDC"/>
              </w:rPr>
              <w:t xml:space="preserve">Anthony Battaglia </w:t>
            </w:r>
          </w:p>
        </w:tc>
      </w:tr>
      <w:tr>
        <w:trPr/>
        <w:tc>
          <w:tcPr>
            <w:tcW w:w="1677" w:type="dxa"/>
            <w:tcBorders/>
            <w:vAlign w:val="center"/>
          </w:tcPr>
          <w:p>
            <w:pPr>
              <w:pStyle w:val="TableHeading"/>
              <w:suppressLineNumbers/>
              <w:bidi w:val="0"/>
              <w:spacing w:before="0" w:after="283"/>
              <w:jc w:val="center"/>
              <w:rPr/>
            </w:pPr>
            <w:r>
              <w:rPr/>
              <w:t xml:space="preserve">All-Stars </w:t>
            </w:r>
          </w:p>
        </w:tc>
        <w:tc>
          <w:tcPr>
            <w:tcW w:w="8528" w:type="dxa"/>
            <w:tcBorders/>
            <w:vAlign w:val="center"/>
          </w:tcPr>
          <w:p>
            <w:pPr>
              <w:pStyle w:val="TableContents"/>
              <w:bidi w:val="0"/>
              <w:spacing w:before="0" w:after="283"/>
              <w:jc w:val="left"/>
              <w:rPr/>
            </w:pPr>
            <w:r>
              <w:rPr/>
              <w:t xml:space="preserve">Caroline Cutbirth &amp; Jennifer Kuhle, Joey Graceffa &amp; Meghan Camarena, Dave &amp; Connor O'Leary, Jessica Hoel &amp; John Erck Kausitilastot </w:t>
            </w:r>
          </w:p>
        </w:tc>
      </w:tr>
      <w:tr>
        <w:trPr/>
        <w:tc>
          <w:tcPr>
            <w:tcW w:w="1677" w:type="dxa"/>
            <w:tcBorders/>
            <w:vAlign w:val="center"/>
          </w:tcPr>
          <w:p>
            <w:pPr>
              <w:pStyle w:val="TableHeading"/>
              <w:suppressLineNumbers/>
              <w:bidi w:val="0"/>
              <w:spacing w:before="0" w:after="283"/>
              <w:jc w:val="center"/>
              <w:rPr/>
            </w:pPr>
            <w:r>
              <w:rPr/>
              <w:t xml:space="preserve">Käydyt maanosat </w:t>
            </w:r>
          </w:p>
        </w:tc>
        <w:tc>
          <w:tcPr>
            <w:tcW w:w="8528" w:type="dxa"/>
            <w:tcBorders/>
            <w:vAlign w:val="center"/>
          </w:tcPr>
          <w:p>
            <w:pPr>
              <w:pStyle w:val="TableContents"/>
              <w:bidi w:val="0"/>
              <w:spacing w:before="0" w:after="283"/>
              <w:jc w:val="left"/>
              <w:rPr/>
            </w:pPr>
            <w:r>
              <w:rPr/>
              <w:t xml:space="preserve">5 </w:t>
            </w:r>
          </w:p>
        </w:tc>
      </w:tr>
      <w:tr>
        <w:trPr/>
        <w:tc>
          <w:tcPr>
            <w:tcW w:w="1677" w:type="dxa"/>
            <w:tcBorders/>
            <w:vAlign w:val="center"/>
          </w:tcPr>
          <w:p>
            <w:pPr>
              <w:pStyle w:val="TableHeading"/>
              <w:suppressLineNumbers/>
              <w:bidi w:val="0"/>
              <w:spacing w:before="0" w:after="283"/>
              <w:jc w:val="center"/>
              <w:rPr/>
            </w:pPr>
            <w:r>
              <w:rPr/>
              <w:t xml:space="preserve">Vierailtu maat </w:t>
            </w:r>
          </w:p>
        </w:tc>
        <w:tc>
          <w:tcPr>
            <w:tcW w:w="8528" w:type="dxa"/>
            <w:tcBorders/>
            <w:vAlign w:val="center"/>
          </w:tcPr>
          <w:p>
            <w:pPr>
              <w:pStyle w:val="TableContents"/>
              <w:bidi w:val="0"/>
              <w:spacing w:before="0" w:after="283"/>
              <w:jc w:val="left"/>
              <w:rPr/>
            </w:pPr>
            <w:r>
              <w:rPr/>
              <w:t xml:space="preserve">9 </w:t>
            </w:r>
          </w:p>
        </w:tc>
      </w:tr>
      <w:tr>
        <w:trPr/>
        <w:tc>
          <w:tcPr>
            <w:tcW w:w="1677" w:type="dxa"/>
            <w:tcBorders/>
            <w:vAlign w:val="center"/>
          </w:tcPr>
          <w:p>
            <w:pPr>
              <w:pStyle w:val="TableHeading"/>
              <w:suppressLineNumbers/>
              <w:bidi w:val="0"/>
              <w:spacing w:before="0" w:after="283"/>
              <w:jc w:val="center"/>
              <w:rPr/>
            </w:pPr>
            <w:r>
              <w:rPr/>
              <w:t xml:space="preserve">Käydyt kaupungit </w:t>
            </w:r>
          </w:p>
        </w:tc>
        <w:tc>
          <w:tcPr>
            <w:tcW w:w="8528" w:type="dxa"/>
            <w:tcBorders/>
            <w:vAlign w:val="center"/>
          </w:tcPr>
          <w:p>
            <w:pPr>
              <w:pStyle w:val="TableContents"/>
              <w:bidi w:val="0"/>
              <w:spacing w:before="0" w:after="283"/>
              <w:jc w:val="left"/>
              <w:rPr/>
            </w:pPr>
            <w:r>
              <w:rPr/>
              <w:t xml:space="preserve">23 </w:t>
            </w:r>
          </w:p>
        </w:tc>
      </w:tr>
      <w:tr>
        <w:trPr/>
        <w:tc>
          <w:tcPr>
            <w:tcW w:w="1677" w:type="dxa"/>
            <w:tcBorders/>
            <w:vAlign w:val="center"/>
          </w:tcPr>
          <w:p>
            <w:pPr>
              <w:pStyle w:val="TableHeading"/>
              <w:suppressLineNumbers/>
              <w:bidi w:val="0"/>
              <w:spacing w:before="0" w:after="283"/>
              <w:jc w:val="center"/>
              <w:rPr/>
            </w:pPr>
            <w:r>
              <w:rPr/>
              <w:t xml:space="preserve">Jalkojen lukumäärä </w:t>
            </w:r>
          </w:p>
        </w:tc>
        <w:tc>
          <w:tcPr>
            <w:tcW w:w="8528" w:type="dxa"/>
            <w:tcBorders/>
            <w:vAlign w:val="center"/>
          </w:tcPr>
          <w:p>
            <w:pPr>
              <w:pStyle w:val="TableContents"/>
              <w:bidi w:val="0"/>
              <w:spacing w:before="0" w:after="283"/>
              <w:jc w:val="left"/>
              <w:rPr/>
            </w:pPr>
            <w:r>
              <w:rPr/>
              <w:t xml:space="preserve">12 </w:t>
            </w:r>
          </w:p>
        </w:tc>
      </w:tr>
      <w:tr>
        <w:trPr/>
        <w:tc>
          <w:tcPr>
            <w:tcW w:w="1677" w:type="dxa"/>
            <w:tcBorders/>
            <w:vAlign w:val="center"/>
          </w:tcPr>
          <w:p>
            <w:pPr>
              <w:pStyle w:val="TableHeading"/>
              <w:suppressLineNumbers/>
              <w:bidi w:val="0"/>
              <w:spacing w:before="0" w:after="283"/>
              <w:jc w:val="center"/>
              <w:rPr/>
            </w:pPr>
            <w:r>
              <w:rPr/>
              <w:t xml:space="preserve">Kuljettu matka </w:t>
            </w:r>
          </w:p>
        </w:tc>
        <w:tc>
          <w:tcPr>
            <w:tcW w:w="8528" w:type="dxa"/>
            <w:tcBorders/>
            <w:vAlign w:val="center"/>
          </w:tcPr>
          <w:p>
            <w:pPr>
              <w:pStyle w:val="TableContents"/>
              <w:bidi w:val="0"/>
              <w:spacing w:before="0" w:after="283"/>
              <w:jc w:val="left"/>
              <w:rPr/>
            </w:pPr>
            <w:r>
              <w:rPr/>
              <w:t xml:space="preserve">30,000 mi (48,000 km) Kausi kronologia ← Edellinen Kausi 21 Seuraava → Kausi 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22. kauden Amazing Racen</w:t>
      </w:r>
    </w:p>
    <w:p>
      <w:pPr>
        <w:pStyle w:val="TextBody"/>
        <w:bidi w:val="0"/>
        <w:jc w:val="left"/>
        <w:rPr>
          <w:b/>
          <w:u w:val="single"/>
          <w:shd w:val="clear" w:fill="FFFF00"/>
        </w:rPr>
      </w:pPr>
      <w:r>
        <w:rPr>
          <w:b/>
          <w:u w:val="single"/>
          <w:shd w:val="clear" w:fill="FFFF00"/>
        </w:rPr>
        <w:t xml:space="preserve">Asiakirjan numero 32685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``Running Up That Hill'' on </w:t>
      </w:r>
      <w:r>
        <w:rPr>
          <w:color w:val="A9A9A9"/>
        </w:rPr>
        <w:t xml:space="preserve">englantilaisen laulaja-lauluntekijä Kate Bushin</w:t>
      </w:r>
      <w:r>
        <w:rPr/>
        <w:t xml:space="preserve"> kappale</w:t>
      </w:r>
      <w:r>
        <w:rPr/>
        <w:t xml:space="preserve">. Se oli ensimmäinen single hänen vuonna 1985 ilmestyneeltä albumiltaan Hounds of Love, joka julkaistiin Yhdistyneessä kuningaskunnassa 5. elokuuta 1985. Se oli hänen ensimmäinen 12'' single. Se oli Bushin 1980-luvun julkaisuista menestynein, sillä se nousi Yhdistyneen kuningaskunnan listalla sijalle 9 ja oli lopulta korkeimmillaan sijalla 3, mikä oli hänen toiseksi korkein singlensä. Singlellä oli vaikutusta myös Yhdysvalloissa, ja se tarjosi Bushille ensimmäisen listahitin sitten vuoden 1978, jossa se pääsi 30 parhaan joukkoon ja oli näkyvästi esillä tanssilistalla. Bush esitti kappaleen myös ensimmäistä kertaa livenä Pink Floydin David Gilmourin kanssa Secret Policeman's Third Ballissa vuonna 1987. Kappaleen nimi Hounds of Loven ja kaikkien myöhempien julkaisujen osalta oli ``Running Up That Hill (A Deal with God)''.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Running up that hill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``Running Up That Hill'' on englantilaisen laulaja-lauluntekijä </w:t>
      </w:r>
      <w:r>
        <w:rPr>
          <w:color w:val="A9A9A9"/>
        </w:rPr>
        <w:t xml:space="preserve">Kate Bushin</w:t>
      </w:r>
      <w:r>
        <w:rPr/>
        <w:t xml:space="preserve"> kappale</w:t>
      </w:r>
      <w:r>
        <w:rPr/>
        <w:t xml:space="preserve">. Se oli ensimmäinen single hänen vuonna 1985 ilmestyneeltä albumiltaan Hounds of Love, joka julkaistiin Yhdistyneessä kuningaskunnassa 5. elokuuta 1985. Se oli hänen ensimmäinen 12'' single. Se oli Bushin 1980-luvun julkaisuista menestynein, sillä se nousi Yhdistyneen kuningaskunnan listalla sijalle 9 ja oli lopulta korkeimmillaan sijalla 3, mikä oli hänen toiseksi korkein singlensä. Singlellä oli vaikutusta myös Yhdysvalloissa, ja se tarjosi Bushille ensimmäisen listahitin sitten vuoden 1978, jossa se pääsi 30 parhaan joukkoon ja oli näkyvästi esillä tanssilistalla. Bush esitti kappaleen myös Pink Floydin David Gilmourin kanssa Secret Policeman's Third Ball -tapahtumassa. Kappaleen nimi Hounds of Loven ja kaikkien myöhempien julkaisujen osalta oli ``Running Up That Hill (A Deal with God)''.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joka juoksee tuolle kukkulalle...</w:t>
      </w:r>
    </w:p>
    <w:p>
      <w:pPr>
        <w:pStyle w:val="TextBody"/>
        <w:bidi w:val="0"/>
        <w:jc w:val="left"/>
        <w:rPr>
          <w:b/>
          <w:u w:val="single"/>
          <w:shd w:val="clear" w:fill="FFFF00"/>
        </w:rPr>
      </w:pPr>
      <w:r>
        <w:rPr>
          <w:b/>
          <w:u w:val="single"/>
          <w:shd w:val="clear" w:fill="FFFF00"/>
        </w:rPr>
        <w:t xml:space="preserve">Asiakirjan numero 32686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Teresa ``Tracy'' Bond (syntyjään Teresa ``Tracy'' Draco, tunnetaan myös nimellä Contessa Teresa di Vicenzo</w:t>
      </w:r>
      <w:r>
        <w:rPr/>
        <w:t xml:space="preserve">) on fiktiivinen hahmo ja Bond-tyttö James Bondin romaanissa Hänen majesteettinsa salaisessa palveluksessa vuodelta 1963 ja sen elokuvasovituksessa vuodelta 1969. Hän on ainoa Bond-tyttö, joka todella meni naimisiin 007:n kanssa. Elokuvaversiossa Tracya esittää näyttelijä Diana Rigg.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James Bond meni naimisiin hänen majesteettinsa salaisessa palvelussa...</w:t>
      </w:r>
    </w:p>
    <w:p>
      <w:pPr>
        <w:pStyle w:val="TextBody"/>
        <w:bidi w:val="0"/>
        <w:jc w:val="left"/>
        <w:rPr>
          <w:b/>
          <w:u w:val="single"/>
          <w:shd w:val="clear" w:fill="FFFF00"/>
        </w:rPr>
      </w:pPr>
      <w:r>
        <w:rPr>
          <w:b/>
          <w:u w:val="single"/>
          <w:shd w:val="clear" w:fill="FFFF00"/>
        </w:rPr>
        <w:t xml:space="preserve">Asiakirjan numero 32687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``What Can I Do'' The Corrsin single albumilta Talk on Corners </w:t>
      </w:r>
    </w:p>
    <w:tbl>
      <w:tblPr>
        <w:tblW w:w="10205" w:type="dxa"/>
        <w:jc w:val="left"/>
        <w:tblInd w:w="0" w:type="dxa"/>
        <w:tblLayout w:type="fixed"/>
        <w:tblCellMar>
          <w:top w:w="28" w:type="dxa"/>
          <w:left w:w="28" w:type="dxa"/>
          <w:bottom w:w="28" w:type="dxa"/>
          <w:right w:w="28" w:type="dxa"/>
        </w:tblCellMar>
      </w:tblPr>
      <w:tblGrid>
        <w:gridCol w:w="3416"/>
        <w:gridCol w:w="5050"/>
        <w:gridCol w:w="1739"/>
      </w:tblGrid>
      <w:tr>
        <w:trPr/>
        <w:tc>
          <w:tcPr>
            <w:tcW w:w="3416" w:type="dxa"/>
            <w:tcBorders/>
            <w:vAlign w:val="center"/>
          </w:tcPr>
          <w:p>
            <w:pPr>
              <w:pStyle w:val="TableHeading"/>
              <w:suppressLineNumbers/>
              <w:bidi w:val="0"/>
              <w:spacing w:before="0" w:after="283"/>
              <w:jc w:val="center"/>
              <w:rPr/>
            </w:pPr>
            <w:r>
              <w:rPr/>
              <w:t xml:space="preserve">B-puoli </w:t>
            </w:r>
          </w:p>
        </w:tc>
        <w:tc>
          <w:tcPr>
            <w:tcW w:w="5050" w:type="dxa"/>
            <w:tcBorders/>
            <w:vAlign w:val="center"/>
          </w:tcPr>
          <w:p>
            <w:pPr>
              <w:pStyle w:val="TableContents"/>
              <w:bidi w:val="0"/>
              <w:spacing w:before="0" w:after="283"/>
              <w:jc w:val="left"/>
              <w:rPr/>
            </w:pPr>
            <w:r>
              <w:rPr/>
              <w:t xml:space="preserve">"Pikku siipi"; "Ei kelpaa minulle"... </w:t>
            </w:r>
          </w:p>
        </w:tc>
        <w:tc>
          <w:tcPr>
            <w:tcW w:w="1739" w:type="dxa"/>
            <w:tcBorders/>
          </w:tcPr>
          <w:p>
            <w:pPr>
              <w:pStyle w:val="TableContents"/>
              <w:bidi w:val="0"/>
              <w:spacing w:before="0" w:after="283"/>
              <w:jc w:val="left"/>
              <w:rPr>
                <w:sz w:val="4"/>
                <w:szCs w:val="4"/>
              </w:rPr>
            </w:pPr>
            <w:r>
              <w:rPr>
                <w:sz w:val="4"/>
                <w:szCs w:val="4"/>
              </w:rPr>
            </w:r>
          </w:p>
        </w:tc>
      </w:tr>
      <w:tr>
        <w:trPr/>
        <w:tc>
          <w:tcPr>
            <w:tcW w:w="3416" w:type="dxa"/>
            <w:tcBorders/>
            <w:vAlign w:val="center"/>
          </w:tcPr>
          <w:p>
            <w:pPr>
              <w:pStyle w:val="TableHeading"/>
              <w:suppressLineNumbers/>
              <w:bidi w:val="0"/>
              <w:spacing w:before="0" w:after="283"/>
              <w:jc w:val="center"/>
              <w:rPr/>
            </w:pPr>
            <w:r>
              <w:rPr/>
              <w:t xml:space="preserve">Julkaistu </w:t>
            </w:r>
          </w:p>
        </w:tc>
        <w:tc>
          <w:tcPr>
            <w:tcW w:w="5050" w:type="dxa"/>
            <w:tcBorders/>
            <w:vAlign w:val="center"/>
          </w:tcPr>
          <w:p>
            <w:pPr>
              <w:pStyle w:val="TableContents"/>
              <w:bidi w:val="0"/>
              <w:spacing w:before="0" w:after="283"/>
              <w:jc w:val="left"/>
              <w:rPr/>
            </w:pPr>
            <w:r>
              <w:rPr/>
              <w:t xml:space="preserve">tammikuu 1998 17. elokuuta 1998 (Remix) </w:t>
            </w:r>
          </w:p>
        </w:tc>
        <w:tc>
          <w:tcPr>
            <w:tcW w:w="1739" w:type="dxa"/>
            <w:tcBorders/>
          </w:tcPr>
          <w:p>
            <w:pPr>
              <w:pStyle w:val="TableContents"/>
              <w:bidi w:val="0"/>
              <w:spacing w:before="0" w:after="283"/>
              <w:jc w:val="left"/>
              <w:rPr>
                <w:sz w:val="4"/>
                <w:szCs w:val="4"/>
              </w:rPr>
            </w:pPr>
            <w:r>
              <w:rPr>
                <w:sz w:val="4"/>
                <w:szCs w:val="4"/>
              </w:rPr>
            </w:r>
          </w:p>
        </w:tc>
      </w:tr>
      <w:tr>
        <w:trPr/>
        <w:tc>
          <w:tcPr>
            <w:tcW w:w="3416" w:type="dxa"/>
            <w:tcBorders/>
            <w:vAlign w:val="center"/>
          </w:tcPr>
          <w:p>
            <w:pPr>
              <w:pStyle w:val="TableHeading"/>
              <w:suppressLineNumbers/>
              <w:bidi w:val="0"/>
              <w:spacing w:before="0" w:after="283"/>
              <w:jc w:val="center"/>
              <w:rPr/>
            </w:pPr>
            <w:r>
              <w:rPr/>
              <w:t xml:space="preserve">Muotoilu </w:t>
            </w:r>
          </w:p>
        </w:tc>
        <w:tc>
          <w:tcPr>
            <w:tcW w:w="5050" w:type="dxa"/>
            <w:tcBorders/>
            <w:vAlign w:val="center"/>
          </w:tcPr>
          <w:p>
            <w:pPr>
              <w:pStyle w:val="TableContents"/>
              <w:bidi w:val="0"/>
              <w:spacing w:before="0" w:after="283"/>
              <w:jc w:val="left"/>
              <w:rPr/>
            </w:pPr>
            <w:r>
              <w:rPr/>
              <w:t xml:space="preserve">CD-single </w:t>
            </w:r>
          </w:p>
        </w:tc>
        <w:tc>
          <w:tcPr>
            <w:tcW w:w="1739" w:type="dxa"/>
            <w:tcBorders/>
          </w:tcPr>
          <w:p>
            <w:pPr>
              <w:pStyle w:val="TableContents"/>
              <w:bidi w:val="0"/>
              <w:spacing w:before="0" w:after="283"/>
              <w:jc w:val="left"/>
              <w:rPr>
                <w:sz w:val="4"/>
                <w:szCs w:val="4"/>
              </w:rPr>
            </w:pPr>
            <w:r>
              <w:rPr>
                <w:sz w:val="4"/>
                <w:szCs w:val="4"/>
              </w:rPr>
            </w:r>
          </w:p>
        </w:tc>
      </w:tr>
      <w:tr>
        <w:trPr/>
        <w:tc>
          <w:tcPr>
            <w:tcW w:w="3416" w:type="dxa"/>
            <w:tcBorders/>
            <w:vAlign w:val="center"/>
          </w:tcPr>
          <w:p>
            <w:pPr>
              <w:pStyle w:val="TableHeading"/>
              <w:suppressLineNumbers/>
              <w:bidi w:val="0"/>
              <w:spacing w:before="0" w:after="283"/>
              <w:jc w:val="center"/>
              <w:rPr/>
            </w:pPr>
            <w:r>
              <w:rPr/>
              <w:t xml:space="preserve">Tallennettu </w:t>
            </w:r>
          </w:p>
        </w:tc>
        <w:tc>
          <w:tcPr>
            <w:tcW w:w="5050" w:type="dxa"/>
            <w:tcBorders/>
            <w:vAlign w:val="center"/>
          </w:tcPr>
          <w:p>
            <w:pPr>
              <w:pStyle w:val="TableContents"/>
              <w:bidi w:val="0"/>
              <w:spacing w:before="0" w:after="283"/>
              <w:jc w:val="left"/>
              <w:rPr/>
            </w:pPr>
            <w:r>
              <w:rPr/>
              <w:t xml:space="preserve">Syyskuu 1995 (alkuperäinen versio); 1997 (remix) </w:t>
            </w:r>
          </w:p>
        </w:tc>
        <w:tc>
          <w:tcPr>
            <w:tcW w:w="1739" w:type="dxa"/>
            <w:tcBorders/>
          </w:tcPr>
          <w:p>
            <w:pPr>
              <w:pStyle w:val="TableContents"/>
              <w:bidi w:val="0"/>
              <w:spacing w:before="0" w:after="283"/>
              <w:jc w:val="left"/>
              <w:rPr>
                <w:sz w:val="4"/>
                <w:szCs w:val="4"/>
              </w:rPr>
            </w:pPr>
            <w:r>
              <w:rPr>
                <w:sz w:val="4"/>
                <w:szCs w:val="4"/>
              </w:rPr>
            </w:r>
          </w:p>
        </w:tc>
      </w:tr>
      <w:tr>
        <w:trPr/>
        <w:tc>
          <w:tcPr>
            <w:tcW w:w="3416" w:type="dxa"/>
            <w:tcBorders/>
            <w:vAlign w:val="center"/>
          </w:tcPr>
          <w:p>
            <w:pPr>
              <w:pStyle w:val="TableHeading"/>
              <w:suppressLineNumbers/>
              <w:bidi w:val="0"/>
              <w:spacing w:before="0" w:after="283"/>
              <w:jc w:val="center"/>
              <w:rPr/>
            </w:pPr>
            <w:r>
              <w:rPr/>
              <w:t xml:space="preserve">Genre </w:t>
            </w:r>
          </w:p>
        </w:tc>
        <w:tc>
          <w:tcPr>
            <w:tcW w:w="5050" w:type="dxa"/>
            <w:tcBorders/>
            <w:vAlign w:val="center"/>
          </w:tcPr>
          <w:p>
            <w:pPr>
              <w:pStyle w:val="TableContents"/>
              <w:bidi w:val="0"/>
              <w:spacing w:before="0" w:after="283"/>
              <w:jc w:val="left"/>
              <w:rPr/>
            </w:pPr>
            <w:r>
              <w:rPr/>
              <w:t xml:space="preserve">Pop-rock, folkrock </w:t>
            </w:r>
          </w:p>
        </w:tc>
        <w:tc>
          <w:tcPr>
            <w:tcW w:w="1739" w:type="dxa"/>
            <w:tcBorders/>
          </w:tcPr>
          <w:p>
            <w:pPr>
              <w:pStyle w:val="TableContents"/>
              <w:bidi w:val="0"/>
              <w:spacing w:before="0" w:after="283"/>
              <w:jc w:val="left"/>
              <w:rPr>
                <w:sz w:val="4"/>
                <w:szCs w:val="4"/>
              </w:rPr>
            </w:pPr>
            <w:r>
              <w:rPr>
                <w:sz w:val="4"/>
                <w:szCs w:val="4"/>
              </w:rPr>
            </w:r>
          </w:p>
        </w:tc>
      </w:tr>
      <w:tr>
        <w:trPr/>
        <w:tc>
          <w:tcPr>
            <w:tcW w:w="3416" w:type="dxa"/>
            <w:tcBorders/>
            <w:vAlign w:val="center"/>
          </w:tcPr>
          <w:p>
            <w:pPr>
              <w:pStyle w:val="TableHeading"/>
              <w:suppressLineNumbers/>
              <w:bidi w:val="0"/>
              <w:spacing w:before="0" w:after="283"/>
              <w:jc w:val="center"/>
              <w:rPr/>
            </w:pPr>
            <w:r>
              <w:rPr/>
              <w:t xml:space="preserve">Pituus </w:t>
            </w:r>
          </w:p>
        </w:tc>
        <w:tc>
          <w:tcPr>
            <w:tcW w:w="5050" w:type="dxa"/>
            <w:tcBorders/>
            <w:vAlign w:val="center"/>
          </w:tcPr>
          <w:p>
            <w:pPr>
              <w:pStyle w:val="TableContents"/>
              <w:bidi w:val="0"/>
              <w:spacing w:before="0" w:after="283"/>
              <w:jc w:val="left"/>
              <w:rPr/>
            </w:pPr>
            <w:r>
              <w:rPr/>
              <w:t xml:space="preserve">4: 21 </w:t>
            </w:r>
          </w:p>
        </w:tc>
        <w:tc>
          <w:tcPr>
            <w:tcW w:w="1739" w:type="dxa"/>
            <w:tcBorders/>
          </w:tcPr>
          <w:p>
            <w:pPr>
              <w:pStyle w:val="TableContents"/>
              <w:bidi w:val="0"/>
              <w:spacing w:before="0" w:after="283"/>
              <w:jc w:val="left"/>
              <w:rPr>
                <w:sz w:val="4"/>
                <w:szCs w:val="4"/>
              </w:rPr>
            </w:pPr>
            <w:r>
              <w:rPr>
                <w:sz w:val="4"/>
                <w:szCs w:val="4"/>
              </w:rPr>
            </w:r>
          </w:p>
        </w:tc>
      </w:tr>
      <w:tr>
        <w:trPr/>
        <w:tc>
          <w:tcPr>
            <w:tcW w:w="3416" w:type="dxa"/>
            <w:tcBorders/>
            <w:vAlign w:val="center"/>
          </w:tcPr>
          <w:p>
            <w:pPr>
              <w:pStyle w:val="TableHeading"/>
              <w:suppressLineNumbers/>
              <w:bidi w:val="0"/>
              <w:spacing w:before="0" w:after="283"/>
              <w:jc w:val="center"/>
              <w:rPr/>
            </w:pPr>
            <w:r>
              <w:rPr/>
              <w:t xml:space="preserve">Tarra </w:t>
            </w:r>
          </w:p>
        </w:tc>
        <w:tc>
          <w:tcPr>
            <w:tcW w:w="5050" w:type="dxa"/>
            <w:tcBorders/>
            <w:vAlign w:val="center"/>
          </w:tcPr>
          <w:p>
            <w:pPr>
              <w:pStyle w:val="TableContents"/>
              <w:bidi w:val="0"/>
              <w:spacing w:before="0" w:after="283"/>
              <w:jc w:val="left"/>
              <w:rPr/>
            </w:pPr>
            <w:r>
              <w:rPr/>
              <w:t xml:space="preserve">143 / Lava / Atlantti </w:t>
            </w:r>
          </w:p>
        </w:tc>
        <w:tc>
          <w:tcPr>
            <w:tcW w:w="1739" w:type="dxa"/>
            <w:tcBorders/>
          </w:tcPr>
          <w:p>
            <w:pPr>
              <w:pStyle w:val="TableContents"/>
              <w:bidi w:val="0"/>
              <w:spacing w:before="0" w:after="283"/>
              <w:jc w:val="left"/>
              <w:rPr>
                <w:sz w:val="4"/>
                <w:szCs w:val="4"/>
              </w:rPr>
            </w:pPr>
            <w:r>
              <w:rPr>
                <w:sz w:val="4"/>
                <w:szCs w:val="4"/>
              </w:rPr>
            </w:r>
          </w:p>
        </w:tc>
      </w:tr>
      <w:tr>
        <w:trPr/>
        <w:tc>
          <w:tcPr>
            <w:tcW w:w="3416" w:type="dxa"/>
            <w:tcBorders/>
            <w:vAlign w:val="center"/>
          </w:tcPr>
          <w:p>
            <w:pPr>
              <w:pStyle w:val="TableHeading"/>
              <w:suppressLineNumbers/>
              <w:bidi w:val="0"/>
              <w:spacing w:before="0" w:after="283"/>
              <w:jc w:val="center"/>
              <w:rPr/>
            </w:pPr>
            <w:r>
              <w:rPr/>
              <w:t xml:space="preserve">Lauluntekijä (s) </w:t>
            </w:r>
          </w:p>
        </w:tc>
        <w:tc>
          <w:tcPr>
            <w:tcW w:w="5050" w:type="dxa"/>
            <w:tcBorders/>
            <w:vAlign w:val="center"/>
          </w:tcPr>
          <w:p>
            <w:pPr>
              <w:pStyle w:val="TableContents"/>
              <w:bidi w:val="0"/>
              <w:spacing w:before="0" w:after="283"/>
              <w:jc w:val="left"/>
              <w:rPr/>
            </w:pPr>
            <w:r>
              <w:rPr>
                <w:color w:val="A9A9A9"/>
              </w:rPr>
              <w:t xml:space="preserve">The Corrs </w:t>
            </w:r>
          </w:p>
        </w:tc>
        <w:tc>
          <w:tcPr>
            <w:tcW w:w="1739" w:type="dxa"/>
            <w:tcBorders/>
          </w:tcPr>
          <w:p>
            <w:pPr>
              <w:pStyle w:val="TableContents"/>
              <w:bidi w:val="0"/>
              <w:spacing w:before="0" w:after="283"/>
              <w:jc w:val="left"/>
              <w:rPr>
                <w:sz w:val="4"/>
                <w:szCs w:val="4"/>
              </w:rPr>
            </w:pPr>
            <w:r>
              <w:rPr>
                <w:sz w:val="4"/>
                <w:szCs w:val="4"/>
              </w:rPr>
            </w:r>
          </w:p>
        </w:tc>
      </w:tr>
      <w:tr>
        <w:trPr/>
        <w:tc>
          <w:tcPr>
            <w:tcW w:w="3416" w:type="dxa"/>
            <w:tcBorders/>
            <w:vAlign w:val="center"/>
          </w:tcPr>
          <w:p>
            <w:pPr>
              <w:pStyle w:val="TableHeading"/>
              <w:suppressLineNumbers/>
              <w:bidi w:val="0"/>
              <w:spacing w:before="0" w:after="283"/>
              <w:jc w:val="center"/>
              <w:rPr/>
            </w:pPr>
            <w:r>
              <w:rPr/>
              <w:t xml:space="preserve">Tuottaja (s) </w:t>
            </w:r>
          </w:p>
        </w:tc>
        <w:tc>
          <w:tcPr>
            <w:tcW w:w="5050" w:type="dxa"/>
            <w:tcBorders/>
            <w:vAlign w:val="center"/>
          </w:tcPr>
          <w:p>
            <w:pPr>
              <w:pStyle w:val="TableContents"/>
              <w:bidi w:val="0"/>
              <w:spacing w:before="0" w:after="283"/>
              <w:jc w:val="left"/>
              <w:rPr/>
            </w:pPr>
            <w:r>
              <w:rPr/>
              <w:t xml:space="preserve">Jim Corr, Tin Tin Out (remix) The Corrs singlen kronologia </w:t>
            </w:r>
          </w:p>
        </w:tc>
        <w:tc>
          <w:tcPr>
            <w:tcW w:w="1739" w:type="dxa"/>
            <w:tcBorders/>
          </w:tcPr>
          <w:p>
            <w:pPr>
              <w:pStyle w:val="TableContents"/>
              <w:bidi w:val="0"/>
              <w:spacing w:before="0" w:after="283"/>
              <w:jc w:val="left"/>
              <w:rPr>
                <w:sz w:val="4"/>
                <w:szCs w:val="4"/>
              </w:rPr>
            </w:pPr>
            <w:r>
              <w:rPr>
                <w:sz w:val="4"/>
                <w:szCs w:val="4"/>
              </w:rPr>
            </w:r>
          </w:p>
        </w:tc>
      </w:tr>
      <w:tr>
        <w:trPr/>
        <w:tc>
          <w:tcPr>
            <w:tcW w:w="3416" w:type="dxa"/>
            <w:tcBorders/>
            <w:vAlign w:val="center"/>
          </w:tcPr>
          <w:p>
            <w:pPr>
              <w:pStyle w:val="TableContents"/>
              <w:bidi w:val="0"/>
              <w:spacing w:before="0" w:after="283"/>
              <w:jc w:val="left"/>
              <w:rPr/>
            </w:pPr>
            <w:r>
              <w:rPr/>
              <w:t xml:space="preserve">"En koskaan rakastanut sinua" (1997) </w:t>
            </w:r>
          </w:p>
        </w:tc>
        <w:tc>
          <w:tcPr>
            <w:tcW w:w="5050" w:type="dxa"/>
            <w:tcBorders/>
            <w:vAlign w:val="center"/>
          </w:tcPr>
          <w:p>
            <w:pPr>
              <w:pStyle w:val="TableContents"/>
              <w:bidi w:val="0"/>
              <w:spacing w:before="0" w:after="283"/>
              <w:jc w:val="left"/>
              <w:rPr/>
            </w:pPr>
            <w:r>
              <w:rPr/>
              <w:t xml:space="preserve">``Mitä voin tehdä'' (1998) </w:t>
            </w:r>
          </w:p>
        </w:tc>
        <w:tc>
          <w:tcPr>
            <w:tcW w:w="1739" w:type="dxa"/>
            <w:tcBorders/>
            <w:vAlign w:val="center"/>
          </w:tcPr>
          <w:p>
            <w:pPr>
              <w:pStyle w:val="TableContents"/>
              <w:bidi w:val="0"/>
              <w:spacing w:before="0" w:after="283"/>
              <w:jc w:val="left"/>
              <w:rPr/>
            </w:pPr>
            <w:r>
              <w:rPr/>
              <w:t xml:space="preserve">"Unet" (1998) </w:t>
            </w:r>
          </w:p>
        </w:tc>
      </w:tr>
    </w:tbl>
    <w:tbl>
      <w:tblPr>
        <w:tblW w:w="8298" w:type="dxa"/>
        <w:jc w:val="left"/>
        <w:tblInd w:w="0" w:type="dxa"/>
        <w:tblLayout w:type="fixed"/>
        <w:tblCellMar>
          <w:top w:w="28" w:type="dxa"/>
          <w:left w:w="28" w:type="dxa"/>
          <w:bottom w:w="28" w:type="dxa"/>
          <w:right w:w="28" w:type="dxa"/>
        </w:tblCellMar>
      </w:tblPr>
      <w:tblGrid>
        <w:gridCol w:w="3871"/>
        <w:gridCol w:w="2551"/>
        <w:gridCol w:w="1876"/>
      </w:tblGrid>
      <w:tr>
        <w:trPr/>
        <w:tc>
          <w:tcPr>
            <w:tcW w:w="3871" w:type="dxa"/>
            <w:tcBorders/>
            <w:vAlign w:val="center"/>
          </w:tcPr>
          <w:p>
            <w:pPr>
              <w:pStyle w:val="TableContents"/>
              <w:bidi w:val="0"/>
              <w:spacing w:before="0" w:after="283"/>
              <w:jc w:val="left"/>
              <w:rPr/>
            </w:pPr>
            <w:r>
              <w:rPr/>
              <w:t xml:space="preserve">"En koskaan rakastanut sinua" (1997) </w:t>
            </w:r>
          </w:p>
        </w:tc>
        <w:tc>
          <w:tcPr>
            <w:tcW w:w="2551" w:type="dxa"/>
            <w:tcBorders/>
            <w:vAlign w:val="center"/>
          </w:tcPr>
          <w:p>
            <w:pPr>
              <w:pStyle w:val="TableContents"/>
              <w:bidi w:val="0"/>
              <w:spacing w:before="0" w:after="283"/>
              <w:jc w:val="left"/>
              <w:rPr/>
            </w:pPr>
            <w:r>
              <w:rPr/>
              <w:t xml:space="preserve">``Mitä voin tehdä'' (1998) </w:t>
            </w:r>
          </w:p>
        </w:tc>
        <w:tc>
          <w:tcPr>
            <w:tcW w:w="1876" w:type="dxa"/>
            <w:tcBorders/>
            <w:vAlign w:val="center"/>
          </w:tcPr>
          <w:p>
            <w:pPr>
              <w:pStyle w:val="TableContents"/>
              <w:bidi w:val="0"/>
              <w:spacing w:before="0" w:after="283"/>
              <w:jc w:val="left"/>
              <w:rPr/>
            </w:pPr>
            <w:r>
              <w:rPr/>
              <w:t xml:space="preserve">"Unet" (1998)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mitä voin tehdä, jotta saisin sinut rakastamaan minua...</w:t>
      </w:r>
    </w:p>
    <w:p>
      <w:pPr>
        <w:pStyle w:val="TextBody"/>
        <w:bidi w:val="0"/>
        <w:jc w:val="left"/>
        <w:rPr>
          <w:b/>
          <w:u w:val="single"/>
          <w:shd w:val="clear" w:fill="FFFF00"/>
        </w:rPr>
      </w:pPr>
      <w:r>
        <w:rPr>
          <w:b/>
          <w:u w:val="single"/>
          <w:shd w:val="clear" w:fill="FFFF00"/>
        </w:rPr>
        <w:t xml:space="preserve">Asiakirjan numero 32688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color w:val="A9A9A9"/>
        </w:rPr>
        <w:t xml:space="preserve">Neuvostoliitto </w:t>
      </w:r>
      <w:r>
        <w:rPr/>
        <w:t xml:space="preserve">ei ollut virallisesti sotaa käyvä osapuoli Korean sodan (1950-1953) aikana, </w:t>
      </w:r>
      <w:r>
        <w:rPr/>
        <w:t xml:space="preserve">sillä oli merkittävä, peitelty rooli konfliktissa. Se tarjosi materiaalia ja lääkintäpalveluja sekä neuvostoliittolaisia lentäjiä ja lentokoneita, erityisesti MiG 15 -hävittäjiä, auttaakseen </w:t>
      </w:r>
      <w:r>
        <w:rPr>
          <w:color w:val="2F4F4F"/>
        </w:rPr>
        <w:t xml:space="preserve">Pohjois-Korean ja Kiinan joukkoja </w:t>
      </w:r>
      <w:r>
        <w:rPr/>
        <w:t xml:space="preserve">Yhdistyneiden Kansakuntien joukkoja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Neuvostoliitto tuki Korean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antoi sotilaallista tukea Pohjois-Korealle Korean sodan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Neuvostoliitto tuki Korean sodan aikana?</w:t>
      </w:r>
    </w:p>
    <w:p>
      <w:pPr>
        <w:pStyle w:val="TextBody"/>
        <w:bidi w:val="0"/>
        <w:jc w:val="left"/>
        <w:rPr>
          <w:b/>
          <w:u w:val="single"/>
          <w:shd w:val="clear" w:fill="FFFF00"/>
        </w:rPr>
      </w:pPr>
      <w:r>
        <w:rPr>
          <w:b/>
          <w:u w:val="single"/>
          <w:shd w:val="clear" w:fill="FFFF00"/>
        </w:rPr>
        <w:t xml:space="preserve">Asiakirjan numero 32689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5"/>
        <w:gridCol w:w="2128"/>
        <w:gridCol w:w="1764"/>
        <w:gridCol w:w="2674"/>
        <w:gridCol w:w="2894"/>
      </w:tblGrid>
      <w:tr>
        <w:trPr/>
        <w:tc>
          <w:tcPr>
            <w:tcW w:w="745" w:type="dxa"/>
            <w:tcBorders/>
            <w:vAlign w:val="center"/>
          </w:tcPr>
          <w:p>
            <w:pPr>
              <w:pStyle w:val="TableHeading"/>
              <w:suppressLineNumbers/>
              <w:bidi w:val="0"/>
              <w:spacing w:before="0" w:after="283"/>
              <w:jc w:val="center"/>
              <w:rPr/>
            </w:pPr>
            <w:r>
              <w:rPr/>
              <w:t xml:space="preserve">Sijoitus </w:t>
            </w:r>
          </w:p>
        </w:tc>
        <w:tc>
          <w:tcPr>
            <w:tcW w:w="2128" w:type="dxa"/>
            <w:tcBorders/>
            <w:vAlign w:val="center"/>
          </w:tcPr>
          <w:p>
            <w:pPr>
              <w:pStyle w:val="TableHeading"/>
              <w:suppressLineNumbers/>
              <w:bidi w:val="0"/>
              <w:spacing w:before="0" w:after="283"/>
              <w:jc w:val="center"/>
              <w:rPr/>
            </w:pPr>
            <w:r>
              <w:rPr/>
              <w:t xml:space="preserve">Maa </w:t>
            </w:r>
          </w:p>
        </w:tc>
        <w:tc>
          <w:tcPr>
            <w:tcW w:w="1764" w:type="dxa"/>
            <w:tcBorders/>
            <w:vAlign w:val="center"/>
          </w:tcPr>
          <w:p>
            <w:pPr>
              <w:pStyle w:val="TableHeading"/>
              <w:suppressLineNumbers/>
              <w:bidi w:val="0"/>
              <w:spacing w:before="0" w:after="283"/>
              <w:jc w:val="center"/>
              <w:rPr/>
            </w:pPr>
            <w:r>
              <w:rPr/>
              <w:t xml:space="preserve">BKT asukasta kohti </w:t>
            </w:r>
          </w:p>
        </w:tc>
        <w:tc>
          <w:tcPr>
            <w:tcW w:w="2674" w:type="dxa"/>
            <w:tcBorders/>
            <w:vAlign w:val="center"/>
          </w:tcPr>
          <w:p>
            <w:pPr>
              <w:pStyle w:val="TableHeading"/>
              <w:suppressLineNumbers/>
              <w:bidi w:val="0"/>
              <w:spacing w:before="0" w:after="283"/>
              <w:jc w:val="center"/>
              <w:rPr/>
            </w:pPr>
            <w:r>
              <w:rPr/>
              <w:t xml:space="preserve">BKT (ostovoimapariteetti) Yhteensä ($ US B) </w:t>
            </w:r>
          </w:p>
        </w:tc>
        <w:tc>
          <w:tcPr>
            <w:tcW w:w="2894" w:type="dxa"/>
            <w:tcBorders/>
            <w:vAlign w:val="center"/>
          </w:tcPr>
          <w:p>
            <w:pPr>
              <w:pStyle w:val="TableHeading"/>
              <w:suppressLineNumbers/>
              <w:bidi w:val="0"/>
              <w:spacing w:before="0" w:after="283"/>
              <w:jc w:val="center"/>
              <w:rPr/>
            </w:pPr>
            <w:r>
              <w:rPr/>
              <w:t xml:space="preserve">BKT (miljoonaa Yhdysvaltain dollaria) 2014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2128" w:type="dxa"/>
            <w:tcBorders/>
            <w:vAlign w:val="center"/>
          </w:tcPr>
          <w:p>
            <w:pPr>
              <w:pStyle w:val="TableContents"/>
              <w:bidi w:val="0"/>
              <w:spacing w:before="0" w:after="283"/>
              <w:jc w:val="left"/>
              <w:rPr/>
            </w:pPr>
            <w:r>
              <w:rPr/>
              <w:t xml:space="preserve">Israel </w:t>
            </w:r>
          </w:p>
        </w:tc>
        <w:tc>
          <w:tcPr>
            <w:tcW w:w="1764" w:type="dxa"/>
            <w:tcBorders/>
            <w:vAlign w:val="center"/>
          </w:tcPr>
          <w:p>
            <w:pPr>
              <w:pStyle w:val="TableContents"/>
              <w:bidi w:val="0"/>
              <w:spacing w:before="0" w:after="283"/>
              <w:jc w:val="left"/>
              <w:rPr/>
            </w:pPr>
            <w:r>
              <w:rPr/>
              <w:t xml:space="preserve">$35,200 </w:t>
            </w:r>
          </w:p>
        </w:tc>
        <w:tc>
          <w:tcPr>
            <w:tcW w:w="2674" w:type="dxa"/>
            <w:tcBorders/>
            <w:vAlign w:val="center"/>
          </w:tcPr>
          <w:p>
            <w:pPr>
              <w:pStyle w:val="TableContents"/>
              <w:bidi w:val="0"/>
              <w:spacing w:before="0" w:after="283"/>
              <w:jc w:val="left"/>
              <w:rPr/>
            </w:pPr>
            <w:r>
              <w:rPr/>
              <w:t xml:space="preserve">$281.9 </w:t>
            </w:r>
          </w:p>
        </w:tc>
        <w:tc>
          <w:tcPr>
            <w:tcW w:w="2894" w:type="dxa"/>
            <w:tcBorders/>
            <w:vAlign w:val="center"/>
          </w:tcPr>
          <w:p>
            <w:pPr>
              <w:pStyle w:val="TableContents"/>
              <w:bidi w:val="0"/>
              <w:spacing w:before="0" w:after="283"/>
              <w:jc w:val="left"/>
              <w:rPr/>
            </w:pPr>
            <w:r>
              <w:rPr/>
              <w:t xml:space="preserve">296,100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2128" w:type="dxa"/>
            <w:tcBorders/>
            <w:vAlign w:val="center"/>
          </w:tcPr>
          <w:p>
            <w:pPr>
              <w:pStyle w:val="TableContents"/>
              <w:bidi w:val="0"/>
              <w:spacing w:before="0" w:after="283"/>
              <w:jc w:val="left"/>
              <w:rPr/>
            </w:pPr>
            <w:r>
              <w:rPr/>
              <w:t xml:space="preserve">Iran </w:t>
            </w:r>
          </w:p>
        </w:tc>
        <w:tc>
          <w:tcPr>
            <w:tcW w:w="1764" w:type="dxa"/>
            <w:tcBorders/>
            <w:vAlign w:val="center"/>
          </w:tcPr>
          <w:p>
            <w:pPr>
              <w:pStyle w:val="TableContents"/>
              <w:bidi w:val="0"/>
              <w:spacing w:before="0" w:after="283"/>
              <w:jc w:val="left"/>
              <w:rPr/>
            </w:pPr>
            <w:r>
              <w:rPr/>
              <w:t xml:space="preserve">$18,100 </w:t>
            </w:r>
          </w:p>
        </w:tc>
        <w:tc>
          <w:tcPr>
            <w:tcW w:w="2674" w:type="dxa"/>
            <w:tcBorders/>
            <w:vAlign w:val="center"/>
          </w:tcPr>
          <w:p>
            <w:pPr>
              <w:pStyle w:val="TableContents"/>
              <w:bidi w:val="0"/>
              <w:spacing w:before="0" w:after="283"/>
              <w:jc w:val="left"/>
              <w:rPr/>
            </w:pPr>
            <w:r>
              <w:rPr/>
              <w:t xml:space="preserve">$876 </w:t>
            </w:r>
          </w:p>
        </w:tc>
        <w:tc>
          <w:tcPr>
            <w:tcW w:w="2894" w:type="dxa"/>
            <w:tcBorders/>
            <w:vAlign w:val="center"/>
          </w:tcPr>
          <w:p>
            <w:pPr>
              <w:pStyle w:val="TableContents"/>
              <w:bidi w:val="0"/>
              <w:spacing w:before="0" w:after="283"/>
              <w:jc w:val="left"/>
              <w:rPr/>
            </w:pPr>
            <w:r>
              <w:rPr/>
              <w:t xml:space="preserve">416,490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2128" w:type="dxa"/>
            <w:tcBorders/>
            <w:vAlign w:val="center"/>
          </w:tcPr>
          <w:p>
            <w:pPr>
              <w:pStyle w:val="TableContents"/>
              <w:bidi w:val="0"/>
              <w:spacing w:before="0" w:after="283"/>
              <w:jc w:val="left"/>
              <w:rPr/>
            </w:pPr>
            <w:r>
              <w:rPr/>
              <w:t xml:space="preserve">Kuwait </w:t>
            </w:r>
          </w:p>
        </w:tc>
        <w:tc>
          <w:tcPr>
            <w:tcW w:w="1764" w:type="dxa"/>
            <w:tcBorders/>
            <w:vAlign w:val="center"/>
          </w:tcPr>
          <w:p>
            <w:pPr>
              <w:pStyle w:val="TableContents"/>
              <w:bidi w:val="0"/>
              <w:spacing w:before="0" w:after="283"/>
              <w:jc w:val="left"/>
              <w:rPr/>
            </w:pPr>
            <w:r>
              <w:rPr/>
              <w:t xml:space="preserve">$71,900 </w:t>
            </w:r>
          </w:p>
        </w:tc>
        <w:tc>
          <w:tcPr>
            <w:tcW w:w="2674" w:type="dxa"/>
            <w:tcBorders/>
            <w:vAlign w:val="center"/>
          </w:tcPr>
          <w:p>
            <w:pPr>
              <w:pStyle w:val="TableContents"/>
              <w:bidi w:val="0"/>
              <w:spacing w:before="0" w:after="283"/>
              <w:jc w:val="left"/>
              <w:rPr/>
            </w:pPr>
            <w:r>
              <w:rPr/>
              <w:t xml:space="preserve">$150.2 </w:t>
            </w:r>
          </w:p>
        </w:tc>
        <w:tc>
          <w:tcPr>
            <w:tcW w:w="2894" w:type="dxa"/>
            <w:tcBorders/>
            <w:vAlign w:val="center"/>
          </w:tcPr>
          <w:p>
            <w:pPr>
              <w:pStyle w:val="TableContents"/>
              <w:bidi w:val="0"/>
              <w:spacing w:before="0" w:after="283"/>
              <w:jc w:val="left"/>
              <w:rPr/>
            </w:pPr>
            <w:r>
              <w:rPr/>
              <w:t xml:space="preserve">172,608 </w:t>
            </w:r>
          </w:p>
        </w:tc>
      </w:tr>
      <w:tr>
        <w:trPr/>
        <w:tc>
          <w:tcPr>
            <w:tcW w:w="745" w:type="dxa"/>
            <w:tcBorders/>
            <w:vAlign w:val="center"/>
          </w:tcPr>
          <w:p>
            <w:pPr>
              <w:pStyle w:val="TableContents"/>
              <w:bidi w:val="0"/>
              <w:spacing w:before="0" w:after="283"/>
              <w:jc w:val="left"/>
              <w:rPr>
                <w:sz w:val="4"/>
                <w:szCs w:val="4"/>
              </w:rPr>
            </w:pPr>
            <w:r>
              <w:rPr>
                <w:sz w:val="4"/>
                <w:szCs w:val="4"/>
              </w:rPr>
            </w:r>
          </w:p>
        </w:tc>
        <w:tc>
          <w:tcPr>
            <w:tcW w:w="2128" w:type="dxa"/>
            <w:tcBorders/>
            <w:vAlign w:val="center"/>
          </w:tcPr>
          <w:p>
            <w:pPr>
              <w:pStyle w:val="TableContents"/>
              <w:bidi w:val="0"/>
              <w:spacing w:before="0" w:after="283"/>
              <w:jc w:val="left"/>
              <w:rPr/>
            </w:pPr>
            <w:r>
              <w:rPr/>
              <w:t xml:space="preserve">Yhdistyneet arabiemiirikunnat </w:t>
            </w:r>
          </w:p>
        </w:tc>
        <w:tc>
          <w:tcPr>
            <w:tcW w:w="1764" w:type="dxa"/>
            <w:tcBorders/>
            <w:vAlign w:val="center"/>
          </w:tcPr>
          <w:p>
            <w:pPr>
              <w:pStyle w:val="TableContents"/>
              <w:bidi w:val="0"/>
              <w:spacing w:before="0" w:after="283"/>
              <w:jc w:val="left"/>
              <w:rPr/>
            </w:pPr>
            <w:r>
              <w:rPr/>
              <w:t xml:space="preserve">$67,900 </w:t>
            </w:r>
          </w:p>
        </w:tc>
        <w:tc>
          <w:tcPr>
            <w:tcW w:w="2674" w:type="dxa"/>
            <w:tcBorders/>
            <w:vAlign w:val="center"/>
          </w:tcPr>
          <w:p>
            <w:pPr>
              <w:pStyle w:val="TableContents"/>
              <w:bidi w:val="0"/>
              <w:spacing w:before="0" w:after="283"/>
              <w:jc w:val="left"/>
              <w:rPr/>
            </w:pPr>
            <w:r>
              <w:rPr/>
              <w:t xml:space="preserve">$200.4 </w:t>
            </w:r>
          </w:p>
        </w:tc>
        <w:tc>
          <w:tcPr>
            <w:tcW w:w="2894" w:type="dxa"/>
            <w:tcBorders/>
            <w:vAlign w:val="center"/>
          </w:tcPr>
          <w:p>
            <w:pPr>
              <w:pStyle w:val="TableContents"/>
              <w:bidi w:val="0"/>
              <w:spacing w:before="0" w:after="283"/>
              <w:jc w:val="left"/>
              <w:rPr/>
            </w:pPr>
            <w:r>
              <w:rPr/>
              <w:t xml:space="preserve">399,451 </w:t>
            </w:r>
          </w:p>
        </w:tc>
      </w:tr>
      <w:tr>
        <w:trPr/>
        <w:tc>
          <w:tcPr>
            <w:tcW w:w="745" w:type="dxa"/>
            <w:tcBorders/>
            <w:vAlign w:val="center"/>
          </w:tcPr>
          <w:p>
            <w:pPr>
              <w:pStyle w:val="TableContents"/>
              <w:bidi w:val="0"/>
              <w:spacing w:before="0" w:after="283"/>
              <w:jc w:val="left"/>
              <w:rPr/>
            </w:pPr>
            <w:r>
              <w:rPr/>
              <w:t xml:space="preserve">5 </w:t>
            </w:r>
          </w:p>
        </w:tc>
        <w:tc>
          <w:tcPr>
            <w:tcW w:w="2128" w:type="dxa"/>
            <w:tcBorders/>
            <w:vAlign w:val="center"/>
          </w:tcPr>
          <w:p>
            <w:pPr>
              <w:pStyle w:val="TableContents"/>
              <w:bidi w:val="0"/>
              <w:spacing w:before="0" w:after="283"/>
              <w:jc w:val="left"/>
              <w:rPr/>
            </w:pPr>
            <w:r>
              <w:rPr/>
              <w:t xml:space="preserve">Oman </w:t>
            </w:r>
          </w:p>
        </w:tc>
        <w:tc>
          <w:tcPr>
            <w:tcW w:w="1764" w:type="dxa"/>
            <w:tcBorders/>
            <w:vAlign w:val="center"/>
          </w:tcPr>
          <w:p>
            <w:pPr>
              <w:pStyle w:val="TableContents"/>
              <w:bidi w:val="0"/>
              <w:spacing w:before="0" w:after="283"/>
              <w:jc w:val="left"/>
              <w:rPr/>
            </w:pPr>
            <w:r>
              <w:rPr/>
              <w:t xml:space="preserve">$46,700 </w:t>
            </w:r>
          </w:p>
        </w:tc>
        <w:tc>
          <w:tcPr>
            <w:tcW w:w="2674" w:type="dxa"/>
            <w:tcBorders/>
            <w:vAlign w:val="center"/>
          </w:tcPr>
          <w:p>
            <w:pPr>
              <w:pStyle w:val="TableContents"/>
              <w:bidi w:val="0"/>
              <w:spacing w:before="0" w:after="283"/>
              <w:jc w:val="left"/>
              <w:rPr/>
            </w:pPr>
            <w:r>
              <w:rPr/>
              <w:t xml:space="preserve">$69.43 </w:t>
            </w:r>
          </w:p>
        </w:tc>
        <w:tc>
          <w:tcPr>
            <w:tcW w:w="2894" w:type="dxa"/>
            <w:tcBorders/>
            <w:vAlign w:val="center"/>
          </w:tcPr>
          <w:p>
            <w:pPr>
              <w:pStyle w:val="TableContents"/>
              <w:bidi w:val="0"/>
              <w:spacing w:before="0" w:after="283"/>
              <w:jc w:val="left"/>
              <w:rPr/>
            </w:pPr>
            <w:r>
              <w:rPr/>
              <w:t xml:space="preserve">77,677 </w:t>
            </w:r>
          </w:p>
        </w:tc>
      </w:tr>
      <w:tr>
        <w:trPr/>
        <w:tc>
          <w:tcPr>
            <w:tcW w:w="745" w:type="dxa"/>
            <w:tcBorders/>
            <w:vAlign w:val="center"/>
          </w:tcPr>
          <w:p>
            <w:pPr>
              <w:pStyle w:val="TableContents"/>
              <w:bidi w:val="0"/>
              <w:spacing w:before="0" w:after="283"/>
              <w:jc w:val="left"/>
              <w:rPr/>
            </w:pPr>
            <w:r>
              <w:rPr/>
              <w:t xml:space="preserve">6 </w:t>
            </w:r>
          </w:p>
        </w:tc>
        <w:tc>
          <w:tcPr>
            <w:tcW w:w="2128" w:type="dxa"/>
            <w:tcBorders/>
            <w:vAlign w:val="center"/>
          </w:tcPr>
          <w:p>
            <w:pPr>
              <w:pStyle w:val="TableContents"/>
              <w:bidi w:val="0"/>
              <w:spacing w:before="0" w:after="283"/>
              <w:jc w:val="left"/>
              <w:rPr/>
            </w:pPr>
            <w:r>
              <w:rPr/>
              <w:t xml:space="preserve">Bahrain </w:t>
            </w:r>
          </w:p>
        </w:tc>
        <w:tc>
          <w:tcPr>
            <w:tcW w:w="1764" w:type="dxa"/>
            <w:tcBorders/>
            <w:vAlign w:val="center"/>
          </w:tcPr>
          <w:p>
            <w:pPr>
              <w:pStyle w:val="TableContents"/>
              <w:bidi w:val="0"/>
              <w:spacing w:before="0" w:after="283"/>
              <w:jc w:val="left"/>
              <w:rPr/>
            </w:pPr>
            <w:r>
              <w:rPr/>
              <w:t xml:space="preserve">$50,700 </w:t>
            </w:r>
          </w:p>
        </w:tc>
        <w:tc>
          <w:tcPr>
            <w:tcW w:w="2674" w:type="dxa"/>
            <w:tcBorders/>
            <w:vAlign w:val="center"/>
          </w:tcPr>
          <w:p>
            <w:pPr>
              <w:pStyle w:val="TableContents"/>
              <w:bidi w:val="0"/>
              <w:spacing w:before="0" w:after="283"/>
              <w:jc w:val="left"/>
              <w:rPr/>
            </w:pPr>
            <w:r>
              <w:rPr/>
              <w:t xml:space="preserve">$22.85 </w:t>
            </w:r>
          </w:p>
        </w:tc>
        <w:tc>
          <w:tcPr>
            <w:tcW w:w="2894" w:type="dxa"/>
            <w:tcBorders/>
            <w:vAlign w:val="center"/>
          </w:tcPr>
          <w:p>
            <w:pPr>
              <w:pStyle w:val="TableContents"/>
              <w:bidi w:val="0"/>
              <w:spacing w:before="0" w:after="283"/>
              <w:jc w:val="left"/>
              <w:rPr/>
            </w:pPr>
            <w:r>
              <w:rPr/>
              <w:t xml:space="preserve">33,862 </w:t>
            </w:r>
          </w:p>
        </w:tc>
      </w:tr>
      <w:tr>
        <w:trPr/>
        <w:tc>
          <w:tcPr>
            <w:tcW w:w="745" w:type="dxa"/>
            <w:tcBorders/>
            <w:vAlign w:val="center"/>
          </w:tcPr>
          <w:p>
            <w:pPr>
              <w:pStyle w:val="TableContents"/>
              <w:bidi w:val="0"/>
              <w:spacing w:before="0" w:after="283"/>
              <w:jc w:val="left"/>
              <w:rPr/>
            </w:pPr>
            <w:r>
              <w:rPr/>
              <w:t xml:space="preserve">7 </w:t>
            </w:r>
          </w:p>
        </w:tc>
        <w:tc>
          <w:tcPr>
            <w:tcW w:w="2128" w:type="dxa"/>
            <w:tcBorders/>
            <w:vAlign w:val="center"/>
          </w:tcPr>
          <w:p>
            <w:pPr>
              <w:pStyle w:val="TableContents"/>
              <w:bidi w:val="0"/>
              <w:spacing w:before="0" w:after="283"/>
              <w:jc w:val="left"/>
              <w:rPr/>
            </w:pPr>
            <w:r>
              <w:rPr/>
              <w:t xml:space="preserve">Saudi-Arabia </w:t>
            </w:r>
          </w:p>
        </w:tc>
        <w:tc>
          <w:tcPr>
            <w:tcW w:w="1764" w:type="dxa"/>
            <w:tcBorders/>
            <w:vAlign w:val="center"/>
          </w:tcPr>
          <w:p>
            <w:pPr>
              <w:pStyle w:val="TableContents"/>
              <w:bidi w:val="0"/>
              <w:spacing w:before="0" w:after="283"/>
              <w:jc w:val="left"/>
              <w:rPr/>
            </w:pPr>
            <w:r>
              <w:rPr/>
              <w:t xml:space="preserve">$55,200 </w:t>
            </w:r>
          </w:p>
        </w:tc>
        <w:tc>
          <w:tcPr>
            <w:tcW w:w="2674" w:type="dxa"/>
            <w:tcBorders/>
            <w:vAlign w:val="center"/>
          </w:tcPr>
          <w:p>
            <w:pPr>
              <w:pStyle w:val="TableContents"/>
              <w:bidi w:val="0"/>
              <w:spacing w:before="0" w:after="283"/>
              <w:jc w:val="left"/>
              <w:rPr/>
            </w:pPr>
            <w:r>
              <w:rPr/>
              <w:t xml:space="preserve">$581.3 </w:t>
            </w:r>
          </w:p>
        </w:tc>
        <w:tc>
          <w:tcPr>
            <w:tcW w:w="2894" w:type="dxa"/>
            <w:tcBorders/>
            <w:vAlign w:val="center"/>
          </w:tcPr>
          <w:p>
            <w:pPr>
              <w:pStyle w:val="TableContents"/>
              <w:bidi w:val="0"/>
              <w:spacing w:before="0" w:after="283"/>
              <w:jc w:val="left"/>
              <w:rPr/>
            </w:pPr>
            <w:r>
              <w:rPr/>
              <w:t xml:space="preserve">746,248 </w:t>
            </w:r>
          </w:p>
        </w:tc>
      </w:tr>
      <w:tr>
        <w:trPr/>
        <w:tc>
          <w:tcPr>
            <w:tcW w:w="745" w:type="dxa"/>
            <w:tcBorders/>
            <w:vAlign w:val="center"/>
          </w:tcPr>
          <w:p>
            <w:pPr>
              <w:pStyle w:val="TableContents"/>
              <w:bidi w:val="0"/>
              <w:spacing w:before="0" w:after="283"/>
              <w:jc w:val="left"/>
              <w:rPr/>
            </w:pPr>
            <w:r>
              <w:rPr/>
              <w:t xml:space="preserve">8 </w:t>
            </w:r>
          </w:p>
        </w:tc>
        <w:tc>
          <w:tcPr>
            <w:tcW w:w="2128" w:type="dxa"/>
            <w:tcBorders/>
            <w:vAlign w:val="center"/>
          </w:tcPr>
          <w:p>
            <w:pPr>
              <w:pStyle w:val="TableContents"/>
              <w:bidi w:val="0"/>
              <w:spacing w:before="0" w:after="283"/>
              <w:jc w:val="left"/>
              <w:rPr/>
            </w:pPr>
            <w:r>
              <w:rPr>
                <w:color w:val="A9A9A9"/>
              </w:rPr>
              <w:t xml:space="preserve">Turkk</w:t>
            </w:r>
            <w:r>
              <w:rPr/>
              <w:t xml:space="preserve">i </w:t>
            </w:r>
          </w:p>
        </w:tc>
        <w:tc>
          <w:tcPr>
            <w:tcW w:w="1764" w:type="dxa"/>
            <w:tcBorders/>
            <w:vAlign w:val="center"/>
          </w:tcPr>
          <w:p>
            <w:pPr>
              <w:pStyle w:val="TableContents"/>
              <w:bidi w:val="0"/>
              <w:spacing w:before="0" w:after="283"/>
              <w:jc w:val="left"/>
              <w:rPr/>
            </w:pPr>
            <w:r>
              <w:rPr/>
              <w:t xml:space="preserve">$24,900 </w:t>
            </w:r>
          </w:p>
        </w:tc>
        <w:tc>
          <w:tcPr>
            <w:tcW w:w="2674" w:type="dxa"/>
            <w:tcBorders/>
            <w:vAlign w:val="center"/>
          </w:tcPr>
          <w:p>
            <w:pPr>
              <w:pStyle w:val="TableContents"/>
              <w:bidi w:val="0"/>
              <w:spacing w:before="0" w:after="283"/>
              <w:jc w:val="left"/>
              <w:rPr/>
            </w:pPr>
            <w:r>
              <w:rPr/>
              <w:t xml:space="preserve">$1189.9 </w:t>
            </w:r>
          </w:p>
        </w:tc>
        <w:tc>
          <w:tcPr>
            <w:tcW w:w="2894" w:type="dxa"/>
            <w:tcBorders/>
            <w:vAlign w:val="center"/>
          </w:tcPr>
          <w:p>
            <w:pPr>
              <w:pStyle w:val="TableContents"/>
              <w:bidi w:val="0"/>
              <w:spacing w:before="0" w:after="283"/>
              <w:jc w:val="left"/>
              <w:rPr/>
            </w:pPr>
            <w:r>
              <w:rPr/>
              <w:t xml:space="preserve">798,332 </w:t>
            </w:r>
          </w:p>
        </w:tc>
      </w:tr>
      <w:tr>
        <w:trPr/>
        <w:tc>
          <w:tcPr>
            <w:tcW w:w="745" w:type="dxa"/>
            <w:tcBorders/>
            <w:vAlign w:val="center"/>
          </w:tcPr>
          <w:p>
            <w:pPr>
              <w:pStyle w:val="TableContents"/>
              <w:bidi w:val="0"/>
              <w:spacing w:before="0" w:after="283"/>
              <w:jc w:val="left"/>
              <w:rPr/>
            </w:pPr>
            <w:r>
              <w:rPr/>
              <w:t xml:space="preserve">9 </w:t>
            </w:r>
          </w:p>
        </w:tc>
        <w:tc>
          <w:tcPr>
            <w:tcW w:w="2128" w:type="dxa"/>
            <w:tcBorders/>
            <w:vAlign w:val="center"/>
          </w:tcPr>
          <w:p>
            <w:pPr>
              <w:pStyle w:val="TableContents"/>
              <w:bidi w:val="0"/>
              <w:spacing w:before="0" w:after="283"/>
              <w:jc w:val="left"/>
              <w:rPr/>
            </w:pPr>
            <w:r>
              <w:rPr/>
              <w:t xml:space="preserve">Libanon </w:t>
            </w:r>
          </w:p>
        </w:tc>
        <w:tc>
          <w:tcPr>
            <w:tcW w:w="1764" w:type="dxa"/>
            <w:tcBorders/>
            <w:vAlign w:val="center"/>
          </w:tcPr>
          <w:p>
            <w:pPr>
              <w:pStyle w:val="TableContents"/>
              <w:bidi w:val="0"/>
              <w:spacing w:before="0" w:after="283"/>
              <w:jc w:val="left"/>
              <w:rPr/>
            </w:pPr>
            <w:r>
              <w:rPr/>
              <w:t xml:space="preserve">$18,500 </w:t>
            </w:r>
          </w:p>
        </w:tc>
        <w:tc>
          <w:tcPr>
            <w:tcW w:w="2674" w:type="dxa"/>
            <w:tcBorders/>
            <w:vAlign w:val="center"/>
          </w:tcPr>
          <w:p>
            <w:pPr>
              <w:pStyle w:val="TableContents"/>
              <w:bidi w:val="0"/>
              <w:spacing w:before="0" w:after="283"/>
              <w:jc w:val="left"/>
              <w:rPr/>
            </w:pPr>
            <w:r>
              <w:rPr/>
              <w:t xml:space="preserve">$46.03 </w:t>
            </w:r>
          </w:p>
        </w:tc>
        <w:tc>
          <w:tcPr>
            <w:tcW w:w="2894" w:type="dxa"/>
            <w:tcBorders/>
            <w:vAlign w:val="center"/>
          </w:tcPr>
          <w:p>
            <w:pPr>
              <w:pStyle w:val="TableContents"/>
              <w:bidi w:val="0"/>
              <w:spacing w:before="0" w:after="283"/>
              <w:jc w:val="left"/>
              <w:rPr/>
            </w:pPr>
            <w:r>
              <w:rPr/>
              <w:t xml:space="preserve">50,028 </w:t>
            </w:r>
          </w:p>
        </w:tc>
      </w:tr>
      <w:tr>
        <w:trPr/>
        <w:tc>
          <w:tcPr>
            <w:tcW w:w="745" w:type="dxa"/>
            <w:tcBorders/>
            <w:vAlign w:val="center"/>
          </w:tcPr>
          <w:p>
            <w:pPr>
              <w:pStyle w:val="TableContents"/>
              <w:bidi w:val="0"/>
              <w:spacing w:before="0" w:after="283"/>
              <w:jc w:val="left"/>
              <w:rPr/>
            </w:pPr>
            <w:r>
              <w:rPr/>
              <w:t xml:space="preserve">10 </w:t>
            </w:r>
          </w:p>
        </w:tc>
        <w:tc>
          <w:tcPr>
            <w:tcW w:w="2128" w:type="dxa"/>
            <w:tcBorders/>
            <w:vAlign w:val="center"/>
          </w:tcPr>
          <w:p>
            <w:pPr>
              <w:pStyle w:val="TableContents"/>
              <w:bidi w:val="0"/>
              <w:spacing w:before="0" w:after="283"/>
              <w:jc w:val="left"/>
              <w:rPr/>
            </w:pPr>
            <w:r>
              <w:rPr>
                <w:color w:val="DCDCDC"/>
              </w:rPr>
              <w:t xml:space="preserve">Qata</w:t>
            </w:r>
            <w:r>
              <w:rPr/>
              <w:t xml:space="preserve">r </w:t>
            </w:r>
          </w:p>
        </w:tc>
        <w:tc>
          <w:tcPr>
            <w:tcW w:w="1764" w:type="dxa"/>
            <w:tcBorders/>
            <w:vAlign w:val="center"/>
          </w:tcPr>
          <w:p>
            <w:pPr>
              <w:pStyle w:val="TableContents"/>
              <w:bidi w:val="0"/>
              <w:spacing w:before="0" w:after="283"/>
              <w:jc w:val="left"/>
              <w:rPr/>
            </w:pPr>
            <w:r>
              <w:rPr/>
              <w:t xml:space="preserve">$127,700 </w:t>
            </w:r>
          </w:p>
        </w:tc>
        <w:tc>
          <w:tcPr>
            <w:tcW w:w="2674" w:type="dxa"/>
            <w:tcBorders/>
            <w:vAlign w:val="center"/>
          </w:tcPr>
          <w:p>
            <w:pPr>
              <w:pStyle w:val="TableContents"/>
              <w:bidi w:val="0"/>
              <w:spacing w:before="0" w:after="283"/>
              <w:jc w:val="left"/>
              <w:rPr/>
            </w:pPr>
            <w:r>
              <w:rPr/>
              <w:t xml:space="preserve">$101.2 </w:t>
            </w:r>
          </w:p>
        </w:tc>
        <w:tc>
          <w:tcPr>
            <w:tcW w:w="2894" w:type="dxa"/>
            <w:tcBorders/>
            <w:vAlign w:val="center"/>
          </w:tcPr>
          <w:p>
            <w:pPr>
              <w:pStyle w:val="TableContents"/>
              <w:bidi w:val="0"/>
              <w:spacing w:before="0" w:after="283"/>
              <w:jc w:val="left"/>
              <w:rPr/>
            </w:pPr>
            <w:r>
              <w:rPr/>
              <w:t xml:space="preserve">210,109 </w:t>
            </w:r>
          </w:p>
        </w:tc>
      </w:tr>
      <w:tr>
        <w:trPr/>
        <w:tc>
          <w:tcPr>
            <w:tcW w:w="745" w:type="dxa"/>
            <w:tcBorders/>
            <w:vAlign w:val="center"/>
          </w:tcPr>
          <w:p>
            <w:pPr>
              <w:pStyle w:val="TableContents"/>
              <w:bidi w:val="0"/>
              <w:spacing w:before="0" w:after="283"/>
              <w:jc w:val="left"/>
              <w:rPr/>
            </w:pPr>
            <w:r>
              <w:rPr/>
              <w:t xml:space="preserve">11 </w:t>
            </w:r>
          </w:p>
        </w:tc>
        <w:tc>
          <w:tcPr>
            <w:tcW w:w="2128" w:type="dxa"/>
            <w:tcBorders/>
            <w:vAlign w:val="center"/>
          </w:tcPr>
          <w:p>
            <w:pPr>
              <w:pStyle w:val="TableContents"/>
              <w:bidi w:val="0"/>
              <w:spacing w:before="0" w:after="283"/>
              <w:jc w:val="left"/>
              <w:rPr/>
            </w:pPr>
            <w:r>
              <w:rPr/>
              <w:t xml:space="preserve">Egypti </w:t>
            </w:r>
          </w:p>
        </w:tc>
        <w:tc>
          <w:tcPr>
            <w:tcW w:w="1764" w:type="dxa"/>
            <w:tcBorders/>
            <w:vAlign w:val="center"/>
          </w:tcPr>
          <w:p>
            <w:pPr>
              <w:pStyle w:val="TableContents"/>
              <w:bidi w:val="0"/>
              <w:spacing w:before="0" w:after="283"/>
              <w:jc w:val="left"/>
              <w:rPr/>
            </w:pPr>
            <w:r>
              <w:rPr/>
              <w:t xml:space="preserve">$12,600 </w:t>
            </w:r>
          </w:p>
        </w:tc>
        <w:tc>
          <w:tcPr>
            <w:tcW w:w="2674" w:type="dxa"/>
            <w:tcBorders/>
            <w:vAlign w:val="center"/>
          </w:tcPr>
          <w:p>
            <w:pPr>
              <w:pStyle w:val="TableContents"/>
              <w:bidi w:val="0"/>
              <w:spacing w:before="0" w:after="283"/>
              <w:jc w:val="left"/>
              <w:rPr/>
            </w:pPr>
            <w:r>
              <w:rPr/>
              <w:t xml:space="preserve">$470.4 </w:t>
            </w:r>
          </w:p>
        </w:tc>
        <w:tc>
          <w:tcPr>
            <w:tcW w:w="2894" w:type="dxa"/>
            <w:tcBorders/>
            <w:vAlign w:val="center"/>
          </w:tcPr>
          <w:p>
            <w:pPr>
              <w:pStyle w:val="TableContents"/>
              <w:bidi w:val="0"/>
              <w:spacing w:before="0" w:after="283"/>
              <w:jc w:val="left"/>
              <w:rPr/>
            </w:pPr>
            <w:r>
              <w:rPr/>
              <w:t xml:space="preserve">286,435 </w:t>
            </w:r>
          </w:p>
        </w:tc>
      </w:tr>
      <w:tr>
        <w:trPr/>
        <w:tc>
          <w:tcPr>
            <w:tcW w:w="745" w:type="dxa"/>
            <w:tcBorders/>
            <w:vAlign w:val="center"/>
          </w:tcPr>
          <w:p>
            <w:pPr>
              <w:pStyle w:val="TableContents"/>
              <w:bidi w:val="0"/>
              <w:spacing w:before="0" w:after="283"/>
              <w:jc w:val="left"/>
              <w:rPr/>
            </w:pPr>
            <w:r>
              <w:rPr/>
              <w:t xml:space="preserve">12 </w:t>
            </w:r>
          </w:p>
        </w:tc>
        <w:tc>
          <w:tcPr>
            <w:tcW w:w="2128" w:type="dxa"/>
            <w:tcBorders/>
            <w:vAlign w:val="center"/>
          </w:tcPr>
          <w:p>
            <w:pPr>
              <w:pStyle w:val="TableContents"/>
              <w:bidi w:val="0"/>
              <w:spacing w:before="0" w:after="283"/>
              <w:jc w:val="left"/>
              <w:rPr/>
            </w:pPr>
            <w:r>
              <w:rPr/>
              <w:t xml:space="preserve">Jordan </w:t>
            </w:r>
          </w:p>
        </w:tc>
        <w:tc>
          <w:tcPr>
            <w:tcW w:w="1764" w:type="dxa"/>
            <w:tcBorders/>
            <w:vAlign w:val="center"/>
          </w:tcPr>
          <w:p>
            <w:pPr>
              <w:pStyle w:val="TableContents"/>
              <w:bidi w:val="0"/>
              <w:spacing w:before="0" w:after="283"/>
              <w:jc w:val="left"/>
              <w:rPr/>
            </w:pPr>
            <w:r>
              <w:rPr/>
              <w:t xml:space="preserve">$12,300 </w:t>
            </w:r>
          </w:p>
        </w:tc>
        <w:tc>
          <w:tcPr>
            <w:tcW w:w="2674" w:type="dxa"/>
            <w:tcBorders/>
            <w:vAlign w:val="center"/>
          </w:tcPr>
          <w:p>
            <w:pPr>
              <w:pStyle w:val="TableContents"/>
              <w:bidi w:val="0"/>
              <w:spacing w:before="0" w:after="283"/>
              <w:jc w:val="left"/>
              <w:rPr/>
            </w:pPr>
            <w:r>
              <w:rPr/>
              <w:t xml:space="preserve">$33.06 </w:t>
            </w:r>
          </w:p>
        </w:tc>
        <w:tc>
          <w:tcPr>
            <w:tcW w:w="2894" w:type="dxa"/>
            <w:tcBorders/>
            <w:vAlign w:val="center"/>
          </w:tcPr>
          <w:p>
            <w:pPr>
              <w:pStyle w:val="TableContents"/>
              <w:bidi w:val="0"/>
              <w:spacing w:before="0" w:after="283"/>
              <w:jc w:val="left"/>
              <w:rPr/>
            </w:pPr>
            <w:r>
              <w:rPr/>
              <w:t xml:space="preserve">35,878 </w:t>
            </w:r>
          </w:p>
        </w:tc>
      </w:tr>
      <w:tr>
        <w:trPr/>
        <w:tc>
          <w:tcPr>
            <w:tcW w:w="745" w:type="dxa"/>
            <w:tcBorders/>
            <w:vAlign w:val="center"/>
          </w:tcPr>
          <w:p>
            <w:pPr>
              <w:pStyle w:val="TableContents"/>
              <w:bidi w:val="0"/>
              <w:spacing w:before="0" w:after="283"/>
              <w:jc w:val="left"/>
              <w:rPr/>
            </w:pPr>
            <w:r>
              <w:rPr/>
              <w:t xml:space="preserve">13 </w:t>
            </w:r>
          </w:p>
        </w:tc>
        <w:tc>
          <w:tcPr>
            <w:tcW w:w="2128" w:type="dxa"/>
            <w:tcBorders/>
            <w:vAlign w:val="center"/>
          </w:tcPr>
          <w:p>
            <w:pPr>
              <w:pStyle w:val="TableContents"/>
              <w:bidi w:val="0"/>
              <w:spacing w:before="0" w:after="283"/>
              <w:jc w:val="left"/>
              <w:rPr/>
            </w:pPr>
            <w:r>
              <w:rPr/>
              <w:t xml:space="preserve">Syyria </w:t>
            </w:r>
          </w:p>
        </w:tc>
        <w:tc>
          <w:tcPr>
            <w:tcW w:w="1764" w:type="dxa"/>
            <w:tcBorders/>
            <w:vAlign w:val="center"/>
          </w:tcPr>
          <w:p>
            <w:pPr>
              <w:pStyle w:val="TableContents"/>
              <w:bidi w:val="0"/>
              <w:spacing w:before="0" w:after="283"/>
              <w:jc w:val="left"/>
              <w:rPr/>
            </w:pPr>
            <w:r>
              <w:rPr/>
              <w:t xml:space="preserve">$2,900 </w:t>
            </w:r>
          </w:p>
        </w:tc>
        <w:tc>
          <w:tcPr>
            <w:tcW w:w="2674" w:type="dxa"/>
            <w:tcBorders/>
            <w:vAlign w:val="center"/>
          </w:tcPr>
          <w:p>
            <w:pPr>
              <w:pStyle w:val="TableContents"/>
              <w:bidi w:val="0"/>
              <w:spacing w:before="0" w:after="283"/>
              <w:jc w:val="left"/>
              <w:rPr/>
            </w:pPr>
            <w:r>
              <w:rPr/>
              <w:t xml:space="preserve">$102.5 </w:t>
            </w:r>
          </w:p>
        </w:tc>
        <w:tc>
          <w:tcPr>
            <w:tcW w:w="2894" w:type="dxa"/>
            <w:tcBorders/>
            <w:vAlign w:val="center"/>
          </w:tcPr>
          <w:p>
            <w:pPr>
              <w:pStyle w:val="TableContents"/>
              <w:bidi w:val="0"/>
              <w:spacing w:before="0" w:after="283"/>
              <w:jc w:val="left"/>
              <w:rPr/>
            </w:pPr>
            <w:r>
              <w:rPr/>
              <w:t xml:space="preserve">77,460 </w:t>
            </w:r>
          </w:p>
        </w:tc>
      </w:tr>
      <w:tr>
        <w:trPr/>
        <w:tc>
          <w:tcPr>
            <w:tcW w:w="745" w:type="dxa"/>
            <w:tcBorders/>
            <w:vAlign w:val="center"/>
          </w:tcPr>
          <w:p>
            <w:pPr>
              <w:pStyle w:val="TableContents"/>
              <w:bidi w:val="0"/>
              <w:spacing w:before="0" w:after="283"/>
              <w:jc w:val="left"/>
              <w:rPr/>
            </w:pPr>
            <w:r>
              <w:rPr/>
              <w:t xml:space="preserve">14 </w:t>
            </w:r>
          </w:p>
        </w:tc>
        <w:tc>
          <w:tcPr>
            <w:tcW w:w="2128" w:type="dxa"/>
            <w:tcBorders/>
            <w:vAlign w:val="center"/>
          </w:tcPr>
          <w:p>
            <w:pPr>
              <w:pStyle w:val="TableContents"/>
              <w:bidi w:val="0"/>
              <w:spacing w:before="0" w:after="283"/>
              <w:jc w:val="left"/>
              <w:rPr/>
            </w:pPr>
            <w:r>
              <w:rPr/>
              <w:t xml:space="preserve">Irak </w:t>
            </w:r>
          </w:p>
        </w:tc>
        <w:tc>
          <w:tcPr>
            <w:tcW w:w="1764" w:type="dxa"/>
            <w:tcBorders/>
            <w:vAlign w:val="center"/>
          </w:tcPr>
          <w:p>
            <w:pPr>
              <w:pStyle w:val="TableContents"/>
              <w:bidi w:val="0"/>
              <w:spacing w:before="0" w:after="283"/>
              <w:jc w:val="left"/>
              <w:rPr/>
            </w:pPr>
            <w:r>
              <w:rPr/>
              <w:t xml:space="preserve">$17,900 </w:t>
            </w:r>
          </w:p>
        </w:tc>
        <w:tc>
          <w:tcPr>
            <w:tcW w:w="2674" w:type="dxa"/>
            <w:tcBorders/>
            <w:vAlign w:val="center"/>
          </w:tcPr>
          <w:p>
            <w:pPr>
              <w:pStyle w:val="TableContents"/>
              <w:bidi w:val="0"/>
              <w:spacing w:before="0" w:after="283"/>
              <w:jc w:val="left"/>
              <w:rPr/>
            </w:pPr>
            <w:r>
              <w:rPr/>
              <w:t xml:space="preserve">$249.4 </w:t>
            </w:r>
          </w:p>
        </w:tc>
        <w:tc>
          <w:tcPr>
            <w:tcW w:w="2894" w:type="dxa"/>
            <w:tcBorders/>
            <w:vAlign w:val="center"/>
          </w:tcPr>
          <w:p>
            <w:pPr>
              <w:pStyle w:val="TableContents"/>
              <w:bidi w:val="0"/>
              <w:spacing w:before="0" w:after="283"/>
              <w:jc w:val="left"/>
              <w:rPr/>
            </w:pPr>
            <w:r>
              <w:rPr/>
              <w:t xml:space="preserve">223,508 </w:t>
            </w:r>
          </w:p>
        </w:tc>
      </w:tr>
      <w:tr>
        <w:trPr/>
        <w:tc>
          <w:tcPr>
            <w:tcW w:w="745" w:type="dxa"/>
            <w:tcBorders/>
            <w:vAlign w:val="center"/>
          </w:tcPr>
          <w:p>
            <w:pPr>
              <w:pStyle w:val="TableContents"/>
              <w:bidi w:val="0"/>
              <w:spacing w:before="0" w:after="283"/>
              <w:jc w:val="left"/>
              <w:rPr/>
            </w:pPr>
            <w:r>
              <w:rPr/>
              <w:t xml:space="preserve">15 </w:t>
            </w:r>
          </w:p>
        </w:tc>
        <w:tc>
          <w:tcPr>
            <w:tcW w:w="2128" w:type="dxa"/>
            <w:tcBorders/>
            <w:vAlign w:val="center"/>
          </w:tcPr>
          <w:p>
            <w:pPr>
              <w:pStyle w:val="TableContents"/>
              <w:bidi w:val="0"/>
              <w:spacing w:before="0" w:after="283"/>
              <w:jc w:val="left"/>
              <w:rPr/>
            </w:pPr>
            <w:r>
              <w:rPr/>
              <w:t xml:space="preserve">Palestiinalaisalueet </w:t>
            </w:r>
          </w:p>
        </w:tc>
        <w:tc>
          <w:tcPr>
            <w:tcW w:w="1764" w:type="dxa"/>
            <w:tcBorders/>
            <w:vAlign w:val="center"/>
          </w:tcPr>
          <w:p>
            <w:pPr>
              <w:pStyle w:val="TableContents"/>
              <w:bidi w:val="0"/>
              <w:spacing w:before="0" w:after="283"/>
              <w:jc w:val="left"/>
              <w:rPr/>
            </w:pPr>
            <w:r>
              <w:rPr/>
              <w:t xml:space="preserve">$4,300 </w:t>
            </w:r>
          </w:p>
        </w:tc>
        <w:tc>
          <w:tcPr>
            <w:tcW w:w="2674" w:type="dxa"/>
            <w:tcBorders/>
            <w:vAlign w:val="center"/>
          </w:tcPr>
          <w:p>
            <w:pPr>
              <w:pStyle w:val="TableContents"/>
              <w:bidi w:val="0"/>
              <w:spacing w:before="0" w:after="283"/>
              <w:jc w:val="left"/>
              <w:rPr/>
            </w:pPr>
            <w:r>
              <w:rPr/>
              <w:t xml:space="preserve">$ N / A </w:t>
            </w:r>
          </w:p>
        </w:tc>
        <w:tc>
          <w:tcPr>
            <w:tcW w:w="2894" w:type="dxa"/>
            <w:tcBorders/>
            <w:vAlign w:val="center"/>
          </w:tcPr>
          <w:p>
            <w:pPr>
              <w:pStyle w:val="TableContents"/>
              <w:bidi w:val="0"/>
              <w:spacing w:before="0" w:after="283"/>
              <w:jc w:val="left"/>
              <w:rPr/>
            </w:pPr>
            <w:r>
              <w:rPr/>
              <w:t xml:space="preserve">N / A </w:t>
            </w:r>
          </w:p>
        </w:tc>
      </w:tr>
      <w:tr>
        <w:trPr/>
        <w:tc>
          <w:tcPr>
            <w:tcW w:w="745" w:type="dxa"/>
            <w:tcBorders/>
            <w:vAlign w:val="center"/>
          </w:tcPr>
          <w:p>
            <w:pPr>
              <w:pStyle w:val="TableContents"/>
              <w:bidi w:val="0"/>
              <w:spacing w:before="0" w:after="283"/>
              <w:jc w:val="left"/>
              <w:rPr/>
            </w:pPr>
            <w:r>
              <w:rPr/>
              <w:t xml:space="preserve">16 </w:t>
            </w:r>
          </w:p>
        </w:tc>
        <w:tc>
          <w:tcPr>
            <w:tcW w:w="2128" w:type="dxa"/>
            <w:tcBorders/>
            <w:vAlign w:val="center"/>
          </w:tcPr>
          <w:p>
            <w:pPr>
              <w:pStyle w:val="TableContents"/>
              <w:bidi w:val="0"/>
              <w:spacing w:before="0" w:after="283"/>
              <w:jc w:val="left"/>
              <w:rPr/>
            </w:pPr>
            <w:r>
              <w:rPr/>
              <w:t xml:space="preserve">Jemen </w:t>
            </w:r>
          </w:p>
        </w:tc>
        <w:tc>
          <w:tcPr>
            <w:tcW w:w="1764" w:type="dxa"/>
            <w:tcBorders/>
            <w:vAlign w:val="center"/>
          </w:tcPr>
          <w:p>
            <w:pPr>
              <w:pStyle w:val="TableContents"/>
              <w:bidi w:val="0"/>
              <w:spacing w:before="0" w:after="283"/>
              <w:jc w:val="left"/>
              <w:rPr/>
            </w:pPr>
            <w:r>
              <w:rPr/>
              <w:t xml:space="preserve">$2,400 </w:t>
            </w:r>
          </w:p>
        </w:tc>
        <w:tc>
          <w:tcPr>
            <w:tcW w:w="2674" w:type="dxa"/>
            <w:tcBorders/>
            <w:vAlign w:val="center"/>
          </w:tcPr>
          <w:p>
            <w:pPr>
              <w:pStyle w:val="TableContents"/>
              <w:bidi w:val="0"/>
              <w:spacing w:before="0" w:after="283"/>
              <w:jc w:val="left"/>
              <w:rPr/>
            </w:pPr>
            <w:r>
              <w:rPr/>
              <w:t xml:space="preserve">$58.2 </w:t>
            </w:r>
          </w:p>
        </w:tc>
        <w:tc>
          <w:tcPr>
            <w:tcW w:w="2894" w:type="dxa"/>
            <w:tcBorders/>
            <w:vAlign w:val="center"/>
          </w:tcPr>
          <w:p>
            <w:pPr>
              <w:pStyle w:val="TableContents"/>
              <w:bidi w:val="0"/>
              <w:spacing w:before="0" w:after="283"/>
              <w:jc w:val="left"/>
              <w:rPr/>
            </w:pPr>
            <w:r>
              <w:rPr/>
              <w:t xml:space="preserve">43,229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Lähi-idän rikkain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Lähi-idän rikkain maa</w:t>
      </w:r>
    </w:p>
    <w:p>
      <w:pPr>
        <w:pStyle w:val="TextBody"/>
        <w:bidi w:val="0"/>
        <w:jc w:val="left"/>
        <w:rPr>
          <w:b/>
          <w:u w:val="single"/>
          <w:shd w:val="clear" w:fill="FFFF00"/>
        </w:rPr>
      </w:pPr>
      <w:r>
        <w:rPr>
          <w:b/>
          <w:u w:val="single"/>
          <w:shd w:val="clear" w:fill="FFFF00"/>
        </w:rPr>
        <w:t xml:space="preserve">Asiakirjan numero 32690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Vaihtoehtoisesti ohjelman suoritus voi alkaa nimetystä pisteestä, joko ohjelmointikielen tai käyttöjärjestelmän määrittelemällä tavanomaisella nimellä tai kutsujan määrittelemällä nimellä. Monissa ohjelmointikielissä, erityisesti C:ssä, tämä nimetty piste on funktio nimeltä main; tämän seurauksena </w:t>
      </w:r>
      <w:r>
        <w:rPr>
          <w:color w:val="A9A9A9"/>
        </w:rPr>
        <w:t xml:space="preserve">aloituspistettä </w:t>
      </w:r>
      <w:r>
        <w:rPr/>
        <w:t xml:space="preserve">kutsutaan usein main-funktioksi.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main()-funktio c- tai c++-ohjelmassa?</w:t>
      </w:r>
    </w:p>
    <w:p>
      <w:pPr>
        <w:pStyle w:val="TextBody"/>
        <w:bidi w:val="0"/>
        <w:jc w:val="left"/>
        <w:rPr>
          <w:b/>
          <w:u w:val="single"/>
          <w:shd w:val="clear" w:fill="FFFF00"/>
        </w:rPr>
      </w:pPr>
      <w:r>
        <w:rPr>
          <w:b/>
          <w:u w:val="single"/>
          <w:shd w:val="clear" w:fill="FFFF00"/>
        </w:rPr>
        <w:t xml:space="preserve">Asiakirjan numero 32691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idiomi juontaa juurensa </w:t>
      </w:r>
      <w:r>
        <w:rPr>
          <w:color w:val="DCDCDC"/>
        </w:rPr>
        <w:t xml:space="preserve">saksalaisesta sananlaskusta </w:t>
      </w:r>
      <w:r>
        <w:rPr>
          <w:color w:val="2F4F4F"/>
        </w:rPr>
        <w:t xml:space="preserve">das Kind mit dem Bade ausschütten</w:t>
      </w:r>
      <w:r>
        <w:rPr/>
        <w:t xml:space="preserve">. Varhaisin tieto tästä sanonnasta on vuodelta 1512, Thomas Murnerin teoksesta Narrenbeschwörung (Narrenbeschwörung), ja tähän kirjaan sisältyy puupiirroskuvitus, jossa nainen heittää vauvan ulos jäteveden mukana. Kyseessä on yleinen saksankielinen iskulause, jonka käytöstä on esimerkkejä Martin Lutherin, Johannes Keplerin, Johann Wolfgang von Goethen, Otto von Bismarckin, Thomas Mannin ja Günter Grassin teoksissa.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"älä heitä lasta pois kylpyveden mukana"?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termi "älä heitä lasta pois pesuveden mukana"?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"Älä heitä lasta pois pesuveden mukana" on </w:t>
      </w:r>
      <w:r>
        <w:rPr>
          <w:color w:val="A9A9A9"/>
        </w:rPr>
        <w:t xml:space="preserve">idiomaattinen ilmaus, joka tarkoittaa vältettävissä olevaa virhettä, jossa jotain hyvää eliminoidaan, kun yritetään päästä eroon jostain huonosta, tai toisin sanoen, hylätään suotuisa yhdessä epäsuotuisan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älä heitä lasta pois pesuveden mukana mitä se tarkoittaa?</w:t>
      </w:r>
    </w:p>
    <w:p>
      <w:pPr>
        <w:pStyle w:val="TextBody"/>
        <w:bidi w:val="0"/>
        <w:jc w:val="left"/>
        <w:rPr>
          <w:b/>
          <w:u w:val="single"/>
          <w:shd w:val="clear" w:fill="FFFF00"/>
        </w:rPr>
      </w:pPr>
      <w:r>
        <w:rPr>
          <w:b/>
          <w:u w:val="single"/>
          <w:shd w:val="clear" w:fill="FFFF00"/>
        </w:rPr>
        <w:t xml:space="preserve">Asiakirjan numero 32692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Niceville, Floridan kaupunki Nicevillen kaupungintalo, syyskuu 2014. Sijainti Okaloosan piirikunnassa ja Floridan osavaltiossa Koordinaatit: 30 ° 30 ′ 58''' N 86 ° 28 ′ 18'' W </w:t>
      </w:r>
      <w:r>
        <w:rPr/>
        <w:t xml:space="preserve">/ </w:t>
      </w:r>
      <w:r>
        <w:rPr/>
        <w:t xml:space="preserve">30.51611 ° N 86.47167 ° W </w:t>
      </w:r>
      <w:r>
        <w:rPr/>
        <w:t xml:space="preserve">/ 30.51611;-86.47167 Koordinaatit: </w:t>
      </w:r>
      <w:r>
        <w:rPr/>
        <w:t xml:space="preserve">30 ° 30 ′ 58'' N 86 ° 28 ′ 18'' W / </w:t>
      </w:r>
      <w:r>
        <w:rPr/>
        <w:t xml:space="preserve">30.51611 ° N 86.47167 ° W </w:t>
      </w:r>
      <w:r>
        <w:rPr/>
        <w:t xml:space="preserve">/ 30.51611;-86.47167 Koordinaatit: 30 ° 30 ′ 58'' N 86 ° 28 ′ 18'' W </w:t>
      </w:r>
      <w:r>
        <w:rPr/>
        <w:t xml:space="preserve">/ </w:t>
      </w:r>
      <w:r>
        <w:rPr/>
        <w:t xml:space="preserve">30.51611 ° N 86.47167 ° W </w:t>
      </w:r>
      <w:r>
        <w:rPr/>
        <w:t xml:space="preserve">/ 30.51611;-86.47167 </w:t>
      </w:r>
    </w:p>
    <w:tbl>
      <w:tblPr>
        <w:tblW w:w="4982" w:type="dxa"/>
        <w:jc w:val="left"/>
        <w:tblInd w:w="0" w:type="dxa"/>
        <w:tblLayout w:type="fixed"/>
        <w:tblCellMar>
          <w:top w:w="28" w:type="dxa"/>
          <w:left w:w="28" w:type="dxa"/>
          <w:bottom w:w="28" w:type="dxa"/>
          <w:right w:w="28" w:type="dxa"/>
        </w:tblCellMar>
      </w:tblPr>
      <w:tblGrid>
        <w:gridCol w:w="1876"/>
        <w:gridCol w:w="3106"/>
      </w:tblGrid>
      <w:tr>
        <w:trPr/>
        <w:tc>
          <w:tcPr>
            <w:tcW w:w="1876" w:type="dxa"/>
            <w:tcBorders/>
            <w:vAlign w:val="center"/>
          </w:tcPr>
          <w:p>
            <w:pPr>
              <w:pStyle w:val="TableHeading"/>
              <w:suppressLineNumbers/>
              <w:bidi w:val="0"/>
              <w:spacing w:before="0" w:after="283"/>
              <w:jc w:val="center"/>
              <w:rPr/>
            </w:pPr>
            <w:r>
              <w:rPr/>
              <w:t xml:space="preserve">Maa </w:t>
            </w:r>
          </w:p>
        </w:tc>
        <w:tc>
          <w:tcPr>
            <w:tcW w:w="310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106"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106" w:type="dxa"/>
            <w:tcBorders/>
            <w:vAlign w:val="center"/>
          </w:tcPr>
          <w:p>
            <w:pPr>
              <w:pStyle w:val="TableContents"/>
              <w:bidi w:val="0"/>
              <w:spacing w:before="0" w:after="283"/>
              <w:jc w:val="left"/>
              <w:rPr/>
            </w:pPr>
            <w:r>
              <w:rPr/>
              <w:t xml:space="preserve">Okaloosan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106" w:type="dxa"/>
            <w:tcBorders/>
            <w:vAlign w:val="center"/>
          </w:tcPr>
          <w:p>
            <w:pPr>
              <w:pStyle w:val="TableContents"/>
              <w:bidi w:val="0"/>
              <w:spacing w:before="0" w:after="283"/>
              <w:jc w:val="left"/>
              <w:rPr/>
            </w:pPr>
            <w:r>
              <w:rPr/>
              <w:t xml:space="preserve">11,92 neliömetriä (30,86 km) </w:t>
            </w:r>
          </w:p>
        </w:tc>
      </w:tr>
      <w:tr>
        <w:trPr/>
        <w:tc>
          <w:tcPr>
            <w:tcW w:w="1876" w:type="dxa"/>
            <w:tcBorders/>
            <w:vAlign w:val="center"/>
          </w:tcPr>
          <w:p>
            <w:pPr>
              <w:pStyle w:val="TableHeading"/>
              <w:suppressLineNumbers/>
              <w:bidi w:val="0"/>
              <w:spacing w:before="0" w:after="283"/>
              <w:jc w:val="center"/>
              <w:rPr/>
            </w:pPr>
            <w:r>
              <w:rPr/>
              <w:t xml:space="preserve">Maa </w:t>
            </w:r>
          </w:p>
        </w:tc>
        <w:tc>
          <w:tcPr>
            <w:tcW w:w="3106" w:type="dxa"/>
            <w:tcBorders/>
            <w:vAlign w:val="center"/>
          </w:tcPr>
          <w:p>
            <w:pPr>
              <w:pStyle w:val="TableContents"/>
              <w:bidi w:val="0"/>
              <w:spacing w:before="0" w:after="283"/>
              <w:jc w:val="left"/>
              <w:rPr/>
            </w:pPr>
            <w:r>
              <w:rPr/>
              <w:t xml:space="preserve">11,44 neliömetriä (29,63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106" w:type="dxa"/>
            <w:tcBorders/>
            <w:vAlign w:val="center"/>
          </w:tcPr>
          <w:p>
            <w:pPr>
              <w:pStyle w:val="TableContents"/>
              <w:bidi w:val="0"/>
              <w:spacing w:before="0" w:after="283"/>
              <w:jc w:val="left"/>
              <w:rPr/>
            </w:pPr>
            <w:r>
              <w:rPr/>
              <w:t xml:space="preserve">0,48 neliömetriä (1,24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106" w:type="dxa"/>
            <w:tcBorders/>
            <w:vAlign w:val="center"/>
          </w:tcPr>
          <w:p>
            <w:pPr>
              <w:pStyle w:val="TableContents"/>
              <w:bidi w:val="0"/>
              <w:spacing w:before="0" w:after="283"/>
              <w:jc w:val="left"/>
              <w:rPr/>
            </w:pPr>
            <w:r>
              <w:rPr>
                <w:color w:val="A9A9A9"/>
              </w:rPr>
              <w:t xml:space="preserve">36 jalkaa (11 m)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106" w:type="dxa"/>
            <w:tcBorders/>
            <w:vAlign w:val="center"/>
          </w:tcPr>
          <w:p>
            <w:pPr>
              <w:pStyle w:val="TableContents"/>
              <w:bidi w:val="0"/>
              <w:spacing w:before="0" w:after="283"/>
              <w:jc w:val="left"/>
              <w:rPr/>
            </w:pPr>
            <w:r>
              <w:rPr/>
              <w:t xml:space="preserve">12,749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106" w:type="dxa"/>
            <w:tcBorders/>
            <w:vAlign w:val="center"/>
          </w:tcPr>
          <w:p>
            <w:pPr>
              <w:pStyle w:val="TableContents"/>
              <w:bidi w:val="0"/>
              <w:spacing w:before="0" w:after="283"/>
              <w:jc w:val="left"/>
              <w:rPr/>
            </w:pPr>
            <w:r>
              <w:rPr/>
              <w:t xml:space="preserve">14,974 </w:t>
            </w:r>
          </w:p>
        </w:tc>
      </w:tr>
      <w:tr>
        <w:trPr/>
        <w:tc>
          <w:tcPr>
            <w:tcW w:w="1876" w:type="dxa"/>
            <w:tcBorders/>
            <w:vAlign w:val="center"/>
          </w:tcPr>
          <w:p>
            <w:pPr>
              <w:pStyle w:val="TableHeading"/>
              <w:suppressLineNumbers/>
              <w:bidi w:val="0"/>
              <w:spacing w:before="0" w:after="283"/>
              <w:jc w:val="center"/>
              <w:rPr/>
            </w:pPr>
            <w:r>
              <w:rPr/>
              <w:t xml:space="preserve">Tiheys </w:t>
            </w:r>
          </w:p>
        </w:tc>
        <w:tc>
          <w:tcPr>
            <w:tcW w:w="3106" w:type="dxa"/>
            <w:tcBorders/>
            <w:vAlign w:val="center"/>
          </w:tcPr>
          <w:p>
            <w:pPr>
              <w:pStyle w:val="TableContents"/>
              <w:bidi w:val="0"/>
              <w:spacing w:before="0" w:after="283"/>
              <w:jc w:val="left"/>
              <w:rPr/>
            </w:pPr>
            <w:r>
              <w:rPr/>
              <w:t xml:space="preserve">1,309.03 / neliömi (505.40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106" w:type="dxa"/>
            <w:tcBorders/>
            <w:vAlign w:val="center"/>
          </w:tcPr>
          <w:p>
            <w:pPr>
              <w:pStyle w:val="TableContents"/>
              <w:bidi w:val="0"/>
              <w:spacing w:before="0" w:after="283"/>
              <w:jc w:val="left"/>
              <w:rPr/>
            </w:pPr>
            <w:r>
              <w:rPr/>
              <w:t xml:space="preserve">Keski (CST) (UTC-6)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106" w:type="dxa"/>
            <w:tcBorders/>
            <w:vAlign w:val="center"/>
          </w:tcPr>
          <w:p>
            <w:pPr>
              <w:pStyle w:val="TableContents"/>
              <w:bidi w:val="0"/>
              <w:spacing w:before="0" w:after="283"/>
              <w:jc w:val="left"/>
              <w:rPr/>
            </w:pPr>
            <w:r>
              <w:rPr/>
              <w:t xml:space="preserve">CDT (UTC-5)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3106" w:type="dxa"/>
            <w:tcBorders/>
            <w:vAlign w:val="center"/>
          </w:tcPr>
          <w:p>
            <w:pPr>
              <w:pStyle w:val="TableContents"/>
              <w:bidi w:val="0"/>
              <w:spacing w:before="0" w:after="283"/>
              <w:jc w:val="left"/>
              <w:rPr/>
            </w:pPr>
            <w:r>
              <w:rPr/>
              <w:t xml:space="preserve">32578, 32588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106" w:type="dxa"/>
            <w:tcBorders/>
            <w:vAlign w:val="center"/>
          </w:tcPr>
          <w:p>
            <w:pPr>
              <w:pStyle w:val="TableContents"/>
              <w:bidi w:val="0"/>
              <w:spacing w:before="0" w:after="283"/>
              <w:jc w:val="left"/>
              <w:rPr/>
            </w:pPr>
            <w:r>
              <w:rPr/>
              <w:t xml:space="preserve">850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106" w:type="dxa"/>
            <w:tcBorders/>
            <w:vAlign w:val="center"/>
          </w:tcPr>
          <w:p>
            <w:pPr>
              <w:pStyle w:val="TableContents"/>
              <w:bidi w:val="0"/>
              <w:spacing w:before="0" w:after="283"/>
              <w:jc w:val="left"/>
              <w:rPr/>
            </w:pPr>
            <w:r>
              <w:rPr/>
              <w:t xml:space="preserve">12-48750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106" w:type="dxa"/>
            <w:tcBorders/>
            <w:vAlign w:val="center"/>
          </w:tcPr>
          <w:p>
            <w:pPr>
              <w:pStyle w:val="TableContents"/>
              <w:bidi w:val="0"/>
              <w:spacing w:before="0" w:after="283"/>
              <w:jc w:val="left"/>
              <w:rPr/>
            </w:pPr>
            <w:r>
              <w:rPr/>
              <w:t xml:space="preserve">0294621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merenpinnan yläpuolella on niceville fl?</w:t>
      </w:r>
    </w:p>
    <w:p>
      <w:pPr>
        <w:pStyle w:val="TextBody"/>
        <w:bidi w:val="0"/>
        <w:jc w:val="left"/>
        <w:rPr>
          <w:b/>
          <w:u w:val="single"/>
          <w:shd w:val="clear" w:fill="FFFF00"/>
        </w:rPr>
      </w:pPr>
      <w:r>
        <w:rPr>
          <w:b/>
          <w:u w:val="single"/>
          <w:shd w:val="clear" w:fill="FFFF00"/>
        </w:rPr>
        <w:t xml:space="preserve">Asiakirjan numero 32693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Charles Salusbury Lloyd </w:t>
      </w:r>
      <w:r>
        <w:rPr/>
        <w:t xml:space="preserve">(s. 17. marraskuuta 1983) on englantilainen näyttelijä. Hänet tunnetaan rooleistaan Will Scarletina BBC:n Robin Hood -draamassa vuonna 2006, Jeremy Bainesina Doctor Who -sarjan jaksoissa ``Human Nature'' ja ``The Family of Blood'' vuonna 2007 sekä Viserys Targaryenina HBO:n Game of Thrones -sarjan ensimmäisellä kaudella. Hän on esiintynyt myös näyttämöllä ja elokuvissa, kuten The Theory of Everything ja Anthropoid.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Viserys Targaryenia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Harry Charles Salusbury Lloyd </w:t>
      </w:r>
      <w:r>
        <w:rPr/>
        <w:t xml:space="preserve">(s. 17. marraskuuta 1983) on englantilainen näyttelijä. Hänet tunnetaan rooleistaan Will Scarletina BBC:n Robin Hood -draamassa vuonna 2006, Jeremy Bainesina Doctor Who -sarjan jaksoissa ``Human Nature'' ja ``The Family of Blood'' vuonna 2007 sekä Viserys Targaryenina HBO:n Game of Thrones -sarjassa. Hän on esiintynyt myös näyttämöllä ja elokuvissa, kuten The Theory of Everything ja Anthropoid.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Khaleesin veljeä Game of Thronesissa?</w:t>
      </w:r>
    </w:p>
    <w:p>
      <w:pPr>
        <w:pStyle w:val="TextBody"/>
        <w:bidi w:val="0"/>
        <w:jc w:val="left"/>
        <w:rPr>
          <w:b/>
          <w:u w:val="single"/>
          <w:shd w:val="clear" w:fill="FFFF00"/>
        </w:rPr>
      </w:pPr>
      <w:r>
        <w:rPr>
          <w:b/>
          <w:u w:val="single"/>
          <w:shd w:val="clear" w:fill="FFFF00"/>
        </w:rPr>
        <w:t xml:space="preserve">Asiakirjan numero 32694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2018 ilmoitettiin, että Patrick palaisi yhteen pitkäaikaisen yhteistyökumppaninsa GoDaddyn kanssa sponsoroimaan ``Danica Double'' -tuplaa ja auttamaan häntä hänen siirtyessään elämäänsä liikenaistina ja yrittäjänä. Viimeiseen NASCAR-kilpailuunsa vuoden 2018 Daytona 500 -kilpailuun Patrick teki sopimuksen Premium Motorsportsin kanssa ajaakseen sen nro 7 Chevrolet Camaro ZL1:tä sen jälkeen, kun keskustelut Chip Ganassi Racingin kanssa eivät tuottaneet kilpailupaikkaa. Hänen viimeinen Daytona 500 -kisansa päättyi aikaisin, kun hän joutui kuuden auton kolariin kierroksella 102 ja sijoittui lopputuloksissa 35:nneksi. Patrick päätti NASCAR-uransa saavuttamatta yhtään voittoa ja sijoittui kymmenen parhaan joukkoon 3,6 prosentissa 191 kilpailustaan. Maaliskuun 7. päivänä 2018 ilmoitettiin, että hänen viimeinen Indianapolis 500 -kisansa olisi </w:t>
      </w:r>
      <w:r>
        <w:rPr>
          <w:color w:val="A9A9A9"/>
        </w:rPr>
        <w:t xml:space="preserve">Ed Carpenter Racingin</w:t>
      </w:r>
      <w:r>
        <w:rPr/>
        <w:t xml:space="preserve"> kolmannella autolla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danica patrick ajaa indy-kilpailussa?</w:t>
      </w:r>
    </w:p>
    <w:p>
      <w:pPr>
        <w:pStyle w:val="TextBody"/>
        <w:bidi w:val="0"/>
        <w:jc w:val="left"/>
        <w:rPr>
          <w:b/>
          <w:u w:val="single"/>
          <w:shd w:val="clear" w:fill="FFFF00"/>
        </w:rPr>
      </w:pPr>
      <w:r>
        <w:rPr>
          <w:b/>
          <w:u w:val="single"/>
          <w:shd w:val="clear" w:fill="FFFF00"/>
        </w:rPr>
        <w:t xml:space="preserve">Asiakirjan numero 32695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Franklinin taistelu käytiin </w:t>
      </w:r>
      <w:r>
        <w:rPr>
          <w:color w:val="A9A9A9"/>
        </w:rPr>
        <w:t xml:space="preserve">30. marraskuuta 1864 </w:t>
      </w:r>
      <w:r>
        <w:rPr/>
        <w:t xml:space="preserve">Franklinissa Tennesseen osavaltiossa osana Franklinin ja Nashvillen välistä kampanjaa Yhdysvaltain sisällissodassa. Se oli yksi sodan pahimmista katastrofeista Konfederaation armeijalle. Konfederaation kenraaliluutnantti John Bell Hoodin Tennesseen armeija suoritti lukuisia rintamahyökkäyksiä kenraalimajuri John M. Schofieldin johtamien unionin joukkojen miehittämiä linnoitettuja asemia vastaan, mutta se ei kyennyt murtautumaan läpi eikä estämään Schofieldin suunniteltua, suunnitelmallista vetäytymistä Nashvilleen.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Franklinin taistelu käytiin</w:t>
      </w:r>
    </w:p>
    <w:p>
      <w:pPr>
        <w:pStyle w:val="TextBody"/>
        <w:bidi w:val="0"/>
        <w:jc w:val="left"/>
        <w:rPr>
          <w:b/>
          <w:u w:val="single"/>
          <w:shd w:val="clear" w:fill="FFFF00"/>
        </w:rPr>
      </w:pPr>
      <w:r>
        <w:rPr>
          <w:b/>
          <w:u w:val="single"/>
          <w:shd w:val="clear" w:fill="FFFF00"/>
        </w:rPr>
        <w:t xml:space="preserve">Asiakirjan numero 32696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1905 Mogridge kehitti ensimmäisen karkean pääsuojuksen ja sai patentin nro 780899 "pääsuojukselle". Tämän ensimmäisen lyöntikypäräyrityksen sanottiin näyttävän "puhallettavalta nyrkkeilyhanskalta, joka kietoutui lyöjän pään ympärille". Roger Bresnahan, Hall of Fame -sarjan sieppari, joka loukkaantui saatuaan lyönnin päähänsä, kehitti vuonna </w:t>
      </w:r>
      <w:r>
        <w:rPr>
          <w:color w:val="A9A9A9"/>
        </w:rPr>
        <w:t xml:space="preserve">1908 </w:t>
      </w:r>
      <w:r>
        <w:rPr/>
        <w:t xml:space="preserve">nahkaisen lyöntikypärän</w:t>
      </w:r>
      <w:r>
        <w:rPr/>
        <w:t xml:space="preserve">, jota hän alkoi käyttää. Kypärät eivät olleet niinkään kypäriä kuin suojaavia korvalappuja. Ne eivät suojanneet lyöjän varsinaista päätä, vaan pikemminkin korvan ja ohimoiden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baseballissa alettiin käyttää kypärää?</w:t>
      </w:r>
    </w:p>
    <w:p>
      <w:pPr>
        <w:pStyle w:val="TextBody"/>
        <w:bidi w:val="0"/>
        <w:jc w:val="left"/>
        <w:rPr>
          <w:b/>
          <w:u w:val="single"/>
          <w:shd w:val="clear" w:fill="FFFF00"/>
        </w:rPr>
      </w:pPr>
      <w:r>
        <w:rPr>
          <w:b/>
          <w:u w:val="single"/>
          <w:shd w:val="clear" w:fill="FFFF00"/>
        </w:rPr>
        <w:t xml:space="preserve">Asiakirjan numero 32697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Antoine Laumet de la Mothe, sieur de Cadillac (/ ˈkædɪlæk /, ransk: (kadijak); 5. maaliskuuta 1658 - 16. lokakuuta 1730), josta käytetään yleensä nimeä </w:t>
      </w:r>
      <w:r>
        <w:rPr>
          <w:color w:val="A9A9A9"/>
        </w:rPr>
        <w:t xml:space="preserve">Antoine de la Mothe Cadillac </w:t>
      </w:r>
      <w:r>
        <w:rPr/>
        <w:t xml:space="preserve">(myös kirjoitusasultaan Motte), oli ranskalainen tutkimusmatkailija ja seikkailija Uudessa Ranskassa, joka ulottui Itä-Kanadasta Meksikonlahden Louisianaan. Hän nousi vaatimattomista lähtökohdista Acadiassa vuonna 1683 tutkimusmatkailijaksi, ansapyytäjäksi sekä alkoholi- ja turkiskauppiaaksi ja saavutti siirtokunnassa useita poliittisesti merkittäviä asemia. Hän toimi St Ignacen linnakkeen komentajana vuonna 1694. Vuonna 1701 hän perusti Fort Pontchartrain du Détroit'n, josta tuli Detroitin kaupunki, jota hän johti vuoteen 1710 asti. Vuosina 1710-1716 hän toimi Louisianan kuvernöörinä, vaikka hän saapui alueelle vasta vuonna 1713.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Detroitin perusti tutkimusmatkailija, jonka sukunimi oli mikä?</w:t>
      </w:r>
    </w:p>
    <w:p>
      <w:pPr>
        <w:pStyle w:val="TextBody"/>
        <w:bidi w:val="0"/>
        <w:jc w:val="left"/>
        <w:rPr>
          <w:b/>
          <w:u w:val="single"/>
          <w:shd w:val="clear" w:fill="FFFF00"/>
        </w:rPr>
      </w:pPr>
      <w:r>
        <w:rPr>
          <w:b/>
          <w:u w:val="single"/>
          <w:shd w:val="clear" w:fill="FFFF00"/>
        </w:rPr>
        <w:t xml:space="preserve">Asiakirjan numero 32698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Diokletianus </w:t>
      </w:r>
      <w:r>
        <w:rPr/>
        <w:t xml:space="preserve">(/ ˌdaɪ. əˈkliːʃən /; latinaksi Gaius Aurelius Valerius Diocletianus Augustus), syntyjään Diokles (244 -- 312), oli roomalainen keisari vuosina 284-305. Diocletianus syntyi alhaisen aseman perheeseen Dalmatiassa (Rooman provinssissa), ja hän nousi sotilasarvojen kautta roomalaisen ratsuväen komentajaksi keisari Caruksen alaisuuteen. Caruksen ja hänen poikansa Numerianuksen kuoltua Persian sotaretkellä Diocletianus julistettiin keisariksi. Titteliä vaati myös Caruksen toinen elossa oleva poika Carinus, mutta Diocletianus voitti hänet Marguksen taistelussa. Diocletianuksen valtakausi vakautti keisarikunnan ja merkitsi kolmannen vuosisadan kriisin päättymistä. Hän nimitti upseeritoverinsa Maximianuksen Augustukseksi, toiseksi keisariksi, vuonna 286.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roomalainen kenraali, joka aloitti uuden sotilasjärjestelmän.</w:t>
      </w:r>
    </w:p>
    <w:p>
      <w:pPr>
        <w:pStyle w:val="TextBody"/>
        <w:bidi w:val="0"/>
        <w:jc w:val="left"/>
        <w:rPr>
          <w:b/>
          <w:u w:val="single"/>
          <w:shd w:val="clear" w:fill="FFFF00"/>
        </w:rPr>
      </w:pPr>
      <w:r>
        <w:rPr>
          <w:b/>
          <w:u w:val="single"/>
          <w:shd w:val="clear" w:fill="FFFF00"/>
        </w:rPr>
        <w:t xml:space="preserve">Asiakirjan numero 32699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yleisimmät sukunimet ovat </w:t>
      </w:r>
      <w:r>
        <w:rPr>
          <w:color w:val="A9A9A9"/>
        </w:rPr>
        <w:t xml:space="preserve">järjestyksessä Lee (tai Li), Zhang, Wang, Chang, Nguyen, Garcia, Gonzalez, Hernandez, Smith, Smirnov ja Müller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maailman yleisimmistä sukunimistä</w:t>
      </w:r>
    </w:p>
    <w:p>
      <w:pPr>
        <w:pStyle w:val="TextBody"/>
        <w:bidi w:val="0"/>
        <w:jc w:val="left"/>
        <w:rPr>
          <w:b/>
          <w:u w:val="single"/>
          <w:shd w:val="clear" w:fill="FFFF00"/>
        </w:rPr>
      </w:pPr>
      <w:r>
        <w:rPr>
          <w:b/>
          <w:u w:val="single"/>
          <w:shd w:val="clear" w:fill="FFFF00"/>
        </w:rPr>
        <w:t xml:space="preserve">Asiakirjan numero 32700</w:t>
      </w:r>
    </w:p>
    <w:p>
      <w:pPr>
        <w:pStyle w:val="TextBody"/>
        <w:bidi w:val="0"/>
        <w:jc w:val="left"/>
        <w:rPr>
          <w:b/>
          <w:shd w:val="clear" w:fill="FFFF00"/>
        </w:rPr>
      </w:pPr>
      <w:r>
        <w:rPr>
          <w:b/>
          <w:shd w:val="clear" w:fill="FFFF00"/>
        </w:rPr>
        <w:t xml:space="preserve">Tekstin numero 0</w:t>
      </w:r>
    </w:p>
    <w:tbl>
      <w:tblPr>
        <w:tblW w:w="18085" w:type="dxa"/>
        <w:jc w:val="left"/>
        <w:tblInd w:w="0" w:type="dxa"/>
        <w:tblLayout w:type="fixed"/>
        <w:tblCellMar>
          <w:top w:w="28" w:type="dxa"/>
          <w:left w:w="28" w:type="dxa"/>
          <w:bottom w:w="28" w:type="dxa"/>
          <w:right w:w="28" w:type="dxa"/>
        </w:tblCellMar>
      </w:tblPr>
      <w:tblGrid>
        <w:gridCol w:w="1441"/>
        <w:gridCol w:w="1636"/>
        <w:gridCol w:w="616"/>
        <w:gridCol w:w="1471"/>
        <w:gridCol w:w="811"/>
        <w:gridCol w:w="751"/>
        <w:gridCol w:w="976"/>
        <w:gridCol w:w="646"/>
        <w:gridCol w:w="601"/>
        <w:gridCol w:w="1188"/>
        <w:gridCol w:w="1848"/>
        <w:gridCol w:w="1848"/>
        <w:gridCol w:w="1848"/>
        <w:gridCol w:w="1473"/>
        <w:gridCol w:w="931"/>
      </w:tblGrid>
      <w:tr>
        <w:trPr/>
        <w:tc>
          <w:tcPr>
            <w:tcW w:w="1441" w:type="dxa"/>
            <w:tcBorders/>
            <w:vAlign w:val="center"/>
          </w:tcPr>
          <w:p>
            <w:pPr>
              <w:pStyle w:val="TableHeading"/>
              <w:suppressLineNumbers/>
              <w:bidi w:val="0"/>
              <w:spacing w:before="0" w:after="283"/>
              <w:jc w:val="center"/>
              <w:rPr/>
            </w:pPr>
            <w:r>
              <w:rPr/>
              <w:t xml:space="preserve">Vuosi </w:t>
            </w:r>
          </w:p>
        </w:tc>
        <w:tc>
          <w:tcPr>
            <w:tcW w:w="1636" w:type="dxa"/>
            <w:tcBorders/>
            <w:vAlign w:val="center"/>
          </w:tcPr>
          <w:p>
            <w:pPr>
              <w:pStyle w:val="TableHeading"/>
              <w:suppressLineNumbers/>
              <w:bidi w:val="0"/>
              <w:spacing w:before="0" w:after="283"/>
              <w:jc w:val="center"/>
              <w:rPr/>
            </w:pPr>
            <w:r>
              <w:rPr/>
              <w:t xml:space="preserve">Otsikko Huippuarvosanat </w:t>
            </w:r>
          </w:p>
        </w:tc>
        <w:tc>
          <w:tcPr>
            <w:tcW w:w="616" w:type="dxa"/>
            <w:tcBorders/>
            <w:vAlign w:val="center"/>
          </w:tcPr>
          <w:p>
            <w:pPr>
              <w:pStyle w:val="TableHeading"/>
              <w:suppressLineNumbers/>
              <w:bidi w:val="0"/>
              <w:spacing w:before="0" w:after="283"/>
              <w:jc w:val="center"/>
              <w:rPr/>
            </w:pPr>
            <w:r>
              <w:rPr/>
              <w:t xml:space="preserve">Myynti </w:t>
            </w:r>
          </w:p>
        </w:tc>
        <w:tc>
          <w:tcPr>
            <w:tcW w:w="1471" w:type="dxa"/>
            <w:tcBorders/>
            <w:vAlign w:val="center"/>
          </w:tcPr>
          <w:p>
            <w:pPr>
              <w:pStyle w:val="TableHeading"/>
              <w:suppressLineNumbers/>
              <w:bidi w:val="0"/>
              <w:spacing w:before="0" w:after="283"/>
              <w:jc w:val="center"/>
              <w:rPr/>
            </w:pPr>
            <w:r>
              <w:rPr/>
              <w:t xml:space="preserve">Sertifikaatit </w:t>
            </w:r>
          </w:p>
        </w:tc>
        <w:tc>
          <w:tcPr>
            <w:tcW w:w="811" w:type="dxa"/>
            <w:tcBorders/>
            <w:vAlign w:val="center"/>
          </w:tcPr>
          <w:p>
            <w:pPr>
              <w:pStyle w:val="TableHeading"/>
              <w:suppressLineNumbers/>
              <w:bidi w:val="0"/>
              <w:spacing w:before="0" w:after="283"/>
              <w:jc w:val="center"/>
              <w:rPr/>
            </w:pPr>
            <w:r>
              <w:rPr/>
              <w:t xml:space="preserve">Albumi </w:t>
            </w:r>
          </w:p>
        </w:tc>
        <w:tc>
          <w:tcPr>
            <w:tcW w:w="751"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1188"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Yhdysvallat Maa </w:t>
            </w:r>
          </w:p>
        </w:tc>
        <w:tc>
          <w:tcPr>
            <w:tcW w:w="1636" w:type="dxa"/>
            <w:tcBorders/>
            <w:vAlign w:val="center"/>
          </w:tcPr>
          <w:p>
            <w:pPr>
              <w:pStyle w:val="TableHeading"/>
              <w:suppressLineNumbers/>
              <w:bidi w:val="0"/>
              <w:spacing w:before="0" w:after="283"/>
              <w:jc w:val="center"/>
              <w:rPr/>
            </w:pPr>
            <w:r>
              <w:rPr/>
              <w:t xml:space="preserve">Yhdysvaltain maa Airplay </w:t>
            </w:r>
          </w:p>
        </w:tc>
        <w:tc>
          <w:tcPr>
            <w:tcW w:w="616" w:type="dxa"/>
            <w:tcBorders/>
            <w:vAlign w:val="center"/>
          </w:tcPr>
          <w:p>
            <w:pPr>
              <w:pStyle w:val="TableHeading"/>
              <w:suppressLineNumbers/>
              <w:bidi w:val="0"/>
              <w:spacing w:before="0" w:after="283"/>
              <w:jc w:val="center"/>
              <w:rPr/>
            </w:pPr>
            <w:r>
              <w:rPr/>
              <w:t xml:space="preserve">US </w:t>
            </w:r>
          </w:p>
        </w:tc>
        <w:tc>
          <w:tcPr>
            <w:tcW w:w="1471" w:type="dxa"/>
            <w:tcBorders/>
            <w:vAlign w:val="center"/>
          </w:tcPr>
          <w:p>
            <w:pPr>
              <w:pStyle w:val="TableHeading"/>
              <w:suppressLineNumbers/>
              <w:bidi w:val="0"/>
              <w:spacing w:before="0" w:after="283"/>
              <w:jc w:val="center"/>
              <w:rPr/>
            </w:pPr>
            <w:r>
              <w:rPr/>
              <w:t xml:space="preserve">YHDYSVALTAIN VAIHTOVIRTA </w:t>
            </w:r>
          </w:p>
        </w:tc>
        <w:tc>
          <w:tcPr>
            <w:tcW w:w="811" w:type="dxa"/>
            <w:tcBorders/>
            <w:vAlign w:val="center"/>
          </w:tcPr>
          <w:p>
            <w:pPr>
              <w:pStyle w:val="TableHeading"/>
              <w:suppressLineNumbers/>
              <w:bidi w:val="0"/>
              <w:spacing w:before="0" w:after="283"/>
              <w:jc w:val="center"/>
              <w:rPr/>
            </w:pPr>
            <w:r>
              <w:rPr/>
              <w:t xml:space="preserve">US Aikuinen </w:t>
            </w:r>
          </w:p>
        </w:tc>
        <w:tc>
          <w:tcPr>
            <w:tcW w:w="751" w:type="dxa"/>
            <w:tcBorders/>
            <w:vAlign w:val="center"/>
          </w:tcPr>
          <w:p>
            <w:pPr>
              <w:pStyle w:val="TableHeading"/>
              <w:suppressLineNumbers/>
              <w:bidi w:val="0"/>
              <w:spacing w:before="0" w:after="283"/>
              <w:jc w:val="center"/>
              <w:rPr/>
            </w:pPr>
            <w:r>
              <w:rPr/>
              <w:t xml:space="preserve">US Kristus </w:t>
            </w:r>
          </w:p>
        </w:tc>
        <w:tc>
          <w:tcPr>
            <w:tcW w:w="976" w:type="dxa"/>
            <w:tcBorders/>
            <w:vAlign w:val="center"/>
          </w:tcPr>
          <w:p>
            <w:pPr>
              <w:pStyle w:val="TableHeading"/>
              <w:suppressLineNumbers/>
              <w:bidi w:val="0"/>
              <w:spacing w:before="0" w:after="283"/>
              <w:jc w:val="center"/>
              <w:rPr/>
            </w:pPr>
            <w:r>
              <w:rPr/>
              <w:t xml:space="preserve">CAN Maa </w:t>
            </w:r>
          </w:p>
        </w:tc>
        <w:tc>
          <w:tcPr>
            <w:tcW w:w="646" w:type="dxa"/>
            <w:tcBorders/>
            <w:vAlign w:val="center"/>
          </w:tcPr>
          <w:p>
            <w:pPr>
              <w:pStyle w:val="TableHeading"/>
              <w:suppressLineNumbers/>
              <w:bidi w:val="0"/>
              <w:spacing w:before="0" w:after="283"/>
              <w:jc w:val="center"/>
              <w:rPr/>
            </w:pPr>
            <w:r>
              <w:rPr/>
              <w:t xml:space="preserve">CAN </w:t>
            </w:r>
          </w:p>
        </w:tc>
        <w:tc>
          <w:tcPr>
            <w:tcW w:w="601" w:type="dxa"/>
            <w:tcBorders/>
            <w:vAlign w:val="center"/>
          </w:tcPr>
          <w:p>
            <w:pPr>
              <w:pStyle w:val="TableHeading"/>
              <w:suppressLineNumbers/>
              <w:bidi w:val="0"/>
              <w:spacing w:before="0" w:after="283"/>
              <w:jc w:val="center"/>
              <w:rPr/>
            </w:pPr>
            <w:r>
              <w:rPr/>
              <w:t xml:space="preserve">SCO </w:t>
            </w:r>
          </w:p>
        </w:tc>
        <w:tc>
          <w:tcPr>
            <w:tcW w:w="1188" w:type="dxa"/>
            <w:tcBorders/>
            <w:vAlign w:val="center"/>
          </w:tcPr>
          <w:p>
            <w:pPr>
              <w:pStyle w:val="TableHeading"/>
              <w:suppressLineNumbers/>
              <w:bidi w:val="0"/>
              <w:spacing w:before="0" w:after="283"/>
              <w:jc w:val="center"/>
              <w:rPr/>
            </w:pPr>
            <w:r>
              <w:rPr/>
              <w:t xml:space="preserve">UK </w:t>
            </w:r>
          </w:p>
        </w:tc>
        <w:tc>
          <w:tcPr>
            <w:tcW w:w="1848"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2005 </w:t>
            </w:r>
          </w:p>
        </w:tc>
        <w:tc>
          <w:tcPr>
            <w:tcW w:w="1636" w:type="dxa"/>
            <w:tcBorders/>
            <w:vAlign w:val="center"/>
          </w:tcPr>
          <w:p>
            <w:pPr>
              <w:pStyle w:val="TableHeading"/>
              <w:suppressLineNumbers/>
              <w:bidi w:val="0"/>
              <w:spacing w:before="0" w:after="283"/>
              <w:jc w:val="center"/>
              <w:rPr/>
            </w:pPr>
            <w:r>
              <w:rPr/>
              <w:t xml:space="preserve">"Taivaasi sisällä" 52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39"/>
              </w:numPr>
              <w:tabs>
                <w:tab w:val="clear" w:pos="1134"/>
                <w:tab w:val="left" w:leader="none" w:pos="707"/>
              </w:tabs>
              <w:bidi w:val="0"/>
              <w:spacing w:before="0" w:after="283"/>
              <w:ind w:start="707" w:hanging="283"/>
              <w:jc w:val="left"/>
              <w:rPr/>
            </w:pPr>
            <w:r>
              <w:rPr/>
              <w:t xml:space="preserve">YHDYSVALLAT: 821 000 </w:t>
            </w:r>
          </w:p>
        </w:tc>
        <w:tc>
          <w:tcPr>
            <w:tcW w:w="1848"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RIAA: Gold </w:t>
            </w:r>
          </w:p>
          <w:p>
            <w:pPr>
              <w:pStyle w:val="TableContents"/>
              <w:numPr>
                <w:ilvl w:val="0"/>
                <w:numId w:val="140"/>
              </w:numPr>
              <w:tabs>
                <w:tab w:val="clear" w:pos="1134"/>
                <w:tab w:val="left" w:leader="none" w:pos="707"/>
              </w:tabs>
              <w:bidi w:val="0"/>
              <w:spacing w:before="0" w:after="283"/>
              <w:ind w:start="707" w:hanging="283"/>
              <w:jc w:val="left"/>
              <w:rPr/>
            </w:pPr>
            <w:r>
              <w:rPr/>
              <w:t xml:space="preserve">MC: 2 × platina </w:t>
            </w:r>
          </w:p>
        </w:tc>
        <w:tc>
          <w:tcPr>
            <w:tcW w:w="1848" w:type="dxa"/>
            <w:tcBorders/>
            <w:vAlign w:val="center"/>
          </w:tcPr>
          <w:p>
            <w:pPr>
              <w:pStyle w:val="TableContents"/>
              <w:bidi w:val="0"/>
              <w:spacing w:before="0" w:after="283"/>
              <w:jc w:val="left"/>
              <w:rPr/>
            </w:pPr>
            <w:r>
              <w:rPr/>
              <w:t xml:space="preserve">N / A </w:t>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"Jeesus</w:t>
            </w:r>
            <w:r>
              <w:rPr>
                <w:color w:val="A9A9A9"/>
              </w:rPr>
              <w:t xml:space="preserve">, ota ratti haltuusi</w:t>
            </w:r>
            <w:r>
              <w:rPr/>
              <w:t xml:space="preserve">. </w:t>
            </w:r>
          </w:p>
        </w:tc>
        <w:tc>
          <w:tcPr>
            <w:tcW w:w="1636"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numPr>
                <w:ilvl w:val="0"/>
                <w:numId w:val="141"/>
              </w:numPr>
              <w:tabs>
                <w:tab w:val="clear" w:pos="1134"/>
                <w:tab w:val="left" w:leader="none" w:pos="707"/>
              </w:tabs>
              <w:bidi w:val="0"/>
              <w:spacing w:before="0" w:after="283"/>
              <w:ind w:start="707" w:hanging="283"/>
              <w:jc w:val="left"/>
              <w:rPr/>
            </w:pPr>
            <w:r>
              <w:rPr/>
              <w:t xml:space="preserve">YHDYSVALLAT: 2 573 000 </w:t>
            </w:r>
          </w:p>
        </w:tc>
        <w:tc>
          <w:tcPr>
            <w:tcW w:w="1848"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RIAA: 3 × platina </w:t>
            </w:r>
          </w:p>
          <w:p>
            <w:pPr>
              <w:pStyle w:val="TableContents"/>
              <w:numPr>
                <w:ilvl w:val="0"/>
                <w:numId w:val="142"/>
              </w:numPr>
              <w:tabs>
                <w:tab w:val="clear" w:pos="1134"/>
                <w:tab w:val="left" w:leader="none" w:pos="707"/>
              </w:tabs>
              <w:bidi w:val="0"/>
              <w:spacing w:before="0" w:after="283"/>
              <w:ind w:start="707" w:hanging="283"/>
              <w:jc w:val="left"/>
              <w:rPr/>
            </w:pPr>
            <w:r>
              <w:rPr/>
              <w:t xml:space="preserve">MC: Kulta </w:t>
            </w:r>
          </w:p>
        </w:tc>
        <w:tc>
          <w:tcPr>
            <w:tcW w:w="1848" w:type="dxa"/>
            <w:tcBorders/>
            <w:vAlign w:val="center"/>
          </w:tcPr>
          <w:p>
            <w:pPr>
              <w:pStyle w:val="TableContents"/>
              <w:bidi w:val="0"/>
              <w:spacing w:before="0" w:after="283"/>
              <w:jc w:val="left"/>
              <w:rPr/>
            </w:pPr>
            <w:r>
              <w:rPr/>
              <w:t xml:space="preserve">Jotkut sydämet </w:t>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"Jotkut sydämet" -- </w:t>
            </w:r>
          </w:p>
        </w:tc>
        <w:tc>
          <w:tcPr>
            <w:tcW w:w="163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12 </w:t>
            </w:r>
          </w:p>
        </w:tc>
        <w:tc>
          <w:tcPr>
            <w:tcW w:w="1471" w:type="dxa"/>
            <w:tcBorders/>
            <w:vAlign w:val="center"/>
          </w:tcPr>
          <w:p>
            <w:pPr>
              <w:pStyle w:val="TableContents"/>
              <w:bidi w:val="0"/>
              <w:spacing w:before="0" w:after="283"/>
              <w:jc w:val="left"/>
              <w:rPr/>
            </w:pPr>
            <w:r>
              <w:rPr/>
              <w:t xml:space="preserve">22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3696" w:type="dxa"/>
            <w:gridSpan w:val="2"/>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2006 </w:t>
            </w:r>
          </w:p>
        </w:tc>
        <w:tc>
          <w:tcPr>
            <w:tcW w:w="1636" w:type="dxa"/>
            <w:tcBorders/>
            <w:vAlign w:val="center"/>
          </w:tcPr>
          <w:p>
            <w:pPr>
              <w:pStyle w:val="TableHeading"/>
              <w:suppressLineNumbers/>
              <w:bidi w:val="0"/>
              <w:spacing w:before="0" w:after="283"/>
              <w:jc w:val="center"/>
              <w:rPr/>
            </w:pPr>
            <w:r>
              <w:rPr/>
              <w:t xml:space="preserve">"Älä unohda muistaa minua"... </w:t>
            </w:r>
          </w:p>
        </w:tc>
        <w:tc>
          <w:tcPr>
            <w:tcW w:w="616" w:type="dxa"/>
            <w:tcBorders/>
            <w:vAlign w:val="center"/>
          </w:tcPr>
          <w:p>
            <w:pPr>
              <w:pStyle w:val="TableContents"/>
              <w:bidi w:val="0"/>
              <w:spacing w:before="0" w:after="283"/>
              <w:jc w:val="left"/>
              <w:rPr/>
            </w:pPr>
            <w:r>
              <w:rPr/>
              <w:t xml:space="preserve">49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43"/>
              </w:numPr>
              <w:tabs>
                <w:tab w:val="clear" w:pos="1134"/>
                <w:tab w:val="left" w:leader="none" w:pos="707"/>
              </w:tabs>
              <w:bidi w:val="0"/>
              <w:spacing w:before="0" w:after="283"/>
              <w:ind w:start="707" w:hanging="283"/>
              <w:jc w:val="left"/>
              <w:rPr/>
            </w:pPr>
            <w:r>
              <w:rPr/>
              <w:t xml:space="preserve">YHDYSVALLAT: 403 000 </w:t>
            </w:r>
          </w:p>
        </w:tc>
        <w:tc>
          <w:tcPr>
            <w:tcW w:w="1848" w:type="dxa"/>
            <w:tcBorders/>
            <w:vAlign w:val="center"/>
          </w:tcPr>
          <w:p>
            <w:pPr>
              <w:pStyle w:val="TableContents"/>
              <w:numPr>
                <w:ilvl w:val="0"/>
                <w:numId w:val="144"/>
              </w:numPr>
              <w:tabs>
                <w:tab w:val="clear" w:pos="1134"/>
                <w:tab w:val="left" w:leader="none" w:pos="707"/>
              </w:tabs>
              <w:bidi w:val="0"/>
              <w:spacing w:before="0" w:after="283"/>
              <w:ind w:start="707" w:hanging="283"/>
              <w:jc w:val="left"/>
              <w:rPr/>
            </w:pPr>
            <w:r>
              <w:rPr/>
              <w:t xml:space="preserve">RIAA: Gold </w:t>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"Ennen kuin hän pettää </w:t>
            </w:r>
          </w:p>
        </w:tc>
        <w:tc>
          <w:tcPr>
            <w:tcW w:w="163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numPr>
                <w:ilvl w:val="0"/>
                <w:numId w:val="145"/>
              </w:numPr>
              <w:tabs>
                <w:tab w:val="clear" w:pos="1134"/>
                <w:tab w:val="left" w:leader="none" w:pos="707"/>
              </w:tabs>
              <w:bidi w:val="0"/>
              <w:spacing w:before="0" w:after="283"/>
              <w:ind w:start="707" w:hanging="283"/>
              <w:jc w:val="left"/>
              <w:rPr/>
            </w:pPr>
            <w:r>
              <w:rPr/>
              <w:t xml:space="preserve">YHDYSVALLAT: 4 312 000 </w:t>
            </w:r>
          </w:p>
        </w:tc>
        <w:tc>
          <w:tcPr>
            <w:tcW w:w="184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RIAA: 5 × platina </w:t>
            </w:r>
          </w:p>
          <w:p>
            <w:pPr>
              <w:pStyle w:val="TableContents"/>
              <w:numPr>
                <w:ilvl w:val="0"/>
                <w:numId w:val="146"/>
              </w:numPr>
              <w:tabs>
                <w:tab w:val="clear" w:pos="1134"/>
                <w:tab w:val="left" w:leader="none" w:pos="707"/>
              </w:tabs>
              <w:bidi w:val="0"/>
              <w:spacing w:before="0" w:after="283"/>
              <w:ind w:start="707" w:hanging="283"/>
              <w:jc w:val="left"/>
              <w:rPr/>
            </w:pPr>
            <w:r>
              <w:rPr/>
              <w:t xml:space="preserve">MC: Platina </w:t>
            </w:r>
          </w:p>
        </w:tc>
        <w:tc>
          <w:tcPr>
            <w:tcW w:w="3696" w:type="dxa"/>
            <w:gridSpan w:val="2"/>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2007 </w:t>
            </w:r>
          </w:p>
        </w:tc>
        <w:tc>
          <w:tcPr>
            <w:tcW w:w="1636" w:type="dxa"/>
            <w:tcBorders/>
            <w:vAlign w:val="center"/>
          </w:tcPr>
          <w:p>
            <w:pPr>
              <w:pStyle w:val="TableHeading"/>
              <w:suppressLineNumbers/>
              <w:bidi w:val="0"/>
              <w:spacing w:before="0" w:after="283"/>
              <w:jc w:val="center"/>
              <w:rPr/>
            </w:pPr>
            <w:r>
              <w:rPr/>
              <w:t xml:space="preserve">"Hukkaan </w:t>
            </w:r>
          </w:p>
        </w:tc>
        <w:tc>
          <w:tcPr>
            <w:tcW w:w="616" w:type="dxa"/>
            <w:tcBorders/>
            <w:vAlign w:val="center"/>
          </w:tcPr>
          <w:p>
            <w:pPr>
              <w:pStyle w:val="TableContents"/>
              <w:bidi w:val="0"/>
              <w:spacing w:before="0" w:after="283"/>
              <w:jc w:val="left"/>
              <w:rPr/>
            </w:pPr>
            <w:r>
              <w:rPr/>
              <w:t xml:space="preserve">37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47"/>
              </w:numPr>
              <w:tabs>
                <w:tab w:val="clear" w:pos="1134"/>
                <w:tab w:val="left" w:leader="none" w:pos="707"/>
              </w:tabs>
              <w:bidi w:val="0"/>
              <w:spacing w:before="0" w:after="283"/>
              <w:ind w:start="707" w:hanging="283"/>
              <w:jc w:val="left"/>
              <w:rPr/>
            </w:pPr>
            <w:r>
              <w:rPr/>
              <w:t xml:space="preserve">YHDYSVALLAT: 705 000 </w:t>
            </w:r>
          </w:p>
        </w:tc>
        <w:tc>
          <w:tcPr>
            <w:tcW w:w="1848" w:type="dxa"/>
            <w:tcBorders/>
            <w:vAlign w:val="center"/>
          </w:tcPr>
          <w:p>
            <w:pPr>
              <w:pStyle w:val="TableContents"/>
              <w:numPr>
                <w:ilvl w:val="0"/>
                <w:numId w:val="148"/>
              </w:numPr>
              <w:tabs>
                <w:tab w:val="clear" w:pos="1134"/>
                <w:tab w:val="left" w:leader="none" w:pos="707"/>
              </w:tabs>
              <w:bidi w:val="0"/>
              <w:spacing w:before="0" w:after="283"/>
              <w:ind w:start="707" w:hanging="283"/>
              <w:jc w:val="left"/>
              <w:rPr/>
            </w:pPr>
            <w:r>
              <w:rPr/>
              <w:t xml:space="preserve">RIAA: Platina </w:t>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"Niin pieni </w:t>
            </w:r>
          </w:p>
        </w:tc>
        <w:tc>
          <w:tcPr>
            <w:tcW w:w="1636"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numPr>
                <w:ilvl w:val="0"/>
                <w:numId w:val="149"/>
              </w:numPr>
              <w:tabs>
                <w:tab w:val="clear" w:pos="1134"/>
                <w:tab w:val="left" w:leader="none" w:pos="707"/>
              </w:tabs>
              <w:bidi w:val="0"/>
              <w:spacing w:before="0" w:after="283"/>
              <w:ind w:start="707" w:hanging="283"/>
              <w:jc w:val="left"/>
              <w:rPr/>
            </w:pPr>
            <w:r>
              <w:rPr/>
              <w:t xml:space="preserve">YHDYSVALLAT: 1 088 000 </w:t>
            </w:r>
          </w:p>
        </w:tc>
        <w:tc>
          <w:tcPr>
            <w:tcW w:w="1848" w:type="dxa"/>
            <w:tcBorders/>
            <w:vAlign w:val="center"/>
          </w:tcPr>
          <w:p>
            <w:pPr>
              <w:pStyle w:val="TableContents"/>
              <w:numPr>
                <w:ilvl w:val="0"/>
                <w:numId w:val="150"/>
              </w:numPr>
              <w:tabs>
                <w:tab w:val="clear" w:pos="1134"/>
                <w:tab w:val="left" w:leader="none" w:pos="707"/>
              </w:tabs>
              <w:bidi w:val="0"/>
              <w:spacing w:before="0" w:after="283"/>
              <w:ind w:start="707" w:hanging="283"/>
              <w:jc w:val="left"/>
              <w:rPr/>
            </w:pPr>
            <w:r>
              <w:rPr/>
              <w:t xml:space="preserve">RIAA: Platina </w:t>
            </w:r>
          </w:p>
        </w:tc>
        <w:tc>
          <w:tcPr>
            <w:tcW w:w="1848" w:type="dxa"/>
            <w:tcBorders/>
            <w:vAlign w:val="center"/>
          </w:tcPr>
          <w:p>
            <w:pPr>
              <w:pStyle w:val="TableContents"/>
              <w:bidi w:val="0"/>
              <w:spacing w:before="0" w:after="283"/>
              <w:jc w:val="left"/>
              <w:rPr/>
            </w:pPr>
            <w:r>
              <w:rPr/>
              <w:t xml:space="preserve">Carnival Ride </w:t>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2008 </w:t>
            </w:r>
          </w:p>
        </w:tc>
        <w:tc>
          <w:tcPr>
            <w:tcW w:w="1636" w:type="dxa"/>
            <w:tcBorders/>
            <w:vAlign w:val="center"/>
          </w:tcPr>
          <w:p>
            <w:pPr>
              <w:pStyle w:val="TableHeading"/>
              <w:suppressLineNumbers/>
              <w:bidi w:val="0"/>
              <w:spacing w:before="0" w:after="283"/>
              <w:jc w:val="center"/>
              <w:rPr/>
            </w:pPr>
            <w:r>
              <w:rPr/>
              <w:t xml:space="preserve">"All-American Girl </w:t>
            </w:r>
          </w:p>
        </w:tc>
        <w:tc>
          <w:tcPr>
            <w:tcW w:w="616" w:type="dxa"/>
            <w:tcBorders/>
            <w:vAlign w:val="center"/>
          </w:tcPr>
          <w:p>
            <w:pPr>
              <w:pStyle w:val="TableContents"/>
              <w:bidi w:val="0"/>
              <w:spacing w:before="0" w:after="283"/>
              <w:jc w:val="left"/>
              <w:rPr/>
            </w:pPr>
            <w:r>
              <w:rPr/>
              <w:t xml:space="preserve">27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51"/>
              </w:numPr>
              <w:tabs>
                <w:tab w:val="clear" w:pos="1134"/>
                <w:tab w:val="left" w:leader="none" w:pos="707"/>
              </w:tabs>
              <w:bidi w:val="0"/>
              <w:spacing w:before="0" w:after="283"/>
              <w:ind w:start="707" w:hanging="283"/>
              <w:jc w:val="left"/>
              <w:rPr/>
            </w:pPr>
            <w:r>
              <w:rPr/>
              <w:t xml:space="preserve">YHDYSVALLAT: 1 800 000 </w:t>
            </w:r>
          </w:p>
        </w:tc>
        <w:tc>
          <w:tcPr>
            <w:tcW w:w="1848" w:type="dxa"/>
            <w:tcBorders/>
            <w:vAlign w:val="center"/>
          </w:tcPr>
          <w:p>
            <w:pPr>
              <w:pStyle w:val="TableContents"/>
              <w:numPr>
                <w:ilvl w:val="0"/>
                <w:numId w:val="152"/>
              </w:numPr>
              <w:tabs>
                <w:tab w:val="clear" w:pos="1134"/>
                <w:tab w:val="left" w:leader="none" w:pos="707"/>
              </w:tabs>
              <w:bidi w:val="0"/>
              <w:spacing w:before="0" w:after="283"/>
              <w:ind w:start="707" w:hanging="283"/>
              <w:jc w:val="left"/>
              <w:rPr/>
            </w:pPr>
            <w:r>
              <w:rPr/>
              <w:t xml:space="preserve">RIAA: 2 × platina </w:t>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``Sukunimi'' </w:t>
            </w:r>
          </w:p>
        </w:tc>
        <w:tc>
          <w:tcPr>
            <w:tcW w:w="1636"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31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numPr>
                <w:ilvl w:val="0"/>
                <w:numId w:val="153"/>
              </w:numPr>
              <w:tabs>
                <w:tab w:val="clear" w:pos="1134"/>
                <w:tab w:val="left" w:leader="none" w:pos="707"/>
              </w:tabs>
              <w:bidi w:val="0"/>
              <w:spacing w:before="0" w:after="283"/>
              <w:ind w:start="707" w:hanging="283"/>
              <w:jc w:val="left"/>
              <w:rPr/>
            </w:pPr>
            <w:r>
              <w:rPr/>
              <w:t xml:space="preserve">YHDYSVALLAT: 1 300 000 </w:t>
            </w:r>
          </w:p>
        </w:tc>
        <w:tc>
          <w:tcPr>
            <w:tcW w:w="1848" w:type="dxa"/>
            <w:tcBorders/>
            <w:vAlign w:val="center"/>
          </w:tcPr>
          <w:p>
            <w:pPr>
              <w:pStyle w:val="TableContents"/>
              <w:numPr>
                <w:ilvl w:val="0"/>
                <w:numId w:val="154"/>
              </w:numPr>
              <w:tabs>
                <w:tab w:val="clear" w:pos="1134"/>
                <w:tab w:val="left" w:leader="none" w:pos="707"/>
              </w:tabs>
              <w:bidi w:val="0"/>
              <w:spacing w:before="0" w:after="283"/>
              <w:ind w:start="707" w:hanging="283"/>
              <w:jc w:val="left"/>
              <w:rPr/>
            </w:pPr>
            <w:r>
              <w:rPr/>
              <w:t xml:space="preserve">RIAA: Platina </w:t>
            </w:r>
          </w:p>
        </w:tc>
        <w:tc>
          <w:tcPr>
            <w:tcW w:w="3696" w:type="dxa"/>
            <w:gridSpan w:val="2"/>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``Just a Dream'' </w:t>
            </w:r>
          </w:p>
        </w:tc>
        <w:tc>
          <w:tcPr>
            <w:tcW w:w="1636"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numPr>
                <w:ilvl w:val="0"/>
                <w:numId w:val="155"/>
              </w:numPr>
              <w:tabs>
                <w:tab w:val="clear" w:pos="1134"/>
                <w:tab w:val="left" w:leader="none" w:pos="707"/>
              </w:tabs>
              <w:bidi w:val="0"/>
              <w:spacing w:before="0" w:after="283"/>
              <w:ind w:start="707" w:hanging="283"/>
              <w:jc w:val="left"/>
              <w:rPr/>
            </w:pPr>
            <w:r>
              <w:rPr/>
              <w:t xml:space="preserve">YHDYSVALLAT: 1 280 000 </w:t>
            </w:r>
          </w:p>
        </w:tc>
        <w:tc>
          <w:tcPr>
            <w:tcW w:w="1848" w:type="dxa"/>
            <w:tcBorders/>
            <w:vAlign w:val="center"/>
          </w:tcPr>
          <w:p>
            <w:pPr>
              <w:pStyle w:val="TableContents"/>
              <w:numPr>
                <w:ilvl w:val="0"/>
                <w:numId w:val="156"/>
              </w:numPr>
              <w:tabs>
                <w:tab w:val="clear" w:pos="1134"/>
                <w:tab w:val="left" w:leader="none" w:pos="707"/>
              </w:tabs>
              <w:bidi w:val="0"/>
              <w:spacing w:before="0" w:after="283"/>
              <w:ind w:start="707" w:hanging="283"/>
              <w:jc w:val="left"/>
              <w:rPr/>
            </w:pPr>
            <w:r>
              <w:rPr/>
              <w:t xml:space="preserve">RIAA: Platina </w:t>
            </w:r>
          </w:p>
        </w:tc>
        <w:tc>
          <w:tcPr>
            <w:tcW w:w="3696" w:type="dxa"/>
            <w:gridSpan w:val="2"/>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2009 </w:t>
            </w:r>
          </w:p>
        </w:tc>
        <w:tc>
          <w:tcPr>
            <w:tcW w:w="1636" w:type="dxa"/>
            <w:tcBorders/>
            <w:vAlign w:val="center"/>
          </w:tcPr>
          <w:p>
            <w:pPr>
              <w:pStyle w:val="TableHeading"/>
              <w:suppressLineNumbers/>
              <w:bidi w:val="0"/>
              <w:spacing w:before="0" w:after="283"/>
              <w:jc w:val="center"/>
              <w:rPr/>
            </w:pPr>
            <w:r>
              <w:rPr/>
              <w:t xml:space="preserve">``I Told You So'' (mukana Randy Travis) </w:t>
            </w:r>
          </w:p>
        </w:tc>
        <w:tc>
          <w:tcPr>
            <w:tcW w:w="616" w:type="dxa"/>
            <w:tcBorders/>
            <w:vAlign w:val="center"/>
          </w:tcPr>
          <w:p>
            <w:pPr>
              <w:pStyle w:val="TableContents"/>
              <w:bidi w:val="0"/>
              <w:spacing w:before="0" w:after="283"/>
              <w:jc w:val="left"/>
              <w:rPr/>
            </w:pPr>
            <w:r>
              <w:rPr/>
              <w:t xml:space="preserve">9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pPr>
            <w:r>
              <w:rPr/>
              <w:t xml:space="preserve">129 </w:t>
            </w:r>
          </w:p>
        </w:tc>
        <w:tc>
          <w:tcPr>
            <w:tcW w:w="1848" w:type="dxa"/>
            <w:tcBorders/>
            <w:vAlign w:val="center"/>
          </w:tcPr>
          <w:p>
            <w:pPr>
              <w:pStyle w:val="TableContents"/>
              <w:numPr>
                <w:ilvl w:val="0"/>
                <w:numId w:val="157"/>
              </w:numPr>
              <w:tabs>
                <w:tab w:val="clear" w:pos="1134"/>
                <w:tab w:val="left" w:leader="none" w:pos="707"/>
              </w:tabs>
              <w:bidi w:val="0"/>
              <w:spacing w:before="0" w:after="283"/>
              <w:ind w:start="707" w:hanging="283"/>
              <w:jc w:val="left"/>
              <w:rPr/>
            </w:pPr>
            <w:r>
              <w:rPr/>
              <w:t xml:space="preserve">YHDYSVALLAT: 1 089 000 </w:t>
            </w:r>
          </w:p>
        </w:tc>
        <w:tc>
          <w:tcPr>
            <w:tcW w:w="1848" w:type="dxa"/>
            <w:tcBorders/>
            <w:vAlign w:val="center"/>
          </w:tcPr>
          <w:p>
            <w:pPr>
              <w:pStyle w:val="TableContents"/>
              <w:numPr>
                <w:ilvl w:val="0"/>
                <w:numId w:val="158"/>
              </w:numPr>
              <w:tabs>
                <w:tab w:val="clear" w:pos="1134"/>
                <w:tab w:val="left" w:leader="none" w:pos="707"/>
              </w:tabs>
              <w:bidi w:val="0"/>
              <w:spacing w:before="0" w:after="283"/>
              <w:ind w:start="707" w:hanging="283"/>
              <w:jc w:val="left"/>
              <w:rPr/>
            </w:pPr>
            <w:r>
              <w:rPr/>
              <w:t xml:space="preserve">RIAA: Platina </w:t>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``Cowboy Casanova'' </w:t>
            </w:r>
          </w:p>
        </w:tc>
        <w:tc>
          <w:tcPr>
            <w:tcW w:w="1636"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21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numPr>
                <w:ilvl w:val="0"/>
                <w:numId w:val="159"/>
              </w:numPr>
              <w:tabs>
                <w:tab w:val="clear" w:pos="1134"/>
                <w:tab w:val="left" w:leader="none" w:pos="707"/>
              </w:tabs>
              <w:bidi w:val="0"/>
              <w:spacing w:before="0" w:after="283"/>
              <w:ind w:start="707" w:hanging="283"/>
              <w:jc w:val="left"/>
              <w:rPr/>
            </w:pPr>
            <w:r>
              <w:rPr/>
              <w:t xml:space="preserve">YHDYSVALLAT: 2 300 000 </w:t>
            </w:r>
          </w:p>
        </w:tc>
        <w:tc>
          <w:tcPr>
            <w:tcW w:w="1848"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RIAA: 2 × platina </w:t>
            </w:r>
          </w:p>
          <w:p>
            <w:pPr>
              <w:pStyle w:val="TableContents"/>
              <w:numPr>
                <w:ilvl w:val="0"/>
                <w:numId w:val="160"/>
              </w:numPr>
              <w:tabs>
                <w:tab w:val="clear" w:pos="1134"/>
                <w:tab w:val="left" w:leader="none" w:pos="707"/>
              </w:tabs>
              <w:bidi w:val="0"/>
              <w:spacing w:before="0" w:after="283"/>
              <w:ind w:start="707" w:hanging="283"/>
              <w:jc w:val="left"/>
              <w:rPr/>
            </w:pPr>
            <w:r>
              <w:rPr/>
              <w:t xml:space="preserve">MC: Kulta </w:t>
            </w:r>
          </w:p>
        </w:tc>
        <w:tc>
          <w:tcPr>
            <w:tcW w:w="1848" w:type="dxa"/>
            <w:tcBorders/>
            <w:vAlign w:val="center"/>
          </w:tcPr>
          <w:p>
            <w:pPr>
              <w:pStyle w:val="TableContents"/>
              <w:bidi w:val="0"/>
              <w:spacing w:before="0" w:after="283"/>
              <w:jc w:val="left"/>
              <w:rPr/>
            </w:pPr>
            <w:r>
              <w:rPr/>
              <w:t xml:space="preserve">Pelaa eteenpäin </w:t>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"Väliaikainen koti </w:t>
            </w:r>
          </w:p>
        </w:tc>
        <w:tc>
          <w:tcPr>
            <w:tcW w:w="1636"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34 </w:t>
            </w:r>
          </w:p>
        </w:tc>
        <w:tc>
          <w:tcPr>
            <w:tcW w:w="75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numPr>
                <w:ilvl w:val="0"/>
                <w:numId w:val="161"/>
              </w:numPr>
              <w:tabs>
                <w:tab w:val="clear" w:pos="1134"/>
                <w:tab w:val="left" w:leader="none" w:pos="707"/>
              </w:tabs>
              <w:bidi w:val="0"/>
              <w:spacing w:before="0" w:after="283"/>
              <w:ind w:start="707" w:hanging="283"/>
              <w:jc w:val="left"/>
              <w:rPr/>
            </w:pPr>
            <w:r>
              <w:rPr/>
              <w:t xml:space="preserve">YHDYSVALLAT: 1 093 000 </w:t>
            </w:r>
          </w:p>
        </w:tc>
        <w:tc>
          <w:tcPr>
            <w:tcW w:w="1848" w:type="dxa"/>
            <w:tcBorders/>
            <w:vAlign w:val="center"/>
          </w:tcPr>
          <w:p>
            <w:pPr>
              <w:pStyle w:val="TableContents"/>
              <w:numPr>
                <w:ilvl w:val="0"/>
                <w:numId w:val="162"/>
              </w:numPr>
              <w:tabs>
                <w:tab w:val="clear" w:pos="1134"/>
                <w:tab w:val="left" w:leader="none" w:pos="707"/>
              </w:tabs>
              <w:bidi w:val="0"/>
              <w:spacing w:before="0" w:after="283"/>
              <w:ind w:start="707" w:hanging="283"/>
              <w:jc w:val="left"/>
              <w:rPr/>
            </w:pPr>
            <w:r>
              <w:rPr/>
              <w:t xml:space="preserve">RIAA: Platina </w:t>
            </w:r>
          </w:p>
        </w:tc>
        <w:tc>
          <w:tcPr>
            <w:tcW w:w="3696" w:type="dxa"/>
            <w:gridSpan w:val="2"/>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Heading"/>
              <w:suppressLineNumbers/>
              <w:bidi w:val="0"/>
              <w:spacing w:before="0" w:after="283"/>
              <w:jc w:val="center"/>
              <w:rPr/>
            </w:pPr>
            <w:r>
              <w:rPr/>
              <w:t xml:space="preserve">``Undo It'' </w:t>
            </w:r>
          </w:p>
        </w:tc>
        <w:tc>
          <w:tcPr>
            <w:tcW w:w="616"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25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43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63"/>
              </w:numPr>
              <w:tabs>
                <w:tab w:val="clear" w:pos="1134"/>
                <w:tab w:val="left" w:leader="none" w:pos="707"/>
              </w:tabs>
              <w:bidi w:val="0"/>
              <w:spacing w:before="0" w:after="283"/>
              <w:ind w:start="707" w:hanging="283"/>
              <w:jc w:val="left"/>
              <w:rPr/>
            </w:pPr>
            <w:r>
              <w:rPr/>
              <w:t xml:space="preserve">YHDYSVALLAT: 1 600 000 </w:t>
            </w:r>
          </w:p>
        </w:tc>
        <w:tc>
          <w:tcPr>
            <w:tcW w:w="1848" w:type="dxa"/>
            <w:tcBorders/>
            <w:vAlign w:val="center"/>
          </w:tcPr>
          <w:p>
            <w:pPr>
              <w:pStyle w:val="TableContents"/>
              <w:numPr>
                <w:ilvl w:val="0"/>
                <w:numId w:val="164"/>
              </w:numPr>
              <w:tabs>
                <w:tab w:val="clear" w:pos="1134"/>
                <w:tab w:val="left" w:leader="none" w:pos="707"/>
              </w:tabs>
              <w:bidi w:val="0"/>
              <w:spacing w:before="0" w:after="283"/>
              <w:ind w:start="707" w:hanging="283"/>
              <w:jc w:val="left"/>
              <w:rPr/>
            </w:pPr>
            <w:r>
              <w:rPr/>
              <w:t xml:space="preserve">RIAA: Platina </w:t>
            </w:r>
          </w:p>
        </w:tc>
        <w:tc>
          <w:tcPr>
            <w:tcW w:w="1848"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"Mama's Song </w:t>
            </w:r>
          </w:p>
        </w:tc>
        <w:tc>
          <w:tcPr>
            <w:tcW w:w="1636" w:type="dxa"/>
            <w:tcBorders/>
            <w:vAlign w:val="center"/>
          </w:tcPr>
          <w:p>
            <w:pPr>
              <w:pStyle w:val="TableContents"/>
              <w:bidi w:val="0"/>
              <w:spacing w:before="0" w:after="283"/>
              <w:jc w:val="left"/>
              <w:rPr/>
            </w:pPr>
            <w:r>
              <w:rPr/>
              <w:t xml:space="preserve">56 </w:t>
            </w:r>
          </w:p>
        </w:tc>
        <w:tc>
          <w:tcPr>
            <w:tcW w:w="616"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10 </w:t>
            </w:r>
          </w:p>
        </w:tc>
        <w:tc>
          <w:tcPr>
            <w:tcW w:w="97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numPr>
                <w:ilvl w:val="0"/>
                <w:numId w:val="165"/>
              </w:numPr>
              <w:tabs>
                <w:tab w:val="clear" w:pos="1134"/>
                <w:tab w:val="left" w:leader="none" w:pos="707"/>
              </w:tabs>
              <w:bidi w:val="0"/>
              <w:spacing w:before="0" w:after="283"/>
              <w:ind w:start="707" w:hanging="283"/>
              <w:jc w:val="left"/>
              <w:rPr/>
            </w:pPr>
            <w:r>
              <w:rPr/>
              <w:t xml:space="preserve">YHDYSVALLAT: 442 000 </w:t>
            </w:r>
          </w:p>
        </w:tc>
        <w:tc>
          <w:tcPr>
            <w:tcW w:w="1848" w:type="dxa"/>
            <w:tcBorders/>
            <w:vAlign w:val="center"/>
          </w:tcPr>
          <w:p>
            <w:pPr>
              <w:pStyle w:val="TableContents"/>
              <w:numPr>
                <w:ilvl w:val="0"/>
                <w:numId w:val="166"/>
              </w:numPr>
              <w:tabs>
                <w:tab w:val="clear" w:pos="1134"/>
                <w:tab w:val="left" w:leader="none" w:pos="707"/>
              </w:tabs>
              <w:bidi w:val="0"/>
              <w:spacing w:before="0" w:after="283"/>
              <w:ind w:start="707" w:hanging="283"/>
              <w:jc w:val="left"/>
              <w:rPr/>
            </w:pPr>
            <w:r>
              <w:rPr/>
              <w:t xml:space="preserve">RIAA: Gold </w:t>
            </w:r>
          </w:p>
        </w:tc>
        <w:tc>
          <w:tcPr>
            <w:tcW w:w="3696" w:type="dxa"/>
            <w:gridSpan w:val="2"/>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2012 </w:t>
            </w:r>
          </w:p>
        </w:tc>
        <w:tc>
          <w:tcPr>
            <w:tcW w:w="1636" w:type="dxa"/>
            <w:tcBorders/>
            <w:vAlign w:val="center"/>
          </w:tcPr>
          <w:p>
            <w:pPr>
              <w:pStyle w:val="TableHeading"/>
              <w:suppressLineNumbers/>
              <w:bidi w:val="0"/>
              <w:spacing w:before="0" w:after="283"/>
              <w:jc w:val="center"/>
              <w:rPr/>
            </w:pPr>
            <w:r>
              <w:rPr/>
              <w:t xml:space="preserve">"Hyvä tyttö </w:t>
            </w:r>
          </w:p>
        </w:tc>
        <w:tc>
          <w:tcPr>
            <w:tcW w:w="61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67"/>
              </w:numPr>
              <w:tabs>
                <w:tab w:val="clear" w:pos="1134"/>
                <w:tab w:val="left" w:leader="none" w:pos="707"/>
              </w:tabs>
              <w:bidi w:val="0"/>
              <w:spacing w:before="0" w:after="283"/>
              <w:ind w:start="707" w:hanging="283"/>
              <w:jc w:val="left"/>
              <w:rPr/>
            </w:pPr>
            <w:r>
              <w:rPr/>
              <w:t xml:space="preserve">YHDYSVALLAT: 2 000 000 </w:t>
            </w:r>
          </w:p>
        </w:tc>
        <w:tc>
          <w:tcPr>
            <w:tcW w:w="1848"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RIAA: 2 × platina </w:t>
            </w:r>
          </w:p>
          <w:p>
            <w:pPr>
              <w:pStyle w:val="TableContents"/>
              <w:numPr>
                <w:ilvl w:val="0"/>
                <w:numId w:val="168"/>
              </w:numPr>
              <w:tabs>
                <w:tab w:val="clear" w:pos="1134"/>
                <w:tab w:val="left" w:leader="none" w:pos="707"/>
              </w:tabs>
              <w:bidi w:val="0"/>
              <w:spacing w:before="0" w:after="283"/>
              <w:ind w:start="707" w:hanging="283"/>
              <w:jc w:val="left"/>
              <w:rPr/>
            </w:pPr>
            <w:r>
              <w:rPr/>
              <w:t xml:space="preserve">MC: Platina </w:t>
            </w:r>
          </w:p>
        </w:tc>
        <w:tc>
          <w:tcPr>
            <w:tcW w:w="1848" w:type="dxa"/>
            <w:tcBorders/>
            <w:vAlign w:val="center"/>
          </w:tcPr>
          <w:p>
            <w:pPr>
              <w:pStyle w:val="TableContents"/>
              <w:bidi w:val="0"/>
              <w:spacing w:before="0" w:after="283"/>
              <w:jc w:val="left"/>
              <w:rPr/>
            </w:pPr>
            <w:r>
              <w:rPr/>
              <w:t xml:space="preserve">Blown Away </w:t>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``Blown Away'' </w:t>
            </w:r>
          </w:p>
        </w:tc>
        <w:tc>
          <w:tcPr>
            <w:tcW w:w="16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31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27 </w:t>
            </w:r>
          </w:p>
        </w:tc>
        <w:tc>
          <w:tcPr>
            <w:tcW w:w="1188" w:type="dxa"/>
            <w:tcBorders/>
            <w:vAlign w:val="center"/>
          </w:tcPr>
          <w:p>
            <w:pPr>
              <w:pStyle w:val="TableContents"/>
              <w:bidi w:val="0"/>
              <w:spacing w:before="0" w:after="283"/>
              <w:jc w:val="left"/>
              <w:rPr/>
            </w:pPr>
            <w:r>
              <w:rPr/>
              <w:t xml:space="preserve">100 </w:t>
            </w:r>
          </w:p>
        </w:tc>
        <w:tc>
          <w:tcPr>
            <w:tcW w:w="1848" w:type="dxa"/>
            <w:tcBorders/>
            <w:vAlign w:val="center"/>
          </w:tcPr>
          <w:p>
            <w:pPr>
              <w:pStyle w:val="TableContents"/>
              <w:bidi w:val="0"/>
              <w:spacing w:before="0" w:after="283"/>
              <w:jc w:val="left"/>
              <w:rPr/>
            </w:pPr>
            <w:r>
              <w:rPr/>
              <w:t xml:space="preserve">155 </w:t>
            </w:r>
          </w:p>
        </w:tc>
        <w:tc>
          <w:tcPr>
            <w:tcW w:w="1848" w:type="dxa"/>
            <w:tcBorders/>
            <w:vAlign w:val="center"/>
          </w:tcPr>
          <w:p>
            <w:pPr>
              <w:pStyle w:val="TableContents"/>
              <w:numPr>
                <w:ilvl w:val="0"/>
                <w:numId w:val="169"/>
              </w:numPr>
              <w:tabs>
                <w:tab w:val="clear" w:pos="1134"/>
                <w:tab w:val="left" w:leader="none" w:pos="707"/>
              </w:tabs>
              <w:bidi w:val="0"/>
              <w:spacing w:before="0" w:after="283"/>
              <w:ind w:start="707" w:hanging="283"/>
              <w:jc w:val="left"/>
              <w:rPr/>
            </w:pPr>
            <w:r>
              <w:rPr/>
              <w:t xml:space="preserve">YHDYSVALLAT: 2 819 000 </w:t>
            </w:r>
          </w:p>
        </w:tc>
        <w:tc>
          <w:tcPr>
            <w:tcW w:w="1848"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RIAA: 3 × platina </w:t>
            </w:r>
          </w:p>
          <w:p>
            <w:pPr>
              <w:pStyle w:val="TableContents"/>
              <w:numPr>
                <w:ilvl w:val="0"/>
                <w:numId w:val="170"/>
              </w:numPr>
              <w:tabs>
                <w:tab w:val="clear" w:pos="1134"/>
                <w:tab w:val="left" w:leader="none" w:pos="707"/>
              </w:tabs>
              <w:bidi w:val="0"/>
              <w:spacing w:before="0" w:after="283"/>
              <w:ind w:start="707" w:hanging="283"/>
              <w:jc w:val="left"/>
              <w:rPr/>
            </w:pPr>
            <w:r>
              <w:rPr/>
              <w:t xml:space="preserve">MC: Platina </w:t>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``Kaksi mustaa Cadillacia`` </w:t>
            </w:r>
          </w:p>
        </w:tc>
        <w:tc>
          <w:tcPr>
            <w:tcW w:w="16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41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52 </w:t>
            </w:r>
          </w:p>
        </w:tc>
        <w:tc>
          <w:tcPr>
            <w:tcW w:w="118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71"/>
              </w:numPr>
              <w:tabs>
                <w:tab w:val="clear" w:pos="1134"/>
                <w:tab w:val="left" w:leader="none" w:pos="707"/>
              </w:tabs>
              <w:bidi w:val="0"/>
              <w:spacing w:before="0" w:after="283"/>
              <w:ind w:start="707" w:hanging="283"/>
              <w:jc w:val="left"/>
              <w:rPr/>
            </w:pPr>
            <w:r>
              <w:rPr/>
              <w:t xml:space="preserve">YHDYSVALLAT: 762,000 </w:t>
            </w:r>
          </w:p>
        </w:tc>
        <w:tc>
          <w:tcPr>
            <w:tcW w:w="1848" w:type="dxa"/>
            <w:tcBorders/>
            <w:vAlign w:val="center"/>
          </w:tcPr>
          <w:p>
            <w:pPr>
              <w:pStyle w:val="TableContents"/>
              <w:numPr>
                <w:ilvl w:val="0"/>
                <w:numId w:val="172"/>
              </w:numPr>
              <w:tabs>
                <w:tab w:val="clear" w:pos="1134"/>
                <w:tab w:val="left" w:leader="none" w:pos="707"/>
              </w:tabs>
              <w:bidi w:val="0"/>
              <w:spacing w:before="0" w:after="283"/>
              <w:ind w:start="707" w:hanging="283"/>
              <w:jc w:val="left"/>
              <w:rPr/>
            </w:pPr>
            <w:r>
              <w:rPr/>
              <w:t xml:space="preserve">RIAA: Platina </w:t>
            </w:r>
          </w:p>
        </w:tc>
        <w:tc>
          <w:tcPr>
            <w:tcW w:w="1473"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2013 </w:t>
            </w:r>
          </w:p>
        </w:tc>
        <w:tc>
          <w:tcPr>
            <w:tcW w:w="1636" w:type="dxa"/>
            <w:tcBorders/>
            <w:vAlign w:val="center"/>
          </w:tcPr>
          <w:p>
            <w:pPr>
              <w:pStyle w:val="TableHeading"/>
              <w:suppressLineNumbers/>
              <w:bidi w:val="0"/>
              <w:spacing w:before="0" w:after="283"/>
              <w:jc w:val="center"/>
              <w:rPr/>
            </w:pPr>
            <w:r>
              <w:rPr/>
              <w:t xml:space="preserve">"Nähdään taas </w:t>
            </w:r>
          </w:p>
        </w:tc>
        <w:tc>
          <w:tcPr>
            <w:tcW w:w="616" w:type="dxa"/>
            <w:tcBorders/>
            <w:vAlign w:val="center"/>
          </w:tcPr>
          <w:p>
            <w:pPr>
              <w:pStyle w:val="TableContents"/>
              <w:bidi w:val="0"/>
              <w:spacing w:before="0" w:after="283"/>
              <w:jc w:val="left"/>
              <w:rPr/>
            </w:pPr>
            <w:r>
              <w:rPr/>
              <w:t xml:space="preserve">7 </w:t>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34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sz w:val="4"/>
                <w:szCs w:val="4"/>
              </w:rPr>
            </w:pPr>
            <w:r>
              <w:rPr>
                <w:sz w:val="4"/>
                <w:szCs w:val="4"/>
              </w:rPr>
            </w:r>
          </w:p>
        </w:tc>
        <w:tc>
          <w:tcPr>
            <w:tcW w:w="1188" w:type="dxa"/>
            <w:tcBorders/>
            <w:vAlign w:val="center"/>
          </w:tcPr>
          <w:p>
            <w:pPr>
              <w:pStyle w:val="TableContents"/>
              <w:bidi w:val="0"/>
              <w:spacing w:before="0" w:after="283"/>
              <w:jc w:val="left"/>
              <w:rPr/>
            </w:pPr>
            <w:r>
              <w:rPr/>
              <w:t xml:space="preserve">45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73"/>
              </w:numPr>
              <w:tabs>
                <w:tab w:val="clear" w:pos="1134"/>
                <w:tab w:val="left" w:leader="none" w:pos="707"/>
              </w:tabs>
              <w:bidi w:val="0"/>
              <w:spacing w:before="0" w:after="283"/>
              <w:ind w:start="707" w:hanging="283"/>
              <w:jc w:val="left"/>
              <w:rPr/>
            </w:pPr>
            <w:r>
              <w:rPr/>
              <w:t xml:space="preserve">YHDYSVALLAT: 740 000 </w:t>
            </w:r>
          </w:p>
        </w:tc>
        <w:tc>
          <w:tcPr>
            <w:tcW w:w="1473" w:type="dxa"/>
            <w:tcBorders/>
            <w:vAlign w:val="center"/>
          </w:tcPr>
          <w:p>
            <w:pPr>
              <w:pStyle w:val="TableContents"/>
              <w:numPr>
                <w:ilvl w:val="0"/>
                <w:numId w:val="174"/>
              </w:numPr>
              <w:tabs>
                <w:tab w:val="clear" w:pos="1134"/>
                <w:tab w:val="left" w:leader="none" w:pos="707"/>
              </w:tabs>
              <w:bidi w:val="0"/>
              <w:spacing w:before="0" w:after="283"/>
              <w:ind w:start="707" w:hanging="283"/>
              <w:jc w:val="left"/>
              <w:rPr/>
            </w:pPr>
            <w:r>
              <w:rPr/>
              <w:t xml:space="preserve">RIAA: Platina </w:t>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2014 </w:t>
            </w:r>
          </w:p>
        </w:tc>
        <w:tc>
          <w:tcPr>
            <w:tcW w:w="1636" w:type="dxa"/>
            <w:tcBorders/>
            <w:vAlign w:val="center"/>
          </w:tcPr>
          <w:p>
            <w:pPr>
              <w:pStyle w:val="TableHeading"/>
              <w:suppressLineNumbers/>
              <w:bidi w:val="0"/>
              <w:spacing w:before="0" w:after="283"/>
              <w:jc w:val="center"/>
              <w:rPr/>
            </w:pPr>
            <w:r>
              <w:rPr/>
              <w:t xml:space="preserve">``Jotain vedessä''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24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1188" w:type="dxa"/>
            <w:tcBorders/>
            <w:vAlign w:val="center"/>
          </w:tcPr>
          <w:p>
            <w:pPr>
              <w:pStyle w:val="TableContents"/>
              <w:bidi w:val="0"/>
              <w:spacing w:before="0" w:after="283"/>
              <w:jc w:val="left"/>
              <w:rPr/>
            </w:pPr>
            <w:r>
              <w:rPr/>
              <w:t xml:space="preserve">29 </w:t>
            </w:r>
          </w:p>
        </w:tc>
        <w:tc>
          <w:tcPr>
            <w:tcW w:w="1848" w:type="dxa"/>
            <w:tcBorders/>
            <w:vAlign w:val="center"/>
          </w:tcPr>
          <w:p>
            <w:pPr>
              <w:pStyle w:val="TableContents"/>
              <w:bidi w:val="0"/>
              <w:spacing w:before="0" w:after="283"/>
              <w:jc w:val="left"/>
              <w:rPr/>
            </w:pPr>
            <w:r>
              <w:rPr/>
              <w:t xml:space="preserve">88 </w:t>
            </w:r>
          </w:p>
        </w:tc>
        <w:tc>
          <w:tcPr>
            <w:tcW w:w="1848" w:type="dxa"/>
            <w:tcBorders/>
            <w:vAlign w:val="center"/>
          </w:tcPr>
          <w:p>
            <w:pPr>
              <w:pStyle w:val="TableContents"/>
              <w:bidi w:val="0"/>
              <w:spacing w:before="0" w:after="283"/>
              <w:jc w:val="left"/>
              <w:rPr/>
            </w:pPr>
            <w:r>
              <w:rPr/>
              <w:t xml:space="preserve">192 </w:t>
            </w:r>
          </w:p>
        </w:tc>
        <w:tc>
          <w:tcPr>
            <w:tcW w:w="1848" w:type="dxa"/>
            <w:tcBorders/>
            <w:vAlign w:val="center"/>
          </w:tcPr>
          <w:p>
            <w:pPr>
              <w:pStyle w:val="TableContents"/>
              <w:numPr>
                <w:ilvl w:val="0"/>
                <w:numId w:val="175"/>
              </w:numPr>
              <w:tabs>
                <w:tab w:val="clear" w:pos="1134"/>
                <w:tab w:val="left" w:leader="none" w:pos="707"/>
              </w:tabs>
              <w:bidi w:val="0"/>
              <w:spacing w:before="0" w:after="283"/>
              <w:ind w:start="707" w:hanging="283"/>
              <w:jc w:val="left"/>
              <w:rPr/>
            </w:pPr>
            <w:r>
              <w:rPr/>
              <w:t xml:space="preserve">YHDYSVALLAT: 1 091 000 </w:t>
            </w:r>
          </w:p>
        </w:tc>
        <w:tc>
          <w:tcPr>
            <w:tcW w:w="1473" w:type="dxa"/>
            <w:tcBorders/>
            <w:vAlign w:val="center"/>
          </w:tcPr>
          <w:p>
            <w:pPr>
              <w:pStyle w:val="TableContents"/>
              <w:numPr>
                <w:ilvl w:val="0"/>
                <w:numId w:val="176"/>
              </w:numPr>
              <w:tabs>
                <w:tab w:val="clear" w:pos="1134"/>
                <w:tab w:val="left" w:leader="none" w:pos="707"/>
              </w:tabs>
              <w:bidi w:val="0"/>
              <w:spacing w:before="0" w:after="283"/>
              <w:ind w:start="707" w:hanging="283"/>
              <w:jc w:val="left"/>
              <w:rPr/>
            </w:pPr>
            <w:r>
              <w:rPr/>
              <w:t xml:space="preserve">RIAA: Platina </w:t>
            </w:r>
          </w:p>
        </w:tc>
        <w:tc>
          <w:tcPr>
            <w:tcW w:w="931" w:type="dxa"/>
            <w:tcBorders/>
            <w:vAlign w:val="center"/>
          </w:tcPr>
          <w:p>
            <w:pPr>
              <w:pStyle w:val="TableContents"/>
              <w:bidi w:val="0"/>
              <w:spacing w:before="0" w:after="283"/>
              <w:jc w:val="left"/>
              <w:rPr/>
            </w:pPr>
            <w:r>
              <w:rPr/>
              <w:t xml:space="preserve">Suurimmat hitit: Vuosikymmen # 1 </w:t>
            </w:r>
          </w:p>
        </w:tc>
      </w:tr>
      <w:tr>
        <w:trPr/>
        <w:tc>
          <w:tcPr>
            <w:tcW w:w="1441" w:type="dxa"/>
            <w:tcBorders/>
            <w:vAlign w:val="center"/>
          </w:tcPr>
          <w:p>
            <w:pPr>
              <w:pStyle w:val="TableContents"/>
              <w:bidi w:val="0"/>
              <w:spacing w:before="0" w:after="283"/>
              <w:jc w:val="left"/>
              <w:rPr/>
            </w:pPr>
            <w:r>
              <w:rPr/>
              <w:t xml:space="preserve">2015 </w:t>
            </w:r>
          </w:p>
        </w:tc>
        <w:tc>
          <w:tcPr>
            <w:tcW w:w="1636" w:type="dxa"/>
            <w:tcBorders/>
            <w:vAlign w:val="center"/>
          </w:tcPr>
          <w:p>
            <w:pPr>
              <w:pStyle w:val="TableHeading"/>
              <w:suppressLineNumbers/>
              <w:bidi w:val="0"/>
              <w:spacing w:before="0" w:after="283"/>
              <w:jc w:val="center"/>
              <w:rPr/>
            </w:pPr>
            <w:r>
              <w:rPr/>
              <w:t xml:space="preserve">"Pienet leluaseet </w:t>
            </w:r>
          </w:p>
        </w:tc>
        <w:tc>
          <w:tcPr>
            <w:tcW w:w="616"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47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7 </w:t>
            </w:r>
          </w:p>
        </w:tc>
        <w:tc>
          <w:tcPr>
            <w:tcW w:w="1188" w:type="dxa"/>
            <w:tcBorders/>
            <w:vAlign w:val="center"/>
          </w:tcPr>
          <w:p>
            <w:pPr>
              <w:pStyle w:val="TableContents"/>
              <w:bidi w:val="0"/>
              <w:spacing w:before="0" w:after="283"/>
              <w:jc w:val="left"/>
              <w:rPr/>
            </w:pPr>
            <w:r>
              <w:rPr/>
              <w:t xml:space="preserve">70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77"/>
              </w:numPr>
              <w:tabs>
                <w:tab w:val="clear" w:pos="1134"/>
                <w:tab w:val="left" w:leader="none" w:pos="707"/>
              </w:tabs>
              <w:bidi w:val="0"/>
              <w:spacing w:before="0" w:after="283"/>
              <w:ind w:start="707" w:hanging="283"/>
              <w:jc w:val="left"/>
              <w:rPr/>
            </w:pPr>
            <w:r>
              <w:rPr/>
              <w:t xml:space="preserve">YHDYSVALLAT: 437 000 </w:t>
            </w:r>
          </w:p>
        </w:tc>
        <w:tc>
          <w:tcPr>
            <w:tcW w:w="1473" w:type="dxa"/>
            <w:tcBorders/>
            <w:vAlign w:val="center"/>
          </w:tcPr>
          <w:p>
            <w:pPr>
              <w:pStyle w:val="TableContents"/>
              <w:numPr>
                <w:ilvl w:val="0"/>
                <w:numId w:val="178"/>
              </w:numPr>
              <w:tabs>
                <w:tab w:val="clear" w:pos="1134"/>
                <w:tab w:val="left" w:leader="none" w:pos="707"/>
              </w:tabs>
              <w:bidi w:val="0"/>
              <w:spacing w:before="0" w:after="283"/>
              <w:ind w:start="707" w:hanging="283"/>
              <w:jc w:val="left"/>
              <w:rPr/>
            </w:pPr>
            <w:r>
              <w:rPr/>
              <w:t xml:space="preserve">RIAA: Gold </w:t>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"Savutauko </w:t>
            </w:r>
          </w:p>
        </w:tc>
        <w:tc>
          <w:tcPr>
            <w:tcW w:w="16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43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53 </w:t>
            </w:r>
          </w:p>
        </w:tc>
        <w:tc>
          <w:tcPr>
            <w:tcW w:w="118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79"/>
              </w:numPr>
              <w:tabs>
                <w:tab w:val="clear" w:pos="1134"/>
                <w:tab w:val="left" w:leader="none" w:pos="707"/>
              </w:tabs>
              <w:bidi w:val="0"/>
              <w:spacing w:before="0" w:after="283"/>
              <w:ind w:start="707" w:hanging="283"/>
              <w:jc w:val="left"/>
              <w:rPr/>
            </w:pPr>
            <w:r>
              <w:rPr/>
              <w:t xml:space="preserve">YHDYSVALLAT: 447 000 </w:t>
            </w:r>
          </w:p>
        </w:tc>
        <w:tc>
          <w:tcPr>
            <w:tcW w:w="1848" w:type="dxa"/>
            <w:tcBorders/>
            <w:vAlign w:val="center"/>
          </w:tcPr>
          <w:p>
            <w:pPr>
              <w:pStyle w:val="TableContents"/>
              <w:numPr>
                <w:ilvl w:val="0"/>
                <w:numId w:val="180"/>
              </w:numPr>
              <w:tabs>
                <w:tab w:val="clear" w:pos="1134"/>
                <w:tab w:val="left" w:leader="none" w:pos="707"/>
              </w:tabs>
              <w:bidi w:val="0"/>
              <w:spacing w:before="0" w:after="283"/>
              <w:ind w:start="707" w:hanging="283"/>
              <w:jc w:val="left"/>
              <w:rPr/>
            </w:pPr>
            <w:r>
              <w:rPr/>
              <w:t xml:space="preserve">RIAA: Gold </w:t>
            </w:r>
          </w:p>
        </w:tc>
        <w:tc>
          <w:tcPr>
            <w:tcW w:w="1473" w:type="dxa"/>
            <w:tcBorders/>
            <w:vAlign w:val="center"/>
          </w:tcPr>
          <w:p>
            <w:pPr>
              <w:pStyle w:val="TableContents"/>
              <w:bidi w:val="0"/>
              <w:spacing w:before="0" w:after="283"/>
              <w:jc w:val="left"/>
              <w:rPr/>
            </w:pPr>
            <w:r>
              <w:rPr/>
              <w:t xml:space="preserve">Tarinankertoja </w:t>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"Heartbeat </w:t>
            </w:r>
          </w:p>
        </w:tc>
        <w:tc>
          <w:tcPr>
            <w:tcW w:w="16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42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60 </w:t>
            </w:r>
          </w:p>
        </w:tc>
        <w:tc>
          <w:tcPr>
            <w:tcW w:w="1188" w:type="dxa"/>
            <w:tcBorders/>
            <w:vAlign w:val="center"/>
          </w:tcPr>
          <w:p>
            <w:pPr>
              <w:pStyle w:val="TableContents"/>
              <w:bidi w:val="0"/>
              <w:spacing w:before="0" w:after="283"/>
              <w:jc w:val="left"/>
              <w:rPr/>
            </w:pPr>
            <w:r>
              <w:rPr/>
              <w:t xml:space="preserve">80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81"/>
              </w:numPr>
              <w:tabs>
                <w:tab w:val="clear" w:pos="1134"/>
                <w:tab w:val="left" w:leader="none" w:pos="707"/>
              </w:tabs>
              <w:bidi w:val="0"/>
              <w:spacing w:before="0" w:after="283"/>
              <w:ind w:start="707" w:hanging="283"/>
              <w:jc w:val="left"/>
              <w:rPr/>
            </w:pPr>
            <w:r>
              <w:rPr/>
              <w:t xml:space="preserve">YHDYSVALLAT: 348 000 </w:t>
            </w:r>
          </w:p>
        </w:tc>
        <w:tc>
          <w:tcPr>
            <w:tcW w:w="1848" w:type="dxa"/>
            <w:tcBorders/>
            <w:vAlign w:val="center"/>
          </w:tcPr>
          <w:p>
            <w:pPr>
              <w:pStyle w:val="TableContents"/>
              <w:numPr>
                <w:ilvl w:val="0"/>
                <w:numId w:val="182"/>
              </w:numPr>
              <w:tabs>
                <w:tab w:val="clear" w:pos="1134"/>
                <w:tab w:val="left" w:leader="none" w:pos="707"/>
              </w:tabs>
              <w:bidi w:val="0"/>
              <w:spacing w:before="0" w:after="283"/>
              <w:ind w:start="707" w:hanging="283"/>
              <w:jc w:val="left"/>
              <w:rPr/>
            </w:pPr>
            <w:r>
              <w:rPr/>
              <w:t xml:space="preserve">RIAA: Gold </w:t>
            </w:r>
          </w:p>
        </w:tc>
        <w:tc>
          <w:tcPr>
            <w:tcW w:w="2404"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2016 </w:t>
            </w:r>
          </w:p>
        </w:tc>
        <w:tc>
          <w:tcPr>
            <w:tcW w:w="1636" w:type="dxa"/>
            <w:tcBorders/>
            <w:vAlign w:val="center"/>
          </w:tcPr>
          <w:p>
            <w:pPr>
              <w:pStyle w:val="TableHeading"/>
              <w:suppressLineNumbers/>
              <w:bidi w:val="0"/>
              <w:spacing w:before="0" w:after="283"/>
              <w:jc w:val="center"/>
              <w:rPr/>
            </w:pPr>
            <w:r>
              <w:rPr/>
              <w:t xml:space="preserve">"Kirkonkellot </w:t>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43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sz w:val="4"/>
                <w:szCs w:val="4"/>
              </w:rPr>
            </w:pPr>
            <w:r>
              <w:rPr>
                <w:sz w:val="4"/>
                <w:szCs w:val="4"/>
              </w:rPr>
            </w:r>
          </w:p>
        </w:tc>
        <w:tc>
          <w:tcPr>
            <w:tcW w:w="1188" w:type="dxa"/>
            <w:tcBorders/>
            <w:vAlign w:val="center"/>
          </w:tcPr>
          <w:p>
            <w:pPr>
              <w:pStyle w:val="TableContents"/>
              <w:bidi w:val="0"/>
              <w:spacing w:before="0" w:after="283"/>
              <w:jc w:val="left"/>
              <w:rPr/>
            </w:pPr>
            <w:r>
              <w:rPr/>
              <w:t xml:space="preserve">64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83"/>
              </w:numPr>
              <w:tabs>
                <w:tab w:val="clear" w:pos="1134"/>
                <w:tab w:val="left" w:leader="none" w:pos="707"/>
              </w:tabs>
              <w:bidi w:val="0"/>
              <w:spacing w:before="0" w:after="283"/>
              <w:ind w:start="707" w:hanging="283"/>
              <w:jc w:val="left"/>
              <w:rPr/>
            </w:pPr>
            <w:r>
              <w:rPr/>
              <w:t xml:space="preserve">YHDYSVALLAT: 456 000 </w:t>
            </w:r>
          </w:p>
        </w:tc>
        <w:tc>
          <w:tcPr>
            <w:tcW w:w="1473" w:type="dxa"/>
            <w:tcBorders/>
            <w:vAlign w:val="center"/>
          </w:tcPr>
          <w:p>
            <w:pPr>
              <w:pStyle w:val="TableContents"/>
              <w:numPr>
                <w:ilvl w:val="0"/>
                <w:numId w:val="184"/>
              </w:numPr>
              <w:tabs>
                <w:tab w:val="clear" w:pos="1134"/>
                <w:tab w:val="left" w:leader="none" w:pos="707"/>
              </w:tabs>
              <w:bidi w:val="0"/>
              <w:spacing w:before="0" w:after="283"/>
              <w:ind w:start="707" w:hanging="283"/>
              <w:jc w:val="left"/>
              <w:rPr/>
            </w:pPr>
            <w:r>
              <w:rPr/>
              <w:t xml:space="preserve">RIAA: Gold </w:t>
            </w:r>
          </w:p>
        </w:tc>
        <w:tc>
          <w:tcPr>
            <w:tcW w:w="93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"Likaista pyykkiä </w:t>
            </w:r>
          </w:p>
        </w:tc>
        <w:tc>
          <w:tcPr>
            <w:tcW w:w="16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48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71 </w:t>
            </w:r>
          </w:p>
        </w:tc>
        <w:tc>
          <w:tcPr>
            <w:tcW w:w="118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85"/>
              </w:numPr>
              <w:tabs>
                <w:tab w:val="clear" w:pos="1134"/>
                <w:tab w:val="left" w:leader="none" w:pos="707"/>
              </w:tabs>
              <w:bidi w:val="0"/>
              <w:spacing w:before="0" w:after="283"/>
              <w:ind w:start="707" w:hanging="283"/>
              <w:jc w:val="left"/>
              <w:rPr/>
            </w:pPr>
            <w:r>
              <w:rPr/>
              <w:t xml:space="preserve">YHDYSVALLAT: 296 000 </w:t>
            </w:r>
          </w:p>
        </w:tc>
        <w:tc>
          <w:tcPr>
            <w:tcW w:w="1848" w:type="dxa"/>
            <w:tcBorders/>
            <w:vAlign w:val="center"/>
          </w:tcPr>
          <w:p>
            <w:pPr>
              <w:pStyle w:val="TableContents"/>
              <w:bidi w:val="0"/>
              <w:spacing w:before="0" w:after="283"/>
              <w:jc w:val="left"/>
              <w:rPr>
                <w:sz w:val="4"/>
                <w:szCs w:val="4"/>
              </w:rPr>
            </w:pPr>
            <w:r>
              <w:rPr>
                <w:sz w:val="4"/>
                <w:szCs w:val="4"/>
              </w:rPr>
            </w:r>
          </w:p>
        </w:tc>
        <w:tc>
          <w:tcPr>
            <w:tcW w:w="2404"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2018 </w:t>
            </w:r>
          </w:p>
        </w:tc>
        <w:tc>
          <w:tcPr>
            <w:tcW w:w="1636" w:type="dxa"/>
            <w:tcBorders/>
            <w:vAlign w:val="center"/>
          </w:tcPr>
          <w:p>
            <w:pPr>
              <w:pStyle w:val="TableHeading"/>
              <w:suppressLineNumbers/>
              <w:bidi w:val="0"/>
              <w:spacing w:before="0" w:after="283"/>
              <w:jc w:val="center"/>
              <w:rPr/>
            </w:pPr>
            <w:r>
              <w:rPr/>
              <w:t xml:space="preserve">``Cry Pretty'' </w:t>
            </w:r>
          </w:p>
        </w:tc>
        <w:tc>
          <w:tcPr>
            <w:tcW w:w="616"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48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8 </w:t>
            </w:r>
          </w:p>
        </w:tc>
        <w:tc>
          <w:tcPr>
            <w:tcW w:w="1188" w:type="dxa"/>
            <w:tcBorders/>
            <w:vAlign w:val="center"/>
          </w:tcPr>
          <w:p>
            <w:pPr>
              <w:pStyle w:val="TableContents"/>
              <w:bidi w:val="0"/>
              <w:spacing w:before="0" w:after="283"/>
              <w:jc w:val="left"/>
              <w:rPr/>
            </w:pPr>
            <w:r>
              <w:rPr/>
              <w:t xml:space="preserve">83 </w:t>
            </w:r>
          </w:p>
        </w:tc>
        <w:tc>
          <w:tcPr>
            <w:tcW w:w="1848" w:type="dxa"/>
            <w:tcBorders/>
            <w:vAlign w:val="center"/>
          </w:tcPr>
          <w:p>
            <w:pPr>
              <w:pStyle w:val="TableContents"/>
              <w:bidi w:val="0"/>
              <w:spacing w:before="0" w:after="283"/>
              <w:jc w:val="left"/>
              <w:rPr/>
            </w:pPr>
            <w:r>
              <w:rPr/>
              <w:t xml:space="preserve">75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86"/>
              </w:numPr>
              <w:tabs>
                <w:tab w:val="clear" w:pos="1134"/>
                <w:tab w:val="left" w:leader="none" w:pos="707"/>
              </w:tabs>
              <w:bidi w:val="0"/>
              <w:spacing w:before="0" w:after="283"/>
              <w:ind w:start="707" w:hanging="283"/>
              <w:jc w:val="left"/>
              <w:rPr/>
            </w:pPr>
            <w:r>
              <w:rPr/>
              <w:t xml:space="preserve">YHDYSVALLAT: 189,000 </w:t>
            </w:r>
          </w:p>
        </w:tc>
        <w:tc>
          <w:tcPr>
            <w:tcW w:w="1473"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Cry Pretty </w:t>
            </w:r>
          </w:p>
        </w:tc>
      </w:tr>
      <w:tr>
        <w:trPr/>
        <w:tc>
          <w:tcPr>
            <w:tcW w:w="1441" w:type="dxa"/>
            <w:tcBorders/>
            <w:vAlign w:val="center"/>
          </w:tcPr>
          <w:p>
            <w:pPr>
              <w:pStyle w:val="TableHeading"/>
              <w:suppressLineNumbers/>
              <w:bidi w:val="0"/>
              <w:spacing w:before="0" w:after="283"/>
              <w:jc w:val="center"/>
              <w:rPr/>
            </w:pPr>
            <w:r>
              <w:rPr/>
              <w:t xml:space="preserve">"Rakkaus voittaa </w:t>
            </w:r>
          </w:p>
        </w:tc>
        <w:tc>
          <w:tcPr>
            <w:tcW w:w="1636"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pPr>
            <w:r>
              <w:rPr/>
              <w:t xml:space="preserve">32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 </w:t>
            </w:r>
          </w:p>
        </w:tc>
        <w:tc>
          <w:tcPr>
            <w:tcW w:w="1188" w:type="dxa"/>
            <w:tcBorders/>
            <w:vAlign w:val="center"/>
          </w:tcPr>
          <w:p>
            <w:pPr>
              <w:pStyle w:val="TableContents"/>
              <w:bidi w:val="0"/>
              <w:spacing w:before="0" w:after="283"/>
              <w:jc w:val="left"/>
              <w:rPr/>
            </w:pPr>
            <w:r>
              <w:rPr/>
              <w:t xml:space="preserve">90 </w:t>
            </w:r>
          </w:p>
        </w:tc>
        <w:tc>
          <w:tcPr>
            <w:tcW w:w="1848"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t xml:space="preserve">``--'' tarkoittaa julkaisuja, jotka eivät nousseet listoille tai joita ei julkaistu kyseisessä maassa. </w:t>
            </w:r>
          </w:p>
        </w:tc>
        <w:tc>
          <w:tcPr>
            <w:tcW w:w="240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Carrie Underwoodin toinen ykkösbiisi?</w:t>
      </w:r>
    </w:p>
    <w:p>
      <w:pPr>
        <w:pStyle w:val="TextBody"/>
        <w:bidi w:val="0"/>
        <w:jc w:val="left"/>
        <w:rPr>
          <w:b/>
          <w:u w:val="single"/>
          <w:shd w:val="clear" w:fill="FFFF00"/>
        </w:rPr>
      </w:pPr>
      <w:r>
        <w:rPr>
          <w:b/>
          <w:u w:val="single"/>
          <w:shd w:val="clear" w:fill="FFFF00"/>
        </w:rPr>
        <w:t xml:space="preserve">Asiakirjan numero 32701</w:t>
      </w:r>
    </w:p>
    <w:p>
      <w:pPr>
        <w:pStyle w:val="TextBody"/>
        <w:bidi w:val="0"/>
        <w:jc w:val="left"/>
        <w:rPr>
          <w:b/>
          <w:shd w:val="clear" w:fill="FFFF00"/>
        </w:rPr>
      </w:pPr>
      <w:r>
        <w:rPr>
          <w:b/>
          <w:shd w:val="clear" w:fill="FFFF00"/>
        </w:rPr>
        <w:t xml:space="preserve">Tekstin numero 0</w:t>
      </w:r>
    </w:p>
    <w:tbl>
      <w:tblPr>
        <w:tblW w:w="10175" w:type="dxa"/>
        <w:jc w:val="left"/>
        <w:tblInd w:w="0" w:type="dxa"/>
        <w:tblLayout w:type="fixed"/>
        <w:tblCellMar>
          <w:top w:w="28" w:type="dxa"/>
          <w:left w:w="28" w:type="dxa"/>
          <w:bottom w:w="28" w:type="dxa"/>
          <w:right w:w="28" w:type="dxa"/>
        </w:tblCellMar>
      </w:tblPr>
      <w:tblGrid>
        <w:gridCol w:w="691"/>
        <w:gridCol w:w="3436"/>
        <w:gridCol w:w="2626"/>
        <w:gridCol w:w="2641"/>
        <w:gridCol w:w="781"/>
      </w:tblGrid>
      <w:tr>
        <w:trPr/>
        <w:tc>
          <w:tcPr>
            <w:tcW w:w="691" w:type="dxa"/>
            <w:tcBorders/>
            <w:vAlign w:val="center"/>
          </w:tcPr>
          <w:p>
            <w:pPr>
              <w:pStyle w:val="TableHeading"/>
              <w:suppressLineNumbers/>
              <w:bidi w:val="0"/>
              <w:spacing w:before="0" w:after="283"/>
              <w:jc w:val="center"/>
              <w:rPr/>
            </w:pPr>
            <w:r>
              <w:rPr/>
              <w:t xml:space="preserve">Vuosi </w:t>
            </w:r>
          </w:p>
        </w:tc>
        <w:tc>
          <w:tcPr>
            <w:tcW w:w="3436" w:type="dxa"/>
            <w:tcBorders/>
            <w:vAlign w:val="center"/>
          </w:tcPr>
          <w:p>
            <w:pPr>
              <w:pStyle w:val="TableHeading"/>
              <w:suppressLineNumbers/>
              <w:bidi w:val="0"/>
              <w:spacing w:before="0" w:after="283"/>
              <w:jc w:val="center"/>
              <w:rPr/>
            </w:pPr>
            <w:r>
              <w:rPr/>
              <w:t xml:space="preserve">Tapahtumapaikka </w:t>
            </w:r>
          </w:p>
        </w:tc>
        <w:tc>
          <w:tcPr>
            <w:tcW w:w="2626" w:type="dxa"/>
            <w:tcBorders/>
            <w:vAlign w:val="center"/>
          </w:tcPr>
          <w:p>
            <w:pPr>
              <w:pStyle w:val="TableHeading"/>
              <w:suppressLineNumbers/>
              <w:bidi w:val="0"/>
              <w:spacing w:before="0" w:after="283"/>
              <w:jc w:val="center"/>
              <w:rPr/>
            </w:pPr>
            <w:r>
              <w:rPr/>
              <w:t xml:space="preserve">Voittaja </w:t>
            </w:r>
          </w:p>
        </w:tc>
        <w:tc>
          <w:tcPr>
            <w:tcW w:w="2641" w:type="dxa"/>
            <w:tcBorders/>
            <w:vAlign w:val="center"/>
          </w:tcPr>
          <w:p>
            <w:pPr>
              <w:pStyle w:val="TableHeading"/>
              <w:suppressLineNumbers/>
              <w:bidi w:val="0"/>
              <w:spacing w:before="0" w:after="283"/>
              <w:jc w:val="center"/>
              <w:rPr/>
            </w:pPr>
            <w:r>
              <w:rPr/>
              <w:t xml:space="preserve">Toiseksi sijoittunut </w:t>
            </w:r>
          </w:p>
        </w:tc>
        <w:tc>
          <w:tcPr>
            <w:tcW w:w="781" w:type="dxa"/>
            <w:tcBorders/>
            <w:vAlign w:val="center"/>
          </w:tcPr>
          <w:p>
            <w:pPr>
              <w:pStyle w:val="TableHeading"/>
              <w:suppressLineNumbers/>
              <w:bidi w:val="0"/>
              <w:spacing w:before="0" w:after="283"/>
              <w:jc w:val="center"/>
              <w:rPr/>
            </w:pPr>
            <w:r>
              <w:rPr/>
              <w:t xml:space="preserve">Pisteet </w:t>
            </w:r>
          </w:p>
        </w:tc>
      </w:tr>
      <w:tr>
        <w:trPr/>
        <w:tc>
          <w:tcPr>
            <w:tcW w:w="691" w:type="dxa"/>
            <w:tcBorders/>
            <w:vAlign w:val="center"/>
          </w:tcPr>
          <w:p>
            <w:pPr>
              <w:pStyle w:val="TableContents"/>
              <w:bidi w:val="0"/>
              <w:spacing w:before="0" w:after="283"/>
              <w:jc w:val="left"/>
              <w:rPr/>
            </w:pPr>
            <w:r>
              <w:rPr/>
              <w:t xml:space="preserve">1984 </w:t>
            </w:r>
          </w:p>
        </w:tc>
        <w:tc>
          <w:tcPr>
            <w:tcW w:w="3436" w:type="dxa"/>
            <w:tcBorders/>
            <w:vAlign w:val="center"/>
          </w:tcPr>
          <w:p>
            <w:pPr>
              <w:pStyle w:val="TableContents"/>
              <w:bidi w:val="0"/>
              <w:spacing w:before="0" w:after="283"/>
              <w:jc w:val="left"/>
              <w:rPr/>
            </w:pPr>
            <w:r>
              <w:rPr/>
              <w:t xml:space="preserve">Thaimaa </w:t>
            </w:r>
          </w:p>
        </w:tc>
        <w:tc>
          <w:tcPr>
            <w:tcW w:w="2626" w:type="dxa"/>
            <w:tcBorders/>
            <w:vAlign w:val="center"/>
          </w:tcPr>
          <w:p>
            <w:pPr>
              <w:pStyle w:val="TableContents"/>
              <w:bidi w:val="0"/>
              <w:spacing w:before="0" w:after="283"/>
              <w:jc w:val="left"/>
              <w:rPr/>
            </w:pPr>
            <w:r>
              <w:rPr/>
              <w:t xml:space="preserve">Sakchai Sim-ngam </w:t>
            </w:r>
          </w:p>
        </w:tc>
        <w:tc>
          <w:tcPr>
            <w:tcW w:w="2641" w:type="dxa"/>
            <w:tcBorders/>
            <w:vAlign w:val="center"/>
          </w:tcPr>
          <w:p>
            <w:pPr>
              <w:pStyle w:val="TableContents"/>
              <w:bidi w:val="0"/>
              <w:spacing w:before="0" w:after="283"/>
              <w:jc w:val="left"/>
              <w:rPr/>
            </w:pPr>
            <w:r>
              <w:rPr/>
              <w:t xml:space="preserve">Vichien Sangthong </w:t>
            </w:r>
          </w:p>
        </w:tc>
        <w:tc>
          <w:tcPr>
            <w:tcW w:w="781" w:type="dxa"/>
            <w:tcBorders/>
            <w:vAlign w:val="center"/>
          </w:tcPr>
          <w:p>
            <w:pPr>
              <w:pStyle w:val="TableContents"/>
              <w:bidi w:val="0"/>
              <w:spacing w:before="0" w:after="283"/>
              <w:jc w:val="left"/>
              <w:rPr/>
            </w:pPr>
            <w:r>
              <w:rPr/>
              <w:t xml:space="preserve">8 -- 5 </w:t>
            </w:r>
          </w:p>
        </w:tc>
      </w:tr>
      <w:tr>
        <w:trPr/>
        <w:tc>
          <w:tcPr>
            <w:tcW w:w="691" w:type="dxa"/>
            <w:tcBorders/>
            <w:vAlign w:val="center"/>
          </w:tcPr>
          <w:p>
            <w:pPr>
              <w:pStyle w:val="TableContents"/>
              <w:bidi w:val="0"/>
              <w:spacing w:before="0" w:after="283"/>
              <w:jc w:val="left"/>
              <w:rPr/>
            </w:pPr>
            <w:r>
              <w:rPr/>
              <w:t xml:space="preserve">1985 </w:t>
            </w:r>
          </w:p>
        </w:tc>
        <w:tc>
          <w:tcPr>
            <w:tcW w:w="3436" w:type="dxa"/>
            <w:tcBorders/>
            <w:vAlign w:val="center"/>
          </w:tcPr>
          <w:p>
            <w:pPr>
              <w:pStyle w:val="TableContents"/>
              <w:bidi w:val="0"/>
              <w:spacing w:before="0" w:after="283"/>
              <w:jc w:val="left"/>
              <w:rPr/>
            </w:pPr>
            <w:r>
              <w:rPr/>
              <w:t xml:space="preserve">Singapore </w:t>
            </w:r>
          </w:p>
        </w:tc>
        <w:tc>
          <w:tcPr>
            <w:tcW w:w="2626" w:type="dxa"/>
            <w:tcBorders/>
            <w:vAlign w:val="center"/>
          </w:tcPr>
          <w:p>
            <w:pPr>
              <w:pStyle w:val="TableContents"/>
              <w:bidi w:val="0"/>
              <w:spacing w:before="0" w:after="283"/>
              <w:jc w:val="left"/>
              <w:rPr/>
            </w:pPr>
            <w:r>
              <w:rPr/>
              <w:t xml:space="preserve">Gary Kwok </w:t>
            </w:r>
          </w:p>
        </w:tc>
        <w:tc>
          <w:tcPr>
            <w:tcW w:w="2641" w:type="dxa"/>
            <w:tcBorders/>
            <w:vAlign w:val="center"/>
          </w:tcPr>
          <w:p>
            <w:pPr>
              <w:pStyle w:val="TableContents"/>
              <w:bidi w:val="0"/>
              <w:spacing w:before="0" w:after="283"/>
              <w:jc w:val="left"/>
              <w:rPr/>
            </w:pPr>
            <w:r>
              <w:rPr/>
              <w:t xml:space="preserve">Sakchai Sim-ngam </w:t>
            </w:r>
          </w:p>
        </w:tc>
        <w:tc>
          <w:tcPr>
            <w:tcW w:w="781" w:type="dxa"/>
            <w:tcBorders/>
            <w:vAlign w:val="center"/>
          </w:tcPr>
          <w:p>
            <w:pPr>
              <w:pStyle w:val="TableContents"/>
              <w:bidi w:val="0"/>
              <w:spacing w:before="0" w:after="283"/>
              <w:jc w:val="left"/>
              <w:rPr/>
            </w:pPr>
            <w:r>
              <w:rPr/>
              <w:t xml:space="preserve">8 -- 5 </w:t>
            </w:r>
          </w:p>
        </w:tc>
      </w:tr>
      <w:tr>
        <w:trPr/>
        <w:tc>
          <w:tcPr>
            <w:tcW w:w="691" w:type="dxa"/>
            <w:tcBorders/>
            <w:vAlign w:val="center"/>
          </w:tcPr>
          <w:p>
            <w:pPr>
              <w:pStyle w:val="TableContents"/>
              <w:bidi w:val="0"/>
              <w:spacing w:before="0" w:after="283"/>
              <w:jc w:val="left"/>
              <w:rPr/>
            </w:pPr>
            <w:r>
              <w:rPr/>
              <w:t xml:space="preserve">1986 </w:t>
            </w:r>
          </w:p>
        </w:tc>
        <w:tc>
          <w:tcPr>
            <w:tcW w:w="3436" w:type="dxa"/>
            <w:tcBorders/>
            <w:vAlign w:val="center"/>
          </w:tcPr>
          <w:p>
            <w:pPr>
              <w:pStyle w:val="TableContents"/>
              <w:bidi w:val="0"/>
              <w:spacing w:before="0" w:after="283"/>
              <w:jc w:val="left"/>
              <w:rPr/>
            </w:pPr>
            <w:r>
              <w:rPr/>
              <w:t xml:space="preserve">Sri Lanka </w:t>
            </w:r>
          </w:p>
        </w:tc>
        <w:tc>
          <w:tcPr>
            <w:tcW w:w="2626" w:type="dxa"/>
            <w:tcBorders/>
            <w:vAlign w:val="center"/>
          </w:tcPr>
          <w:p>
            <w:pPr>
              <w:pStyle w:val="TableContents"/>
              <w:bidi w:val="0"/>
              <w:spacing w:before="0" w:after="283"/>
              <w:jc w:val="left"/>
              <w:rPr/>
            </w:pPr>
            <w:r>
              <w:rPr/>
              <w:t xml:space="preserve">James Wattana </w:t>
            </w:r>
          </w:p>
        </w:tc>
        <w:tc>
          <w:tcPr>
            <w:tcW w:w="2641" w:type="dxa"/>
            <w:tcBorders/>
            <w:vAlign w:val="center"/>
          </w:tcPr>
          <w:p>
            <w:pPr>
              <w:pStyle w:val="TableContents"/>
              <w:bidi w:val="0"/>
              <w:spacing w:before="0" w:after="283"/>
              <w:jc w:val="left"/>
              <w:rPr/>
            </w:pPr>
            <w:r>
              <w:rPr/>
              <w:t xml:space="preserve">Gary Kwok </w:t>
            </w:r>
          </w:p>
        </w:tc>
        <w:tc>
          <w:tcPr>
            <w:tcW w:w="781" w:type="dxa"/>
            <w:tcBorders/>
            <w:vAlign w:val="center"/>
          </w:tcPr>
          <w:p>
            <w:pPr>
              <w:pStyle w:val="TableContents"/>
              <w:bidi w:val="0"/>
              <w:spacing w:before="0" w:after="283"/>
              <w:jc w:val="left"/>
              <w:rPr/>
            </w:pPr>
            <w:r>
              <w:rPr/>
              <w:t xml:space="preserve">8 -- 1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Malesia </w:t>
            </w:r>
          </w:p>
        </w:tc>
        <w:tc>
          <w:tcPr>
            <w:tcW w:w="2626" w:type="dxa"/>
            <w:tcBorders/>
            <w:vAlign w:val="center"/>
          </w:tcPr>
          <w:p>
            <w:pPr>
              <w:pStyle w:val="TableContents"/>
              <w:bidi w:val="0"/>
              <w:spacing w:before="0" w:after="283"/>
              <w:jc w:val="left"/>
              <w:rPr/>
            </w:pPr>
            <w:r>
              <w:rPr/>
              <w:t xml:space="preserve">Udon Khaimuk </w:t>
            </w:r>
          </w:p>
        </w:tc>
        <w:tc>
          <w:tcPr>
            <w:tcW w:w="2641" w:type="dxa"/>
            <w:tcBorders/>
            <w:vAlign w:val="center"/>
          </w:tcPr>
          <w:p>
            <w:pPr>
              <w:pStyle w:val="TableContents"/>
              <w:bidi w:val="0"/>
              <w:spacing w:before="0" w:after="283"/>
              <w:jc w:val="left"/>
              <w:rPr/>
            </w:pPr>
            <w:r>
              <w:rPr/>
              <w:t xml:space="preserve">James Wattana </w:t>
            </w:r>
          </w:p>
        </w:tc>
        <w:tc>
          <w:tcPr>
            <w:tcW w:w="781" w:type="dxa"/>
            <w:tcBorders/>
            <w:vAlign w:val="center"/>
          </w:tcPr>
          <w:p>
            <w:pPr>
              <w:pStyle w:val="TableContents"/>
              <w:bidi w:val="0"/>
              <w:spacing w:before="0" w:after="283"/>
              <w:jc w:val="left"/>
              <w:rPr/>
            </w:pPr>
            <w:r>
              <w:rPr/>
              <w:t xml:space="preserve">8 -- 6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Sri Lanka </w:t>
            </w:r>
          </w:p>
        </w:tc>
        <w:tc>
          <w:tcPr>
            <w:tcW w:w="2626" w:type="dxa"/>
            <w:tcBorders/>
            <w:vAlign w:val="center"/>
          </w:tcPr>
          <w:p>
            <w:pPr>
              <w:pStyle w:val="TableContents"/>
              <w:bidi w:val="0"/>
              <w:spacing w:before="0" w:after="283"/>
              <w:jc w:val="left"/>
              <w:rPr/>
            </w:pPr>
            <w:r>
              <w:rPr/>
              <w:t xml:space="preserve">James Wattana </w:t>
            </w:r>
          </w:p>
        </w:tc>
        <w:tc>
          <w:tcPr>
            <w:tcW w:w="2641" w:type="dxa"/>
            <w:tcBorders/>
            <w:vAlign w:val="center"/>
          </w:tcPr>
          <w:p>
            <w:pPr>
              <w:pStyle w:val="TableContents"/>
              <w:bidi w:val="0"/>
              <w:spacing w:before="0" w:after="283"/>
              <w:jc w:val="left"/>
              <w:rPr/>
            </w:pPr>
            <w:r>
              <w:rPr/>
              <w:t xml:space="preserve">Kenny Kwok </w:t>
            </w:r>
          </w:p>
        </w:tc>
        <w:tc>
          <w:tcPr>
            <w:tcW w:w="781" w:type="dxa"/>
            <w:tcBorders/>
            <w:vAlign w:val="center"/>
          </w:tcPr>
          <w:p>
            <w:pPr>
              <w:pStyle w:val="TableContents"/>
              <w:bidi w:val="0"/>
              <w:spacing w:before="0" w:after="283"/>
              <w:jc w:val="left"/>
              <w:rPr/>
            </w:pPr>
            <w:r>
              <w:rPr/>
              <w:t xml:space="preserve">8 -- 7 </w:t>
            </w:r>
          </w:p>
        </w:tc>
      </w:tr>
      <w:tr>
        <w:trPr/>
        <w:tc>
          <w:tcPr>
            <w:tcW w:w="691" w:type="dxa"/>
            <w:tcBorders/>
            <w:vAlign w:val="center"/>
          </w:tcPr>
          <w:p>
            <w:pPr>
              <w:pStyle w:val="TableContents"/>
              <w:bidi w:val="0"/>
              <w:spacing w:before="0" w:after="283"/>
              <w:jc w:val="left"/>
              <w:rPr/>
            </w:pPr>
            <w:r>
              <w:rPr/>
              <w:t xml:space="preserve">1989 </w:t>
            </w:r>
          </w:p>
        </w:tc>
        <w:tc>
          <w:tcPr>
            <w:tcW w:w="3436" w:type="dxa"/>
            <w:tcBorders/>
            <w:vAlign w:val="center"/>
          </w:tcPr>
          <w:p>
            <w:pPr>
              <w:pStyle w:val="TableContents"/>
              <w:bidi w:val="0"/>
              <w:spacing w:before="0" w:after="283"/>
              <w:jc w:val="left"/>
              <w:rPr/>
            </w:pPr>
            <w:r>
              <w:rPr/>
              <w:t xml:space="preserve">Intia </w:t>
            </w:r>
          </w:p>
        </w:tc>
        <w:tc>
          <w:tcPr>
            <w:tcW w:w="2626" w:type="dxa"/>
            <w:tcBorders/>
            <w:vAlign w:val="center"/>
          </w:tcPr>
          <w:p>
            <w:pPr>
              <w:pStyle w:val="TableContents"/>
              <w:bidi w:val="0"/>
              <w:spacing w:before="0" w:after="283"/>
              <w:jc w:val="left"/>
              <w:rPr/>
            </w:pPr>
            <w:r>
              <w:rPr/>
              <w:t xml:space="preserve">Yasin Merchant </w:t>
            </w:r>
          </w:p>
        </w:tc>
        <w:tc>
          <w:tcPr>
            <w:tcW w:w="2641" w:type="dxa"/>
            <w:tcBorders/>
            <w:vAlign w:val="center"/>
          </w:tcPr>
          <w:p>
            <w:pPr>
              <w:pStyle w:val="TableContents"/>
              <w:bidi w:val="0"/>
              <w:spacing w:before="0" w:after="283"/>
              <w:jc w:val="left"/>
              <w:rPr/>
            </w:pPr>
            <w:r>
              <w:rPr/>
              <w:t xml:space="preserve">Udon Khaimuk </w:t>
            </w:r>
          </w:p>
        </w:tc>
        <w:tc>
          <w:tcPr>
            <w:tcW w:w="781" w:type="dxa"/>
            <w:tcBorders/>
            <w:vAlign w:val="center"/>
          </w:tcPr>
          <w:p>
            <w:pPr>
              <w:pStyle w:val="TableContents"/>
              <w:bidi w:val="0"/>
              <w:spacing w:before="0" w:after="283"/>
              <w:jc w:val="left"/>
              <w:rPr/>
            </w:pPr>
            <w:r>
              <w:rPr/>
              <w:t xml:space="preserve">8 -- 6 </w:t>
            </w:r>
          </w:p>
        </w:tc>
      </w:tr>
      <w:tr>
        <w:trPr/>
        <w:tc>
          <w:tcPr>
            <w:tcW w:w="691" w:type="dxa"/>
            <w:tcBorders/>
            <w:vAlign w:val="center"/>
          </w:tcPr>
          <w:p>
            <w:pPr>
              <w:pStyle w:val="TableContents"/>
              <w:bidi w:val="0"/>
              <w:spacing w:before="0" w:after="283"/>
              <w:jc w:val="left"/>
              <w:rPr/>
            </w:pPr>
            <w:r>
              <w:rPr/>
              <w:t xml:space="preserve">1990 </w:t>
            </w:r>
          </w:p>
        </w:tc>
        <w:tc>
          <w:tcPr>
            <w:tcW w:w="3436" w:type="dxa"/>
            <w:tcBorders/>
            <w:vAlign w:val="center"/>
          </w:tcPr>
          <w:p>
            <w:pPr>
              <w:pStyle w:val="TableContents"/>
              <w:bidi w:val="0"/>
              <w:spacing w:before="0" w:after="283"/>
              <w:jc w:val="left"/>
              <w:rPr/>
            </w:pPr>
            <w:r>
              <w:rPr/>
              <w:t xml:space="preserve">Indonesia </w:t>
            </w:r>
          </w:p>
        </w:tc>
        <w:tc>
          <w:tcPr>
            <w:tcW w:w="2626" w:type="dxa"/>
            <w:tcBorders/>
            <w:vAlign w:val="center"/>
          </w:tcPr>
          <w:p>
            <w:pPr>
              <w:pStyle w:val="TableContents"/>
              <w:bidi w:val="0"/>
              <w:spacing w:before="0" w:after="283"/>
              <w:jc w:val="left"/>
              <w:rPr/>
            </w:pPr>
            <w:r>
              <w:rPr/>
              <w:t xml:space="preserve">Sam Chong </w:t>
            </w:r>
          </w:p>
        </w:tc>
        <w:tc>
          <w:tcPr>
            <w:tcW w:w="2641" w:type="dxa"/>
            <w:tcBorders/>
            <w:vAlign w:val="center"/>
          </w:tcPr>
          <w:p>
            <w:pPr>
              <w:pStyle w:val="TableContents"/>
              <w:bidi w:val="0"/>
              <w:spacing w:before="0" w:after="283"/>
              <w:jc w:val="left"/>
              <w:rPr/>
            </w:pPr>
            <w:r>
              <w:rPr/>
              <w:t xml:space="preserve">Stanley Leung </w:t>
            </w:r>
          </w:p>
        </w:tc>
        <w:tc>
          <w:tcPr>
            <w:tcW w:w="781" w:type="dxa"/>
            <w:tcBorders/>
            <w:vAlign w:val="center"/>
          </w:tcPr>
          <w:p>
            <w:pPr>
              <w:pStyle w:val="TableContents"/>
              <w:bidi w:val="0"/>
              <w:spacing w:before="0" w:after="283"/>
              <w:jc w:val="left"/>
              <w:rPr/>
            </w:pPr>
            <w:r>
              <w:rPr/>
              <w:t xml:space="preserve">8 -- 1 </w:t>
            </w:r>
          </w:p>
        </w:tc>
      </w:tr>
      <w:tr>
        <w:trPr/>
        <w:tc>
          <w:tcPr>
            <w:tcW w:w="691" w:type="dxa"/>
            <w:tcBorders/>
            <w:vAlign w:val="center"/>
          </w:tcPr>
          <w:p>
            <w:pPr>
              <w:pStyle w:val="TableContents"/>
              <w:bidi w:val="0"/>
              <w:spacing w:before="0" w:after="283"/>
              <w:jc w:val="left"/>
              <w:rPr/>
            </w:pPr>
            <w:r>
              <w:rPr/>
              <w:t xml:space="preserve">1991 </w:t>
            </w:r>
          </w:p>
        </w:tc>
        <w:tc>
          <w:tcPr>
            <w:tcW w:w="3436" w:type="dxa"/>
            <w:tcBorders/>
            <w:vAlign w:val="center"/>
          </w:tcPr>
          <w:p>
            <w:pPr>
              <w:pStyle w:val="TableContents"/>
              <w:bidi w:val="0"/>
              <w:spacing w:before="0" w:after="283"/>
              <w:jc w:val="left"/>
              <w:rPr/>
            </w:pPr>
            <w:r>
              <w:rPr/>
              <w:t xml:space="preserve">Pakistan </w:t>
            </w:r>
          </w:p>
        </w:tc>
        <w:tc>
          <w:tcPr>
            <w:tcW w:w="2626" w:type="dxa"/>
            <w:tcBorders/>
            <w:vAlign w:val="center"/>
          </w:tcPr>
          <w:p>
            <w:pPr>
              <w:pStyle w:val="TableContents"/>
              <w:bidi w:val="0"/>
              <w:spacing w:before="0" w:after="283"/>
              <w:jc w:val="left"/>
              <w:rPr/>
            </w:pPr>
            <w:r>
              <w:rPr/>
              <w:t xml:space="preserve">Chuchart Triritanapradit </w:t>
            </w:r>
          </w:p>
        </w:tc>
        <w:tc>
          <w:tcPr>
            <w:tcW w:w="2641" w:type="dxa"/>
            <w:tcBorders/>
            <w:vAlign w:val="center"/>
          </w:tcPr>
          <w:p>
            <w:pPr>
              <w:pStyle w:val="TableContents"/>
              <w:bidi w:val="0"/>
              <w:spacing w:before="0" w:after="283"/>
              <w:jc w:val="left"/>
              <w:rPr/>
            </w:pPr>
            <w:r>
              <w:rPr/>
              <w:t xml:space="preserve">Yasin Merchant </w:t>
            </w:r>
          </w:p>
        </w:tc>
        <w:tc>
          <w:tcPr>
            <w:tcW w:w="781" w:type="dxa"/>
            <w:tcBorders/>
            <w:vAlign w:val="center"/>
          </w:tcPr>
          <w:p>
            <w:pPr>
              <w:pStyle w:val="TableContents"/>
              <w:bidi w:val="0"/>
              <w:spacing w:before="0" w:after="283"/>
              <w:jc w:val="left"/>
              <w:rPr/>
            </w:pPr>
            <w:r>
              <w:rPr/>
              <w:t xml:space="preserve">8 -- 3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Thaimaa </w:t>
            </w:r>
          </w:p>
        </w:tc>
        <w:tc>
          <w:tcPr>
            <w:tcW w:w="2626" w:type="dxa"/>
            <w:tcBorders/>
            <w:vAlign w:val="center"/>
          </w:tcPr>
          <w:p>
            <w:pPr>
              <w:pStyle w:val="TableContents"/>
              <w:bidi w:val="0"/>
              <w:spacing w:before="0" w:after="283"/>
              <w:jc w:val="left"/>
              <w:rPr/>
            </w:pPr>
            <w:r>
              <w:rPr/>
              <w:t xml:space="preserve">Praput Chaithanasakul </w:t>
            </w:r>
          </w:p>
        </w:tc>
        <w:tc>
          <w:tcPr>
            <w:tcW w:w="2641" w:type="dxa"/>
            <w:tcBorders/>
            <w:vAlign w:val="center"/>
          </w:tcPr>
          <w:p>
            <w:pPr>
              <w:pStyle w:val="TableContents"/>
              <w:bidi w:val="0"/>
              <w:spacing w:before="0" w:after="283"/>
              <w:jc w:val="left"/>
              <w:rPr/>
            </w:pPr>
            <w:r>
              <w:rPr/>
              <w:t xml:space="preserve">Chuchart Triritanapradit </w:t>
            </w:r>
          </w:p>
        </w:tc>
        <w:tc>
          <w:tcPr>
            <w:tcW w:w="781" w:type="dxa"/>
            <w:tcBorders/>
            <w:vAlign w:val="center"/>
          </w:tcPr>
          <w:p>
            <w:pPr>
              <w:pStyle w:val="TableContents"/>
              <w:bidi w:val="0"/>
              <w:spacing w:before="0" w:after="283"/>
              <w:jc w:val="left"/>
              <w:rPr/>
            </w:pPr>
            <w:r>
              <w:rPr/>
              <w:t xml:space="preserve">8 -- 7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Kiina </w:t>
            </w:r>
          </w:p>
        </w:tc>
        <w:tc>
          <w:tcPr>
            <w:tcW w:w="2626" w:type="dxa"/>
            <w:tcBorders/>
            <w:vAlign w:val="center"/>
          </w:tcPr>
          <w:p>
            <w:pPr>
              <w:pStyle w:val="TableContents"/>
              <w:bidi w:val="0"/>
              <w:spacing w:before="0" w:after="283"/>
              <w:jc w:val="left"/>
              <w:rPr/>
            </w:pPr>
            <w:r>
              <w:rPr/>
              <w:t xml:space="preserve">Praput Chaithanasakul </w:t>
            </w:r>
          </w:p>
        </w:tc>
        <w:tc>
          <w:tcPr>
            <w:tcW w:w="2641" w:type="dxa"/>
            <w:tcBorders/>
            <w:vAlign w:val="center"/>
          </w:tcPr>
          <w:p>
            <w:pPr>
              <w:pStyle w:val="TableContents"/>
              <w:bidi w:val="0"/>
              <w:spacing w:before="0" w:after="283"/>
              <w:jc w:val="left"/>
              <w:rPr/>
            </w:pPr>
            <w:r>
              <w:rPr/>
              <w:t xml:space="preserve">Chuchart Triritanapradit </w:t>
            </w:r>
          </w:p>
        </w:tc>
        <w:tc>
          <w:tcPr>
            <w:tcW w:w="781" w:type="dxa"/>
            <w:tcBorders/>
            <w:vAlign w:val="center"/>
          </w:tcPr>
          <w:p>
            <w:pPr>
              <w:pStyle w:val="TableContents"/>
              <w:bidi w:val="0"/>
              <w:spacing w:before="0" w:after="283"/>
              <w:jc w:val="left"/>
              <w:rPr/>
            </w:pPr>
            <w:r>
              <w:rPr/>
              <w:t xml:space="preserve">8 -- 5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Bangladesh </w:t>
            </w:r>
          </w:p>
        </w:tc>
        <w:tc>
          <w:tcPr>
            <w:tcW w:w="2626" w:type="dxa"/>
            <w:tcBorders/>
            <w:vAlign w:val="center"/>
          </w:tcPr>
          <w:p>
            <w:pPr>
              <w:pStyle w:val="TableContents"/>
              <w:bidi w:val="0"/>
              <w:spacing w:before="0" w:after="283"/>
              <w:jc w:val="left"/>
              <w:rPr/>
            </w:pPr>
            <w:r>
              <w:rPr/>
              <w:t xml:space="preserve">Ooi Chin Kay </w:t>
            </w:r>
          </w:p>
        </w:tc>
        <w:tc>
          <w:tcPr>
            <w:tcW w:w="2641" w:type="dxa"/>
            <w:tcBorders/>
            <w:vAlign w:val="center"/>
          </w:tcPr>
          <w:p>
            <w:pPr>
              <w:pStyle w:val="TableContents"/>
              <w:bidi w:val="0"/>
              <w:spacing w:before="0" w:after="283"/>
              <w:jc w:val="left"/>
              <w:rPr/>
            </w:pPr>
            <w:r>
              <w:rPr/>
              <w:t xml:space="preserve">Samporn Kanthawung </w:t>
            </w:r>
          </w:p>
        </w:tc>
        <w:tc>
          <w:tcPr>
            <w:tcW w:w="781" w:type="dxa"/>
            <w:tcBorders/>
            <w:vAlign w:val="center"/>
          </w:tcPr>
          <w:p>
            <w:pPr>
              <w:pStyle w:val="TableContents"/>
              <w:bidi w:val="0"/>
              <w:spacing w:before="0" w:after="283"/>
              <w:jc w:val="left"/>
              <w:rPr/>
            </w:pPr>
            <w:r>
              <w:rPr/>
              <w:t xml:space="preserve">8 -- 7 </w:t>
            </w:r>
          </w:p>
        </w:tc>
      </w:tr>
      <w:tr>
        <w:trPr/>
        <w:tc>
          <w:tcPr>
            <w:tcW w:w="691" w:type="dxa"/>
            <w:tcBorders/>
            <w:vAlign w:val="center"/>
          </w:tcPr>
          <w:p>
            <w:pPr>
              <w:pStyle w:val="TableContents"/>
              <w:bidi w:val="0"/>
              <w:spacing w:before="0" w:after="283"/>
              <w:jc w:val="left"/>
              <w:rPr/>
            </w:pPr>
            <w:r>
              <w:rPr/>
              <w:t xml:space="preserve">1995 </w:t>
            </w:r>
          </w:p>
        </w:tc>
        <w:tc>
          <w:tcPr>
            <w:tcW w:w="3436" w:type="dxa"/>
            <w:tcBorders/>
            <w:vAlign w:val="center"/>
          </w:tcPr>
          <w:p>
            <w:pPr>
              <w:pStyle w:val="TableContents"/>
              <w:bidi w:val="0"/>
              <w:spacing w:before="0" w:after="283"/>
              <w:jc w:val="left"/>
              <w:rPr/>
            </w:pPr>
            <w:r>
              <w:rPr/>
              <w:t xml:space="preserve">Thaimaa </w:t>
            </w:r>
          </w:p>
        </w:tc>
        <w:tc>
          <w:tcPr>
            <w:tcW w:w="2626" w:type="dxa"/>
            <w:tcBorders/>
            <w:vAlign w:val="center"/>
          </w:tcPr>
          <w:p>
            <w:pPr>
              <w:pStyle w:val="TableContents"/>
              <w:bidi w:val="0"/>
              <w:spacing w:before="0" w:after="283"/>
              <w:jc w:val="left"/>
              <w:rPr/>
            </w:pPr>
            <w:r>
              <w:rPr/>
              <w:t xml:space="preserve">Anurat Wongjan </w:t>
            </w:r>
          </w:p>
        </w:tc>
        <w:tc>
          <w:tcPr>
            <w:tcW w:w="2641" w:type="dxa"/>
            <w:tcBorders/>
            <w:vAlign w:val="center"/>
          </w:tcPr>
          <w:p>
            <w:pPr>
              <w:pStyle w:val="TableContents"/>
              <w:bidi w:val="0"/>
              <w:spacing w:before="0" w:after="283"/>
              <w:jc w:val="left"/>
              <w:rPr/>
            </w:pPr>
            <w:r>
              <w:rPr/>
              <w:t xml:space="preserve">Thephachai Woratraiphob </w:t>
            </w:r>
          </w:p>
        </w:tc>
        <w:tc>
          <w:tcPr>
            <w:tcW w:w="781" w:type="dxa"/>
            <w:tcBorders/>
            <w:vAlign w:val="center"/>
          </w:tcPr>
          <w:p>
            <w:pPr>
              <w:pStyle w:val="TableContents"/>
              <w:bidi w:val="0"/>
              <w:spacing w:before="0" w:after="283"/>
              <w:jc w:val="left"/>
              <w:rPr/>
            </w:pPr>
            <w:r>
              <w:rPr/>
              <w:t xml:space="preserve">8 -- 7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Kiina </w:t>
            </w:r>
          </w:p>
        </w:tc>
        <w:tc>
          <w:tcPr>
            <w:tcW w:w="2626" w:type="dxa"/>
            <w:tcBorders/>
            <w:vAlign w:val="center"/>
          </w:tcPr>
          <w:p>
            <w:pPr>
              <w:pStyle w:val="TableContents"/>
              <w:bidi w:val="0"/>
              <w:spacing w:before="0" w:after="283"/>
              <w:jc w:val="left"/>
              <w:rPr/>
            </w:pPr>
            <w:r>
              <w:rPr/>
              <w:t xml:space="preserve">Anan Teranananon </w:t>
            </w:r>
          </w:p>
        </w:tc>
        <w:tc>
          <w:tcPr>
            <w:tcW w:w="2641" w:type="dxa"/>
            <w:tcBorders/>
            <w:vAlign w:val="center"/>
          </w:tcPr>
          <w:p>
            <w:pPr>
              <w:pStyle w:val="TableContents"/>
              <w:bidi w:val="0"/>
              <w:spacing w:before="0" w:after="283"/>
              <w:jc w:val="left"/>
              <w:rPr/>
            </w:pPr>
            <w:r>
              <w:rPr/>
              <w:t xml:space="preserve">Amnuayorn Chotipong </w:t>
            </w:r>
          </w:p>
        </w:tc>
        <w:tc>
          <w:tcPr>
            <w:tcW w:w="781" w:type="dxa"/>
            <w:tcBorders/>
            <w:vAlign w:val="center"/>
          </w:tcPr>
          <w:p>
            <w:pPr>
              <w:pStyle w:val="TableContents"/>
              <w:bidi w:val="0"/>
              <w:spacing w:before="0" w:after="283"/>
              <w:jc w:val="left"/>
              <w:rPr/>
            </w:pPr>
            <w:r>
              <w:rPr/>
              <w:t xml:space="preserve">8 -- 5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Yhdistyneet arabiemiirikunnat </w:t>
            </w:r>
          </w:p>
        </w:tc>
        <w:tc>
          <w:tcPr>
            <w:tcW w:w="2626" w:type="dxa"/>
            <w:tcBorders/>
            <w:vAlign w:val="center"/>
          </w:tcPr>
          <w:p>
            <w:pPr>
              <w:pStyle w:val="TableContents"/>
              <w:bidi w:val="0"/>
              <w:spacing w:before="0" w:after="283"/>
              <w:jc w:val="left"/>
              <w:rPr/>
            </w:pPr>
            <w:r>
              <w:rPr/>
              <w:t xml:space="preserve">Anurat Wongjan </w:t>
            </w:r>
          </w:p>
        </w:tc>
        <w:tc>
          <w:tcPr>
            <w:tcW w:w="2641" w:type="dxa"/>
            <w:tcBorders/>
            <w:vAlign w:val="center"/>
          </w:tcPr>
          <w:p>
            <w:pPr>
              <w:pStyle w:val="TableContents"/>
              <w:bidi w:val="0"/>
              <w:spacing w:before="0" w:after="283"/>
              <w:jc w:val="left"/>
              <w:rPr/>
            </w:pPr>
            <w:r>
              <w:rPr/>
              <w:t xml:space="preserve">Marlon Manalo </w:t>
            </w:r>
          </w:p>
        </w:tc>
        <w:tc>
          <w:tcPr>
            <w:tcW w:w="781" w:type="dxa"/>
            <w:tcBorders/>
            <w:vAlign w:val="center"/>
          </w:tcPr>
          <w:p>
            <w:pPr>
              <w:pStyle w:val="TableContents"/>
              <w:bidi w:val="0"/>
              <w:spacing w:before="0" w:after="283"/>
              <w:jc w:val="left"/>
              <w:rPr/>
            </w:pPr>
            <w:r>
              <w:rPr/>
              <w:t xml:space="preserve">8 -- 6 </w:t>
            </w:r>
          </w:p>
        </w:tc>
      </w:tr>
      <w:tr>
        <w:trPr/>
        <w:tc>
          <w:tcPr>
            <w:tcW w:w="691" w:type="dxa"/>
            <w:tcBorders/>
            <w:vAlign w:val="center"/>
          </w:tcPr>
          <w:p>
            <w:pPr>
              <w:pStyle w:val="TableContents"/>
              <w:bidi w:val="0"/>
              <w:spacing w:before="0" w:after="283"/>
              <w:jc w:val="left"/>
              <w:rPr/>
            </w:pPr>
            <w:r>
              <w:rPr/>
              <w:t xml:space="preserve">1998 </w:t>
            </w:r>
          </w:p>
        </w:tc>
        <w:tc>
          <w:tcPr>
            <w:tcW w:w="3436" w:type="dxa"/>
            <w:tcBorders/>
            <w:vAlign w:val="center"/>
          </w:tcPr>
          <w:p>
            <w:pPr>
              <w:pStyle w:val="TableContents"/>
              <w:bidi w:val="0"/>
              <w:spacing w:before="0" w:after="283"/>
              <w:jc w:val="left"/>
              <w:rPr/>
            </w:pPr>
            <w:r>
              <w:rPr/>
              <w:t xml:space="preserve">Pakistan </w:t>
            </w:r>
          </w:p>
        </w:tc>
        <w:tc>
          <w:tcPr>
            <w:tcW w:w="2626" w:type="dxa"/>
            <w:tcBorders/>
            <w:vAlign w:val="center"/>
          </w:tcPr>
          <w:p>
            <w:pPr>
              <w:pStyle w:val="TableContents"/>
              <w:bidi w:val="0"/>
              <w:spacing w:before="0" w:after="283"/>
              <w:jc w:val="left"/>
              <w:rPr/>
            </w:pPr>
            <w:r>
              <w:rPr/>
              <w:t xml:space="preserve">Muhammad Yousaf </w:t>
            </w:r>
          </w:p>
        </w:tc>
        <w:tc>
          <w:tcPr>
            <w:tcW w:w="2641" w:type="dxa"/>
            <w:tcBorders/>
            <w:vAlign w:val="center"/>
          </w:tcPr>
          <w:p>
            <w:pPr>
              <w:pStyle w:val="TableContents"/>
              <w:bidi w:val="0"/>
              <w:spacing w:before="0" w:after="283"/>
              <w:jc w:val="left"/>
              <w:rPr/>
            </w:pPr>
            <w:r>
              <w:rPr/>
              <w:t xml:space="preserve">Phirom Ritthiprasong </w:t>
            </w:r>
          </w:p>
        </w:tc>
        <w:tc>
          <w:tcPr>
            <w:tcW w:w="781" w:type="dxa"/>
            <w:tcBorders/>
            <w:vAlign w:val="center"/>
          </w:tcPr>
          <w:p>
            <w:pPr>
              <w:pStyle w:val="TableContents"/>
              <w:bidi w:val="0"/>
              <w:spacing w:before="0" w:after="283"/>
              <w:jc w:val="left"/>
              <w:rPr/>
            </w:pPr>
            <w:r>
              <w:rPr/>
              <w:t xml:space="preserve">8 -- 7 </w:t>
            </w:r>
          </w:p>
        </w:tc>
      </w:tr>
      <w:tr>
        <w:trPr/>
        <w:tc>
          <w:tcPr>
            <w:tcW w:w="691" w:type="dxa"/>
            <w:tcBorders/>
            <w:vAlign w:val="center"/>
          </w:tcPr>
          <w:p>
            <w:pPr>
              <w:pStyle w:val="TableContents"/>
              <w:bidi w:val="0"/>
              <w:spacing w:before="0" w:after="283"/>
              <w:jc w:val="left"/>
              <w:rPr/>
            </w:pPr>
            <w:r>
              <w:rPr/>
              <w:t xml:space="preserve">1999 </w:t>
            </w:r>
          </w:p>
        </w:tc>
        <w:tc>
          <w:tcPr>
            <w:tcW w:w="3436" w:type="dxa"/>
            <w:tcBorders/>
            <w:vAlign w:val="center"/>
          </w:tcPr>
          <w:p>
            <w:pPr>
              <w:pStyle w:val="TableContents"/>
              <w:bidi w:val="0"/>
              <w:spacing w:before="0" w:after="283"/>
              <w:jc w:val="left"/>
              <w:rPr/>
            </w:pPr>
            <w:r>
              <w:rPr/>
              <w:t xml:space="preserve">Thaimaa </w:t>
            </w:r>
          </w:p>
        </w:tc>
        <w:tc>
          <w:tcPr>
            <w:tcW w:w="2626" w:type="dxa"/>
            <w:tcBorders/>
            <w:vAlign w:val="center"/>
          </w:tcPr>
          <w:p>
            <w:pPr>
              <w:pStyle w:val="TableContents"/>
              <w:bidi w:val="0"/>
              <w:spacing w:before="0" w:after="283"/>
              <w:jc w:val="left"/>
              <w:rPr/>
            </w:pPr>
            <w:r>
              <w:rPr/>
              <w:t xml:space="preserve">Farhan Mirza </w:t>
            </w:r>
          </w:p>
        </w:tc>
        <w:tc>
          <w:tcPr>
            <w:tcW w:w="2641" w:type="dxa"/>
            <w:tcBorders/>
            <w:vAlign w:val="center"/>
          </w:tcPr>
          <w:p>
            <w:pPr>
              <w:pStyle w:val="TableContents"/>
              <w:bidi w:val="0"/>
              <w:spacing w:before="0" w:after="283"/>
              <w:jc w:val="left"/>
              <w:rPr/>
            </w:pPr>
            <w:r>
              <w:rPr/>
              <w:t xml:space="preserve">Noppadon N </w:t>
            </w:r>
          </w:p>
        </w:tc>
        <w:tc>
          <w:tcPr>
            <w:tcW w:w="781" w:type="dxa"/>
            <w:tcBorders/>
            <w:vAlign w:val="center"/>
          </w:tcPr>
          <w:p>
            <w:pPr>
              <w:pStyle w:val="TableContents"/>
              <w:bidi w:val="0"/>
              <w:spacing w:before="0" w:after="283"/>
              <w:jc w:val="left"/>
              <w:rPr/>
            </w:pPr>
            <w:r>
              <w:rPr/>
              <w:t xml:space="preserve">8 -- 2 </w:t>
            </w:r>
          </w:p>
        </w:tc>
      </w:tr>
      <w:tr>
        <w:trPr/>
        <w:tc>
          <w:tcPr>
            <w:tcW w:w="691" w:type="dxa"/>
            <w:tcBorders/>
            <w:vAlign w:val="center"/>
          </w:tcPr>
          <w:p>
            <w:pPr>
              <w:pStyle w:val="TableContents"/>
              <w:bidi w:val="0"/>
              <w:spacing w:before="0" w:after="283"/>
              <w:jc w:val="left"/>
              <w:rPr/>
            </w:pPr>
            <w:r>
              <w:rPr/>
              <w:t xml:space="preserve">2000 </w:t>
            </w:r>
          </w:p>
        </w:tc>
        <w:tc>
          <w:tcPr>
            <w:tcW w:w="3436" w:type="dxa"/>
            <w:tcBorders/>
            <w:vAlign w:val="center"/>
          </w:tcPr>
          <w:p>
            <w:pPr>
              <w:pStyle w:val="TableContents"/>
              <w:bidi w:val="0"/>
              <w:spacing w:before="0" w:after="283"/>
              <w:jc w:val="left"/>
              <w:rPr/>
            </w:pPr>
            <w:r>
              <w:rPr/>
              <w:t xml:space="preserve">Hong Kong </w:t>
            </w:r>
          </w:p>
        </w:tc>
        <w:tc>
          <w:tcPr>
            <w:tcW w:w="2626" w:type="dxa"/>
            <w:tcBorders/>
            <w:vAlign w:val="center"/>
          </w:tcPr>
          <w:p>
            <w:pPr>
              <w:pStyle w:val="TableContents"/>
              <w:bidi w:val="0"/>
              <w:spacing w:before="0" w:after="283"/>
              <w:jc w:val="left"/>
              <w:rPr/>
            </w:pPr>
            <w:r>
              <w:rPr/>
              <w:t xml:space="preserve">Marlon Manalo </w:t>
            </w:r>
          </w:p>
        </w:tc>
        <w:tc>
          <w:tcPr>
            <w:tcW w:w="2641" w:type="dxa"/>
            <w:tcBorders/>
            <w:vAlign w:val="center"/>
          </w:tcPr>
          <w:p>
            <w:pPr>
              <w:pStyle w:val="TableContents"/>
              <w:bidi w:val="0"/>
              <w:spacing w:before="0" w:after="283"/>
              <w:jc w:val="left"/>
              <w:rPr/>
            </w:pPr>
            <w:r>
              <w:rPr/>
              <w:t xml:space="preserve">Farhan Mirza </w:t>
            </w:r>
          </w:p>
        </w:tc>
        <w:tc>
          <w:tcPr>
            <w:tcW w:w="781" w:type="dxa"/>
            <w:tcBorders/>
            <w:vAlign w:val="center"/>
          </w:tcPr>
          <w:p>
            <w:pPr>
              <w:pStyle w:val="TableContents"/>
              <w:bidi w:val="0"/>
              <w:spacing w:before="0" w:after="283"/>
              <w:jc w:val="left"/>
              <w:rPr/>
            </w:pPr>
            <w:r>
              <w:rPr/>
              <w:t xml:space="preserve">8 -- 7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Pakistan </w:t>
            </w:r>
          </w:p>
        </w:tc>
        <w:tc>
          <w:tcPr>
            <w:tcW w:w="2626" w:type="dxa"/>
            <w:tcBorders/>
            <w:vAlign w:val="center"/>
          </w:tcPr>
          <w:p>
            <w:pPr>
              <w:pStyle w:val="TableContents"/>
              <w:bidi w:val="0"/>
              <w:spacing w:before="0" w:after="283"/>
              <w:jc w:val="left"/>
              <w:rPr/>
            </w:pPr>
            <w:r>
              <w:rPr/>
              <w:t xml:space="preserve">Yasin Merchant </w:t>
            </w:r>
          </w:p>
        </w:tc>
        <w:tc>
          <w:tcPr>
            <w:tcW w:w="2641" w:type="dxa"/>
            <w:tcBorders/>
            <w:vAlign w:val="center"/>
          </w:tcPr>
          <w:p>
            <w:pPr>
              <w:pStyle w:val="TableContents"/>
              <w:bidi w:val="0"/>
              <w:spacing w:before="0" w:after="283"/>
              <w:jc w:val="left"/>
              <w:rPr/>
            </w:pPr>
            <w:r>
              <w:rPr/>
              <w:t xml:space="preserve">Jin Long </w:t>
            </w:r>
          </w:p>
        </w:tc>
        <w:tc>
          <w:tcPr>
            <w:tcW w:w="781" w:type="dxa"/>
            <w:tcBorders/>
            <w:vAlign w:val="center"/>
          </w:tcPr>
          <w:p>
            <w:pPr>
              <w:pStyle w:val="TableContents"/>
              <w:bidi w:val="0"/>
              <w:spacing w:before="0" w:after="283"/>
              <w:jc w:val="left"/>
              <w:rPr/>
            </w:pPr>
            <w:r>
              <w:rPr/>
              <w:t xml:space="preserve">8 -- 4 </w:t>
            </w:r>
          </w:p>
        </w:tc>
      </w:tr>
      <w:tr>
        <w:trPr/>
        <w:tc>
          <w:tcPr>
            <w:tcW w:w="691" w:type="dxa"/>
            <w:tcBorders/>
            <w:vAlign w:val="center"/>
          </w:tcPr>
          <w:p>
            <w:pPr>
              <w:pStyle w:val="TableContents"/>
              <w:bidi w:val="0"/>
              <w:spacing w:before="0" w:after="283"/>
              <w:jc w:val="left"/>
              <w:rPr/>
            </w:pPr>
            <w:r>
              <w:rPr/>
              <w:t xml:space="preserve">2002 </w:t>
            </w:r>
          </w:p>
        </w:tc>
        <w:tc>
          <w:tcPr>
            <w:tcW w:w="3436" w:type="dxa"/>
            <w:tcBorders/>
            <w:vAlign w:val="center"/>
          </w:tcPr>
          <w:p>
            <w:pPr>
              <w:pStyle w:val="TableContents"/>
              <w:bidi w:val="0"/>
              <w:spacing w:before="0" w:after="283"/>
              <w:jc w:val="left"/>
              <w:rPr/>
            </w:pPr>
            <w:r>
              <w:rPr/>
              <w:t xml:space="preserve">Kiina </w:t>
            </w:r>
          </w:p>
        </w:tc>
        <w:tc>
          <w:tcPr>
            <w:tcW w:w="2626" w:type="dxa"/>
            <w:tcBorders/>
            <w:vAlign w:val="center"/>
          </w:tcPr>
          <w:p>
            <w:pPr>
              <w:pStyle w:val="TableContents"/>
              <w:bidi w:val="0"/>
              <w:spacing w:before="0" w:after="283"/>
              <w:jc w:val="left"/>
              <w:rPr/>
            </w:pPr>
            <w:r>
              <w:rPr/>
              <w:t xml:space="preserve">Ding Junhui </w:t>
            </w:r>
          </w:p>
        </w:tc>
        <w:tc>
          <w:tcPr>
            <w:tcW w:w="2641" w:type="dxa"/>
            <w:tcBorders/>
            <w:vAlign w:val="center"/>
          </w:tcPr>
          <w:p>
            <w:pPr>
              <w:pStyle w:val="TableContents"/>
              <w:bidi w:val="0"/>
              <w:spacing w:before="0" w:after="283"/>
              <w:jc w:val="left"/>
              <w:rPr/>
            </w:pPr>
            <w:r>
              <w:rPr/>
              <w:t xml:space="preserve">Keith E. Boon </w:t>
            </w:r>
          </w:p>
        </w:tc>
        <w:tc>
          <w:tcPr>
            <w:tcW w:w="781" w:type="dxa"/>
            <w:tcBorders/>
            <w:vAlign w:val="center"/>
          </w:tcPr>
          <w:p>
            <w:pPr>
              <w:pStyle w:val="TableContents"/>
              <w:bidi w:val="0"/>
              <w:spacing w:before="0" w:after="283"/>
              <w:jc w:val="left"/>
              <w:rPr/>
            </w:pPr>
            <w:r>
              <w:rPr/>
              <w:t xml:space="preserve">8 -- 4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Aqaba, Jordania </w:t>
            </w:r>
          </w:p>
        </w:tc>
        <w:tc>
          <w:tcPr>
            <w:tcW w:w="2626" w:type="dxa"/>
            <w:tcBorders/>
            <w:vAlign w:val="center"/>
          </w:tcPr>
          <w:p>
            <w:pPr>
              <w:pStyle w:val="TableContents"/>
              <w:bidi w:val="0"/>
              <w:spacing w:before="0" w:after="283"/>
              <w:jc w:val="left"/>
              <w:rPr/>
            </w:pPr>
            <w:r>
              <w:rPr/>
              <w:t xml:space="preserve">Alok Kumar </w:t>
            </w:r>
          </w:p>
        </w:tc>
        <w:tc>
          <w:tcPr>
            <w:tcW w:w="2641" w:type="dxa"/>
            <w:tcBorders/>
            <w:vAlign w:val="center"/>
          </w:tcPr>
          <w:p>
            <w:pPr>
              <w:pStyle w:val="TableContents"/>
              <w:bidi w:val="0"/>
              <w:spacing w:before="0" w:after="283"/>
              <w:jc w:val="left"/>
              <w:rPr/>
            </w:pPr>
            <w:r>
              <w:rPr/>
              <w:t xml:space="preserve">Pankaj Advani </w:t>
            </w:r>
          </w:p>
        </w:tc>
        <w:tc>
          <w:tcPr>
            <w:tcW w:w="781" w:type="dxa"/>
            <w:tcBorders/>
            <w:vAlign w:val="center"/>
          </w:tcPr>
          <w:p>
            <w:pPr>
              <w:pStyle w:val="TableContents"/>
              <w:bidi w:val="0"/>
              <w:spacing w:before="0" w:after="283"/>
              <w:jc w:val="left"/>
              <w:rPr/>
            </w:pPr>
            <w:r>
              <w:rPr/>
              <w:t xml:space="preserve">8 -- 4 </w:t>
            </w:r>
          </w:p>
        </w:tc>
      </w:tr>
      <w:tr>
        <w:trPr/>
        <w:tc>
          <w:tcPr>
            <w:tcW w:w="691" w:type="dxa"/>
            <w:tcBorders/>
            <w:vAlign w:val="center"/>
          </w:tcPr>
          <w:p>
            <w:pPr>
              <w:pStyle w:val="TableContents"/>
              <w:bidi w:val="0"/>
              <w:spacing w:before="0" w:after="283"/>
              <w:jc w:val="left"/>
              <w:rPr/>
            </w:pPr>
            <w:r>
              <w:rPr/>
              <w:t xml:space="preserve">2005 </w:t>
            </w:r>
          </w:p>
        </w:tc>
        <w:tc>
          <w:tcPr>
            <w:tcW w:w="3436" w:type="dxa"/>
            <w:tcBorders/>
            <w:vAlign w:val="center"/>
          </w:tcPr>
          <w:p>
            <w:pPr>
              <w:pStyle w:val="TableContents"/>
              <w:bidi w:val="0"/>
              <w:spacing w:before="0" w:after="283"/>
              <w:jc w:val="left"/>
              <w:rPr/>
            </w:pPr>
            <w:r>
              <w:rPr/>
              <w:t xml:space="preserve">Thaimaa </w:t>
            </w:r>
          </w:p>
        </w:tc>
        <w:tc>
          <w:tcPr>
            <w:tcW w:w="2626" w:type="dxa"/>
            <w:tcBorders/>
            <w:vAlign w:val="center"/>
          </w:tcPr>
          <w:p>
            <w:pPr>
              <w:pStyle w:val="TableContents"/>
              <w:bidi w:val="0"/>
              <w:spacing w:before="0" w:after="283"/>
              <w:jc w:val="left"/>
              <w:rPr/>
            </w:pPr>
            <w:r>
              <w:rPr/>
              <w:t xml:space="preserve">Jin Long </w:t>
            </w:r>
          </w:p>
        </w:tc>
        <w:tc>
          <w:tcPr>
            <w:tcW w:w="2641" w:type="dxa"/>
            <w:tcBorders/>
            <w:vAlign w:val="center"/>
          </w:tcPr>
          <w:p>
            <w:pPr>
              <w:pStyle w:val="TableContents"/>
              <w:bidi w:val="0"/>
              <w:spacing w:before="0" w:after="283"/>
              <w:jc w:val="left"/>
              <w:rPr/>
            </w:pPr>
            <w:r>
              <w:rPr/>
              <w:t xml:space="preserve">Cai Jianzhong </w:t>
            </w:r>
          </w:p>
        </w:tc>
        <w:tc>
          <w:tcPr>
            <w:tcW w:w="781" w:type="dxa"/>
            <w:tcBorders/>
            <w:vAlign w:val="center"/>
          </w:tcPr>
          <w:p>
            <w:pPr>
              <w:pStyle w:val="TableContents"/>
              <w:bidi w:val="0"/>
              <w:spacing w:before="0" w:after="283"/>
              <w:jc w:val="left"/>
              <w:rPr/>
            </w:pPr>
            <w:r>
              <w:rPr/>
              <w:t xml:space="preserve">6 -- 4 </w:t>
            </w:r>
          </w:p>
        </w:tc>
      </w:tr>
      <w:tr>
        <w:trPr/>
        <w:tc>
          <w:tcPr>
            <w:tcW w:w="691" w:type="dxa"/>
            <w:tcBorders/>
            <w:vAlign w:val="center"/>
          </w:tcPr>
          <w:p>
            <w:pPr>
              <w:pStyle w:val="TableContents"/>
              <w:bidi w:val="0"/>
              <w:spacing w:before="0" w:after="283"/>
              <w:jc w:val="left"/>
              <w:rPr/>
            </w:pPr>
            <w:r>
              <w:rPr/>
              <w:t xml:space="preserve">2006 </w:t>
            </w:r>
          </w:p>
        </w:tc>
        <w:tc>
          <w:tcPr>
            <w:tcW w:w="3436" w:type="dxa"/>
            <w:tcBorders/>
            <w:vAlign w:val="center"/>
          </w:tcPr>
          <w:p>
            <w:pPr>
              <w:pStyle w:val="TableContents"/>
              <w:bidi w:val="0"/>
              <w:spacing w:before="0" w:after="283"/>
              <w:jc w:val="left"/>
              <w:rPr/>
            </w:pPr>
            <w:r>
              <w:rPr/>
              <w:t xml:space="preserve">Colombo, Sri Lanka </w:t>
            </w:r>
          </w:p>
        </w:tc>
        <w:tc>
          <w:tcPr>
            <w:tcW w:w="2626" w:type="dxa"/>
            <w:tcBorders/>
            <w:vAlign w:val="center"/>
          </w:tcPr>
          <w:p>
            <w:pPr>
              <w:pStyle w:val="TableContents"/>
              <w:bidi w:val="0"/>
              <w:spacing w:before="0" w:after="283"/>
              <w:jc w:val="left"/>
              <w:rPr/>
            </w:pPr>
            <w:r>
              <w:rPr/>
              <w:t xml:space="preserve">Issara Kachaiwong </w:t>
            </w:r>
          </w:p>
        </w:tc>
        <w:tc>
          <w:tcPr>
            <w:tcW w:w="2641" w:type="dxa"/>
            <w:tcBorders/>
            <w:vAlign w:val="center"/>
          </w:tcPr>
          <w:p>
            <w:pPr>
              <w:pStyle w:val="TableContents"/>
              <w:bidi w:val="0"/>
              <w:spacing w:before="0" w:after="283"/>
              <w:jc w:val="left"/>
              <w:rPr/>
            </w:pPr>
            <w:r>
              <w:rPr/>
              <w:t xml:space="preserve">Mohammed Shehab </w:t>
            </w:r>
          </w:p>
        </w:tc>
        <w:tc>
          <w:tcPr>
            <w:tcW w:w="781" w:type="dxa"/>
            <w:tcBorders/>
            <w:vAlign w:val="center"/>
          </w:tcPr>
          <w:p>
            <w:pPr>
              <w:pStyle w:val="TableContents"/>
              <w:bidi w:val="0"/>
              <w:spacing w:before="0" w:after="283"/>
              <w:jc w:val="left"/>
              <w:rPr/>
            </w:pPr>
            <w:r>
              <w:rPr/>
              <w:t xml:space="preserve">6 -- 3 </w:t>
            </w:r>
          </w:p>
        </w:tc>
      </w:tr>
      <w:tr>
        <w:trPr/>
        <w:tc>
          <w:tcPr>
            <w:tcW w:w="691" w:type="dxa"/>
            <w:tcBorders/>
            <w:vAlign w:val="center"/>
          </w:tcPr>
          <w:p>
            <w:pPr>
              <w:pStyle w:val="TableContents"/>
              <w:bidi w:val="0"/>
              <w:spacing w:before="0" w:after="283"/>
              <w:jc w:val="left"/>
              <w:rPr/>
            </w:pPr>
            <w:r>
              <w:rPr/>
              <w:t xml:space="preserve">2007 </w:t>
            </w:r>
          </w:p>
        </w:tc>
        <w:tc>
          <w:tcPr>
            <w:tcW w:w="3436" w:type="dxa"/>
            <w:tcBorders/>
            <w:vAlign w:val="center"/>
          </w:tcPr>
          <w:p>
            <w:pPr>
              <w:pStyle w:val="TableContents"/>
              <w:bidi w:val="0"/>
              <w:spacing w:before="0" w:after="283"/>
              <w:jc w:val="left"/>
              <w:rPr/>
            </w:pPr>
            <w:r>
              <w:rPr/>
              <w:t xml:space="preserve">Karachi, Pakistan </w:t>
            </w:r>
          </w:p>
        </w:tc>
        <w:tc>
          <w:tcPr>
            <w:tcW w:w="2626" w:type="dxa"/>
            <w:tcBorders/>
            <w:vAlign w:val="center"/>
          </w:tcPr>
          <w:p>
            <w:pPr>
              <w:pStyle w:val="TableContents"/>
              <w:bidi w:val="0"/>
              <w:spacing w:before="0" w:after="283"/>
              <w:jc w:val="left"/>
              <w:rPr/>
            </w:pPr>
            <w:r>
              <w:rPr/>
              <w:t xml:space="preserve">Supoj Saenla </w:t>
            </w:r>
          </w:p>
        </w:tc>
        <w:tc>
          <w:tcPr>
            <w:tcW w:w="2641" w:type="dxa"/>
            <w:tcBorders/>
            <w:vAlign w:val="center"/>
          </w:tcPr>
          <w:p>
            <w:pPr>
              <w:pStyle w:val="TableContents"/>
              <w:bidi w:val="0"/>
              <w:spacing w:before="0" w:after="283"/>
              <w:jc w:val="left"/>
              <w:rPr/>
            </w:pPr>
            <w:r>
              <w:rPr/>
              <w:t xml:space="preserve">Yasin Merchant </w:t>
            </w:r>
          </w:p>
        </w:tc>
        <w:tc>
          <w:tcPr>
            <w:tcW w:w="781" w:type="dxa"/>
            <w:tcBorders/>
            <w:vAlign w:val="center"/>
          </w:tcPr>
          <w:p>
            <w:pPr>
              <w:pStyle w:val="TableContents"/>
              <w:bidi w:val="0"/>
              <w:spacing w:before="0" w:after="283"/>
              <w:jc w:val="left"/>
              <w:rPr/>
            </w:pPr>
            <w:r>
              <w:rPr/>
              <w:t xml:space="preserve">7 -- 0 </w:t>
            </w:r>
          </w:p>
        </w:tc>
      </w:tr>
      <w:tr>
        <w:trPr/>
        <w:tc>
          <w:tcPr>
            <w:tcW w:w="691" w:type="dxa"/>
            <w:tcBorders/>
            <w:vAlign w:val="center"/>
          </w:tcPr>
          <w:p>
            <w:pPr>
              <w:pStyle w:val="TableContents"/>
              <w:bidi w:val="0"/>
              <w:spacing w:before="0" w:after="283"/>
              <w:jc w:val="left"/>
              <w:rPr/>
            </w:pPr>
            <w:r>
              <w:rPr/>
              <w:t xml:space="preserve">2008 </w:t>
            </w:r>
          </w:p>
        </w:tc>
        <w:tc>
          <w:tcPr>
            <w:tcW w:w="3436" w:type="dxa"/>
            <w:tcBorders/>
            <w:vAlign w:val="center"/>
          </w:tcPr>
          <w:p>
            <w:pPr>
              <w:pStyle w:val="TableContents"/>
              <w:bidi w:val="0"/>
              <w:spacing w:before="0" w:after="283"/>
              <w:jc w:val="left"/>
              <w:rPr/>
            </w:pPr>
            <w:r>
              <w:rPr/>
              <w:t xml:space="preserve">Dubai, Yhdistyneet arabiemiirikunnat </w:t>
            </w:r>
          </w:p>
        </w:tc>
        <w:tc>
          <w:tcPr>
            <w:tcW w:w="2626" w:type="dxa"/>
            <w:tcBorders/>
            <w:vAlign w:val="center"/>
          </w:tcPr>
          <w:p>
            <w:pPr>
              <w:pStyle w:val="TableContents"/>
              <w:bidi w:val="0"/>
              <w:spacing w:before="0" w:after="283"/>
              <w:jc w:val="left"/>
              <w:rPr/>
            </w:pPr>
            <w:r>
              <w:rPr/>
              <w:t xml:space="preserve">Jin Long </w:t>
            </w:r>
          </w:p>
        </w:tc>
        <w:tc>
          <w:tcPr>
            <w:tcW w:w="2641" w:type="dxa"/>
            <w:tcBorders/>
            <w:vAlign w:val="center"/>
          </w:tcPr>
          <w:p>
            <w:pPr>
              <w:pStyle w:val="TableContents"/>
              <w:bidi w:val="0"/>
              <w:spacing w:before="0" w:after="283"/>
              <w:jc w:val="left"/>
              <w:rPr/>
            </w:pPr>
            <w:r>
              <w:rPr/>
              <w:t xml:space="preserve">Aditya Mehta </w:t>
            </w:r>
          </w:p>
        </w:tc>
        <w:tc>
          <w:tcPr>
            <w:tcW w:w="781" w:type="dxa"/>
            <w:tcBorders/>
            <w:vAlign w:val="center"/>
          </w:tcPr>
          <w:p>
            <w:pPr>
              <w:pStyle w:val="TableContents"/>
              <w:bidi w:val="0"/>
              <w:spacing w:before="0" w:after="283"/>
              <w:jc w:val="left"/>
              <w:rPr/>
            </w:pPr>
            <w:r>
              <w:rPr/>
              <w:t xml:space="preserve">7 -- 3 </w:t>
            </w:r>
          </w:p>
        </w:tc>
      </w:tr>
      <w:tr>
        <w:trPr/>
        <w:tc>
          <w:tcPr>
            <w:tcW w:w="691" w:type="dxa"/>
            <w:tcBorders/>
            <w:vAlign w:val="center"/>
          </w:tcPr>
          <w:p>
            <w:pPr>
              <w:pStyle w:val="TableContents"/>
              <w:bidi w:val="0"/>
              <w:spacing w:before="0" w:after="283"/>
              <w:jc w:val="left"/>
              <w:rPr/>
            </w:pPr>
            <w:r>
              <w:rPr/>
              <w:t xml:space="preserve">2009 </w:t>
            </w:r>
          </w:p>
        </w:tc>
        <w:tc>
          <w:tcPr>
            <w:tcW w:w="3436" w:type="dxa"/>
            <w:tcBorders/>
            <w:vAlign w:val="center"/>
          </w:tcPr>
          <w:p>
            <w:pPr>
              <w:pStyle w:val="TableContents"/>
              <w:bidi w:val="0"/>
              <w:spacing w:before="0" w:after="283"/>
              <w:jc w:val="left"/>
              <w:rPr/>
            </w:pPr>
            <w:r>
              <w:rPr/>
              <w:t xml:space="preserve">Tangshan, Kiina </w:t>
            </w:r>
          </w:p>
        </w:tc>
        <w:tc>
          <w:tcPr>
            <w:tcW w:w="2626" w:type="dxa"/>
            <w:tcBorders/>
            <w:vAlign w:val="center"/>
          </w:tcPr>
          <w:p>
            <w:pPr>
              <w:pStyle w:val="TableContents"/>
              <w:bidi w:val="0"/>
              <w:spacing w:before="0" w:after="283"/>
              <w:jc w:val="left"/>
              <w:rPr/>
            </w:pPr>
            <w:r>
              <w:rPr/>
              <w:t xml:space="preserve">James Wattana </w:t>
            </w:r>
          </w:p>
        </w:tc>
        <w:tc>
          <w:tcPr>
            <w:tcW w:w="2641" w:type="dxa"/>
            <w:tcBorders/>
            <w:vAlign w:val="center"/>
          </w:tcPr>
          <w:p>
            <w:pPr>
              <w:pStyle w:val="TableContents"/>
              <w:bidi w:val="0"/>
              <w:spacing w:before="0" w:after="283"/>
              <w:jc w:val="left"/>
              <w:rPr/>
            </w:pPr>
            <w:r>
              <w:rPr/>
              <w:t xml:space="preserve">Mei Xiwen </w:t>
            </w:r>
          </w:p>
        </w:tc>
        <w:tc>
          <w:tcPr>
            <w:tcW w:w="781" w:type="dxa"/>
            <w:tcBorders/>
            <w:vAlign w:val="center"/>
          </w:tcPr>
          <w:p>
            <w:pPr>
              <w:pStyle w:val="TableContents"/>
              <w:bidi w:val="0"/>
              <w:spacing w:before="0" w:after="283"/>
              <w:jc w:val="left"/>
              <w:rPr/>
            </w:pPr>
            <w:r>
              <w:rPr/>
              <w:t xml:space="preserve">7 -- 3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pPr>
            <w:r>
              <w:rPr/>
              <w:t xml:space="preserve">Chanthaburi, Thaimaa </w:t>
            </w:r>
          </w:p>
        </w:tc>
        <w:tc>
          <w:tcPr>
            <w:tcW w:w="2626" w:type="dxa"/>
            <w:tcBorders/>
            <w:vAlign w:val="center"/>
          </w:tcPr>
          <w:p>
            <w:pPr>
              <w:pStyle w:val="TableContents"/>
              <w:bidi w:val="0"/>
              <w:spacing w:before="0" w:after="283"/>
              <w:jc w:val="left"/>
              <w:rPr/>
            </w:pPr>
            <w:r>
              <w:rPr/>
              <w:t xml:space="preserve">Issara Kachaiwong </w:t>
            </w:r>
          </w:p>
        </w:tc>
        <w:tc>
          <w:tcPr>
            <w:tcW w:w="2641" w:type="dxa"/>
            <w:tcBorders/>
            <w:vAlign w:val="center"/>
          </w:tcPr>
          <w:p>
            <w:pPr>
              <w:pStyle w:val="TableContents"/>
              <w:bidi w:val="0"/>
              <w:spacing w:before="0" w:after="283"/>
              <w:jc w:val="left"/>
              <w:rPr/>
            </w:pPr>
            <w:r>
              <w:rPr/>
              <w:t xml:space="preserve">Mohammed Sajjad </w:t>
            </w:r>
          </w:p>
        </w:tc>
        <w:tc>
          <w:tcPr>
            <w:tcW w:w="781" w:type="dxa"/>
            <w:tcBorders/>
            <w:vAlign w:val="center"/>
          </w:tcPr>
          <w:p>
            <w:pPr>
              <w:pStyle w:val="TableContents"/>
              <w:bidi w:val="0"/>
              <w:spacing w:before="0" w:after="283"/>
              <w:jc w:val="left"/>
              <w:rPr/>
            </w:pPr>
            <w:r>
              <w:rPr/>
              <w:t xml:space="preserve">7 -- 3 </w:t>
            </w:r>
          </w:p>
        </w:tc>
      </w:tr>
      <w:tr>
        <w:trPr/>
        <w:tc>
          <w:tcPr>
            <w:tcW w:w="691" w:type="dxa"/>
            <w:tcBorders/>
            <w:vAlign w:val="center"/>
          </w:tcPr>
          <w:p>
            <w:pPr>
              <w:pStyle w:val="TableContents"/>
              <w:bidi w:val="0"/>
              <w:spacing w:before="0" w:after="283"/>
              <w:jc w:val="left"/>
              <w:rPr/>
            </w:pPr>
            <w:r>
              <w:rPr/>
              <w:t xml:space="preserve">2011 </w:t>
            </w:r>
          </w:p>
        </w:tc>
        <w:tc>
          <w:tcPr>
            <w:tcW w:w="3436" w:type="dxa"/>
            <w:tcBorders/>
            <w:vAlign w:val="center"/>
          </w:tcPr>
          <w:p>
            <w:pPr>
              <w:pStyle w:val="TableContents"/>
              <w:bidi w:val="0"/>
              <w:spacing w:before="0" w:after="283"/>
              <w:jc w:val="left"/>
              <w:rPr/>
            </w:pPr>
            <w:r>
              <w:rPr/>
              <w:t xml:space="preserve">Indore, Intia </w:t>
            </w:r>
          </w:p>
        </w:tc>
        <w:tc>
          <w:tcPr>
            <w:tcW w:w="2626" w:type="dxa"/>
            <w:tcBorders/>
            <w:vAlign w:val="center"/>
          </w:tcPr>
          <w:p>
            <w:pPr>
              <w:pStyle w:val="TableContents"/>
              <w:bidi w:val="0"/>
              <w:spacing w:before="0" w:after="283"/>
              <w:jc w:val="left"/>
              <w:rPr/>
            </w:pPr>
            <w:r>
              <w:rPr/>
              <w:t xml:space="preserve">Passakorn Suwannawat </w:t>
            </w:r>
          </w:p>
        </w:tc>
        <w:tc>
          <w:tcPr>
            <w:tcW w:w="2641" w:type="dxa"/>
            <w:tcBorders/>
            <w:vAlign w:val="center"/>
          </w:tcPr>
          <w:p>
            <w:pPr>
              <w:pStyle w:val="TableContents"/>
              <w:bidi w:val="0"/>
              <w:spacing w:before="0" w:after="283"/>
              <w:jc w:val="left"/>
              <w:rPr/>
            </w:pPr>
            <w:r>
              <w:rPr/>
              <w:t xml:space="preserve">Aditya Mehta </w:t>
            </w:r>
          </w:p>
        </w:tc>
        <w:tc>
          <w:tcPr>
            <w:tcW w:w="781" w:type="dxa"/>
            <w:tcBorders/>
            <w:vAlign w:val="center"/>
          </w:tcPr>
          <w:p>
            <w:pPr>
              <w:pStyle w:val="TableContents"/>
              <w:bidi w:val="0"/>
              <w:spacing w:before="0" w:after="283"/>
              <w:jc w:val="left"/>
              <w:rPr/>
            </w:pPr>
            <w:r>
              <w:rPr/>
              <w:t xml:space="preserve">6 -- 2 </w:t>
            </w:r>
          </w:p>
        </w:tc>
      </w:tr>
      <w:tr>
        <w:trPr/>
        <w:tc>
          <w:tcPr>
            <w:tcW w:w="691" w:type="dxa"/>
            <w:tcBorders/>
            <w:vAlign w:val="center"/>
          </w:tcPr>
          <w:p>
            <w:pPr>
              <w:pStyle w:val="TableContents"/>
              <w:bidi w:val="0"/>
              <w:spacing w:before="0" w:after="283"/>
              <w:jc w:val="left"/>
              <w:rPr/>
            </w:pPr>
            <w:r>
              <w:rPr/>
              <w:t xml:space="preserve">2012 </w:t>
            </w:r>
          </w:p>
        </w:tc>
        <w:tc>
          <w:tcPr>
            <w:tcW w:w="3436" w:type="dxa"/>
            <w:tcBorders/>
            <w:vAlign w:val="center"/>
          </w:tcPr>
          <w:p>
            <w:pPr>
              <w:pStyle w:val="TableContents"/>
              <w:bidi w:val="0"/>
              <w:spacing w:before="0" w:after="283"/>
              <w:jc w:val="left"/>
              <w:rPr/>
            </w:pPr>
            <w:r>
              <w:rPr/>
              <w:t xml:space="preserve">Doha, Qatar </w:t>
            </w:r>
          </w:p>
        </w:tc>
        <w:tc>
          <w:tcPr>
            <w:tcW w:w="2626" w:type="dxa"/>
            <w:tcBorders/>
            <w:vAlign w:val="center"/>
          </w:tcPr>
          <w:p>
            <w:pPr>
              <w:pStyle w:val="TableContents"/>
              <w:bidi w:val="0"/>
              <w:spacing w:before="0" w:after="283"/>
              <w:jc w:val="left"/>
              <w:rPr/>
            </w:pPr>
            <w:r>
              <w:rPr/>
              <w:t xml:space="preserve">Aditya Mehta </w:t>
            </w:r>
          </w:p>
        </w:tc>
        <w:tc>
          <w:tcPr>
            <w:tcW w:w="2641" w:type="dxa"/>
            <w:tcBorders/>
            <w:vAlign w:val="center"/>
          </w:tcPr>
          <w:p>
            <w:pPr>
              <w:pStyle w:val="TableContents"/>
              <w:bidi w:val="0"/>
              <w:spacing w:before="0" w:after="283"/>
              <w:jc w:val="left"/>
              <w:rPr/>
            </w:pPr>
            <w:r>
              <w:rPr/>
              <w:t xml:space="preserve">Pankaj Advani </w:t>
            </w:r>
          </w:p>
        </w:tc>
        <w:tc>
          <w:tcPr>
            <w:tcW w:w="781" w:type="dxa"/>
            <w:tcBorders/>
            <w:vAlign w:val="center"/>
          </w:tcPr>
          <w:p>
            <w:pPr>
              <w:pStyle w:val="TableContents"/>
              <w:bidi w:val="0"/>
              <w:spacing w:before="0" w:after="283"/>
              <w:jc w:val="left"/>
              <w:rPr/>
            </w:pPr>
            <w:r>
              <w:rPr/>
              <w:t xml:space="preserve">7 -- 5 </w:t>
            </w:r>
          </w:p>
        </w:tc>
      </w:tr>
      <w:tr>
        <w:trPr/>
        <w:tc>
          <w:tcPr>
            <w:tcW w:w="691" w:type="dxa"/>
            <w:tcBorders/>
            <w:vAlign w:val="center"/>
          </w:tcPr>
          <w:p>
            <w:pPr>
              <w:pStyle w:val="TableContents"/>
              <w:bidi w:val="0"/>
              <w:spacing w:before="0" w:after="283"/>
              <w:jc w:val="left"/>
              <w:rPr/>
            </w:pPr>
            <w:r>
              <w:rPr/>
              <w:t xml:space="preserve">2013 </w:t>
            </w:r>
          </w:p>
        </w:tc>
        <w:tc>
          <w:tcPr>
            <w:tcW w:w="3436" w:type="dxa"/>
            <w:tcBorders/>
            <w:vAlign w:val="center"/>
          </w:tcPr>
          <w:p>
            <w:pPr>
              <w:pStyle w:val="TableContents"/>
              <w:bidi w:val="0"/>
              <w:spacing w:before="0" w:after="283"/>
              <w:jc w:val="left"/>
              <w:rPr/>
            </w:pPr>
            <w:r>
              <w:rPr/>
              <w:t xml:space="preserve">Karachi, Pakistan </w:t>
            </w:r>
          </w:p>
        </w:tc>
        <w:tc>
          <w:tcPr>
            <w:tcW w:w="2626" w:type="dxa"/>
            <w:tcBorders/>
            <w:vAlign w:val="center"/>
          </w:tcPr>
          <w:p>
            <w:pPr>
              <w:pStyle w:val="TableContents"/>
              <w:bidi w:val="0"/>
              <w:spacing w:before="0" w:after="283"/>
              <w:jc w:val="left"/>
              <w:rPr/>
            </w:pPr>
            <w:r>
              <w:rPr/>
              <w:t xml:space="preserve">Saleh Mohammad </w:t>
            </w:r>
          </w:p>
        </w:tc>
        <w:tc>
          <w:tcPr>
            <w:tcW w:w="2641" w:type="dxa"/>
            <w:tcBorders/>
            <w:vAlign w:val="center"/>
          </w:tcPr>
          <w:p>
            <w:pPr>
              <w:pStyle w:val="TableContents"/>
              <w:bidi w:val="0"/>
              <w:spacing w:before="0" w:after="283"/>
              <w:jc w:val="left"/>
              <w:rPr/>
            </w:pPr>
            <w:r>
              <w:rPr/>
              <w:t xml:space="preserve">Omar Al Kojah </w:t>
            </w:r>
          </w:p>
        </w:tc>
        <w:tc>
          <w:tcPr>
            <w:tcW w:w="781" w:type="dxa"/>
            <w:tcBorders/>
            <w:vAlign w:val="center"/>
          </w:tcPr>
          <w:p>
            <w:pPr>
              <w:pStyle w:val="TableContents"/>
              <w:bidi w:val="0"/>
              <w:spacing w:before="0" w:after="283"/>
              <w:jc w:val="left"/>
              <w:rPr/>
            </w:pPr>
            <w:r>
              <w:rPr/>
              <w:t xml:space="preserve">7 -- 2 </w:t>
            </w:r>
          </w:p>
        </w:tc>
      </w:tr>
      <w:tr>
        <w:trPr/>
        <w:tc>
          <w:tcPr>
            <w:tcW w:w="691" w:type="dxa"/>
            <w:tcBorders/>
            <w:vAlign w:val="center"/>
          </w:tcPr>
          <w:p>
            <w:pPr>
              <w:pStyle w:val="TableContents"/>
              <w:bidi w:val="0"/>
              <w:spacing w:before="0" w:after="283"/>
              <w:jc w:val="left"/>
              <w:rPr/>
            </w:pPr>
            <w:r>
              <w:rPr/>
              <w:t xml:space="preserve">2014 </w:t>
            </w:r>
          </w:p>
        </w:tc>
        <w:tc>
          <w:tcPr>
            <w:tcW w:w="3436" w:type="dxa"/>
            <w:tcBorders/>
            <w:vAlign w:val="center"/>
          </w:tcPr>
          <w:p>
            <w:pPr>
              <w:pStyle w:val="TableContents"/>
              <w:bidi w:val="0"/>
              <w:spacing w:before="0" w:after="283"/>
              <w:jc w:val="left"/>
              <w:rPr/>
            </w:pPr>
            <w:r>
              <w:rPr/>
              <w:t xml:space="preserve">Al Fujairah, Yhdistyneet arabiemiirikunnat </w:t>
            </w:r>
          </w:p>
        </w:tc>
        <w:tc>
          <w:tcPr>
            <w:tcW w:w="2626" w:type="dxa"/>
            <w:tcBorders/>
            <w:vAlign w:val="center"/>
          </w:tcPr>
          <w:p>
            <w:pPr>
              <w:pStyle w:val="TableContents"/>
              <w:bidi w:val="0"/>
              <w:spacing w:before="0" w:after="283"/>
              <w:jc w:val="left"/>
              <w:rPr/>
            </w:pPr>
            <w:r>
              <w:rPr/>
              <w:t xml:space="preserve">Thor Chuan Leong </w:t>
            </w:r>
          </w:p>
        </w:tc>
        <w:tc>
          <w:tcPr>
            <w:tcW w:w="2641" w:type="dxa"/>
            <w:tcBorders/>
            <w:vAlign w:val="center"/>
          </w:tcPr>
          <w:p>
            <w:pPr>
              <w:pStyle w:val="TableContents"/>
              <w:bidi w:val="0"/>
              <w:spacing w:before="0" w:after="283"/>
              <w:jc w:val="left"/>
              <w:rPr/>
            </w:pPr>
            <w:r>
              <w:rPr/>
              <w:t xml:space="preserve">Hung Chuang Ming </w:t>
            </w:r>
          </w:p>
        </w:tc>
        <w:tc>
          <w:tcPr>
            <w:tcW w:w="781" w:type="dxa"/>
            <w:tcBorders/>
            <w:vAlign w:val="center"/>
          </w:tcPr>
          <w:p>
            <w:pPr>
              <w:pStyle w:val="TableContents"/>
              <w:bidi w:val="0"/>
              <w:spacing w:before="0" w:after="283"/>
              <w:jc w:val="left"/>
              <w:rPr/>
            </w:pPr>
            <w:r>
              <w:rPr/>
              <w:t xml:space="preserve">7 -- 3 </w:t>
            </w:r>
          </w:p>
        </w:tc>
      </w:tr>
      <w:tr>
        <w:trPr/>
        <w:tc>
          <w:tcPr>
            <w:tcW w:w="691" w:type="dxa"/>
            <w:tcBorders/>
            <w:vAlign w:val="center"/>
          </w:tcPr>
          <w:p>
            <w:pPr>
              <w:pStyle w:val="TableContents"/>
              <w:bidi w:val="0"/>
              <w:spacing w:before="0" w:after="283"/>
              <w:jc w:val="left"/>
              <w:rPr/>
            </w:pPr>
            <w:r>
              <w:rPr/>
              <w:t xml:space="preserve">2015 </w:t>
            </w:r>
          </w:p>
        </w:tc>
        <w:tc>
          <w:tcPr>
            <w:tcW w:w="3436" w:type="dxa"/>
            <w:tcBorders/>
            <w:vAlign w:val="center"/>
          </w:tcPr>
          <w:p>
            <w:pPr>
              <w:pStyle w:val="TableContents"/>
              <w:bidi w:val="0"/>
              <w:spacing w:before="0" w:after="283"/>
              <w:jc w:val="left"/>
              <w:rPr/>
            </w:pPr>
            <w:r>
              <w:rPr/>
              <w:t xml:space="preserve">Kuala Lumpur, Malesia </w:t>
            </w:r>
          </w:p>
        </w:tc>
        <w:tc>
          <w:tcPr>
            <w:tcW w:w="2626" w:type="dxa"/>
            <w:tcBorders/>
            <w:vAlign w:val="center"/>
          </w:tcPr>
          <w:p>
            <w:pPr>
              <w:pStyle w:val="TableContents"/>
              <w:bidi w:val="0"/>
              <w:spacing w:before="0" w:after="283"/>
              <w:jc w:val="left"/>
              <w:rPr/>
            </w:pPr>
            <w:r>
              <w:rPr/>
              <w:t xml:space="preserve">Hamza Akbar </w:t>
            </w:r>
          </w:p>
        </w:tc>
        <w:tc>
          <w:tcPr>
            <w:tcW w:w="2641" w:type="dxa"/>
            <w:tcBorders/>
            <w:vAlign w:val="center"/>
          </w:tcPr>
          <w:p>
            <w:pPr>
              <w:pStyle w:val="TableContents"/>
              <w:bidi w:val="0"/>
              <w:spacing w:before="0" w:after="283"/>
              <w:jc w:val="left"/>
              <w:rPr/>
            </w:pPr>
            <w:r>
              <w:rPr/>
              <w:t xml:space="preserve">Pankaj Advani </w:t>
            </w:r>
          </w:p>
        </w:tc>
        <w:tc>
          <w:tcPr>
            <w:tcW w:w="781" w:type="dxa"/>
            <w:tcBorders/>
            <w:vAlign w:val="center"/>
          </w:tcPr>
          <w:p>
            <w:pPr>
              <w:pStyle w:val="TableContents"/>
              <w:bidi w:val="0"/>
              <w:spacing w:before="0" w:after="283"/>
              <w:jc w:val="left"/>
              <w:rPr/>
            </w:pPr>
            <w:r>
              <w:rPr/>
              <w:t xml:space="preserve">7 -- 6 </w:t>
            </w:r>
          </w:p>
        </w:tc>
      </w:tr>
      <w:tr>
        <w:trPr/>
        <w:tc>
          <w:tcPr>
            <w:tcW w:w="691" w:type="dxa"/>
            <w:tcBorders/>
            <w:vAlign w:val="center"/>
          </w:tcPr>
          <w:p>
            <w:pPr>
              <w:pStyle w:val="TableContents"/>
              <w:bidi w:val="0"/>
              <w:spacing w:before="0" w:after="283"/>
              <w:jc w:val="left"/>
              <w:rPr/>
            </w:pPr>
            <w:r>
              <w:rPr/>
              <w:t xml:space="preserve">2016 </w:t>
            </w:r>
          </w:p>
        </w:tc>
        <w:tc>
          <w:tcPr>
            <w:tcW w:w="3436" w:type="dxa"/>
            <w:tcBorders/>
            <w:vAlign w:val="center"/>
          </w:tcPr>
          <w:p>
            <w:pPr>
              <w:pStyle w:val="TableContents"/>
              <w:bidi w:val="0"/>
              <w:spacing w:before="0" w:after="283"/>
              <w:jc w:val="left"/>
              <w:rPr/>
            </w:pPr>
            <w:r>
              <w:rPr/>
              <w:t xml:space="preserve">Doha, Qatar </w:t>
            </w:r>
          </w:p>
        </w:tc>
        <w:tc>
          <w:tcPr>
            <w:tcW w:w="2626" w:type="dxa"/>
            <w:tcBorders/>
            <w:vAlign w:val="center"/>
          </w:tcPr>
          <w:p>
            <w:pPr>
              <w:pStyle w:val="TableContents"/>
              <w:bidi w:val="0"/>
              <w:spacing w:before="0" w:after="283"/>
              <w:jc w:val="left"/>
              <w:rPr/>
            </w:pPr>
            <w:r>
              <w:rPr/>
              <w:t xml:space="preserve">Kritsanut Lertsattayathorn </w:t>
            </w:r>
          </w:p>
        </w:tc>
        <w:tc>
          <w:tcPr>
            <w:tcW w:w="2641" w:type="dxa"/>
            <w:tcBorders/>
            <w:vAlign w:val="center"/>
          </w:tcPr>
          <w:p>
            <w:pPr>
              <w:pStyle w:val="TableContents"/>
              <w:bidi w:val="0"/>
              <w:spacing w:before="0" w:after="283"/>
              <w:jc w:val="left"/>
              <w:rPr/>
            </w:pPr>
            <w:r>
              <w:rPr/>
              <w:t xml:space="preserve">Mohamed Shehab </w:t>
            </w:r>
          </w:p>
        </w:tc>
        <w:tc>
          <w:tcPr>
            <w:tcW w:w="781" w:type="dxa"/>
            <w:tcBorders/>
            <w:vAlign w:val="center"/>
          </w:tcPr>
          <w:p>
            <w:pPr>
              <w:pStyle w:val="TableContents"/>
              <w:bidi w:val="0"/>
              <w:spacing w:before="0" w:after="283"/>
              <w:jc w:val="left"/>
              <w:rPr/>
            </w:pPr>
            <w:r>
              <w:rPr/>
              <w:t xml:space="preserve">6 -- 2 </w:t>
            </w:r>
          </w:p>
        </w:tc>
      </w:tr>
      <w:tr>
        <w:trPr/>
        <w:tc>
          <w:tcPr>
            <w:tcW w:w="691" w:type="dxa"/>
            <w:tcBorders/>
            <w:vAlign w:val="center"/>
          </w:tcPr>
          <w:p>
            <w:pPr>
              <w:pStyle w:val="TableContents"/>
              <w:bidi w:val="0"/>
              <w:spacing w:before="0" w:after="283"/>
              <w:jc w:val="left"/>
              <w:rPr/>
            </w:pPr>
            <w:r>
              <w:rPr/>
              <w:t xml:space="preserve">2017 </w:t>
            </w:r>
          </w:p>
        </w:tc>
        <w:tc>
          <w:tcPr>
            <w:tcW w:w="3436" w:type="dxa"/>
            <w:tcBorders/>
            <w:vAlign w:val="center"/>
          </w:tcPr>
          <w:p>
            <w:pPr>
              <w:pStyle w:val="TableContents"/>
              <w:bidi w:val="0"/>
              <w:spacing w:before="0" w:after="283"/>
              <w:jc w:val="left"/>
              <w:rPr/>
            </w:pPr>
            <w:r>
              <w:rPr/>
              <w:t xml:space="preserve">Doha, Qatar </w:t>
            </w:r>
          </w:p>
        </w:tc>
        <w:tc>
          <w:tcPr>
            <w:tcW w:w="2626" w:type="dxa"/>
            <w:tcBorders/>
            <w:vAlign w:val="center"/>
          </w:tcPr>
          <w:p>
            <w:pPr>
              <w:pStyle w:val="TableContents"/>
              <w:bidi w:val="0"/>
              <w:spacing w:before="0" w:after="283"/>
              <w:jc w:val="left"/>
              <w:rPr/>
            </w:pPr>
            <w:r>
              <w:rPr>
                <w:color w:val="A9A9A9"/>
              </w:rPr>
              <w:t xml:space="preserve">Lyu Haotian </w:t>
            </w:r>
          </w:p>
        </w:tc>
        <w:tc>
          <w:tcPr>
            <w:tcW w:w="2641" w:type="dxa"/>
            <w:tcBorders/>
            <w:vAlign w:val="center"/>
          </w:tcPr>
          <w:p>
            <w:pPr>
              <w:pStyle w:val="TableContents"/>
              <w:bidi w:val="0"/>
              <w:spacing w:before="0" w:after="283"/>
              <w:jc w:val="left"/>
              <w:rPr/>
            </w:pPr>
            <w:r>
              <w:rPr/>
              <w:t xml:space="preserve">Pankaj Advani </w:t>
            </w:r>
          </w:p>
        </w:tc>
        <w:tc>
          <w:tcPr>
            <w:tcW w:w="781" w:type="dxa"/>
            <w:tcBorders/>
            <w:vAlign w:val="center"/>
          </w:tcPr>
          <w:p>
            <w:pPr>
              <w:pStyle w:val="TableContents"/>
              <w:bidi w:val="0"/>
              <w:spacing w:before="0" w:after="283"/>
              <w:jc w:val="left"/>
              <w:rPr/>
            </w:pPr>
            <w:r>
              <w:rPr/>
              <w:t xml:space="preserve">6 -- 3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Aasian snooker-mestaruuden</w:t>
      </w:r>
    </w:p>
    <w:p>
      <w:pPr>
        <w:pStyle w:val="TextBody"/>
        <w:bidi w:val="0"/>
        <w:jc w:val="left"/>
        <w:rPr>
          <w:b/>
          <w:u w:val="single"/>
          <w:shd w:val="clear" w:fill="FFFF00"/>
        </w:rPr>
      </w:pPr>
      <w:r>
        <w:rPr>
          <w:b/>
          <w:u w:val="single"/>
          <w:shd w:val="clear" w:fill="FFFF00"/>
        </w:rPr>
        <w:t xml:space="preserve">Asiakirjan numero 32702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kansallinen lähetystoiminnan harjoittaja </w:t>
      </w:r>
      <w:r>
        <w:rPr>
          <w:color w:val="A9A9A9"/>
        </w:rPr>
        <w:t xml:space="preserve">Doordarshan </w:t>
      </w:r>
      <w:r>
        <w:rPr/>
        <w:t xml:space="preserve">markkinoi vapaasti vastaanotettavaa DBS-pakettia nimellä "DD Free Dish", jota tarjotaan maanpäällisen lähetysverkon täydennyksenä. Se lähetetään GSAT-15:ltä 93,5 ° E:n korkeudella, ja se sisältää noin 80 FTA-kanavaa.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satelliittia käytetään televisiossa Intiassa</w:t>
      </w:r>
    </w:p>
    <w:p>
      <w:pPr>
        <w:pStyle w:val="TextBody"/>
        <w:bidi w:val="0"/>
        <w:jc w:val="left"/>
        <w:rPr>
          <w:b/>
          <w:u w:val="single"/>
          <w:shd w:val="clear" w:fill="FFFF00"/>
        </w:rPr>
      </w:pPr>
      <w:r>
        <w:rPr>
          <w:b/>
          <w:u w:val="single"/>
          <w:shd w:val="clear" w:fill="FFFF00"/>
        </w:rPr>
        <w:t xml:space="preserve">Asiakirjan numero 32703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Alle täysi-ikäinen henkilö, jonka ikä alennettiin 21 vuodesta </w:t>
      </w:r>
      <w:r>
        <w:rPr>
          <w:color w:val="A9A9A9"/>
        </w:rPr>
        <w:t xml:space="preserve">18 </w:t>
      </w:r>
      <w:r>
        <w:rPr/>
        <w:t xml:space="preserve">vuoteen vuonna </w:t>
      </w:r>
      <w:r>
        <w:rPr/>
        <w:t xml:space="preserve">2005 annetulla lapsilailla, ei voi mennä naimisiin ilman vanhempiensa tai laillisen huoltajansa suostumusta. Jos vanhempia tai huoltajaa ei ole tai he eivät jostain syystä voi antaa suostumusta, maistraatti (joka toimii lastensuojeluvaltuutettuna) voi antaa suostumuksen. Jos vanhempi, huoltaja tai tuomari kieltäytyy suostumuksesta, korkeimman oikeuden tuomari voi antaa suostumuksen, jos se on alaikäisen edun mukaista.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 mennä naimisiin Etelä-Afrikassa?</w:t>
      </w:r>
    </w:p>
    <w:p>
      <w:pPr>
        <w:pStyle w:val="TextBody"/>
        <w:bidi w:val="0"/>
        <w:jc w:val="left"/>
        <w:rPr>
          <w:b/>
          <w:u w:val="single"/>
          <w:shd w:val="clear" w:fill="FFFF00"/>
        </w:rPr>
      </w:pPr>
      <w:r>
        <w:rPr>
          <w:b/>
          <w:u w:val="single"/>
          <w:shd w:val="clear" w:fill="FFFF00"/>
        </w:rPr>
        <w:t xml:space="preserve">Asiakirjan numero 32704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Rajya Sabha (joka tarkoittaa osavaltioiden neuvostoa) on Intian parlamentin ylähuone. Assam on valinnut 7 paikkaa vuodesta 1956 lähtien ja </w:t>
      </w:r>
      <w:r>
        <w:rPr>
          <w:color w:val="A9A9A9"/>
        </w:rPr>
        <w:t xml:space="preserve">6 </w:t>
      </w:r>
      <w:r>
        <w:rPr/>
        <w:t xml:space="preserve">paikkaa vuodesta 1952 lähtien, ja Assamin osavaltioiden lainsäätäjät valitsevat heidät välillisesti. Puolueelle myönnettävien paikkojen määrä määräytyy sen mukaan, kuinka monta paikkaa puolueella on ehdokkaaksi asettamisen aikana, ja puolue nimeää jäsenen, josta äänestetään. Osavaltioiden lainsäätäjien vaalit järjestetään suhteellista vaalitapaa käyttäen yhden siirrettävän äänen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Rajya Sabhassa on Assamissa?</w:t>
      </w:r>
    </w:p>
    <w:p>
      <w:pPr>
        <w:pStyle w:val="TextBody"/>
        <w:bidi w:val="0"/>
        <w:jc w:val="left"/>
        <w:rPr>
          <w:b/>
          <w:u w:val="single"/>
          <w:shd w:val="clear" w:fill="FFFF00"/>
        </w:rPr>
      </w:pPr>
      <w:r>
        <w:rPr>
          <w:b/>
          <w:u w:val="single"/>
          <w:shd w:val="clear" w:fill="FFFF00"/>
        </w:rPr>
        <w:t xml:space="preserve">Asiakirjan numero 32705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Iowa Assessments (aiemmin Iowa Test of Basic Skills ja alun perin Iowa Every Pupil Test of Basic Skills), joka tunnetaan myös epävirallisesti nimellä Iowa Testit tai puhekielessä ITBS-testit, ovat standardoituja testejä, joita Iowan yliopiston kasvatustieteiden korkeakoulu (College of Education of the University of Iowa) tarjoaa kouluille palveluna. Kehittäjät Everett Franklin Lindquist, Harry Greene, Ernest Horn, Maude McBroom ja Herbert Spitzer suunnittelivat ja toteuttivat testit ensimmäisen kerran vuonna 1935 oppilaan opetuksen parantamiseksi. Kokeet suoritetaan </w:t>
      </w:r>
      <w:r>
        <w:rPr>
          <w:color w:val="A9A9A9"/>
        </w:rPr>
        <w:t xml:space="preserve">päiväkodista kahdeksannelle luokalle </w:t>
      </w:r>
      <w:r>
        <w:rPr/>
        <w:t xml:space="preserve">osana Iowa Statewide Testing Programs -testiohjelmaa, joka on Iowa Testing Programs (ITP) -järjestön osasto. Vuosikymmenten kuluessa osallistuminen laajeni, ja nykyään lähes kaikki Iowan koulupiirit osallistuvat vuosittain ohjelmaan, kuten monet muutkin koulupiirit eri puolilla Yhdysvaltoja. Yhteistyösuhteessa osallistuvat koulut saavat ITBS-testimateriaalia, pisteytys- ja raportointipalveluja sekä neuvontaa ITBS:n opetuskäytössä, ja ITP hyödyntää koulujen osallistumista tutkimukseen ja testien kehittämiseen. Sekä ITBS että Iowa Tests of Educational Development (ITED) tarkistettiin lukuvuonna 2011-2012. Ne nimettiin uudelleen Iowa Assessments -testeiksi. Vuonna 2016-2017 Iowa Assessments ottaa käyttöön uuden testausohjelmansa, Next Generation Iowa Assessments.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suorittaa iowan perustaitotestin</w:t>
      </w:r>
    </w:p>
    <w:p>
      <w:pPr>
        <w:pStyle w:val="TextBody"/>
        <w:bidi w:val="0"/>
        <w:jc w:val="left"/>
        <w:rPr>
          <w:b/>
          <w:u w:val="single"/>
          <w:shd w:val="clear" w:fill="FFFF00"/>
        </w:rPr>
      </w:pPr>
      <w:r>
        <w:rPr>
          <w:b/>
          <w:u w:val="single"/>
          <w:shd w:val="clear" w:fill="FFFF00"/>
        </w:rPr>
        <w:t xml:space="preserve">Asiakirjan numero 32706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American Dad! aloitti 6. helmikuuta 2005, se on lähettänyt 247 jaksoa. Sarjan 11. kausi oli sen viimeinen Foxilla esitetty kausi. Sarja siirtyi kaapeliverkko TBS:lle 15 jakson 12. kaudesta alkaen. Marraskuun 18. päivänä 2014 TBS tilasi 22-jaksoisen 13. kauden, jolloin jaksojen kokonaismäärä nousi 212:een. Elokuun 27. päivänä 2015 TBS ilmoitti, että se oli tilannut American Dad! -sarjasta 14. ja 15. kauden, joissa kummassakin on 22 jaksoa, jolloin jaksojen kokonaismäärä nousi 256:een. Tammikuun 11. päivänä 2018 TBS uusi sarjan 16. ja 17. kaudeksi, joilla kullakin on 22 jaksoa, jolloin jaksojen kokonaismäärä nousee </w:t>
      </w:r>
      <w:r>
        <w:rPr>
          <w:color w:val="A9A9A9"/>
        </w:rPr>
        <w:t xml:space="preserve">291:een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american dadia on olemassa?</w:t>
      </w:r>
    </w:p>
    <w:p>
      <w:pPr>
        <w:pStyle w:val="TextBody"/>
        <w:bidi w:val="0"/>
        <w:jc w:val="left"/>
        <w:rPr>
          <w:b/>
          <w:u w:val="single"/>
          <w:shd w:val="clear" w:fill="FFFF00"/>
        </w:rPr>
      </w:pPr>
      <w:r>
        <w:rPr>
          <w:b/>
          <w:u w:val="single"/>
          <w:shd w:val="clear" w:fill="FFFF00"/>
        </w:rPr>
        <w:t xml:space="preserve">Asiakirjan numero 32707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Rouse Hill on Sydneyn esikaupunki </w:t>
      </w:r>
      <w:r>
        <w:rPr>
          <w:color w:val="A9A9A9"/>
        </w:rPr>
        <w:t xml:space="preserve">Uuden Etelä-Walesin </w:t>
      </w:r>
      <w:r>
        <w:rPr/>
        <w:t xml:space="preserve">osavaltiossa </w:t>
      </w:r>
      <w:r>
        <w:rPr>
          <w:color w:val="A9A9A9"/>
        </w:rPr>
        <w:t xml:space="preserve">Australiassa</w:t>
      </w:r>
      <w:r>
        <w:rPr/>
        <w:t xml:space="preserve">. Rouse Hillin asukasluku on 7 482. Se sijaitsee 42 kilometriä Sydneyn keskustan liikealueesta luoteeseen Blacktownin kaupungin ja The Hills Shiren hallintoalueella. Rouse Hill on osa Greater Western Sydney -aluetta ja kuuluu Hills District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rouse hill on peräisin</w:t>
      </w:r>
    </w:p>
    <w:p>
      <w:pPr>
        <w:pStyle w:val="TextBody"/>
        <w:bidi w:val="0"/>
        <w:jc w:val="left"/>
        <w:rPr>
          <w:b/>
          <w:u w:val="single"/>
          <w:shd w:val="clear" w:fill="FFFF00"/>
        </w:rPr>
      </w:pPr>
      <w:r>
        <w:rPr>
          <w:b/>
          <w:u w:val="single"/>
          <w:shd w:val="clear" w:fill="FFFF00"/>
        </w:rPr>
        <w:t xml:space="preserve">Asiakirjan numero 32708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Nimi </w:t>
      </w:r>
    </w:p>
    <w:tbl>
      <w:tblPr>
        <w:tblW w:w="8406" w:type="dxa"/>
        <w:jc w:val="left"/>
        <w:tblInd w:w="0" w:type="dxa"/>
        <w:tblLayout w:type="fixed"/>
        <w:tblCellMar>
          <w:top w:w="28" w:type="dxa"/>
          <w:left w:w="28" w:type="dxa"/>
          <w:bottom w:w="28" w:type="dxa"/>
          <w:right w:w="28" w:type="dxa"/>
        </w:tblCellMar>
      </w:tblPr>
      <w:tblGrid>
        <w:gridCol w:w="586"/>
        <w:gridCol w:w="1966"/>
        <w:gridCol w:w="796"/>
        <w:gridCol w:w="871"/>
        <w:gridCol w:w="2401"/>
        <w:gridCol w:w="1786"/>
      </w:tblGrid>
      <w:tr>
        <w:trPr/>
        <w:tc>
          <w:tcPr>
            <w:tcW w:w="586" w:type="dxa"/>
            <w:tcBorders/>
            <w:vAlign w:val="center"/>
          </w:tcPr>
          <w:p>
            <w:pPr>
              <w:pStyle w:val="TableHeading"/>
              <w:suppressLineNumbers/>
              <w:bidi w:val="0"/>
              <w:spacing w:before="0" w:after="283"/>
              <w:jc w:val="center"/>
              <w:rPr/>
            </w:pPr>
            <w:r>
              <w:rPr/>
              <w:t xml:space="preserve">Ikä </w:t>
            </w:r>
          </w:p>
        </w:tc>
        <w:tc>
          <w:tcPr>
            <w:tcW w:w="1966" w:type="dxa"/>
            <w:tcBorders/>
            <w:vAlign w:val="center"/>
          </w:tcPr>
          <w:p>
            <w:pPr>
              <w:pStyle w:val="TableHeading"/>
              <w:suppressLineNumbers/>
              <w:bidi w:val="0"/>
              <w:spacing w:before="0" w:after="283"/>
              <w:jc w:val="center"/>
              <w:rPr/>
            </w:pPr>
            <w:r>
              <w:rPr/>
              <w:t xml:space="preserve">Sukupolvi </w:t>
            </w:r>
          </w:p>
        </w:tc>
        <w:tc>
          <w:tcPr>
            <w:tcW w:w="796" w:type="dxa"/>
            <w:tcBorders/>
            <w:vAlign w:val="center"/>
          </w:tcPr>
          <w:p>
            <w:pPr>
              <w:pStyle w:val="TableHeading"/>
              <w:suppressLineNumbers/>
              <w:bidi w:val="0"/>
              <w:spacing w:before="0" w:after="283"/>
              <w:jc w:val="center"/>
              <w:rPr/>
            </w:pPr>
            <w:r>
              <w:rPr/>
              <w:t xml:space="preserve">Viimeistely </w:t>
            </w:r>
          </w:p>
        </w:tc>
        <w:tc>
          <w:tcPr>
            <w:tcW w:w="871" w:type="dxa"/>
            <w:tcBorders/>
            <w:vAlign w:val="center"/>
          </w:tcPr>
          <w:p>
            <w:pPr>
              <w:pStyle w:val="TableHeading"/>
              <w:suppressLineNumbers/>
              <w:bidi w:val="0"/>
              <w:spacing w:before="0" w:after="283"/>
              <w:jc w:val="center"/>
              <w:rPr/>
            </w:pPr>
            <w:r>
              <w:rPr/>
              <w:t xml:space="preserve">Paikka </w:t>
            </w:r>
          </w:p>
        </w:tc>
        <w:tc>
          <w:tcPr>
            <w:tcW w:w="2401" w:type="dxa"/>
            <w:tcBorders/>
          </w:tcPr>
          <w:p>
            <w:pPr>
              <w:pStyle w:val="TableContents"/>
              <w:bidi w:val="0"/>
              <w:spacing w:before="0" w:after="283"/>
              <w:jc w:val="left"/>
              <w:rPr>
                <w:sz w:val="4"/>
                <w:szCs w:val="4"/>
              </w:rPr>
            </w:pPr>
            <w:r>
              <w:rPr>
                <w:sz w:val="4"/>
                <w:szCs w:val="4"/>
              </w:rPr>
            </w:r>
          </w:p>
        </w:tc>
        <w:tc>
          <w:tcPr>
            <w:tcW w:w="1786" w:type="dxa"/>
            <w:tcBorders/>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A9A9A9"/>
              </w:rPr>
              <w:t xml:space="preserve">Alok Shaw </w:t>
            </w:r>
          </w:p>
        </w:tc>
        <w:tc>
          <w:tcPr>
            <w:tcW w:w="796"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Lapset </w:t>
            </w:r>
          </w:p>
        </w:tc>
        <w:tc>
          <w:tcPr>
            <w:tcW w:w="2401" w:type="dxa"/>
            <w:tcBorders/>
            <w:vAlign w:val="center"/>
          </w:tcPr>
          <w:p>
            <w:pPr>
              <w:pStyle w:val="TableContents"/>
              <w:bidi w:val="0"/>
              <w:spacing w:before="0" w:after="283"/>
              <w:jc w:val="left"/>
              <w:rPr/>
            </w:pPr>
            <w:r>
              <w:rPr/>
              <w:t xml:space="preserve">Jakso 30 </w:t>
            </w:r>
          </w:p>
        </w:tc>
        <w:tc>
          <w:tcPr>
            <w:tcW w:w="1786" w:type="dxa"/>
            <w:tcBorders/>
            <w:vAlign w:val="center"/>
          </w:tcPr>
          <w:p>
            <w:pPr>
              <w:pStyle w:val="TableContents"/>
              <w:bidi w:val="0"/>
              <w:spacing w:before="0" w:after="283"/>
              <w:jc w:val="left"/>
              <w:rPr/>
            </w:pPr>
            <w:r>
              <w:rPr/>
              <w:t xml:space="preserve">Lopullinen voittaja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Kishan Bilagali </w:t>
            </w:r>
          </w:p>
        </w:tc>
        <w:tc>
          <w:tcPr>
            <w:tcW w:w="796"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Nuoret </w:t>
            </w:r>
          </w:p>
        </w:tc>
        <w:tc>
          <w:tcPr>
            <w:tcW w:w="2401" w:type="dxa"/>
            <w:tcBorders/>
            <w:vAlign w:val="center"/>
          </w:tcPr>
          <w:p>
            <w:pPr>
              <w:pStyle w:val="TableContents"/>
              <w:bidi w:val="0"/>
              <w:spacing w:before="0" w:after="283"/>
              <w:jc w:val="left"/>
              <w:rPr/>
            </w:pPr>
            <w:r>
              <w:rPr/>
              <w:t xml:space="preserve">2. sukupolven voittaja </w:t>
            </w:r>
          </w:p>
        </w:tc>
        <w:tc>
          <w:tcPr>
            <w:tcW w:w="1786" w:type="dxa"/>
            <w:tcBorders/>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Dinanath Singh </w:t>
            </w:r>
          </w:p>
        </w:tc>
        <w:tc>
          <w:tcPr>
            <w:tcW w:w="796" w:type="dxa"/>
            <w:tcBorders/>
            <w:vAlign w:val="center"/>
          </w:tcPr>
          <w:p>
            <w:pPr>
              <w:pStyle w:val="TableContents"/>
              <w:bidi w:val="0"/>
              <w:spacing w:before="0" w:after="283"/>
              <w:jc w:val="left"/>
              <w:rPr/>
            </w:pPr>
            <w:r>
              <w:rPr/>
              <w:t xml:space="preserve">42 </w:t>
            </w:r>
          </w:p>
        </w:tc>
        <w:tc>
          <w:tcPr>
            <w:tcW w:w="871" w:type="dxa"/>
            <w:tcBorders/>
            <w:vAlign w:val="center"/>
          </w:tcPr>
          <w:p>
            <w:pPr>
              <w:pStyle w:val="TableContents"/>
              <w:bidi w:val="0"/>
              <w:spacing w:before="0" w:after="283"/>
              <w:jc w:val="left"/>
              <w:rPr/>
            </w:pPr>
            <w:r>
              <w:rPr/>
              <w:t xml:space="preserve">Seniorit </w:t>
            </w:r>
          </w:p>
        </w:tc>
        <w:tc>
          <w:tcPr>
            <w:tcW w:w="2401" w:type="dxa"/>
            <w:tcBorders/>
            <w:vAlign w:val="center"/>
          </w:tcPr>
          <w:p>
            <w:pPr>
              <w:pStyle w:val="TableContents"/>
              <w:bidi w:val="0"/>
              <w:spacing w:before="0" w:after="283"/>
              <w:jc w:val="left"/>
              <w:rPr/>
            </w:pPr>
            <w:r>
              <w:rPr/>
              <w:t xml:space="preserve">3. sukupolven voittaja </w:t>
            </w:r>
          </w:p>
        </w:tc>
        <w:tc>
          <w:tcPr>
            <w:tcW w:w="1786" w:type="dxa"/>
            <w:tcBorders/>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Prabhadeep Singh </w:t>
            </w:r>
          </w:p>
        </w:tc>
        <w:tc>
          <w:tcPr>
            <w:tcW w:w="796"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Nuoret </w:t>
            </w:r>
          </w:p>
        </w:tc>
        <w:tc>
          <w:tcPr>
            <w:tcW w:w="2401" w:type="dxa"/>
            <w:tcBorders/>
            <w:vAlign w:val="center"/>
          </w:tcPr>
          <w:p>
            <w:pPr>
              <w:pStyle w:val="TableContents"/>
              <w:bidi w:val="0"/>
              <w:spacing w:before="0" w:after="283"/>
              <w:jc w:val="left"/>
              <w:rPr>
                <w:sz w:val="4"/>
                <w:szCs w:val="4"/>
              </w:rPr>
            </w:pPr>
            <w:r>
              <w:rPr>
                <w:sz w:val="4"/>
                <w:szCs w:val="4"/>
              </w:rPr>
            </w:r>
          </w:p>
        </w:tc>
        <w:tc>
          <w:tcPr>
            <w:tcW w:w="1786" w:type="dxa"/>
            <w:tcBorders/>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Siza Roy </w:t>
            </w:r>
          </w:p>
        </w:tc>
        <w:tc>
          <w:tcPr>
            <w:tcW w:w="796"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Nuoret </w:t>
            </w:r>
          </w:p>
        </w:tc>
        <w:tc>
          <w:tcPr>
            <w:tcW w:w="2401" w:type="dxa"/>
            <w:tcBorders/>
            <w:vAlign w:val="center"/>
          </w:tcPr>
          <w:p>
            <w:pPr>
              <w:pStyle w:val="TableContents"/>
              <w:bidi w:val="0"/>
              <w:spacing w:before="0" w:after="283"/>
              <w:jc w:val="left"/>
              <w:rPr/>
            </w:pPr>
            <w:r>
              <w:rPr/>
              <w:t xml:space="preserve">5 </w:t>
            </w:r>
          </w:p>
        </w:tc>
        <w:tc>
          <w:tcPr>
            <w:tcW w:w="1786" w:type="dxa"/>
            <w:tcBorders/>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Sonali Nirantar </w:t>
            </w:r>
          </w:p>
        </w:tc>
        <w:tc>
          <w:tcPr>
            <w:tcW w:w="796" w:type="dxa"/>
            <w:tcBorders/>
            <w:vAlign w:val="center"/>
          </w:tcPr>
          <w:p>
            <w:pPr>
              <w:pStyle w:val="TableContents"/>
              <w:bidi w:val="0"/>
              <w:spacing w:before="0" w:after="283"/>
              <w:jc w:val="left"/>
              <w:rPr/>
            </w:pPr>
            <w:r>
              <w:rPr/>
              <w:t xml:space="preserve">41 </w:t>
            </w:r>
          </w:p>
        </w:tc>
        <w:tc>
          <w:tcPr>
            <w:tcW w:w="871" w:type="dxa"/>
            <w:tcBorders/>
            <w:vAlign w:val="center"/>
          </w:tcPr>
          <w:p>
            <w:pPr>
              <w:pStyle w:val="TableContents"/>
              <w:bidi w:val="0"/>
              <w:spacing w:before="0" w:after="283"/>
              <w:jc w:val="left"/>
              <w:rPr/>
            </w:pPr>
            <w:r>
              <w:rPr/>
              <w:t xml:space="preserve">Seniorit </w:t>
            </w:r>
          </w:p>
        </w:tc>
        <w:tc>
          <w:tcPr>
            <w:tcW w:w="2401" w:type="dxa"/>
            <w:tcBorders/>
            <w:vAlign w:val="center"/>
          </w:tcPr>
          <w:p>
            <w:pPr>
              <w:pStyle w:val="TableContents"/>
              <w:bidi w:val="0"/>
              <w:spacing w:before="0" w:after="283"/>
              <w:jc w:val="left"/>
              <w:rPr/>
            </w:pPr>
            <w:r>
              <w:rPr/>
              <w:t xml:space="preserve">7 </w:t>
            </w:r>
          </w:p>
        </w:tc>
        <w:tc>
          <w:tcPr>
            <w:tcW w:w="1786" w:type="dxa"/>
            <w:tcBorders/>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Ved Prakash Allah </w:t>
            </w:r>
          </w:p>
        </w:tc>
        <w:tc>
          <w:tcPr>
            <w:tcW w:w="796"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Seniorit </w:t>
            </w:r>
          </w:p>
        </w:tc>
        <w:tc>
          <w:tcPr>
            <w:tcW w:w="2401" w:type="dxa"/>
            <w:tcBorders/>
            <w:vAlign w:val="center"/>
          </w:tcPr>
          <w:p>
            <w:pPr>
              <w:pStyle w:val="TableContents"/>
              <w:bidi w:val="0"/>
              <w:spacing w:before="0" w:after="283"/>
              <w:jc w:val="left"/>
              <w:rPr/>
            </w:pPr>
            <w:r>
              <w:rPr/>
              <w:t xml:space="preserve">8 </w:t>
            </w:r>
          </w:p>
        </w:tc>
        <w:tc>
          <w:tcPr>
            <w:tcW w:w="1786" w:type="dxa"/>
            <w:tcBorders/>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Karan Pariyar </w:t>
            </w:r>
          </w:p>
        </w:tc>
        <w:tc>
          <w:tcPr>
            <w:tcW w:w="796"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Nuoret </w:t>
            </w:r>
          </w:p>
        </w:tc>
        <w:tc>
          <w:tcPr>
            <w:tcW w:w="2401" w:type="dxa"/>
            <w:tcBorders/>
            <w:vAlign w:val="center"/>
          </w:tcPr>
          <w:p>
            <w:pPr>
              <w:pStyle w:val="TableContents"/>
              <w:bidi w:val="0"/>
              <w:spacing w:before="0" w:after="283"/>
              <w:jc w:val="left"/>
              <w:rPr/>
            </w:pPr>
            <w:r>
              <w:rPr/>
              <w:t xml:space="preserve">Jakso 28 </w:t>
            </w:r>
          </w:p>
        </w:tc>
        <w:tc>
          <w:tcPr>
            <w:tcW w:w="1786" w:type="dxa"/>
            <w:tcBorders/>
            <w:vAlign w:val="center"/>
          </w:tcPr>
          <w:p>
            <w:pPr>
              <w:pStyle w:val="TableContents"/>
              <w:bidi w:val="0"/>
              <w:spacing w:before="0" w:after="283"/>
              <w:jc w:val="left"/>
              <w:rPr/>
            </w:pPr>
            <w:r>
              <w:rPr/>
              <w:t xml:space="preserve">9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Aadvik Mongia </w:t>
            </w:r>
          </w:p>
        </w:tc>
        <w:tc>
          <w:tcPr>
            <w:tcW w:w="796"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Lapset </w:t>
            </w:r>
          </w:p>
        </w:tc>
        <w:tc>
          <w:tcPr>
            <w:tcW w:w="2401" w:type="dxa"/>
            <w:tcBorders/>
            <w:vAlign w:val="center"/>
          </w:tcPr>
          <w:p>
            <w:pPr>
              <w:pStyle w:val="TableContents"/>
              <w:bidi w:val="0"/>
              <w:spacing w:before="0" w:after="283"/>
              <w:jc w:val="left"/>
              <w:rPr/>
            </w:pPr>
            <w:r>
              <w:rPr/>
              <w:t xml:space="preserve">10 </w:t>
            </w:r>
          </w:p>
        </w:tc>
        <w:tc>
          <w:tcPr>
            <w:tcW w:w="1786" w:type="dxa"/>
            <w:tcBorders/>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Firoz Khan </w:t>
            </w:r>
          </w:p>
        </w:tc>
        <w:tc>
          <w:tcPr>
            <w:tcW w:w="796"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Seniorit </w:t>
            </w:r>
          </w:p>
        </w:tc>
        <w:tc>
          <w:tcPr>
            <w:tcW w:w="2401" w:type="dxa"/>
            <w:tcBorders/>
            <w:vAlign w:val="center"/>
          </w:tcPr>
          <w:p>
            <w:pPr>
              <w:pStyle w:val="TableContents"/>
              <w:bidi w:val="0"/>
              <w:spacing w:before="0" w:after="283"/>
              <w:jc w:val="left"/>
              <w:rPr/>
            </w:pPr>
            <w:r>
              <w:rPr/>
              <w:t xml:space="preserve">Jakso 27 </w:t>
            </w:r>
          </w:p>
        </w:tc>
        <w:tc>
          <w:tcPr>
            <w:tcW w:w="1786" w:type="dxa"/>
            <w:tcBorders/>
            <w:vAlign w:val="center"/>
          </w:tcPr>
          <w:p>
            <w:pPr>
              <w:pStyle w:val="TableContents"/>
              <w:bidi w:val="0"/>
              <w:spacing w:before="0" w:after="283"/>
              <w:jc w:val="left"/>
              <w:rPr/>
            </w:pPr>
            <w:r>
              <w:rPr/>
              <w:t xml:space="preserve">11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Shaurya Jain </w:t>
            </w:r>
          </w:p>
        </w:tc>
        <w:tc>
          <w:tcPr>
            <w:tcW w:w="796"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Lapset </w:t>
            </w:r>
          </w:p>
        </w:tc>
        <w:tc>
          <w:tcPr>
            <w:tcW w:w="2401" w:type="dxa"/>
            <w:tcBorders/>
            <w:vAlign w:val="center"/>
          </w:tcPr>
          <w:p>
            <w:pPr>
              <w:pStyle w:val="TableContents"/>
              <w:bidi w:val="0"/>
              <w:spacing w:before="0" w:after="283"/>
              <w:jc w:val="left"/>
              <w:rPr/>
            </w:pPr>
            <w:r>
              <w:rPr/>
              <w:t xml:space="preserve">Jakso 23 </w:t>
            </w:r>
          </w:p>
        </w:tc>
        <w:tc>
          <w:tcPr>
            <w:tcW w:w="1786" w:type="dxa"/>
            <w:tcBorders/>
            <w:vAlign w:val="center"/>
          </w:tcPr>
          <w:p>
            <w:pPr>
              <w:pStyle w:val="TableContents"/>
              <w:bidi w:val="0"/>
              <w:spacing w:before="0" w:after="283"/>
              <w:jc w:val="left"/>
              <w:rPr/>
            </w:pPr>
            <w:r>
              <w:rPr/>
              <w:t xml:space="preserve">14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Manisha Singh </w:t>
            </w:r>
          </w:p>
        </w:tc>
        <w:tc>
          <w:tcPr>
            <w:tcW w:w="796"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Nuoret </w:t>
            </w:r>
          </w:p>
        </w:tc>
        <w:tc>
          <w:tcPr>
            <w:tcW w:w="2401" w:type="dxa"/>
            <w:tcBorders/>
            <w:vAlign w:val="center"/>
          </w:tcPr>
          <w:p>
            <w:pPr>
              <w:pStyle w:val="TableContents"/>
              <w:bidi w:val="0"/>
              <w:spacing w:before="0" w:after="283"/>
              <w:jc w:val="left"/>
              <w:rPr/>
            </w:pPr>
            <w:r>
              <w:rPr/>
              <w:t xml:space="preserve">16 </w:t>
            </w:r>
          </w:p>
        </w:tc>
        <w:tc>
          <w:tcPr>
            <w:tcW w:w="1786" w:type="dxa"/>
            <w:tcBorders/>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Palakh Dilip Lisää </w:t>
            </w:r>
          </w:p>
        </w:tc>
        <w:tc>
          <w:tcPr>
            <w:tcW w:w="79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Lapset </w:t>
            </w:r>
          </w:p>
        </w:tc>
        <w:tc>
          <w:tcPr>
            <w:tcW w:w="2401" w:type="dxa"/>
            <w:tcBorders/>
            <w:vAlign w:val="center"/>
          </w:tcPr>
          <w:p>
            <w:pPr>
              <w:pStyle w:val="TableContents"/>
              <w:bidi w:val="0"/>
              <w:spacing w:before="0" w:after="283"/>
              <w:jc w:val="left"/>
              <w:rPr/>
            </w:pPr>
            <w:r>
              <w:rPr/>
              <w:t xml:space="preserve">Jakso 21 </w:t>
            </w:r>
          </w:p>
        </w:tc>
        <w:tc>
          <w:tcPr>
            <w:tcW w:w="1786" w:type="dxa"/>
            <w:tcBorders/>
            <w:vAlign w:val="center"/>
          </w:tcPr>
          <w:p>
            <w:pPr>
              <w:pStyle w:val="TableContents"/>
              <w:bidi w:val="0"/>
              <w:spacing w:before="0" w:after="283"/>
              <w:jc w:val="left"/>
              <w:rPr/>
            </w:pPr>
            <w:r>
              <w:rPr/>
              <w:t xml:space="preserve">17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Shakil Sheikh </w:t>
            </w:r>
          </w:p>
        </w:tc>
        <w:tc>
          <w:tcPr>
            <w:tcW w:w="796"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Nuoret </w:t>
            </w:r>
          </w:p>
        </w:tc>
        <w:tc>
          <w:tcPr>
            <w:tcW w:w="2401" w:type="dxa"/>
            <w:tcBorders/>
            <w:vAlign w:val="center"/>
          </w:tcPr>
          <w:p>
            <w:pPr>
              <w:pStyle w:val="TableContents"/>
              <w:bidi w:val="0"/>
              <w:spacing w:before="0" w:after="283"/>
              <w:jc w:val="left"/>
              <w:rPr/>
            </w:pPr>
            <w:r>
              <w:rPr/>
              <w:t xml:space="preserve">Jakso 19 </w:t>
            </w:r>
          </w:p>
        </w:tc>
        <w:tc>
          <w:tcPr>
            <w:tcW w:w="1786" w:type="dxa"/>
            <w:tcBorders/>
            <w:vAlign w:val="center"/>
          </w:tcPr>
          <w:p>
            <w:pPr>
              <w:pStyle w:val="TableContents"/>
              <w:bidi w:val="0"/>
              <w:spacing w:before="0" w:after="283"/>
              <w:jc w:val="left"/>
              <w:rPr/>
            </w:pPr>
            <w:r>
              <w:rPr/>
              <w:t xml:space="preserve">20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Neeraj Yadav </w:t>
            </w:r>
          </w:p>
        </w:tc>
        <w:tc>
          <w:tcPr>
            <w:tcW w:w="796"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Nuoret </w:t>
            </w:r>
          </w:p>
        </w:tc>
        <w:tc>
          <w:tcPr>
            <w:tcW w:w="2401" w:type="dxa"/>
            <w:tcBorders/>
            <w:vAlign w:val="center"/>
          </w:tcPr>
          <w:p>
            <w:pPr>
              <w:pStyle w:val="TableContents"/>
              <w:bidi w:val="0"/>
              <w:spacing w:before="0" w:after="283"/>
              <w:jc w:val="left"/>
              <w:rPr/>
            </w:pPr>
            <w:r>
              <w:rPr/>
              <w:t xml:space="preserve">Jakso 12 </w:t>
            </w:r>
          </w:p>
        </w:tc>
        <w:tc>
          <w:tcPr>
            <w:tcW w:w="1786" w:type="dxa"/>
            <w:tcBorders/>
            <w:vAlign w:val="center"/>
          </w:tcPr>
          <w:p>
            <w:pPr>
              <w:pStyle w:val="TableContents"/>
              <w:bidi w:val="0"/>
              <w:spacing w:before="0" w:after="283"/>
              <w:jc w:val="left"/>
              <w:rPr/>
            </w:pPr>
            <w:r>
              <w:rPr/>
              <w:t xml:space="preserve">21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Siddhant Sharma </w:t>
            </w:r>
          </w:p>
        </w:tc>
        <w:tc>
          <w:tcPr>
            <w:tcW w:w="796"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Lapset </w:t>
            </w:r>
          </w:p>
        </w:tc>
        <w:tc>
          <w:tcPr>
            <w:tcW w:w="2401" w:type="dxa"/>
            <w:tcBorders/>
            <w:vAlign w:val="center"/>
          </w:tcPr>
          <w:p>
            <w:pPr>
              <w:pStyle w:val="TableContents"/>
              <w:bidi w:val="0"/>
              <w:spacing w:before="0" w:after="283"/>
              <w:jc w:val="left"/>
              <w:rPr/>
            </w:pPr>
            <w:r>
              <w:rPr/>
              <w:t xml:space="preserve">Jakso 10 </w:t>
            </w:r>
          </w:p>
        </w:tc>
        <w:tc>
          <w:tcPr>
            <w:tcW w:w="1786" w:type="dxa"/>
            <w:tcBorders/>
            <w:vAlign w:val="center"/>
          </w:tcPr>
          <w:p>
            <w:pPr>
              <w:pStyle w:val="TableContents"/>
              <w:bidi w:val="0"/>
              <w:spacing w:before="0" w:after="283"/>
              <w:jc w:val="left"/>
              <w:rPr/>
            </w:pPr>
            <w:r>
              <w:rPr/>
              <w:t xml:space="preserve">22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Lalita Soni </w:t>
            </w:r>
          </w:p>
        </w:tc>
        <w:tc>
          <w:tcPr>
            <w:tcW w:w="796"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Seniorit </w:t>
            </w:r>
          </w:p>
        </w:tc>
        <w:tc>
          <w:tcPr>
            <w:tcW w:w="2401" w:type="dxa"/>
            <w:tcBorders/>
            <w:vAlign w:val="center"/>
          </w:tcPr>
          <w:p>
            <w:pPr>
              <w:pStyle w:val="TableContents"/>
              <w:bidi w:val="0"/>
              <w:spacing w:before="0" w:after="283"/>
              <w:jc w:val="left"/>
              <w:rPr/>
            </w:pPr>
            <w:r>
              <w:rPr/>
              <w:t xml:space="preserve">23 </w:t>
            </w:r>
          </w:p>
        </w:tc>
        <w:tc>
          <w:tcPr>
            <w:tcW w:w="178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Dance Deewanan lopullinen voittaja?</w:t>
      </w:r>
    </w:p>
    <w:p>
      <w:pPr>
        <w:pStyle w:val="TextBody"/>
        <w:bidi w:val="0"/>
        <w:jc w:val="left"/>
        <w:rPr>
          <w:b/>
          <w:u w:val="single"/>
          <w:shd w:val="clear" w:fill="FFFF00"/>
        </w:rPr>
      </w:pPr>
      <w:r>
        <w:rPr>
          <w:b/>
          <w:u w:val="single"/>
          <w:shd w:val="clear" w:fill="FFFF00"/>
        </w:rPr>
        <w:t xml:space="preserve">Asiakirjan numero 32709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Vuoden 1913 keskuspankkilain </w:t>
      </w:r>
      <w:r>
        <w:rPr/>
        <w:t xml:space="preserve">hyväksyminen </w:t>
      </w:r>
      <w:r>
        <w:rPr/>
        <w:t xml:space="preserve">vaikutti Yhdysvaltojen talousjärjestelmään sekä kotimaassa että kansainvälisesti. Koska Yhdysvalloissa ei ollut keskuspankkirakennetta ennen tätä lakia, rahoitusjärjestelmälle oli ominaista liikkumattomat varannot ja joustamaton valuutta. Liittovaltion keskuspankin perustaminen antoi keskuspankille mahdollisuuden säädellä inflaatiota, vaikka hallituksen määräysvalta tällaisiin valtuuksiin johtaisikin lopulta kiisteltyihin päätöksiin. Joitakin merkittävimpiä vaikutuksia ovat Yhdysvaltain dollarin kansainvälistyminen globaaliksi valuutaksi, keskuspankkirakenteen käsittämisestä julkiseksi hyödyksi johtuva vaikutus luomalla rahoitusvakausjärjestelmä (Parthemos 19-28) ja Federal Reserven vaikutus talouspaniikkiin. Federal Reserve Act antoi myös kansallisille pankeille mahdollisuuden myöntää kiinnityslainoja maatalousmaata varten, mikä ei ollut aiemmin sallittua.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lain kongressi hyväksyi rahoituspaniikkien estämiseksi? apex</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Yhdysvaltain taloudessa rahan tarjontaa valvoo quizlet-tietokanta.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Federal Reserve Act (ch. 6, 38 Stat. 251, voimaan 23. joulukuuta 1913, 12 U.S.C. ch. 3) on kongressin laki, jolla luotiin ja perustettiin Federal Reserve System, Yhdysvaltain keskuspankkijärjestelmä, ja jolla luotiin valtuudet laskea liikkeelle Federal Reserve Notes -seteleitä (nykyisin yleisesti tunnettu nimellä Yhdysvaltain dollari) ja Federal Reserve Bank Notes -seteleitä laillisina maksuvälineinä. Lain allekirjoitti </w:t>
      </w:r>
      <w:r>
        <w:rPr>
          <w:color w:val="A9A9A9"/>
        </w:rPr>
        <w:t xml:space="preserve">presidentti Woodrow Wilson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vuoden 1913 liittovaltion varantolain.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Federal Reserve Act (ch. 6, 38 Stat. 251, säädetty 23. joulukuuta 1913, 12 U.S.C. § § 221-522) on kongressin laki, jolla luotiin ja perustettiin Federal Reserve System (Yhdysvaltain keskuspankkijärjestelmä) ja jolla luotiin valtuudet laskea liikkeeseen Federal Reserve Notes (tunnetaan yleisesti nimellä Yhdysvaltain dollari) laillisena maksuvälineenä. Lain allekirjoitti presidentti </w:t>
      </w:r>
      <w:r>
        <w:rPr>
          <w:color w:val="A9A9A9"/>
        </w:rPr>
        <w:t xml:space="preserve">Woodrow Wilson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liittovaltion keskuspankki perustettiin</w:t>
      </w:r>
    </w:p>
    <w:p>
      <w:pPr>
        <w:pStyle w:val="TextBody"/>
        <w:bidi w:val="0"/>
        <w:jc w:val="left"/>
        <w:rPr>
          <w:b/>
          <w:u w:val="single"/>
          <w:shd w:val="clear" w:fill="FFFF00"/>
        </w:rPr>
      </w:pPr>
      <w:r>
        <w:rPr>
          <w:b/>
          <w:u w:val="single"/>
          <w:shd w:val="clear" w:fill="FFFF00"/>
        </w:rPr>
        <w:t xml:space="preserve">Asiakirjan numero 32710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puumaila on laillinen NCAA-kilpailuissa, pelaajat suosivat ja käyttävät pääasiassa metallimailaa. </w:t>
      </w:r>
      <w:r>
        <w:rPr>
          <w:color w:val="A9A9A9"/>
        </w:rPr>
        <w:t xml:space="preserve">Metallimaila </w:t>
      </w:r>
      <w:r>
        <w:rPr/>
        <w:t xml:space="preserve">otettiin käyttöön yliopistopesäpallossa vuonna </w:t>
      </w:r>
      <w:r>
        <w:rPr>
          <w:color w:val="DCDCDC"/>
        </w:rPr>
        <w:t xml:space="preserve">1975</w:t>
      </w:r>
      <w:r>
        <w:rPr/>
        <w:t xml:space="preserve">. Metallimailan käyttö on jossain määrin kiistanalaista. Alumiini- tai komposiittimailan kannattajat huomauttavat, että se voi lisätä hyökkäyssuorituskykyä, koska pallon nopeus metallimailasta on yleensä nopeampi kuin puumailasta. Metallia vastustavat ja puuta kannattavat väittävät, että metallimailan käyttö ei ole turvallista ja että metallimaila ei valmista pelaajia seuraavalle tasolle, sillä ammattilaisbaseballissa käytetään yksinomaan puumailaa. Kaudella 2011 NCAA muutti metallimailaa koskevia vaatimuksia ja alensi suurinta sallittua poistumisnopeutta tavalla, jonka sanotaan tuottavan enemmän puumailan tuntua. Tämän seurauksena vuonna 2011 "pitkien" lyöntien tai kunnarien määrä väheni aiempiin vuosiin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mailoja he käyttävät yliopistopesäpallossa?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yliopistopesäpallo siirtyi alumiinisiin mailoihin?</w:t>
      </w:r>
    </w:p>
    <w:p>
      <w:pPr>
        <w:pStyle w:val="TextBody"/>
        <w:bidi w:val="0"/>
        <w:jc w:val="left"/>
        <w:rPr>
          <w:b/>
          <w:u w:val="single"/>
          <w:shd w:val="clear" w:fill="FFFF00"/>
        </w:rPr>
      </w:pPr>
      <w:r>
        <w:rPr>
          <w:b/>
          <w:u w:val="single"/>
          <w:shd w:val="clear" w:fill="FFFF00"/>
        </w:rPr>
        <w:t xml:space="preserve">Asiakirjan numero 32711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 Kober </w:t>
      </w:r>
      <w:r>
        <w:rPr/>
        <w:t xml:space="preserve">(s. 18. joulukuuta 1953) on 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 Halea Anarkian poikien sarjassa -</w:t>
      </w:r>
    </w:p>
    <w:p>
      <w:pPr>
        <w:pStyle w:val="TextBody"/>
        <w:bidi w:val="0"/>
        <w:jc w:val="left"/>
        <w:rPr>
          <w:b/>
          <w:u w:val="single"/>
          <w:shd w:val="clear" w:fill="FFFF00"/>
        </w:rPr>
      </w:pPr>
      <w:r>
        <w:rPr>
          <w:b/>
          <w:u w:val="single"/>
          <w:shd w:val="clear" w:fill="FFFF00"/>
        </w:rPr>
        <w:t xml:space="preserve">Asiakirjan numero 32712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Lachlanin taittovyöhyke (Lachlan Fold Belt, LFB) tai Lachlanin orogeeni on Australian itäosan geologinen aluejako. Se on vyöhyke, jossa on samanlaisen ikäisiä poimuttuneita ja rikkonaisia kiviä. Se hallitsee Uutta Etelä-Walesia ja Victoriaa ja ulottuu myös Tasmaniaan, Australian pääkaupunkialueelle ja Queenslandiin. Se muodostui keskipaleotsooisella kaudella </w:t>
      </w:r>
      <w:r>
        <w:rPr>
          <w:color w:val="A9A9A9"/>
        </w:rPr>
        <w:t xml:space="preserve">450-340 mya:n </w:t>
      </w:r>
      <w:r>
        <w:rPr/>
        <w:t xml:space="preserve">välisenä aikana</w:t>
      </w:r>
      <w:r>
        <w:rPr/>
        <w:t xml:space="preserve">. Se tunnettiin aiemmin nimellä Lachlan Geosynkliini. Sen pinta-ala on 200 000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Lachlanin poimuvyöhykkeen yksiköt muodostuivat?</w:t>
      </w:r>
    </w:p>
    <w:p>
      <w:pPr>
        <w:pStyle w:val="TextBody"/>
        <w:bidi w:val="0"/>
        <w:jc w:val="left"/>
        <w:rPr>
          <w:b/>
          <w:u w:val="single"/>
          <w:shd w:val="clear" w:fill="FFFF00"/>
        </w:rPr>
      </w:pPr>
      <w:r>
        <w:rPr>
          <w:b/>
          <w:u w:val="single"/>
          <w:shd w:val="clear" w:fill="FFFF00"/>
        </w:rPr>
        <w:t xml:space="preserve">Asiakirjan numero 32713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"Eikö hän olekin ihana? Stevie Wonderin single albumilta Songs in the Key of Life. </w:t>
      </w:r>
    </w:p>
    <w:tbl>
      <w:tblPr>
        <w:tblW w:w="8628" w:type="dxa"/>
        <w:jc w:val="left"/>
        <w:tblInd w:w="0" w:type="dxa"/>
        <w:tblLayout w:type="fixed"/>
        <w:tblCellMar>
          <w:top w:w="28" w:type="dxa"/>
          <w:left w:w="28" w:type="dxa"/>
          <w:bottom w:w="28" w:type="dxa"/>
          <w:right w:w="28" w:type="dxa"/>
        </w:tblCellMar>
      </w:tblPr>
      <w:tblGrid>
        <w:gridCol w:w="1741"/>
        <w:gridCol w:w="4891"/>
        <w:gridCol w:w="1996"/>
      </w:tblGrid>
      <w:tr>
        <w:trPr/>
        <w:tc>
          <w:tcPr>
            <w:tcW w:w="1741" w:type="dxa"/>
            <w:tcBorders/>
            <w:vAlign w:val="center"/>
          </w:tcPr>
          <w:p>
            <w:pPr>
              <w:pStyle w:val="TableHeading"/>
              <w:suppressLineNumbers/>
              <w:bidi w:val="0"/>
              <w:spacing w:before="0" w:after="283"/>
              <w:jc w:val="center"/>
              <w:rPr/>
            </w:pPr>
            <w:r>
              <w:rPr/>
              <w:t xml:space="preserve">Julkaistu </w:t>
            </w:r>
          </w:p>
        </w:tc>
        <w:tc>
          <w:tcPr>
            <w:tcW w:w="4891" w:type="dxa"/>
            <w:tcBorders/>
            <w:vAlign w:val="center"/>
          </w:tcPr>
          <w:p>
            <w:pPr>
              <w:pStyle w:val="TableContents"/>
              <w:bidi w:val="0"/>
              <w:spacing w:before="0" w:after="283"/>
              <w:jc w:val="left"/>
              <w:rPr/>
            </w:pPr>
            <w:r>
              <w:rPr/>
              <w:t xml:space="preserve">1976 (1976) </w:t>
            </w:r>
          </w:p>
        </w:tc>
        <w:tc>
          <w:tcPr>
            <w:tcW w:w="199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Tallennettu </w:t>
            </w:r>
          </w:p>
        </w:tc>
        <w:tc>
          <w:tcPr>
            <w:tcW w:w="4891" w:type="dxa"/>
            <w:tcBorders/>
            <w:vAlign w:val="center"/>
          </w:tcPr>
          <w:p>
            <w:pPr>
              <w:pStyle w:val="TableContents"/>
              <w:bidi w:val="0"/>
              <w:spacing w:before="0" w:after="283"/>
              <w:jc w:val="left"/>
              <w:rPr>
                <w:sz w:val="4"/>
                <w:szCs w:val="4"/>
              </w:rPr>
            </w:pPr>
            <w:r>
              <w:rPr>
                <w:sz w:val="4"/>
                <w:szCs w:val="4"/>
              </w:rPr>
            </w:r>
          </w:p>
        </w:tc>
        <w:tc>
          <w:tcPr>
            <w:tcW w:w="199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Genre </w:t>
            </w:r>
          </w:p>
        </w:tc>
        <w:tc>
          <w:tcPr>
            <w:tcW w:w="4891" w:type="dxa"/>
            <w:tcBorders/>
            <w:vAlign w:val="center"/>
          </w:tcPr>
          <w:p>
            <w:pPr>
              <w:pStyle w:val="TableContents"/>
              <w:bidi w:val="0"/>
              <w:spacing w:before="0" w:after="283"/>
              <w:jc w:val="left"/>
              <w:rPr/>
            </w:pPr>
            <w:r>
              <w:rPr/>
              <w:t xml:space="preserve">R&amp;B </w:t>
            </w:r>
          </w:p>
        </w:tc>
        <w:tc>
          <w:tcPr>
            <w:tcW w:w="199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Pituus </w:t>
            </w:r>
          </w:p>
        </w:tc>
        <w:tc>
          <w:tcPr>
            <w:tcW w:w="4891"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3: 20 (radio edit) </w:t>
            </w:r>
          </w:p>
          <w:p>
            <w:pPr>
              <w:pStyle w:val="TableContents"/>
              <w:numPr>
                <w:ilvl w:val="0"/>
                <w:numId w:val="187"/>
              </w:numPr>
              <w:tabs>
                <w:tab w:val="clear" w:pos="1134"/>
                <w:tab w:val="left" w:leader="none" w:pos="707"/>
              </w:tabs>
              <w:bidi w:val="0"/>
              <w:spacing w:before="0" w:after="283"/>
              <w:ind w:start="707" w:hanging="283"/>
              <w:jc w:val="left"/>
              <w:rPr/>
            </w:pPr>
            <w:r>
              <w:rPr/>
              <w:t xml:space="preserve">6: 34 (albumiversio) </w:t>
            </w:r>
          </w:p>
        </w:tc>
        <w:tc>
          <w:tcPr>
            <w:tcW w:w="199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Tarra </w:t>
            </w:r>
          </w:p>
        </w:tc>
        <w:tc>
          <w:tcPr>
            <w:tcW w:w="4891" w:type="dxa"/>
            <w:tcBorders/>
            <w:vAlign w:val="center"/>
          </w:tcPr>
          <w:p>
            <w:pPr>
              <w:pStyle w:val="TableContents"/>
              <w:bidi w:val="0"/>
              <w:spacing w:before="0" w:after="283"/>
              <w:jc w:val="left"/>
              <w:rPr/>
            </w:pPr>
            <w:r>
              <w:rPr/>
              <w:t xml:space="preserve">Motown </w:t>
            </w:r>
          </w:p>
        </w:tc>
        <w:tc>
          <w:tcPr>
            <w:tcW w:w="199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Lauluntekijä (s) </w:t>
            </w:r>
          </w:p>
        </w:tc>
        <w:tc>
          <w:tcPr>
            <w:tcW w:w="4891" w:type="dxa"/>
            <w:tcBorders/>
            <w:vAlign w:val="center"/>
          </w:tcPr>
          <w:p>
            <w:pPr>
              <w:pStyle w:val="TableContents"/>
              <w:bidi w:val="0"/>
              <w:spacing w:before="0" w:after="283"/>
              <w:jc w:val="left"/>
              <w:rPr/>
            </w:pPr>
            <w:r>
              <w:rPr>
                <w:color w:val="A9A9A9"/>
              </w:rPr>
              <w:t xml:space="preserve">Stevie </w:t>
            </w:r>
            <w:r>
              <w:rPr/>
              <w:t xml:space="preserve">Wonder </w:t>
            </w:r>
          </w:p>
        </w:tc>
        <w:tc>
          <w:tcPr>
            <w:tcW w:w="199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Tuottaja (s) </w:t>
            </w:r>
          </w:p>
        </w:tc>
        <w:tc>
          <w:tcPr>
            <w:tcW w:w="4891" w:type="dxa"/>
            <w:tcBorders/>
            <w:vAlign w:val="center"/>
          </w:tcPr>
          <w:p>
            <w:pPr>
              <w:pStyle w:val="TableContents"/>
              <w:bidi w:val="0"/>
              <w:spacing w:before="0" w:after="283"/>
              <w:jc w:val="left"/>
              <w:rPr/>
            </w:pPr>
            <w:r>
              <w:rPr/>
              <w:t xml:space="preserve">Stevie Wonder Stevie Wonderin sinkkujen kronologia </w:t>
            </w:r>
          </w:p>
        </w:tc>
        <w:tc>
          <w:tcPr>
            <w:tcW w:w="199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Contents"/>
              <w:bidi w:val="0"/>
              <w:spacing w:before="0" w:after="283"/>
              <w:jc w:val="left"/>
              <w:rPr/>
            </w:pPr>
            <w:r>
              <w:rPr/>
              <w:t xml:space="preserve">``I Wish'' (1976) </w:t>
            </w:r>
          </w:p>
        </w:tc>
        <w:tc>
          <w:tcPr>
            <w:tcW w:w="4891" w:type="dxa"/>
            <w:tcBorders/>
            <w:vAlign w:val="center"/>
          </w:tcPr>
          <w:p>
            <w:pPr>
              <w:pStyle w:val="TableContents"/>
              <w:bidi w:val="0"/>
              <w:spacing w:before="0" w:after="283"/>
              <w:jc w:val="left"/>
              <w:rPr/>
            </w:pPr>
            <w:r>
              <w:rPr/>
              <w:t xml:space="preserve">"Eikö hän olekin ihana? (1976) </w:t>
            </w:r>
          </w:p>
        </w:tc>
        <w:tc>
          <w:tcPr>
            <w:tcW w:w="1996" w:type="dxa"/>
            <w:tcBorders/>
            <w:vAlign w:val="center"/>
          </w:tcPr>
          <w:p>
            <w:pPr>
              <w:pStyle w:val="TableContents"/>
              <w:bidi w:val="0"/>
              <w:spacing w:before="0" w:after="283"/>
              <w:jc w:val="left"/>
              <w:rPr/>
            </w:pPr>
            <w:r>
              <w:rPr/>
              <w:t xml:space="preserve">``Sir Duke''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eikö olekin ihana?</w:t>
      </w:r>
    </w:p>
    <w:p>
      <w:pPr>
        <w:pStyle w:val="TextBody"/>
        <w:bidi w:val="0"/>
        <w:jc w:val="left"/>
        <w:rPr>
          <w:b/>
          <w:u w:val="single"/>
          <w:shd w:val="clear" w:fill="FFFF00"/>
        </w:rPr>
      </w:pPr>
      <w:r>
        <w:rPr>
          <w:b/>
          <w:u w:val="single"/>
          <w:shd w:val="clear" w:fill="FFFF00"/>
        </w:rPr>
        <w:t xml:space="preserve">Asiakirjan numero 32714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Sijoitusrahasto on ammattimaisesti hoidettu sijoitusrahasto, joka kokoaa monien sijoittajien rahat arvopapereiden ostamiseen. Nämä sijoittajat voivat olla luonteeltaan yksityisiä tai institutionaalisia. Sijoitusrahastoilla on etuja ja haittoja verrattuna suoraan yksittäisiin arvopapereihin sijoittamiseen. Sijoitusrahastojen ensisijaisia etuja ovat mittakaavaedut, parempi hajautus, likviditeetti ja ammattimaisen sijoittajapalvelun tarjoamat edut. Haittapuolena on se, että </w:t>
      </w:r>
      <w:r>
        <w:rPr/>
        <w:t xml:space="preserve">sijoitusrahastoihin </w:t>
      </w:r>
      <w:r>
        <w:rPr>
          <w:color w:val="A9A9A9"/>
        </w:rPr>
        <w:t xml:space="preserve">sijoittavien </w:t>
      </w:r>
      <w:r>
        <w:rPr/>
        <w:t xml:space="preserve">on maksettava erilaisia palkkioita ja kuluja. On edelleen epäselvää, voidaanko sijoitusrahastojen hallinnoinnilla luotettavasti saada aikaan näitä palkkioita ja kuluja suurempi sijoitustuotto.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ottaa kaiken riskin, joka liittyy sijoitusrahaston osake- ja/tai joukkovelkakirjasalkkuun.</w:t>
      </w:r>
    </w:p>
    <w:p>
      <w:pPr>
        <w:pStyle w:val="TextBody"/>
        <w:bidi w:val="0"/>
        <w:jc w:val="left"/>
        <w:rPr>
          <w:b/>
          <w:u w:val="single"/>
          <w:shd w:val="clear" w:fill="FFFF00"/>
        </w:rPr>
      </w:pPr>
      <w:r>
        <w:rPr>
          <w:b/>
          <w:u w:val="single"/>
          <w:shd w:val="clear" w:fill="FFFF00"/>
        </w:rPr>
        <w:t xml:space="preserve">Asiakirjan numero 32715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F48 X1 on toisen ja nykyisen sukupolven malli. Se on </w:t>
      </w:r>
      <w:r>
        <w:rPr/>
        <w:t xml:space="preserve">rakennettu </w:t>
      </w:r>
      <w:r>
        <w:rPr/>
        <w:t xml:space="preserve">etuvetopohjaiselle UKL2-alustalle, ja sitä on saatavana Kiinassa pitkän akselivälin ja pitkän akselivälin hybridiversioina. Mallisto koostuu turboahdetuista 3- ja 4-sylinterisistä bensiini- ja dieselmoottoreista. Perusmallit ovat etuvetoisia (sDrive), ja neliveto (xDrive) on saatavana lisävarusteena, ja se on vakiovarusteena joissakin kalliimmissa malleissa.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bmw x1 sdrive etu- tai takaveto</w:t>
      </w:r>
    </w:p>
    <w:p>
      <w:pPr>
        <w:pStyle w:val="TextBody"/>
        <w:bidi w:val="0"/>
        <w:jc w:val="left"/>
        <w:rPr>
          <w:b/>
          <w:u w:val="single"/>
          <w:shd w:val="clear" w:fill="FFFF00"/>
        </w:rPr>
      </w:pPr>
      <w:r>
        <w:rPr>
          <w:b/>
          <w:u w:val="single"/>
          <w:shd w:val="clear" w:fill="FFFF00"/>
        </w:rPr>
        <w:t xml:space="preserve">Asiakirjan numero 32716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Tiki-taka </w:t>
      </w:r>
      <w:r>
        <w:rPr/>
        <w:t xml:space="preserve">(espanjaksi yleisesti kirjoitettuna tiqui-taca (ˈtikiˈtaka)) on jalkapallossa käytetty pelityyli, jolle on ominaista lyhyt syöttö ja liike, pallon työstäminen eri kanavien kautta ja pallon hallussapidon säilyttäminen. Tyyli yhdistetään ensisijaisesti La Liga -seura Barcelonaan, erityisesti valmentaja Pep Guardiolan aikana - Guardiola kuitenkin otti etäisyyttä tyyliin todeten näkemyksensä, jonka mukaan ``Inhoan kaikkea sitä syöttelyä sen vuoksi''. Sen kehitys ja vaikutus ulottuu Johan Cruyffin managerikaudelle 1990-luvun alussa aina nykypäivään asti. Tiki-Taka-menetelmät viimeistelivät lopulta Espanjan maajoukkueessa valmentajat Luis Aragonés ja Vicente del Bosque. Tiki-taka siirtyy pois jalkapallon perinteisestä kokoonpanoajattelusta vyöhykkeellisestä pelaamisesta johdettuun käsitteeseen.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nimi on annettu Espanjan pelaamalle jalkapallotyylille?</w:t>
      </w:r>
    </w:p>
    <w:p>
      <w:pPr>
        <w:pStyle w:val="TextBody"/>
        <w:bidi w:val="0"/>
        <w:jc w:val="left"/>
        <w:rPr>
          <w:b/>
          <w:u w:val="single"/>
          <w:shd w:val="clear" w:fill="FFFF00"/>
        </w:rPr>
      </w:pPr>
      <w:r>
        <w:rPr>
          <w:b/>
          <w:u w:val="single"/>
          <w:shd w:val="clear" w:fill="FFFF00"/>
        </w:rPr>
        <w:t xml:space="preserve">Asiakirjan numero 32717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Sunshine on </w:t>
      </w:r>
      <w:r>
        <w:rPr/>
        <w:t xml:space="preserve">Joseph Sargentin ohjaama ja George Ecksteinin tuottama televisiodokumenttielokuva vuodelta 1973, joka kertoo nuoresta vaimosta ja äidistä, joka kuolee syöpään 20-vuotiaana. Elokuvan pääosissa nähdään Cristina Raines Kate Haydenin pääroolissa (Rainesin ensimmäinen suuri elokuvarooli), Cliff DeYoung Katen aviomiehenä Sam Haydenina sekä kaksoset Lindsay ja Sidney Greenbush Jillinä, Katen ja Samin tyttären pikkulapsena. Se esitettiin alun perin CBS:llä CBS Friday Night Movie -ohjelman jaksona 9. marraskuuta 1973. Sunshine oli ensiesityksensä aikaan historian katsotuin tv-elokuva. Elokuvan teemana on John Denverin kappale ``Sunshine on My Shoulders''.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laulu auringonpaiste hartioillani...</w:t>
      </w:r>
    </w:p>
    <w:p>
      <w:pPr>
        <w:pStyle w:val="TextBody"/>
        <w:bidi w:val="0"/>
        <w:jc w:val="left"/>
        <w:rPr>
          <w:b/>
          <w:u w:val="single"/>
          <w:shd w:val="clear" w:fill="FFFF00"/>
        </w:rPr>
      </w:pPr>
      <w:r>
        <w:rPr>
          <w:b/>
          <w:u w:val="single"/>
          <w:shd w:val="clear" w:fill="FFFF00"/>
        </w:rPr>
        <w:t xml:space="preserve">Asiakirjan numero 32718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on noin 67 000 apteekkia. Lähes puolet (33 000) sijaitsee apteekeissa, päivittäistavarakaupoissa, sairaaloissa, tavarataloissa, lääkäriasemilla, kirurgian klinikoilla, yliopistoissa, hoitokodeissa, vankiloissa ja muissa laitoksissa. Loput apteekit ovat itsenäisiä tai yksityisomistuksessa olevia apteekkeja. 25 suurinta apteekkiketjua edustavat </w:t>
      </w:r>
      <w:r>
        <w:rPr>
          <w:color w:val="A9A9A9"/>
        </w:rPr>
        <w:t xml:space="preserve">noin 28 000 </w:t>
      </w:r>
      <w:r>
        <w:rPr/>
        <w:t xml:space="preserve">apteekkipaikkaa Yhdysvalloissa ja työllistävät noin 46 000 farmaseuttia. Kaliforniassa on 5 560 apteekkia, eniten kaikista osavaltioista. Teksas, New York, Florida ja Pennsylvania täydentävät viiden suurimman osavaltion apteekkiliikkeiden listan.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vähittäiskauppa-apteekkia Yhdysvalloissa on?</w:t>
      </w:r>
    </w:p>
    <w:p>
      <w:pPr>
        <w:pStyle w:val="TextBody"/>
        <w:bidi w:val="0"/>
        <w:jc w:val="left"/>
        <w:rPr>
          <w:b/>
          <w:shd w:val="clear" w:fill="FFFF00"/>
        </w:rPr>
      </w:pPr>
      <w:r>
        <w:rPr>
          <w:b/>
          <w:shd w:val="clear" w:fill="FFFF00"/>
        </w:rPr>
        <w:t xml:space="preserve">Teksti numero 1</w:t>
      </w:r>
    </w:p>
    <w:tbl>
      <w:tblPr>
        <w:tblW w:w="9741" w:type="dxa"/>
        <w:jc w:val="left"/>
        <w:tblInd w:w="0" w:type="dxa"/>
        <w:tblLayout w:type="fixed"/>
        <w:tblCellMar>
          <w:top w:w="28" w:type="dxa"/>
          <w:left w:w="28" w:type="dxa"/>
          <w:bottom w:w="28" w:type="dxa"/>
          <w:right w:w="28" w:type="dxa"/>
        </w:tblCellMar>
      </w:tblPr>
      <w:tblGrid>
        <w:gridCol w:w="751"/>
        <w:gridCol w:w="4006"/>
        <w:gridCol w:w="1846"/>
        <w:gridCol w:w="676"/>
        <w:gridCol w:w="1411"/>
        <w:gridCol w:w="1051"/>
      </w:tblGrid>
      <w:tr>
        <w:trPr/>
        <w:tc>
          <w:tcPr>
            <w:tcW w:w="751" w:type="dxa"/>
            <w:tcBorders/>
            <w:vAlign w:val="center"/>
          </w:tcPr>
          <w:p>
            <w:pPr>
              <w:pStyle w:val="TableHeading"/>
              <w:suppressLineNumbers/>
              <w:bidi w:val="0"/>
              <w:spacing w:before="0" w:after="283"/>
              <w:jc w:val="center"/>
              <w:rPr/>
            </w:pPr>
            <w:r>
              <w:rPr/>
              <w:t xml:space="preserve">Sijoitus </w:t>
            </w:r>
          </w:p>
        </w:tc>
        <w:tc>
          <w:tcPr>
            <w:tcW w:w="4006" w:type="dxa"/>
            <w:tcBorders/>
            <w:vAlign w:val="center"/>
          </w:tcPr>
          <w:p>
            <w:pPr>
              <w:pStyle w:val="TableHeading"/>
              <w:suppressLineNumbers/>
              <w:bidi w:val="0"/>
              <w:spacing w:before="0" w:after="283"/>
              <w:jc w:val="center"/>
              <w:rPr/>
            </w:pPr>
            <w:r>
              <w:rPr/>
              <w:t xml:space="preserve">Apteekkiketjut </w:t>
            </w:r>
          </w:p>
        </w:tc>
        <w:tc>
          <w:tcPr>
            <w:tcW w:w="1846" w:type="dxa"/>
            <w:tcBorders/>
            <w:vAlign w:val="center"/>
          </w:tcPr>
          <w:p>
            <w:pPr>
              <w:pStyle w:val="TableHeading"/>
              <w:suppressLineNumbers/>
              <w:bidi w:val="0"/>
              <w:spacing w:before="0" w:after="283"/>
              <w:jc w:val="center"/>
              <w:rPr/>
            </w:pPr>
            <w:r>
              <w:rPr/>
              <w:t xml:space="preserve">Kaupunki </w:t>
            </w:r>
          </w:p>
        </w:tc>
        <w:tc>
          <w:tcPr>
            <w:tcW w:w="676" w:type="dxa"/>
            <w:tcBorders/>
            <w:vAlign w:val="center"/>
          </w:tcPr>
          <w:p>
            <w:pPr>
              <w:pStyle w:val="TableHeading"/>
              <w:suppressLineNumbers/>
              <w:bidi w:val="0"/>
              <w:spacing w:before="0" w:after="283"/>
              <w:jc w:val="center"/>
              <w:rPr/>
            </w:pPr>
            <w:r>
              <w:rPr/>
              <w:t xml:space="preserve">Valtio </w:t>
            </w:r>
          </w:p>
        </w:tc>
        <w:tc>
          <w:tcPr>
            <w:tcW w:w="1411" w:type="dxa"/>
            <w:tcBorders/>
            <w:vAlign w:val="center"/>
          </w:tcPr>
          <w:p>
            <w:pPr>
              <w:pStyle w:val="TableHeading"/>
              <w:suppressLineNumbers/>
              <w:bidi w:val="0"/>
              <w:spacing w:before="0" w:after="283"/>
              <w:jc w:val="center"/>
              <w:rPr/>
            </w:pPr>
            <w:r>
              <w:rPr/>
              <w:t xml:space="preserve">Apteekkarit </w:t>
            </w:r>
          </w:p>
        </w:tc>
        <w:tc>
          <w:tcPr>
            <w:tcW w:w="1051" w:type="dxa"/>
            <w:tcBorders/>
            <w:vAlign w:val="center"/>
          </w:tcPr>
          <w:p>
            <w:pPr>
              <w:pStyle w:val="TableHeading"/>
              <w:suppressLineNumbers/>
              <w:bidi w:val="0"/>
              <w:spacing w:before="0" w:after="283"/>
              <w:jc w:val="center"/>
              <w:rPr/>
            </w:pPr>
            <w:r>
              <w:rPr/>
              <w:t xml:space="preserve">Myymälä (s)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color w:val="A9A9A9"/>
              </w:rPr>
              <w:t xml:space="preserve">CVS </w:t>
            </w:r>
            <w:r>
              <w:rPr/>
              <w:t xml:space="preserve">Corporation </w:t>
            </w:r>
          </w:p>
        </w:tc>
        <w:tc>
          <w:tcPr>
            <w:tcW w:w="1846" w:type="dxa"/>
            <w:tcBorders/>
            <w:vAlign w:val="center"/>
          </w:tcPr>
          <w:p>
            <w:pPr>
              <w:pStyle w:val="TableContents"/>
              <w:bidi w:val="0"/>
              <w:spacing w:before="0" w:after="283"/>
              <w:jc w:val="left"/>
              <w:rPr/>
            </w:pPr>
            <w:r>
              <w:rPr/>
              <w:t xml:space="preserve">Woonsocket </w:t>
            </w:r>
          </w:p>
        </w:tc>
        <w:tc>
          <w:tcPr>
            <w:tcW w:w="676" w:type="dxa"/>
            <w:tcBorders/>
            <w:vAlign w:val="center"/>
          </w:tcPr>
          <w:p>
            <w:pPr>
              <w:pStyle w:val="TableContents"/>
              <w:bidi w:val="0"/>
              <w:spacing w:before="0" w:after="283"/>
              <w:jc w:val="left"/>
              <w:rPr/>
            </w:pPr>
            <w:r>
              <w:rPr/>
              <w:t xml:space="preserve">RI </w:t>
            </w:r>
          </w:p>
        </w:tc>
        <w:tc>
          <w:tcPr>
            <w:tcW w:w="1411" w:type="dxa"/>
            <w:tcBorders/>
            <w:vAlign w:val="center"/>
          </w:tcPr>
          <w:p>
            <w:pPr>
              <w:pStyle w:val="TableContents"/>
              <w:bidi w:val="0"/>
              <w:spacing w:before="0" w:after="283"/>
              <w:jc w:val="left"/>
              <w:rPr/>
            </w:pPr>
            <w:r>
              <w:rPr/>
              <w:t xml:space="preserve">24,000 </w:t>
            </w:r>
          </w:p>
        </w:tc>
        <w:tc>
          <w:tcPr>
            <w:tcW w:w="1051" w:type="dxa"/>
            <w:tcBorders/>
            <w:vAlign w:val="center"/>
          </w:tcPr>
          <w:p>
            <w:pPr>
              <w:pStyle w:val="TableContents"/>
              <w:bidi w:val="0"/>
              <w:spacing w:before="0" w:after="283"/>
              <w:jc w:val="left"/>
              <w:rPr/>
            </w:pPr>
            <w:r>
              <w:rPr/>
              <w:t xml:space="preserve">9,700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t xml:space="preserve">Walgreens </w:t>
            </w:r>
          </w:p>
        </w:tc>
        <w:tc>
          <w:tcPr>
            <w:tcW w:w="1846" w:type="dxa"/>
            <w:tcBorders/>
            <w:vAlign w:val="center"/>
          </w:tcPr>
          <w:p>
            <w:pPr>
              <w:pStyle w:val="TableContents"/>
              <w:bidi w:val="0"/>
              <w:spacing w:before="0" w:after="283"/>
              <w:jc w:val="left"/>
              <w:rPr/>
            </w:pPr>
            <w:r>
              <w:rPr/>
              <w:t xml:space="preserve">Deerfield </w:t>
            </w:r>
          </w:p>
        </w:tc>
        <w:tc>
          <w:tcPr>
            <w:tcW w:w="676" w:type="dxa"/>
            <w:tcBorders/>
            <w:vAlign w:val="center"/>
          </w:tcPr>
          <w:p>
            <w:pPr>
              <w:pStyle w:val="TableContents"/>
              <w:bidi w:val="0"/>
              <w:spacing w:before="0" w:after="283"/>
              <w:jc w:val="left"/>
              <w:rPr/>
            </w:pPr>
            <w:r>
              <w:rPr/>
              <w:t xml:space="preserve">IL </w:t>
            </w:r>
          </w:p>
        </w:tc>
        <w:tc>
          <w:tcPr>
            <w:tcW w:w="1411" w:type="dxa"/>
            <w:tcBorders/>
            <w:vAlign w:val="center"/>
          </w:tcPr>
          <w:p>
            <w:pPr>
              <w:pStyle w:val="TableContents"/>
              <w:bidi w:val="0"/>
              <w:spacing w:before="0" w:after="283"/>
              <w:jc w:val="left"/>
              <w:rPr/>
            </w:pPr>
            <w:r>
              <w:rPr/>
              <w:t xml:space="preserve">10,578 </w:t>
            </w:r>
          </w:p>
        </w:tc>
        <w:tc>
          <w:tcPr>
            <w:tcW w:w="1051" w:type="dxa"/>
            <w:tcBorders/>
            <w:vAlign w:val="center"/>
          </w:tcPr>
          <w:p>
            <w:pPr>
              <w:pStyle w:val="TableContents"/>
              <w:bidi w:val="0"/>
              <w:spacing w:before="0" w:after="283"/>
              <w:jc w:val="left"/>
              <w:rPr/>
            </w:pPr>
            <w:r>
              <w:rPr/>
              <w:t xml:space="preserve">8,232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t xml:space="preserve">Walmart Stores Inc </w:t>
            </w:r>
          </w:p>
        </w:tc>
        <w:tc>
          <w:tcPr>
            <w:tcW w:w="1846" w:type="dxa"/>
            <w:tcBorders/>
            <w:vAlign w:val="center"/>
          </w:tcPr>
          <w:p>
            <w:pPr>
              <w:pStyle w:val="TableContents"/>
              <w:bidi w:val="0"/>
              <w:spacing w:before="0" w:after="283"/>
              <w:jc w:val="left"/>
              <w:rPr/>
            </w:pPr>
            <w:r>
              <w:rPr/>
              <w:t xml:space="preserve">Bentonville </w:t>
            </w:r>
          </w:p>
        </w:tc>
        <w:tc>
          <w:tcPr>
            <w:tcW w:w="676" w:type="dxa"/>
            <w:tcBorders/>
            <w:vAlign w:val="center"/>
          </w:tcPr>
          <w:p>
            <w:pPr>
              <w:pStyle w:val="TableContents"/>
              <w:bidi w:val="0"/>
              <w:spacing w:before="0" w:after="283"/>
              <w:jc w:val="left"/>
              <w:rPr/>
            </w:pPr>
            <w:r>
              <w:rPr/>
              <w:t xml:space="preserve">AR </w:t>
            </w:r>
          </w:p>
        </w:tc>
        <w:tc>
          <w:tcPr>
            <w:tcW w:w="1411" w:type="dxa"/>
            <w:tcBorders/>
            <w:vAlign w:val="center"/>
          </w:tcPr>
          <w:p>
            <w:pPr>
              <w:pStyle w:val="TableContents"/>
              <w:bidi w:val="0"/>
              <w:spacing w:before="0" w:after="283"/>
              <w:jc w:val="left"/>
              <w:rPr/>
            </w:pPr>
            <w:r>
              <w:rPr/>
              <w:t xml:space="preserve">6,358 </w:t>
            </w:r>
          </w:p>
        </w:tc>
        <w:tc>
          <w:tcPr>
            <w:tcW w:w="1051" w:type="dxa"/>
            <w:tcBorders/>
            <w:vAlign w:val="center"/>
          </w:tcPr>
          <w:p>
            <w:pPr>
              <w:pStyle w:val="TableContents"/>
              <w:bidi w:val="0"/>
              <w:spacing w:before="0" w:after="283"/>
              <w:jc w:val="left"/>
              <w:rPr/>
            </w:pPr>
            <w:r>
              <w:rPr/>
              <w:t xml:space="preserve">3,646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t xml:space="preserve">Rite Aid Corporation </w:t>
            </w:r>
          </w:p>
        </w:tc>
        <w:tc>
          <w:tcPr>
            <w:tcW w:w="1846" w:type="dxa"/>
            <w:tcBorders/>
            <w:vAlign w:val="center"/>
          </w:tcPr>
          <w:p>
            <w:pPr>
              <w:pStyle w:val="TableContents"/>
              <w:bidi w:val="0"/>
              <w:spacing w:before="0" w:after="283"/>
              <w:jc w:val="left"/>
              <w:rPr/>
            </w:pPr>
            <w:r>
              <w:rPr/>
              <w:t xml:space="preserve">Camp Hill </w:t>
            </w:r>
          </w:p>
        </w:tc>
        <w:tc>
          <w:tcPr>
            <w:tcW w:w="676" w:type="dxa"/>
            <w:tcBorders/>
            <w:vAlign w:val="center"/>
          </w:tcPr>
          <w:p>
            <w:pPr>
              <w:pStyle w:val="TableContents"/>
              <w:bidi w:val="0"/>
              <w:spacing w:before="0" w:after="283"/>
              <w:jc w:val="left"/>
              <w:rPr/>
            </w:pPr>
            <w:r>
              <w:rPr/>
              <w:t xml:space="preserve">PA </w:t>
            </w:r>
          </w:p>
        </w:tc>
        <w:tc>
          <w:tcPr>
            <w:tcW w:w="1411" w:type="dxa"/>
            <w:tcBorders/>
            <w:vAlign w:val="center"/>
          </w:tcPr>
          <w:p>
            <w:pPr>
              <w:pStyle w:val="TableContents"/>
              <w:bidi w:val="0"/>
              <w:spacing w:before="0" w:after="283"/>
              <w:jc w:val="left"/>
              <w:rPr/>
            </w:pPr>
            <w:r>
              <w:rPr/>
              <w:t xml:space="preserve">5,523 </w:t>
            </w:r>
          </w:p>
        </w:tc>
        <w:tc>
          <w:tcPr>
            <w:tcW w:w="1051" w:type="dxa"/>
            <w:tcBorders/>
            <w:vAlign w:val="center"/>
          </w:tcPr>
          <w:p>
            <w:pPr>
              <w:pStyle w:val="TableContents"/>
              <w:bidi w:val="0"/>
              <w:spacing w:before="0" w:after="283"/>
              <w:jc w:val="left"/>
              <w:rPr/>
            </w:pPr>
            <w:r>
              <w:rPr/>
              <w:t xml:space="preserve">4,608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t xml:space="preserve">Kroger Company </w:t>
            </w:r>
          </w:p>
        </w:tc>
        <w:tc>
          <w:tcPr>
            <w:tcW w:w="1846" w:type="dxa"/>
            <w:tcBorders/>
            <w:vAlign w:val="center"/>
          </w:tcPr>
          <w:p>
            <w:pPr>
              <w:pStyle w:val="TableContents"/>
              <w:bidi w:val="0"/>
              <w:spacing w:before="0" w:after="283"/>
              <w:jc w:val="left"/>
              <w:rPr/>
            </w:pPr>
            <w:r>
              <w:rPr/>
              <w:t xml:space="preserve">Cincinnati </w:t>
            </w:r>
          </w:p>
        </w:tc>
        <w:tc>
          <w:tcPr>
            <w:tcW w:w="676" w:type="dxa"/>
            <w:tcBorders/>
            <w:vAlign w:val="center"/>
          </w:tcPr>
          <w:p>
            <w:pPr>
              <w:pStyle w:val="TableContents"/>
              <w:bidi w:val="0"/>
              <w:spacing w:before="0" w:after="283"/>
              <w:jc w:val="left"/>
              <w:rPr/>
            </w:pPr>
            <w:r>
              <w:rPr/>
              <w:t xml:space="preserve">OH </w:t>
            </w:r>
          </w:p>
        </w:tc>
        <w:tc>
          <w:tcPr>
            <w:tcW w:w="1411" w:type="dxa"/>
            <w:tcBorders/>
            <w:vAlign w:val="center"/>
          </w:tcPr>
          <w:p>
            <w:pPr>
              <w:pStyle w:val="TableContents"/>
              <w:bidi w:val="0"/>
              <w:spacing w:before="0" w:after="283"/>
              <w:jc w:val="left"/>
              <w:rPr/>
            </w:pPr>
            <w:r>
              <w:rPr/>
              <w:t xml:space="preserve">1,866 </w:t>
            </w:r>
          </w:p>
        </w:tc>
        <w:tc>
          <w:tcPr>
            <w:tcW w:w="1051" w:type="dxa"/>
            <w:tcBorders/>
            <w:vAlign w:val="center"/>
          </w:tcPr>
          <w:p>
            <w:pPr>
              <w:pStyle w:val="TableContents"/>
              <w:bidi w:val="0"/>
              <w:spacing w:before="0" w:after="283"/>
              <w:jc w:val="left"/>
              <w:rPr/>
            </w:pPr>
            <w:r>
              <w:rPr/>
              <w:t xml:space="preserve">1,156 </w:t>
            </w:r>
          </w:p>
        </w:tc>
      </w:tr>
      <w:tr>
        <w:trPr/>
        <w:tc>
          <w:tcPr>
            <w:tcW w:w="751" w:type="dxa"/>
            <w:tcBorders/>
            <w:vAlign w:val="center"/>
          </w:tcPr>
          <w:p>
            <w:pPr>
              <w:pStyle w:val="TableContents"/>
              <w:bidi w:val="0"/>
              <w:spacing w:before="0" w:after="283"/>
              <w:jc w:val="left"/>
              <w:rPr/>
            </w:pPr>
            <w:r>
              <w:rPr/>
              <w:t xml:space="preserve">6 </w:t>
            </w:r>
          </w:p>
        </w:tc>
        <w:tc>
          <w:tcPr>
            <w:tcW w:w="4006" w:type="dxa"/>
            <w:tcBorders/>
            <w:vAlign w:val="center"/>
          </w:tcPr>
          <w:p>
            <w:pPr>
              <w:pStyle w:val="TableContents"/>
              <w:bidi w:val="0"/>
              <w:spacing w:before="0" w:after="283"/>
              <w:jc w:val="left"/>
              <w:rPr/>
            </w:pPr>
            <w:r>
              <w:rPr/>
              <w:t xml:space="preserve">Target Corporation nyt CVS Pharmacy </w:t>
            </w:r>
          </w:p>
        </w:tc>
        <w:tc>
          <w:tcPr>
            <w:tcW w:w="1846" w:type="dxa"/>
            <w:tcBorders/>
            <w:vAlign w:val="center"/>
          </w:tcPr>
          <w:p>
            <w:pPr>
              <w:pStyle w:val="TableContents"/>
              <w:bidi w:val="0"/>
              <w:spacing w:before="0" w:after="283"/>
              <w:jc w:val="left"/>
              <w:rPr/>
            </w:pPr>
            <w:r>
              <w:rPr/>
              <w:t xml:space="preserve">Minneapolis </w:t>
            </w:r>
          </w:p>
        </w:tc>
        <w:tc>
          <w:tcPr>
            <w:tcW w:w="676" w:type="dxa"/>
            <w:tcBorders/>
            <w:vAlign w:val="center"/>
          </w:tcPr>
          <w:p>
            <w:pPr>
              <w:pStyle w:val="TableContents"/>
              <w:bidi w:val="0"/>
              <w:spacing w:before="0" w:after="283"/>
              <w:jc w:val="left"/>
              <w:rPr/>
            </w:pPr>
            <w:r>
              <w:rPr/>
              <w:t xml:space="preserve">MN </w:t>
            </w:r>
          </w:p>
        </w:tc>
        <w:tc>
          <w:tcPr>
            <w:tcW w:w="1411" w:type="dxa"/>
            <w:tcBorders/>
            <w:vAlign w:val="center"/>
          </w:tcPr>
          <w:p>
            <w:pPr>
              <w:pStyle w:val="TableContents"/>
              <w:bidi w:val="0"/>
              <w:spacing w:before="0" w:after="283"/>
              <w:jc w:val="left"/>
              <w:rPr/>
            </w:pPr>
            <w:r>
              <w:rPr/>
              <w:t xml:space="preserve">1,436 </w:t>
            </w:r>
          </w:p>
        </w:tc>
        <w:tc>
          <w:tcPr>
            <w:tcW w:w="1051" w:type="dxa"/>
            <w:tcBorders/>
            <w:vAlign w:val="center"/>
          </w:tcPr>
          <w:p>
            <w:pPr>
              <w:pStyle w:val="TableContents"/>
              <w:bidi w:val="0"/>
              <w:spacing w:before="0" w:after="283"/>
              <w:jc w:val="left"/>
              <w:rPr/>
            </w:pPr>
            <w:r>
              <w:rPr/>
              <w:t xml:space="preserve">1,672 </w:t>
            </w:r>
          </w:p>
        </w:tc>
      </w:tr>
      <w:tr>
        <w:trPr/>
        <w:tc>
          <w:tcPr>
            <w:tcW w:w="751" w:type="dxa"/>
            <w:tcBorders/>
            <w:vAlign w:val="center"/>
          </w:tcPr>
          <w:p>
            <w:pPr>
              <w:pStyle w:val="TableContents"/>
              <w:bidi w:val="0"/>
              <w:spacing w:before="0" w:after="283"/>
              <w:jc w:val="left"/>
              <w:rPr/>
            </w:pPr>
            <w:r>
              <w:rPr/>
              <w:t xml:space="preserve">7 </w:t>
            </w:r>
          </w:p>
        </w:tc>
        <w:tc>
          <w:tcPr>
            <w:tcW w:w="4006" w:type="dxa"/>
            <w:tcBorders/>
            <w:vAlign w:val="center"/>
          </w:tcPr>
          <w:p>
            <w:pPr>
              <w:pStyle w:val="TableContents"/>
              <w:bidi w:val="0"/>
              <w:spacing w:before="0" w:after="283"/>
              <w:jc w:val="left"/>
              <w:rPr/>
            </w:pPr>
            <w:r>
              <w:rPr/>
              <w:t xml:space="preserve">Kaiser Permanente (HMO) </w:t>
            </w:r>
          </w:p>
        </w:tc>
        <w:tc>
          <w:tcPr>
            <w:tcW w:w="1846" w:type="dxa"/>
            <w:tcBorders/>
            <w:vAlign w:val="center"/>
          </w:tcPr>
          <w:p>
            <w:pPr>
              <w:pStyle w:val="TableContents"/>
              <w:bidi w:val="0"/>
              <w:spacing w:before="0" w:after="283"/>
              <w:jc w:val="left"/>
              <w:rPr/>
            </w:pPr>
            <w:r>
              <w:rPr/>
              <w:t xml:space="preserve">Oakland </w:t>
            </w:r>
          </w:p>
        </w:tc>
        <w:tc>
          <w:tcPr>
            <w:tcW w:w="676" w:type="dxa"/>
            <w:tcBorders/>
            <w:vAlign w:val="center"/>
          </w:tcPr>
          <w:p>
            <w:pPr>
              <w:pStyle w:val="TableContents"/>
              <w:bidi w:val="0"/>
              <w:spacing w:before="0" w:after="283"/>
              <w:jc w:val="left"/>
              <w:rPr/>
            </w:pPr>
            <w:r>
              <w:rPr/>
              <w:t xml:space="preserve">CA </w:t>
            </w:r>
          </w:p>
        </w:tc>
        <w:tc>
          <w:tcPr>
            <w:tcW w:w="1411" w:type="dxa"/>
            <w:tcBorders/>
            <w:vAlign w:val="center"/>
          </w:tcPr>
          <w:p>
            <w:pPr>
              <w:pStyle w:val="TableContents"/>
              <w:bidi w:val="0"/>
              <w:spacing w:before="0" w:after="283"/>
              <w:jc w:val="left"/>
              <w:rPr/>
            </w:pPr>
            <w:r>
              <w:rPr/>
              <w:t xml:space="preserve">1,298 </w:t>
            </w:r>
          </w:p>
        </w:tc>
        <w:tc>
          <w:tcPr>
            <w:tcW w:w="1051" w:type="dxa"/>
            <w:tcBorders/>
            <w:vAlign w:val="center"/>
          </w:tcPr>
          <w:p>
            <w:pPr>
              <w:pStyle w:val="TableContents"/>
              <w:bidi w:val="0"/>
              <w:spacing w:before="0" w:after="283"/>
              <w:jc w:val="left"/>
              <w:rPr/>
            </w:pPr>
            <w:r>
              <w:rPr/>
              <w:t xml:space="preserve">290 </w:t>
            </w:r>
          </w:p>
        </w:tc>
      </w:tr>
      <w:tr>
        <w:trPr/>
        <w:tc>
          <w:tcPr>
            <w:tcW w:w="751" w:type="dxa"/>
            <w:tcBorders/>
            <w:vAlign w:val="center"/>
          </w:tcPr>
          <w:p>
            <w:pPr>
              <w:pStyle w:val="TableContents"/>
              <w:bidi w:val="0"/>
              <w:spacing w:before="0" w:after="283"/>
              <w:jc w:val="left"/>
              <w:rPr/>
            </w:pPr>
            <w:r>
              <w:rPr/>
              <w:t xml:space="preserve">8 </w:t>
            </w:r>
          </w:p>
        </w:tc>
        <w:tc>
          <w:tcPr>
            <w:tcW w:w="4006" w:type="dxa"/>
            <w:tcBorders/>
            <w:vAlign w:val="center"/>
          </w:tcPr>
          <w:p>
            <w:pPr>
              <w:pStyle w:val="TableContents"/>
              <w:bidi w:val="0"/>
              <w:spacing w:before="0" w:after="283"/>
              <w:jc w:val="left"/>
              <w:rPr/>
            </w:pPr>
            <w:r>
              <w:rPr/>
              <w:t xml:space="preserve">Sears Holdings Corporation </w:t>
            </w:r>
          </w:p>
        </w:tc>
        <w:tc>
          <w:tcPr>
            <w:tcW w:w="1846" w:type="dxa"/>
            <w:tcBorders/>
            <w:vAlign w:val="center"/>
          </w:tcPr>
          <w:p>
            <w:pPr>
              <w:pStyle w:val="TableContents"/>
              <w:bidi w:val="0"/>
              <w:spacing w:before="0" w:after="283"/>
              <w:jc w:val="left"/>
              <w:rPr/>
            </w:pPr>
            <w:r>
              <w:rPr/>
              <w:t xml:space="preserve">Hoffman Estates </w:t>
            </w:r>
          </w:p>
        </w:tc>
        <w:tc>
          <w:tcPr>
            <w:tcW w:w="676" w:type="dxa"/>
            <w:tcBorders/>
            <w:vAlign w:val="center"/>
          </w:tcPr>
          <w:p>
            <w:pPr>
              <w:pStyle w:val="TableContents"/>
              <w:bidi w:val="0"/>
              <w:spacing w:before="0" w:after="283"/>
              <w:jc w:val="left"/>
              <w:rPr/>
            </w:pPr>
            <w:r>
              <w:rPr/>
              <w:t xml:space="preserve">IL </w:t>
            </w:r>
          </w:p>
        </w:tc>
        <w:tc>
          <w:tcPr>
            <w:tcW w:w="1411" w:type="dxa"/>
            <w:tcBorders/>
            <w:vAlign w:val="center"/>
          </w:tcPr>
          <w:p>
            <w:pPr>
              <w:pStyle w:val="TableContents"/>
              <w:bidi w:val="0"/>
              <w:spacing w:before="0" w:after="283"/>
              <w:jc w:val="left"/>
              <w:rPr/>
            </w:pPr>
            <w:r>
              <w:rPr/>
              <w:t xml:space="preserve">1,169 </w:t>
            </w:r>
          </w:p>
        </w:tc>
        <w:tc>
          <w:tcPr>
            <w:tcW w:w="1051" w:type="dxa"/>
            <w:tcBorders/>
            <w:vAlign w:val="center"/>
          </w:tcPr>
          <w:p>
            <w:pPr>
              <w:pStyle w:val="TableContents"/>
              <w:bidi w:val="0"/>
              <w:spacing w:before="0" w:after="283"/>
              <w:jc w:val="left"/>
              <w:rPr/>
            </w:pPr>
            <w:r>
              <w:rPr/>
              <w:t xml:space="preserve">1,002 </w:t>
            </w:r>
          </w:p>
        </w:tc>
      </w:tr>
      <w:tr>
        <w:trPr/>
        <w:tc>
          <w:tcPr>
            <w:tcW w:w="751" w:type="dxa"/>
            <w:tcBorders/>
            <w:vAlign w:val="center"/>
          </w:tcPr>
          <w:p>
            <w:pPr>
              <w:pStyle w:val="TableContents"/>
              <w:bidi w:val="0"/>
              <w:spacing w:before="0" w:after="283"/>
              <w:jc w:val="left"/>
              <w:rPr/>
            </w:pPr>
            <w:r>
              <w:rPr/>
              <w:t xml:space="preserve">9 </w:t>
            </w:r>
          </w:p>
        </w:tc>
        <w:tc>
          <w:tcPr>
            <w:tcW w:w="4006" w:type="dxa"/>
            <w:tcBorders/>
            <w:vAlign w:val="center"/>
          </w:tcPr>
          <w:p>
            <w:pPr>
              <w:pStyle w:val="TableContents"/>
              <w:bidi w:val="0"/>
              <w:spacing w:before="0" w:after="283"/>
              <w:jc w:val="left"/>
              <w:rPr/>
            </w:pPr>
            <w:r>
              <w:rPr/>
              <w:t xml:space="preserve">Medicine Shoppe International </w:t>
            </w:r>
          </w:p>
        </w:tc>
        <w:tc>
          <w:tcPr>
            <w:tcW w:w="1846" w:type="dxa"/>
            <w:tcBorders/>
            <w:vAlign w:val="center"/>
          </w:tcPr>
          <w:p>
            <w:pPr>
              <w:pStyle w:val="TableContents"/>
              <w:bidi w:val="0"/>
              <w:spacing w:before="0" w:after="283"/>
              <w:jc w:val="left"/>
              <w:rPr/>
            </w:pPr>
            <w:r>
              <w:rPr/>
              <w:t xml:space="preserve">Earth City </w:t>
            </w:r>
          </w:p>
        </w:tc>
        <w:tc>
          <w:tcPr>
            <w:tcW w:w="676" w:type="dxa"/>
            <w:tcBorders/>
            <w:vAlign w:val="center"/>
          </w:tcPr>
          <w:p>
            <w:pPr>
              <w:pStyle w:val="TableContents"/>
              <w:bidi w:val="0"/>
              <w:spacing w:before="0" w:after="283"/>
              <w:jc w:val="left"/>
              <w:rPr/>
            </w:pPr>
            <w:r>
              <w:rPr/>
              <w:t xml:space="preserve">MO </w:t>
            </w:r>
          </w:p>
        </w:tc>
        <w:tc>
          <w:tcPr>
            <w:tcW w:w="1411" w:type="dxa"/>
            <w:tcBorders/>
            <w:vAlign w:val="center"/>
          </w:tcPr>
          <w:p>
            <w:pPr>
              <w:pStyle w:val="TableContents"/>
              <w:bidi w:val="0"/>
              <w:spacing w:before="0" w:after="283"/>
              <w:jc w:val="left"/>
              <w:rPr/>
            </w:pPr>
            <w:r>
              <w:rPr/>
              <w:t xml:space="preserve">943 </w:t>
            </w:r>
          </w:p>
        </w:tc>
        <w:tc>
          <w:tcPr>
            <w:tcW w:w="1051" w:type="dxa"/>
            <w:tcBorders/>
            <w:vAlign w:val="center"/>
          </w:tcPr>
          <w:p>
            <w:pPr>
              <w:pStyle w:val="TableContents"/>
              <w:bidi w:val="0"/>
              <w:spacing w:before="0" w:after="283"/>
              <w:jc w:val="left"/>
              <w:rPr/>
            </w:pPr>
            <w:r>
              <w:rPr/>
              <w:t xml:space="preserve">564 </w:t>
            </w:r>
          </w:p>
        </w:tc>
      </w:tr>
      <w:tr>
        <w:trPr/>
        <w:tc>
          <w:tcPr>
            <w:tcW w:w="751" w:type="dxa"/>
            <w:tcBorders/>
            <w:vAlign w:val="center"/>
          </w:tcPr>
          <w:p>
            <w:pPr>
              <w:pStyle w:val="TableContents"/>
              <w:bidi w:val="0"/>
              <w:spacing w:before="0" w:after="283"/>
              <w:jc w:val="left"/>
              <w:rPr/>
            </w:pPr>
            <w:r>
              <w:rPr/>
              <w:t xml:space="preserve">10 </w:t>
            </w:r>
          </w:p>
        </w:tc>
        <w:tc>
          <w:tcPr>
            <w:tcW w:w="4006" w:type="dxa"/>
            <w:tcBorders/>
            <w:vAlign w:val="center"/>
          </w:tcPr>
          <w:p>
            <w:pPr>
              <w:pStyle w:val="TableContents"/>
              <w:bidi w:val="0"/>
              <w:spacing w:before="0" w:after="283"/>
              <w:jc w:val="left"/>
              <w:rPr/>
            </w:pPr>
            <w:r>
              <w:rPr/>
              <w:t xml:space="preserve">Dominickin hienommat elintarvikkeet </w:t>
            </w:r>
          </w:p>
        </w:tc>
        <w:tc>
          <w:tcPr>
            <w:tcW w:w="1846" w:type="dxa"/>
            <w:tcBorders/>
            <w:vAlign w:val="center"/>
          </w:tcPr>
          <w:p>
            <w:pPr>
              <w:pStyle w:val="TableContents"/>
              <w:bidi w:val="0"/>
              <w:spacing w:before="0" w:after="283"/>
              <w:jc w:val="left"/>
              <w:rPr/>
            </w:pPr>
            <w:r>
              <w:rPr/>
              <w:t xml:space="preserve">Pleasanton </w:t>
            </w:r>
          </w:p>
        </w:tc>
        <w:tc>
          <w:tcPr>
            <w:tcW w:w="676" w:type="dxa"/>
            <w:tcBorders/>
            <w:vAlign w:val="center"/>
          </w:tcPr>
          <w:p>
            <w:pPr>
              <w:pStyle w:val="TableContents"/>
              <w:bidi w:val="0"/>
              <w:spacing w:before="0" w:after="283"/>
              <w:jc w:val="left"/>
              <w:rPr/>
            </w:pPr>
            <w:r>
              <w:rPr/>
              <w:t xml:space="preserve">CA </w:t>
            </w:r>
          </w:p>
        </w:tc>
        <w:tc>
          <w:tcPr>
            <w:tcW w:w="1411" w:type="dxa"/>
            <w:tcBorders/>
            <w:vAlign w:val="center"/>
          </w:tcPr>
          <w:p>
            <w:pPr>
              <w:pStyle w:val="TableContents"/>
              <w:bidi w:val="0"/>
              <w:spacing w:before="0" w:after="283"/>
              <w:jc w:val="left"/>
              <w:rPr/>
            </w:pPr>
            <w:r>
              <w:rPr/>
              <w:t xml:space="preserve">888 </w:t>
            </w:r>
          </w:p>
        </w:tc>
        <w:tc>
          <w:tcPr>
            <w:tcW w:w="1051" w:type="dxa"/>
            <w:tcBorders/>
            <w:vAlign w:val="center"/>
          </w:tcPr>
          <w:p>
            <w:pPr>
              <w:pStyle w:val="TableContents"/>
              <w:bidi w:val="0"/>
              <w:spacing w:before="0" w:after="283"/>
              <w:jc w:val="left"/>
              <w:rPr/>
            </w:pPr>
            <w:r>
              <w:rPr/>
              <w:t xml:space="preserve">719 </w:t>
            </w:r>
          </w:p>
        </w:tc>
      </w:tr>
      <w:tr>
        <w:trPr/>
        <w:tc>
          <w:tcPr>
            <w:tcW w:w="751" w:type="dxa"/>
            <w:tcBorders/>
            <w:vAlign w:val="center"/>
          </w:tcPr>
          <w:p>
            <w:pPr>
              <w:pStyle w:val="TableContents"/>
              <w:bidi w:val="0"/>
              <w:spacing w:before="0" w:after="283"/>
              <w:jc w:val="left"/>
              <w:rPr/>
            </w:pPr>
            <w:r>
              <w:rPr/>
              <w:t xml:space="preserve">11 </w:t>
            </w:r>
          </w:p>
        </w:tc>
        <w:tc>
          <w:tcPr>
            <w:tcW w:w="4006" w:type="dxa"/>
            <w:tcBorders/>
            <w:vAlign w:val="center"/>
          </w:tcPr>
          <w:p>
            <w:pPr>
              <w:pStyle w:val="TableContents"/>
              <w:bidi w:val="0"/>
              <w:spacing w:before="0" w:after="283"/>
              <w:jc w:val="left"/>
              <w:rPr/>
            </w:pPr>
            <w:r>
              <w:rPr/>
              <w:t xml:space="preserve">Publix apteekit </w:t>
            </w:r>
          </w:p>
        </w:tc>
        <w:tc>
          <w:tcPr>
            <w:tcW w:w="1846" w:type="dxa"/>
            <w:tcBorders/>
            <w:vAlign w:val="center"/>
          </w:tcPr>
          <w:p>
            <w:pPr>
              <w:pStyle w:val="TableContents"/>
              <w:bidi w:val="0"/>
              <w:spacing w:before="0" w:after="283"/>
              <w:jc w:val="left"/>
              <w:rPr/>
            </w:pPr>
            <w:r>
              <w:rPr/>
              <w:t xml:space="preserve">Lakeland </w:t>
            </w:r>
          </w:p>
        </w:tc>
        <w:tc>
          <w:tcPr>
            <w:tcW w:w="676" w:type="dxa"/>
            <w:tcBorders/>
            <w:vAlign w:val="center"/>
          </w:tcPr>
          <w:p>
            <w:pPr>
              <w:pStyle w:val="TableContents"/>
              <w:bidi w:val="0"/>
              <w:spacing w:before="0" w:after="283"/>
              <w:jc w:val="left"/>
              <w:rPr/>
            </w:pPr>
            <w:r>
              <w:rPr/>
              <w:t xml:space="preserve">FL </w:t>
            </w:r>
          </w:p>
        </w:tc>
        <w:tc>
          <w:tcPr>
            <w:tcW w:w="1411" w:type="dxa"/>
            <w:tcBorders/>
            <w:vAlign w:val="center"/>
          </w:tcPr>
          <w:p>
            <w:pPr>
              <w:pStyle w:val="TableContents"/>
              <w:bidi w:val="0"/>
              <w:spacing w:before="0" w:after="283"/>
              <w:jc w:val="left"/>
              <w:rPr/>
            </w:pPr>
            <w:r>
              <w:rPr/>
              <w:t xml:space="preserve">835 </w:t>
            </w:r>
          </w:p>
        </w:tc>
        <w:tc>
          <w:tcPr>
            <w:tcW w:w="1051" w:type="dxa"/>
            <w:tcBorders/>
            <w:vAlign w:val="center"/>
          </w:tcPr>
          <w:p>
            <w:pPr>
              <w:pStyle w:val="TableContents"/>
              <w:bidi w:val="0"/>
              <w:spacing w:before="0" w:after="283"/>
              <w:jc w:val="left"/>
              <w:rPr/>
            </w:pPr>
            <w:r>
              <w:rPr/>
              <w:t xml:space="preserve">710 </w:t>
            </w:r>
          </w:p>
        </w:tc>
      </w:tr>
      <w:tr>
        <w:trPr/>
        <w:tc>
          <w:tcPr>
            <w:tcW w:w="751" w:type="dxa"/>
            <w:tcBorders/>
            <w:vAlign w:val="center"/>
          </w:tcPr>
          <w:p>
            <w:pPr>
              <w:pStyle w:val="TableContents"/>
              <w:bidi w:val="0"/>
              <w:spacing w:before="0" w:after="283"/>
              <w:jc w:val="left"/>
              <w:rPr/>
            </w:pPr>
            <w:r>
              <w:rPr/>
              <w:t xml:space="preserve">12 </w:t>
            </w:r>
          </w:p>
        </w:tc>
        <w:tc>
          <w:tcPr>
            <w:tcW w:w="4006" w:type="dxa"/>
            <w:tcBorders/>
            <w:vAlign w:val="center"/>
          </w:tcPr>
          <w:p>
            <w:pPr>
              <w:pStyle w:val="TableContents"/>
              <w:bidi w:val="0"/>
              <w:spacing w:before="0" w:after="283"/>
              <w:jc w:val="left"/>
              <w:rPr/>
            </w:pPr>
            <w:r>
              <w:rPr/>
              <w:t xml:space="preserve">Costco apteekit </w:t>
            </w:r>
          </w:p>
        </w:tc>
        <w:tc>
          <w:tcPr>
            <w:tcW w:w="1846" w:type="dxa"/>
            <w:tcBorders/>
            <w:vAlign w:val="center"/>
          </w:tcPr>
          <w:p>
            <w:pPr>
              <w:pStyle w:val="TableContents"/>
              <w:bidi w:val="0"/>
              <w:spacing w:before="0" w:after="283"/>
              <w:jc w:val="left"/>
              <w:rPr/>
            </w:pPr>
            <w:r>
              <w:rPr/>
              <w:t xml:space="preserve">Issaquah </w:t>
            </w:r>
          </w:p>
        </w:tc>
        <w:tc>
          <w:tcPr>
            <w:tcW w:w="676" w:type="dxa"/>
            <w:tcBorders/>
            <w:vAlign w:val="center"/>
          </w:tcPr>
          <w:p>
            <w:pPr>
              <w:pStyle w:val="TableContents"/>
              <w:bidi w:val="0"/>
              <w:spacing w:before="0" w:after="283"/>
              <w:jc w:val="left"/>
              <w:rPr/>
            </w:pPr>
            <w:r>
              <w:rPr/>
              <w:t xml:space="preserve">WA </w:t>
            </w:r>
          </w:p>
        </w:tc>
        <w:tc>
          <w:tcPr>
            <w:tcW w:w="1411" w:type="dxa"/>
            <w:tcBorders/>
            <w:vAlign w:val="center"/>
          </w:tcPr>
          <w:p>
            <w:pPr>
              <w:pStyle w:val="TableContents"/>
              <w:bidi w:val="0"/>
              <w:spacing w:before="0" w:after="283"/>
              <w:jc w:val="left"/>
              <w:rPr/>
            </w:pPr>
            <w:r>
              <w:rPr/>
              <w:t xml:space="preserve">589 </w:t>
            </w:r>
          </w:p>
        </w:tc>
        <w:tc>
          <w:tcPr>
            <w:tcW w:w="1051" w:type="dxa"/>
            <w:tcBorders/>
            <w:vAlign w:val="center"/>
          </w:tcPr>
          <w:p>
            <w:pPr>
              <w:pStyle w:val="TableContents"/>
              <w:bidi w:val="0"/>
              <w:spacing w:before="0" w:after="283"/>
              <w:jc w:val="left"/>
              <w:rPr/>
            </w:pPr>
            <w:r>
              <w:rPr/>
              <w:t xml:space="preserve">323 </w:t>
            </w:r>
          </w:p>
        </w:tc>
      </w:tr>
      <w:tr>
        <w:trPr/>
        <w:tc>
          <w:tcPr>
            <w:tcW w:w="751" w:type="dxa"/>
            <w:tcBorders/>
            <w:vAlign w:val="center"/>
          </w:tcPr>
          <w:p>
            <w:pPr>
              <w:pStyle w:val="TableContents"/>
              <w:bidi w:val="0"/>
              <w:spacing w:before="0" w:after="283"/>
              <w:jc w:val="left"/>
              <w:rPr/>
            </w:pPr>
            <w:r>
              <w:rPr/>
              <w:t xml:space="preserve">13 </w:t>
            </w:r>
          </w:p>
        </w:tc>
        <w:tc>
          <w:tcPr>
            <w:tcW w:w="4006" w:type="dxa"/>
            <w:tcBorders/>
            <w:vAlign w:val="center"/>
          </w:tcPr>
          <w:p>
            <w:pPr>
              <w:pStyle w:val="TableContents"/>
              <w:bidi w:val="0"/>
              <w:spacing w:before="0" w:after="283"/>
              <w:jc w:val="left"/>
              <w:rPr/>
            </w:pPr>
            <w:r>
              <w:rPr/>
              <w:t xml:space="preserve">Hy-Vee Inc </w:t>
            </w:r>
          </w:p>
        </w:tc>
        <w:tc>
          <w:tcPr>
            <w:tcW w:w="1846" w:type="dxa"/>
            <w:tcBorders/>
            <w:vAlign w:val="center"/>
          </w:tcPr>
          <w:p>
            <w:pPr>
              <w:pStyle w:val="TableContents"/>
              <w:bidi w:val="0"/>
              <w:spacing w:before="0" w:after="283"/>
              <w:jc w:val="left"/>
              <w:rPr/>
            </w:pPr>
            <w:r>
              <w:rPr/>
              <w:t xml:space="preserve">West Des Moines </w:t>
            </w:r>
          </w:p>
        </w:tc>
        <w:tc>
          <w:tcPr>
            <w:tcW w:w="676" w:type="dxa"/>
            <w:tcBorders/>
            <w:vAlign w:val="center"/>
          </w:tcPr>
          <w:p>
            <w:pPr>
              <w:pStyle w:val="TableContents"/>
              <w:bidi w:val="0"/>
              <w:spacing w:before="0" w:after="283"/>
              <w:jc w:val="left"/>
              <w:rPr/>
            </w:pPr>
            <w:r>
              <w:rPr/>
              <w:t xml:space="preserve">IA </w:t>
            </w:r>
          </w:p>
        </w:tc>
        <w:tc>
          <w:tcPr>
            <w:tcW w:w="1411" w:type="dxa"/>
            <w:tcBorders/>
            <w:vAlign w:val="center"/>
          </w:tcPr>
          <w:p>
            <w:pPr>
              <w:pStyle w:val="TableContents"/>
              <w:bidi w:val="0"/>
              <w:spacing w:before="0" w:after="283"/>
              <w:jc w:val="left"/>
              <w:rPr/>
            </w:pPr>
            <w:r>
              <w:rPr/>
              <w:t xml:space="preserve">563 </w:t>
            </w:r>
          </w:p>
        </w:tc>
        <w:tc>
          <w:tcPr>
            <w:tcW w:w="1051" w:type="dxa"/>
            <w:tcBorders/>
            <w:vAlign w:val="center"/>
          </w:tcPr>
          <w:p>
            <w:pPr>
              <w:pStyle w:val="TableContents"/>
              <w:bidi w:val="0"/>
              <w:spacing w:before="0" w:after="283"/>
              <w:jc w:val="left"/>
              <w:rPr/>
            </w:pPr>
            <w:r>
              <w:rPr/>
              <w:t xml:space="preserve">202 </w:t>
            </w:r>
          </w:p>
        </w:tc>
      </w:tr>
      <w:tr>
        <w:trPr/>
        <w:tc>
          <w:tcPr>
            <w:tcW w:w="751" w:type="dxa"/>
            <w:tcBorders/>
            <w:vAlign w:val="center"/>
          </w:tcPr>
          <w:p>
            <w:pPr>
              <w:pStyle w:val="TableContents"/>
              <w:bidi w:val="0"/>
              <w:spacing w:before="0" w:after="283"/>
              <w:jc w:val="left"/>
              <w:rPr/>
            </w:pPr>
            <w:r>
              <w:rPr/>
              <w:t xml:space="preserve">14 </w:t>
            </w:r>
          </w:p>
        </w:tc>
        <w:tc>
          <w:tcPr>
            <w:tcW w:w="4006" w:type="dxa"/>
            <w:tcBorders/>
            <w:vAlign w:val="center"/>
          </w:tcPr>
          <w:p>
            <w:pPr>
              <w:pStyle w:val="TableContents"/>
              <w:bidi w:val="0"/>
              <w:spacing w:before="0" w:after="283"/>
              <w:jc w:val="left"/>
              <w:rPr/>
            </w:pPr>
            <w:r>
              <w:rPr/>
              <w:t xml:space="preserve">Winn-Dixie apteekit </w:t>
            </w:r>
          </w:p>
        </w:tc>
        <w:tc>
          <w:tcPr>
            <w:tcW w:w="1846" w:type="dxa"/>
            <w:tcBorders/>
            <w:vAlign w:val="center"/>
          </w:tcPr>
          <w:p>
            <w:pPr>
              <w:pStyle w:val="TableContents"/>
              <w:bidi w:val="0"/>
              <w:spacing w:before="0" w:after="283"/>
              <w:jc w:val="left"/>
              <w:rPr/>
            </w:pPr>
            <w:r>
              <w:rPr/>
              <w:t xml:space="preserve">Jacksonville </w:t>
            </w:r>
          </w:p>
        </w:tc>
        <w:tc>
          <w:tcPr>
            <w:tcW w:w="676" w:type="dxa"/>
            <w:tcBorders/>
            <w:vAlign w:val="center"/>
          </w:tcPr>
          <w:p>
            <w:pPr>
              <w:pStyle w:val="TableContents"/>
              <w:bidi w:val="0"/>
              <w:spacing w:before="0" w:after="283"/>
              <w:jc w:val="left"/>
              <w:rPr/>
            </w:pPr>
            <w:r>
              <w:rPr/>
              <w:t xml:space="preserve">FL </w:t>
            </w:r>
          </w:p>
        </w:tc>
        <w:tc>
          <w:tcPr>
            <w:tcW w:w="1411" w:type="dxa"/>
            <w:tcBorders/>
            <w:vAlign w:val="center"/>
          </w:tcPr>
          <w:p>
            <w:pPr>
              <w:pStyle w:val="TableContents"/>
              <w:bidi w:val="0"/>
              <w:spacing w:before="0" w:after="283"/>
              <w:jc w:val="left"/>
              <w:rPr/>
            </w:pPr>
            <w:r>
              <w:rPr/>
              <w:t xml:space="preserve">461 </w:t>
            </w:r>
          </w:p>
        </w:tc>
        <w:tc>
          <w:tcPr>
            <w:tcW w:w="1051" w:type="dxa"/>
            <w:tcBorders/>
            <w:vAlign w:val="center"/>
          </w:tcPr>
          <w:p>
            <w:pPr>
              <w:pStyle w:val="TableContents"/>
              <w:bidi w:val="0"/>
              <w:spacing w:before="0" w:after="283"/>
              <w:jc w:val="left"/>
              <w:rPr/>
            </w:pPr>
            <w:r>
              <w:rPr/>
              <w:t xml:space="preserve">390 </w:t>
            </w:r>
          </w:p>
        </w:tc>
      </w:tr>
      <w:tr>
        <w:trPr/>
        <w:tc>
          <w:tcPr>
            <w:tcW w:w="751" w:type="dxa"/>
            <w:tcBorders/>
            <w:vAlign w:val="center"/>
          </w:tcPr>
          <w:p>
            <w:pPr>
              <w:pStyle w:val="TableContents"/>
              <w:bidi w:val="0"/>
              <w:spacing w:before="0" w:after="283"/>
              <w:jc w:val="left"/>
              <w:rPr/>
            </w:pPr>
            <w:r>
              <w:rPr/>
              <w:t xml:space="preserve">15 </w:t>
            </w:r>
          </w:p>
        </w:tc>
        <w:tc>
          <w:tcPr>
            <w:tcW w:w="4006" w:type="dxa"/>
            <w:tcBorders/>
            <w:vAlign w:val="center"/>
          </w:tcPr>
          <w:p>
            <w:pPr>
              <w:pStyle w:val="TableContents"/>
              <w:bidi w:val="0"/>
              <w:spacing w:before="0" w:after="283"/>
              <w:jc w:val="left"/>
              <w:rPr/>
            </w:pPr>
            <w:r>
              <w:rPr/>
              <w:t xml:space="preserve">Giant Eagle apteekki </w:t>
            </w:r>
          </w:p>
        </w:tc>
        <w:tc>
          <w:tcPr>
            <w:tcW w:w="1846" w:type="dxa"/>
            <w:tcBorders/>
            <w:vAlign w:val="center"/>
          </w:tcPr>
          <w:p>
            <w:pPr>
              <w:pStyle w:val="TableContents"/>
              <w:bidi w:val="0"/>
              <w:spacing w:before="0" w:after="283"/>
              <w:jc w:val="left"/>
              <w:rPr/>
            </w:pPr>
            <w:r>
              <w:rPr/>
              <w:t xml:space="preserve">Pittsburgh </w:t>
            </w:r>
          </w:p>
        </w:tc>
        <w:tc>
          <w:tcPr>
            <w:tcW w:w="676" w:type="dxa"/>
            <w:tcBorders/>
            <w:vAlign w:val="center"/>
          </w:tcPr>
          <w:p>
            <w:pPr>
              <w:pStyle w:val="TableContents"/>
              <w:bidi w:val="0"/>
              <w:spacing w:before="0" w:after="283"/>
              <w:jc w:val="left"/>
              <w:rPr/>
            </w:pPr>
            <w:r>
              <w:rPr/>
              <w:t xml:space="preserve">PA </w:t>
            </w:r>
          </w:p>
        </w:tc>
        <w:tc>
          <w:tcPr>
            <w:tcW w:w="1411" w:type="dxa"/>
            <w:tcBorders/>
            <w:vAlign w:val="center"/>
          </w:tcPr>
          <w:p>
            <w:pPr>
              <w:pStyle w:val="TableContents"/>
              <w:bidi w:val="0"/>
              <w:spacing w:before="0" w:after="283"/>
              <w:jc w:val="left"/>
              <w:rPr/>
            </w:pPr>
            <w:r>
              <w:rPr/>
              <w:t xml:space="preserve">403 </w:t>
            </w:r>
          </w:p>
        </w:tc>
        <w:tc>
          <w:tcPr>
            <w:tcW w:w="1051" w:type="dxa"/>
            <w:tcBorders/>
            <w:vAlign w:val="center"/>
          </w:tcPr>
          <w:p>
            <w:pPr>
              <w:pStyle w:val="TableContents"/>
              <w:bidi w:val="0"/>
              <w:spacing w:before="0" w:after="283"/>
              <w:jc w:val="left"/>
              <w:rPr/>
            </w:pPr>
            <w:r>
              <w:rPr/>
              <w:t xml:space="preserve">187 </w:t>
            </w:r>
          </w:p>
        </w:tc>
      </w:tr>
      <w:tr>
        <w:trPr/>
        <w:tc>
          <w:tcPr>
            <w:tcW w:w="751" w:type="dxa"/>
            <w:tcBorders/>
            <w:vAlign w:val="center"/>
          </w:tcPr>
          <w:p>
            <w:pPr>
              <w:pStyle w:val="TableContents"/>
              <w:bidi w:val="0"/>
              <w:spacing w:before="0" w:after="283"/>
              <w:jc w:val="left"/>
              <w:rPr/>
            </w:pPr>
            <w:r>
              <w:rPr/>
              <w:t xml:space="preserve">16 </w:t>
            </w:r>
          </w:p>
        </w:tc>
        <w:tc>
          <w:tcPr>
            <w:tcW w:w="4006" w:type="dxa"/>
            <w:tcBorders/>
            <w:vAlign w:val="center"/>
          </w:tcPr>
          <w:p>
            <w:pPr>
              <w:pStyle w:val="TableContents"/>
              <w:bidi w:val="0"/>
              <w:spacing w:before="0" w:after="283"/>
              <w:jc w:val="left"/>
              <w:rPr/>
            </w:pPr>
            <w:r>
              <w:rPr/>
              <w:t xml:space="preserve">Meijerin apteekit </w:t>
            </w:r>
          </w:p>
        </w:tc>
        <w:tc>
          <w:tcPr>
            <w:tcW w:w="1846" w:type="dxa"/>
            <w:tcBorders/>
            <w:vAlign w:val="center"/>
          </w:tcPr>
          <w:p>
            <w:pPr>
              <w:pStyle w:val="TableContents"/>
              <w:bidi w:val="0"/>
              <w:spacing w:before="0" w:after="283"/>
              <w:jc w:val="left"/>
              <w:rPr/>
            </w:pPr>
            <w:r>
              <w:rPr/>
              <w:t xml:space="preserve">Grand Rapids </w:t>
            </w:r>
          </w:p>
        </w:tc>
        <w:tc>
          <w:tcPr>
            <w:tcW w:w="676" w:type="dxa"/>
            <w:tcBorders/>
            <w:vAlign w:val="center"/>
          </w:tcPr>
          <w:p>
            <w:pPr>
              <w:pStyle w:val="TableContents"/>
              <w:bidi w:val="0"/>
              <w:spacing w:before="0" w:after="283"/>
              <w:jc w:val="left"/>
              <w:rPr/>
            </w:pPr>
            <w:r>
              <w:rPr/>
              <w:t xml:space="preserve">MI </w:t>
            </w:r>
          </w:p>
        </w:tc>
        <w:tc>
          <w:tcPr>
            <w:tcW w:w="1411" w:type="dxa"/>
            <w:tcBorders/>
            <w:vAlign w:val="center"/>
          </w:tcPr>
          <w:p>
            <w:pPr>
              <w:pStyle w:val="TableContents"/>
              <w:bidi w:val="0"/>
              <w:spacing w:before="0" w:after="283"/>
              <w:jc w:val="left"/>
              <w:rPr/>
            </w:pPr>
            <w:r>
              <w:rPr/>
              <w:t xml:space="preserve">344 </w:t>
            </w:r>
          </w:p>
        </w:tc>
        <w:tc>
          <w:tcPr>
            <w:tcW w:w="1051" w:type="dxa"/>
            <w:tcBorders/>
            <w:vAlign w:val="center"/>
          </w:tcPr>
          <w:p>
            <w:pPr>
              <w:pStyle w:val="TableContents"/>
              <w:bidi w:val="0"/>
              <w:spacing w:before="0" w:after="283"/>
              <w:jc w:val="left"/>
              <w:rPr/>
            </w:pPr>
            <w:r>
              <w:rPr/>
              <w:t xml:space="preserve">167 </w:t>
            </w:r>
          </w:p>
        </w:tc>
      </w:tr>
      <w:tr>
        <w:trPr/>
        <w:tc>
          <w:tcPr>
            <w:tcW w:w="751" w:type="dxa"/>
            <w:tcBorders/>
            <w:vAlign w:val="center"/>
          </w:tcPr>
          <w:p>
            <w:pPr>
              <w:pStyle w:val="TableContents"/>
              <w:bidi w:val="0"/>
              <w:spacing w:before="0" w:after="283"/>
              <w:jc w:val="left"/>
              <w:rPr/>
            </w:pPr>
            <w:r>
              <w:rPr/>
              <w:t xml:space="preserve">17 </w:t>
            </w:r>
          </w:p>
        </w:tc>
        <w:tc>
          <w:tcPr>
            <w:tcW w:w="4006" w:type="dxa"/>
            <w:tcBorders/>
            <w:vAlign w:val="center"/>
          </w:tcPr>
          <w:p>
            <w:pPr>
              <w:pStyle w:val="TableContents"/>
              <w:bidi w:val="0"/>
              <w:spacing w:before="0" w:after="283"/>
              <w:jc w:val="left"/>
              <w:rPr/>
            </w:pPr>
            <w:r>
              <w:rPr/>
              <w:t xml:space="preserve">Cardinal Health Inc </w:t>
            </w:r>
          </w:p>
        </w:tc>
        <w:tc>
          <w:tcPr>
            <w:tcW w:w="1846" w:type="dxa"/>
            <w:tcBorders/>
            <w:vAlign w:val="center"/>
          </w:tcPr>
          <w:p>
            <w:pPr>
              <w:pStyle w:val="TableContents"/>
              <w:bidi w:val="0"/>
              <w:spacing w:before="0" w:after="283"/>
              <w:jc w:val="left"/>
              <w:rPr/>
            </w:pPr>
            <w:r>
              <w:rPr/>
              <w:t xml:space="preserve">Houston </w:t>
            </w:r>
          </w:p>
        </w:tc>
        <w:tc>
          <w:tcPr>
            <w:tcW w:w="676" w:type="dxa"/>
            <w:tcBorders/>
            <w:vAlign w:val="center"/>
          </w:tcPr>
          <w:p>
            <w:pPr>
              <w:pStyle w:val="TableContents"/>
              <w:bidi w:val="0"/>
              <w:spacing w:before="0" w:after="283"/>
              <w:jc w:val="left"/>
              <w:rPr/>
            </w:pPr>
            <w:r>
              <w:rPr/>
              <w:t xml:space="preserve">TX </w:t>
            </w:r>
          </w:p>
        </w:tc>
        <w:tc>
          <w:tcPr>
            <w:tcW w:w="1411" w:type="dxa"/>
            <w:tcBorders/>
            <w:vAlign w:val="center"/>
          </w:tcPr>
          <w:p>
            <w:pPr>
              <w:pStyle w:val="TableContents"/>
              <w:bidi w:val="0"/>
              <w:spacing w:before="0" w:after="283"/>
              <w:jc w:val="left"/>
              <w:rPr/>
            </w:pPr>
            <w:r>
              <w:rPr/>
              <w:t xml:space="preserve">320 </w:t>
            </w:r>
          </w:p>
        </w:tc>
        <w:tc>
          <w:tcPr>
            <w:tcW w:w="1051" w:type="dxa"/>
            <w:tcBorders/>
            <w:vAlign w:val="center"/>
          </w:tcPr>
          <w:p>
            <w:pPr>
              <w:pStyle w:val="TableContents"/>
              <w:bidi w:val="0"/>
              <w:spacing w:before="0" w:after="283"/>
              <w:jc w:val="left"/>
              <w:rPr/>
            </w:pPr>
            <w:r>
              <w:rPr/>
              <w:t xml:space="preserve">131 </w:t>
            </w:r>
          </w:p>
        </w:tc>
      </w:tr>
      <w:tr>
        <w:trPr/>
        <w:tc>
          <w:tcPr>
            <w:tcW w:w="751" w:type="dxa"/>
            <w:tcBorders/>
            <w:vAlign w:val="center"/>
          </w:tcPr>
          <w:p>
            <w:pPr>
              <w:pStyle w:val="TableContents"/>
              <w:bidi w:val="0"/>
              <w:spacing w:before="0" w:after="283"/>
              <w:jc w:val="left"/>
              <w:rPr/>
            </w:pPr>
            <w:r>
              <w:rPr/>
              <w:t xml:space="preserve">18 </w:t>
            </w:r>
          </w:p>
        </w:tc>
        <w:tc>
          <w:tcPr>
            <w:tcW w:w="4006" w:type="dxa"/>
            <w:tcBorders/>
            <w:vAlign w:val="center"/>
          </w:tcPr>
          <w:p>
            <w:pPr>
              <w:pStyle w:val="TableContents"/>
              <w:bidi w:val="0"/>
              <w:spacing w:before="0" w:after="283"/>
              <w:jc w:val="left"/>
              <w:rPr/>
            </w:pPr>
            <w:r>
              <w:rPr/>
              <w:t xml:space="preserve">HE Butt Drug Stores </w:t>
            </w:r>
          </w:p>
        </w:tc>
        <w:tc>
          <w:tcPr>
            <w:tcW w:w="1846" w:type="dxa"/>
            <w:tcBorders/>
            <w:vAlign w:val="center"/>
          </w:tcPr>
          <w:p>
            <w:pPr>
              <w:pStyle w:val="TableContents"/>
              <w:bidi w:val="0"/>
              <w:spacing w:before="0" w:after="283"/>
              <w:jc w:val="left"/>
              <w:rPr/>
            </w:pPr>
            <w:r>
              <w:rPr/>
              <w:t xml:space="preserve">San Antonio </w:t>
            </w:r>
          </w:p>
        </w:tc>
        <w:tc>
          <w:tcPr>
            <w:tcW w:w="676" w:type="dxa"/>
            <w:tcBorders/>
            <w:vAlign w:val="center"/>
          </w:tcPr>
          <w:p>
            <w:pPr>
              <w:pStyle w:val="TableContents"/>
              <w:bidi w:val="0"/>
              <w:spacing w:before="0" w:after="283"/>
              <w:jc w:val="left"/>
              <w:rPr/>
            </w:pPr>
            <w:r>
              <w:rPr/>
              <w:t xml:space="preserve">TX </w:t>
            </w:r>
          </w:p>
        </w:tc>
        <w:tc>
          <w:tcPr>
            <w:tcW w:w="1411" w:type="dxa"/>
            <w:tcBorders/>
            <w:vAlign w:val="center"/>
          </w:tcPr>
          <w:p>
            <w:pPr>
              <w:pStyle w:val="TableContents"/>
              <w:bidi w:val="0"/>
              <w:spacing w:before="0" w:after="283"/>
              <w:jc w:val="left"/>
              <w:rPr/>
            </w:pPr>
            <w:r>
              <w:rPr/>
              <w:t xml:space="preserve">315 </w:t>
            </w:r>
          </w:p>
        </w:tc>
        <w:tc>
          <w:tcPr>
            <w:tcW w:w="1051" w:type="dxa"/>
            <w:tcBorders/>
            <w:vAlign w:val="center"/>
          </w:tcPr>
          <w:p>
            <w:pPr>
              <w:pStyle w:val="TableContents"/>
              <w:bidi w:val="0"/>
              <w:spacing w:before="0" w:after="283"/>
              <w:jc w:val="left"/>
              <w:rPr/>
            </w:pPr>
            <w:r>
              <w:rPr/>
              <w:t xml:space="preserve">191 </w:t>
            </w:r>
          </w:p>
        </w:tc>
      </w:tr>
      <w:tr>
        <w:trPr/>
        <w:tc>
          <w:tcPr>
            <w:tcW w:w="751" w:type="dxa"/>
            <w:tcBorders/>
            <w:vAlign w:val="center"/>
          </w:tcPr>
          <w:p>
            <w:pPr>
              <w:pStyle w:val="TableContents"/>
              <w:bidi w:val="0"/>
              <w:spacing w:before="0" w:after="283"/>
              <w:jc w:val="left"/>
              <w:rPr/>
            </w:pPr>
            <w:r>
              <w:rPr/>
              <w:t xml:space="preserve">19 </w:t>
            </w:r>
          </w:p>
        </w:tc>
        <w:tc>
          <w:tcPr>
            <w:tcW w:w="4006" w:type="dxa"/>
            <w:tcBorders/>
            <w:vAlign w:val="center"/>
          </w:tcPr>
          <w:p>
            <w:pPr>
              <w:pStyle w:val="TableContents"/>
              <w:bidi w:val="0"/>
              <w:spacing w:before="0" w:after="283"/>
              <w:jc w:val="left"/>
              <w:rPr/>
            </w:pPr>
            <w:r>
              <w:rPr/>
              <w:t xml:space="preserve">Fred's Inc. </w:t>
            </w:r>
          </w:p>
        </w:tc>
        <w:tc>
          <w:tcPr>
            <w:tcW w:w="1846" w:type="dxa"/>
            <w:tcBorders/>
            <w:vAlign w:val="center"/>
          </w:tcPr>
          <w:p>
            <w:pPr>
              <w:pStyle w:val="TableContents"/>
              <w:bidi w:val="0"/>
              <w:spacing w:before="0" w:after="283"/>
              <w:jc w:val="left"/>
              <w:rPr/>
            </w:pPr>
            <w:r>
              <w:rPr/>
              <w:t xml:space="preserve">Memphis </w:t>
            </w:r>
          </w:p>
        </w:tc>
        <w:tc>
          <w:tcPr>
            <w:tcW w:w="676" w:type="dxa"/>
            <w:tcBorders/>
            <w:vAlign w:val="center"/>
          </w:tcPr>
          <w:p>
            <w:pPr>
              <w:pStyle w:val="TableContents"/>
              <w:bidi w:val="0"/>
              <w:spacing w:before="0" w:after="283"/>
              <w:jc w:val="left"/>
              <w:rPr/>
            </w:pPr>
            <w:r>
              <w:rPr/>
              <w:t xml:space="preserve">TN </w:t>
            </w:r>
          </w:p>
        </w:tc>
        <w:tc>
          <w:tcPr>
            <w:tcW w:w="1411" w:type="dxa"/>
            <w:tcBorders/>
            <w:vAlign w:val="center"/>
          </w:tcPr>
          <w:p>
            <w:pPr>
              <w:pStyle w:val="TableContents"/>
              <w:bidi w:val="0"/>
              <w:spacing w:before="0" w:after="283"/>
              <w:jc w:val="left"/>
              <w:rPr/>
            </w:pPr>
            <w:r>
              <w:rPr/>
              <w:t xml:space="preserve">315 </w:t>
            </w:r>
          </w:p>
        </w:tc>
        <w:tc>
          <w:tcPr>
            <w:tcW w:w="1051" w:type="dxa"/>
            <w:tcBorders/>
            <w:vAlign w:val="center"/>
          </w:tcPr>
          <w:p>
            <w:pPr>
              <w:pStyle w:val="TableContents"/>
              <w:bidi w:val="0"/>
              <w:spacing w:before="0" w:after="283"/>
              <w:jc w:val="left"/>
              <w:rPr/>
            </w:pPr>
            <w:r>
              <w:rPr/>
              <w:t xml:space="preserve">259 </w:t>
            </w:r>
          </w:p>
        </w:tc>
      </w:tr>
      <w:tr>
        <w:trPr/>
        <w:tc>
          <w:tcPr>
            <w:tcW w:w="751" w:type="dxa"/>
            <w:tcBorders/>
            <w:vAlign w:val="center"/>
          </w:tcPr>
          <w:p>
            <w:pPr>
              <w:pStyle w:val="TableContents"/>
              <w:bidi w:val="0"/>
              <w:spacing w:before="0" w:after="283"/>
              <w:jc w:val="left"/>
              <w:rPr/>
            </w:pPr>
            <w:r>
              <w:rPr/>
              <w:t xml:space="preserve">20 </w:t>
            </w:r>
          </w:p>
        </w:tc>
        <w:tc>
          <w:tcPr>
            <w:tcW w:w="4006" w:type="dxa"/>
            <w:tcBorders/>
            <w:vAlign w:val="center"/>
          </w:tcPr>
          <w:p>
            <w:pPr>
              <w:pStyle w:val="TableContents"/>
              <w:bidi w:val="0"/>
              <w:spacing w:before="0" w:after="283"/>
              <w:jc w:val="left"/>
              <w:rPr/>
            </w:pPr>
            <w:r>
              <w:rPr/>
              <w:t xml:space="preserve">Stop &amp; Shop Supermarket Co </w:t>
            </w:r>
          </w:p>
        </w:tc>
        <w:tc>
          <w:tcPr>
            <w:tcW w:w="1846" w:type="dxa"/>
            <w:tcBorders/>
            <w:vAlign w:val="center"/>
          </w:tcPr>
          <w:p>
            <w:pPr>
              <w:pStyle w:val="TableContents"/>
              <w:bidi w:val="0"/>
              <w:spacing w:before="0" w:after="283"/>
              <w:jc w:val="left"/>
              <w:rPr/>
            </w:pPr>
            <w:r>
              <w:rPr/>
              <w:t xml:space="preserve">Quincy </w:t>
            </w:r>
          </w:p>
        </w:tc>
        <w:tc>
          <w:tcPr>
            <w:tcW w:w="676" w:type="dxa"/>
            <w:tcBorders/>
            <w:vAlign w:val="center"/>
          </w:tcPr>
          <w:p>
            <w:pPr>
              <w:pStyle w:val="TableContents"/>
              <w:bidi w:val="0"/>
              <w:spacing w:before="0" w:after="283"/>
              <w:jc w:val="left"/>
              <w:rPr/>
            </w:pPr>
            <w:r>
              <w:rPr/>
              <w:t xml:space="preserve">MA </w:t>
            </w:r>
          </w:p>
        </w:tc>
        <w:tc>
          <w:tcPr>
            <w:tcW w:w="1411" w:type="dxa"/>
            <w:tcBorders/>
            <w:vAlign w:val="center"/>
          </w:tcPr>
          <w:p>
            <w:pPr>
              <w:pStyle w:val="TableContents"/>
              <w:bidi w:val="0"/>
              <w:spacing w:before="0" w:after="283"/>
              <w:jc w:val="left"/>
              <w:rPr/>
            </w:pPr>
            <w:r>
              <w:rPr/>
              <w:t xml:space="preserve">303 </w:t>
            </w:r>
          </w:p>
        </w:tc>
        <w:tc>
          <w:tcPr>
            <w:tcW w:w="1051" w:type="dxa"/>
            <w:tcBorders/>
            <w:vAlign w:val="center"/>
          </w:tcPr>
          <w:p>
            <w:pPr>
              <w:pStyle w:val="TableContents"/>
              <w:bidi w:val="0"/>
              <w:spacing w:before="0" w:after="283"/>
              <w:jc w:val="left"/>
              <w:rPr/>
            </w:pPr>
            <w:r>
              <w:rPr/>
              <w:t xml:space="preserve">235 </w:t>
            </w:r>
          </w:p>
        </w:tc>
      </w:tr>
      <w:tr>
        <w:trPr/>
        <w:tc>
          <w:tcPr>
            <w:tcW w:w="751" w:type="dxa"/>
            <w:tcBorders/>
            <w:vAlign w:val="center"/>
          </w:tcPr>
          <w:p>
            <w:pPr>
              <w:pStyle w:val="TableContents"/>
              <w:bidi w:val="0"/>
              <w:spacing w:before="0" w:after="283"/>
              <w:jc w:val="left"/>
              <w:rPr/>
            </w:pPr>
            <w:r>
              <w:rPr/>
              <w:t xml:space="preserve">21 </w:t>
            </w:r>
          </w:p>
        </w:tc>
        <w:tc>
          <w:tcPr>
            <w:tcW w:w="4006" w:type="dxa"/>
            <w:tcBorders/>
            <w:vAlign w:val="center"/>
          </w:tcPr>
          <w:p>
            <w:pPr>
              <w:pStyle w:val="TableContents"/>
              <w:bidi w:val="0"/>
              <w:spacing w:before="0" w:after="283"/>
              <w:jc w:val="left"/>
              <w:rPr/>
            </w:pPr>
            <w:r>
              <w:rPr/>
              <w:t xml:space="preserve">Giant Food Stores Llc </w:t>
            </w:r>
          </w:p>
        </w:tc>
        <w:tc>
          <w:tcPr>
            <w:tcW w:w="1846" w:type="dxa"/>
            <w:tcBorders/>
            <w:vAlign w:val="center"/>
          </w:tcPr>
          <w:p>
            <w:pPr>
              <w:pStyle w:val="TableContents"/>
              <w:bidi w:val="0"/>
              <w:spacing w:before="0" w:after="283"/>
              <w:jc w:val="left"/>
              <w:rPr/>
            </w:pPr>
            <w:r>
              <w:rPr/>
              <w:t xml:space="preserve">Carlisle </w:t>
            </w:r>
          </w:p>
        </w:tc>
        <w:tc>
          <w:tcPr>
            <w:tcW w:w="676" w:type="dxa"/>
            <w:tcBorders/>
            <w:vAlign w:val="center"/>
          </w:tcPr>
          <w:p>
            <w:pPr>
              <w:pStyle w:val="TableContents"/>
              <w:bidi w:val="0"/>
              <w:spacing w:before="0" w:after="283"/>
              <w:jc w:val="left"/>
              <w:rPr/>
            </w:pPr>
            <w:r>
              <w:rPr/>
              <w:t xml:space="preserve">PA </w:t>
            </w:r>
          </w:p>
        </w:tc>
        <w:tc>
          <w:tcPr>
            <w:tcW w:w="1411" w:type="dxa"/>
            <w:tcBorders/>
            <w:vAlign w:val="center"/>
          </w:tcPr>
          <w:p>
            <w:pPr>
              <w:pStyle w:val="TableContents"/>
              <w:bidi w:val="0"/>
              <w:spacing w:before="0" w:after="283"/>
              <w:jc w:val="left"/>
              <w:rPr/>
            </w:pPr>
            <w:r>
              <w:rPr/>
              <w:t xml:space="preserve">297 </w:t>
            </w:r>
          </w:p>
        </w:tc>
        <w:tc>
          <w:tcPr>
            <w:tcW w:w="1051" w:type="dxa"/>
            <w:tcBorders/>
            <w:vAlign w:val="center"/>
          </w:tcPr>
          <w:p>
            <w:pPr>
              <w:pStyle w:val="TableContents"/>
              <w:bidi w:val="0"/>
              <w:spacing w:before="0" w:after="283"/>
              <w:jc w:val="left"/>
              <w:rPr/>
            </w:pPr>
            <w:r>
              <w:rPr/>
              <w:t xml:space="preserve">204 </w:t>
            </w:r>
          </w:p>
        </w:tc>
      </w:tr>
      <w:tr>
        <w:trPr/>
        <w:tc>
          <w:tcPr>
            <w:tcW w:w="751" w:type="dxa"/>
            <w:tcBorders/>
            <w:vAlign w:val="center"/>
          </w:tcPr>
          <w:p>
            <w:pPr>
              <w:pStyle w:val="TableContents"/>
              <w:bidi w:val="0"/>
              <w:spacing w:before="0" w:after="283"/>
              <w:jc w:val="left"/>
              <w:rPr/>
            </w:pPr>
            <w:r>
              <w:rPr/>
              <w:t xml:space="preserve">22 </w:t>
            </w:r>
          </w:p>
        </w:tc>
        <w:tc>
          <w:tcPr>
            <w:tcW w:w="4006" w:type="dxa"/>
            <w:tcBorders/>
            <w:vAlign w:val="center"/>
          </w:tcPr>
          <w:p>
            <w:pPr>
              <w:pStyle w:val="TableContents"/>
              <w:bidi w:val="0"/>
              <w:spacing w:before="0" w:after="283"/>
              <w:jc w:val="left"/>
              <w:rPr/>
            </w:pPr>
            <w:r>
              <w:rPr/>
              <w:t xml:space="preserve">Shopko Stores Inc </w:t>
            </w:r>
          </w:p>
        </w:tc>
        <w:tc>
          <w:tcPr>
            <w:tcW w:w="1846" w:type="dxa"/>
            <w:tcBorders/>
            <w:vAlign w:val="center"/>
          </w:tcPr>
          <w:p>
            <w:pPr>
              <w:pStyle w:val="TableContents"/>
              <w:bidi w:val="0"/>
              <w:spacing w:before="0" w:after="283"/>
              <w:jc w:val="left"/>
              <w:rPr/>
            </w:pPr>
            <w:r>
              <w:rPr/>
              <w:t xml:space="preserve">Green Bay </w:t>
            </w:r>
          </w:p>
        </w:tc>
        <w:tc>
          <w:tcPr>
            <w:tcW w:w="676" w:type="dxa"/>
            <w:tcBorders/>
            <w:vAlign w:val="center"/>
          </w:tcPr>
          <w:p>
            <w:pPr>
              <w:pStyle w:val="TableContents"/>
              <w:bidi w:val="0"/>
              <w:spacing w:before="0" w:after="283"/>
              <w:jc w:val="left"/>
              <w:rPr/>
            </w:pPr>
            <w:r>
              <w:rPr/>
              <w:t xml:space="preserve">WI </w:t>
            </w:r>
          </w:p>
        </w:tc>
        <w:tc>
          <w:tcPr>
            <w:tcW w:w="1411" w:type="dxa"/>
            <w:tcBorders/>
            <w:vAlign w:val="center"/>
          </w:tcPr>
          <w:p>
            <w:pPr>
              <w:pStyle w:val="TableContents"/>
              <w:bidi w:val="0"/>
              <w:spacing w:before="0" w:after="283"/>
              <w:jc w:val="left"/>
              <w:rPr/>
            </w:pPr>
            <w:r>
              <w:rPr/>
              <w:t xml:space="preserve">288 </w:t>
            </w:r>
          </w:p>
        </w:tc>
        <w:tc>
          <w:tcPr>
            <w:tcW w:w="1051" w:type="dxa"/>
            <w:tcBorders/>
            <w:vAlign w:val="center"/>
          </w:tcPr>
          <w:p>
            <w:pPr>
              <w:pStyle w:val="TableContents"/>
              <w:bidi w:val="0"/>
              <w:spacing w:before="0" w:after="283"/>
              <w:jc w:val="left"/>
              <w:rPr/>
            </w:pPr>
            <w:r>
              <w:rPr/>
              <w:t xml:space="preserve">131 </w:t>
            </w:r>
          </w:p>
        </w:tc>
      </w:tr>
      <w:tr>
        <w:trPr/>
        <w:tc>
          <w:tcPr>
            <w:tcW w:w="751" w:type="dxa"/>
            <w:tcBorders/>
            <w:vAlign w:val="center"/>
          </w:tcPr>
          <w:p>
            <w:pPr>
              <w:pStyle w:val="TableContents"/>
              <w:bidi w:val="0"/>
              <w:spacing w:before="0" w:after="283"/>
              <w:jc w:val="left"/>
              <w:rPr/>
            </w:pPr>
            <w:r>
              <w:rPr/>
              <w:t xml:space="preserve">23 </w:t>
            </w:r>
          </w:p>
        </w:tc>
        <w:tc>
          <w:tcPr>
            <w:tcW w:w="4006" w:type="dxa"/>
            <w:tcBorders/>
            <w:vAlign w:val="center"/>
          </w:tcPr>
          <w:p>
            <w:pPr>
              <w:pStyle w:val="TableContents"/>
              <w:bidi w:val="0"/>
              <w:spacing w:before="0" w:after="283"/>
              <w:jc w:val="left"/>
              <w:rPr/>
            </w:pPr>
            <w:r>
              <w:rPr/>
              <w:t xml:space="preserve">Fred Meyer Pharmacy Division </w:t>
            </w:r>
          </w:p>
        </w:tc>
        <w:tc>
          <w:tcPr>
            <w:tcW w:w="1846" w:type="dxa"/>
            <w:tcBorders/>
            <w:vAlign w:val="center"/>
          </w:tcPr>
          <w:p>
            <w:pPr>
              <w:pStyle w:val="TableContents"/>
              <w:bidi w:val="0"/>
              <w:spacing w:before="0" w:after="283"/>
              <w:jc w:val="left"/>
              <w:rPr/>
            </w:pPr>
            <w:r>
              <w:rPr/>
              <w:t xml:space="preserve">Portland </w:t>
            </w:r>
          </w:p>
        </w:tc>
        <w:tc>
          <w:tcPr>
            <w:tcW w:w="676" w:type="dxa"/>
            <w:tcBorders/>
            <w:vAlign w:val="center"/>
          </w:tcPr>
          <w:p>
            <w:pPr>
              <w:pStyle w:val="TableContents"/>
              <w:bidi w:val="0"/>
              <w:spacing w:before="0" w:after="283"/>
              <w:jc w:val="left"/>
              <w:rPr/>
            </w:pPr>
            <w:r>
              <w:rPr/>
              <w:t xml:space="preserve">TAI </w:t>
            </w:r>
          </w:p>
        </w:tc>
        <w:tc>
          <w:tcPr>
            <w:tcW w:w="1411" w:type="dxa"/>
            <w:tcBorders/>
            <w:vAlign w:val="center"/>
          </w:tcPr>
          <w:p>
            <w:pPr>
              <w:pStyle w:val="TableContents"/>
              <w:bidi w:val="0"/>
              <w:spacing w:before="0" w:after="283"/>
              <w:jc w:val="left"/>
              <w:rPr/>
            </w:pPr>
            <w:r>
              <w:rPr/>
              <w:t xml:space="preserve">276 </w:t>
            </w:r>
          </w:p>
        </w:tc>
        <w:tc>
          <w:tcPr>
            <w:tcW w:w="1051" w:type="dxa"/>
            <w:tcBorders/>
            <w:vAlign w:val="center"/>
          </w:tcPr>
          <w:p>
            <w:pPr>
              <w:pStyle w:val="TableContents"/>
              <w:bidi w:val="0"/>
              <w:spacing w:before="0" w:after="283"/>
              <w:jc w:val="left"/>
              <w:rPr/>
            </w:pPr>
            <w:r>
              <w:rPr/>
              <w:t xml:space="preserve">127 </w:t>
            </w:r>
          </w:p>
        </w:tc>
      </w:tr>
      <w:tr>
        <w:trPr/>
        <w:tc>
          <w:tcPr>
            <w:tcW w:w="751" w:type="dxa"/>
            <w:tcBorders/>
            <w:vAlign w:val="center"/>
          </w:tcPr>
          <w:p>
            <w:pPr>
              <w:pStyle w:val="TableContents"/>
              <w:bidi w:val="0"/>
              <w:spacing w:before="0" w:after="283"/>
              <w:jc w:val="left"/>
              <w:rPr/>
            </w:pPr>
            <w:r>
              <w:rPr/>
              <w:t xml:space="preserve">24 </w:t>
            </w:r>
          </w:p>
        </w:tc>
        <w:tc>
          <w:tcPr>
            <w:tcW w:w="4006" w:type="dxa"/>
            <w:tcBorders/>
            <w:vAlign w:val="center"/>
          </w:tcPr>
          <w:p>
            <w:pPr>
              <w:pStyle w:val="TableContents"/>
              <w:bidi w:val="0"/>
              <w:spacing w:before="0" w:after="283"/>
              <w:jc w:val="left"/>
              <w:rPr/>
            </w:pPr>
            <w:r>
              <w:rPr/>
              <w:t xml:space="preserve">Smith's Food &amp; Drug Centers Inc </w:t>
            </w:r>
          </w:p>
        </w:tc>
        <w:tc>
          <w:tcPr>
            <w:tcW w:w="1846" w:type="dxa"/>
            <w:tcBorders/>
            <w:vAlign w:val="center"/>
          </w:tcPr>
          <w:p>
            <w:pPr>
              <w:pStyle w:val="TableContents"/>
              <w:bidi w:val="0"/>
              <w:spacing w:before="0" w:after="283"/>
              <w:jc w:val="left"/>
              <w:rPr/>
            </w:pPr>
            <w:r>
              <w:rPr/>
              <w:t xml:space="preserve">Salt Lake City </w:t>
            </w:r>
          </w:p>
        </w:tc>
        <w:tc>
          <w:tcPr>
            <w:tcW w:w="676" w:type="dxa"/>
            <w:tcBorders/>
            <w:vAlign w:val="center"/>
          </w:tcPr>
          <w:p>
            <w:pPr>
              <w:pStyle w:val="TableContents"/>
              <w:bidi w:val="0"/>
              <w:spacing w:before="0" w:after="283"/>
              <w:jc w:val="left"/>
              <w:rPr/>
            </w:pPr>
            <w:r>
              <w:rPr/>
              <w:t xml:space="preserve">UT </w:t>
            </w:r>
          </w:p>
        </w:tc>
        <w:tc>
          <w:tcPr>
            <w:tcW w:w="1411" w:type="dxa"/>
            <w:tcBorders/>
            <w:vAlign w:val="center"/>
          </w:tcPr>
          <w:p>
            <w:pPr>
              <w:pStyle w:val="TableContents"/>
              <w:bidi w:val="0"/>
              <w:spacing w:before="0" w:after="283"/>
              <w:jc w:val="left"/>
              <w:rPr/>
            </w:pPr>
            <w:r>
              <w:rPr/>
              <w:t xml:space="preserve">268 </w:t>
            </w:r>
          </w:p>
        </w:tc>
        <w:tc>
          <w:tcPr>
            <w:tcW w:w="1051" w:type="dxa"/>
            <w:tcBorders/>
            <w:vAlign w:val="center"/>
          </w:tcPr>
          <w:p>
            <w:pPr>
              <w:pStyle w:val="TableContents"/>
              <w:bidi w:val="0"/>
              <w:spacing w:before="0" w:after="283"/>
              <w:jc w:val="left"/>
              <w:rPr/>
            </w:pPr>
            <w:r>
              <w:rPr/>
              <w:t xml:space="preserve">132 </w:t>
            </w:r>
          </w:p>
        </w:tc>
      </w:tr>
      <w:tr>
        <w:trPr/>
        <w:tc>
          <w:tcPr>
            <w:tcW w:w="751" w:type="dxa"/>
            <w:tcBorders/>
            <w:vAlign w:val="center"/>
          </w:tcPr>
          <w:p>
            <w:pPr>
              <w:pStyle w:val="TableContents"/>
              <w:bidi w:val="0"/>
              <w:spacing w:before="0" w:after="283"/>
              <w:jc w:val="left"/>
              <w:rPr/>
            </w:pPr>
            <w:r>
              <w:rPr/>
              <w:t xml:space="preserve">25 </w:t>
            </w:r>
          </w:p>
        </w:tc>
        <w:tc>
          <w:tcPr>
            <w:tcW w:w="4006" w:type="dxa"/>
            <w:tcBorders/>
            <w:vAlign w:val="center"/>
          </w:tcPr>
          <w:p>
            <w:pPr>
              <w:pStyle w:val="TableContents"/>
              <w:bidi w:val="0"/>
              <w:spacing w:before="0" w:after="283"/>
              <w:jc w:val="left"/>
              <w:rPr/>
            </w:pPr>
            <w:r>
              <w:rPr/>
              <w:t xml:space="preserve">Shoprite Supermarkets Inc </w:t>
            </w:r>
          </w:p>
        </w:tc>
        <w:tc>
          <w:tcPr>
            <w:tcW w:w="1846" w:type="dxa"/>
            <w:tcBorders/>
            <w:vAlign w:val="center"/>
          </w:tcPr>
          <w:p>
            <w:pPr>
              <w:pStyle w:val="TableContents"/>
              <w:bidi w:val="0"/>
              <w:spacing w:before="0" w:after="283"/>
              <w:jc w:val="left"/>
              <w:rPr/>
            </w:pPr>
            <w:r>
              <w:rPr/>
              <w:t xml:space="preserve">Keasbey </w:t>
            </w:r>
          </w:p>
        </w:tc>
        <w:tc>
          <w:tcPr>
            <w:tcW w:w="676" w:type="dxa"/>
            <w:tcBorders/>
            <w:vAlign w:val="center"/>
          </w:tcPr>
          <w:p>
            <w:pPr>
              <w:pStyle w:val="TableContents"/>
              <w:bidi w:val="0"/>
              <w:spacing w:before="0" w:after="283"/>
              <w:jc w:val="left"/>
              <w:rPr/>
            </w:pPr>
            <w:r>
              <w:rPr/>
              <w:t xml:space="preserve">NJ </w:t>
            </w:r>
          </w:p>
        </w:tc>
        <w:tc>
          <w:tcPr>
            <w:tcW w:w="1411" w:type="dxa"/>
            <w:tcBorders/>
            <w:vAlign w:val="center"/>
          </w:tcPr>
          <w:p>
            <w:pPr>
              <w:pStyle w:val="TableContents"/>
              <w:bidi w:val="0"/>
              <w:spacing w:before="0" w:after="283"/>
              <w:jc w:val="left"/>
              <w:rPr/>
            </w:pPr>
            <w:r>
              <w:rPr/>
              <w:t xml:space="preserve">236 </w:t>
            </w:r>
          </w:p>
        </w:tc>
        <w:tc>
          <w:tcPr>
            <w:tcW w:w="1051" w:type="dxa"/>
            <w:tcBorders/>
            <w:vAlign w:val="center"/>
          </w:tcPr>
          <w:p>
            <w:pPr>
              <w:pStyle w:val="TableContents"/>
              <w:bidi w:val="0"/>
              <w:spacing w:before="0" w:after="283"/>
              <w:jc w:val="left"/>
              <w:rPr/>
            </w:pPr>
            <w:r>
              <w:rPr/>
              <w:t xml:space="preserve">153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apteekkiketju Yhdysvalloissa?</w:t>
      </w:r>
    </w:p>
    <w:p>
      <w:pPr>
        <w:pStyle w:val="TextBody"/>
        <w:bidi w:val="0"/>
        <w:jc w:val="left"/>
        <w:rPr>
          <w:b/>
          <w:u w:val="single"/>
          <w:shd w:val="clear" w:fill="FFFF00"/>
        </w:rPr>
      </w:pPr>
      <w:r>
        <w:rPr>
          <w:b/>
          <w:u w:val="single"/>
          <w:shd w:val="clear" w:fill="FFFF00"/>
        </w:rPr>
        <w:t xml:space="preserve">Asiakirjan numero 32719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Object Manager on Windows NT -käyttöjärjestelmäsarjan keskitetty resurssien välittäjä, joka pitää kirjaa prosesseille jaetuista resursseista. Se on resurssi-agnostinen ja voi hallita minkä tahansa tyyppisiä resursseja, kuten laite- ja tiedostokahvoja. Kaikki resurssit esitetään objekteina, joista kukin kuuluu loogiseen nimiavaruuteen luokittelua varten ja joilla on resurssin tyyppiä edustava tyyppi, joka paljastaa ominaisuudet ja toiminnot ominaisuuksien avulla. Objekti pysyy käytettävissä, kunnes kaikki prosessit ovat käyttäneet sitä; Object Manager pitää kirjaa siitä, mitkä objektit ovat tällä hetkellä käytössä viittauslaskennan avulla, sekä omistajatiedoista. Kaikki järjestelmäkutsut, jotka muuttavat resurssien jakamisen tilaa prosesseille, kulkevat </w:t>
      </w:r>
      <w:r>
        <w:rPr>
          <w:color w:val="A9A9A9"/>
        </w:rPr>
        <w:t xml:space="preserve">Object Managerin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windows 10 käsittelee resurssien jakamista</w:t>
      </w:r>
    </w:p>
    <w:p>
      <w:pPr>
        <w:pStyle w:val="TextBody"/>
        <w:bidi w:val="0"/>
        <w:jc w:val="left"/>
        <w:rPr>
          <w:b/>
          <w:u w:val="single"/>
          <w:shd w:val="clear" w:fill="FFFF00"/>
        </w:rPr>
      </w:pPr>
      <w:r>
        <w:rPr>
          <w:b/>
          <w:u w:val="single"/>
          <w:shd w:val="clear" w:fill="FFFF00"/>
        </w:rPr>
        <w:t xml:space="preserve">Asiakirjan numero 32720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Jerseyn kasinolla pelaaminen </w:t>
      </w:r>
      <w:r>
        <w:rPr/>
        <w:t xml:space="preserve">edellyttää </w:t>
      </w:r>
      <w:r>
        <w:rPr>
          <w:color w:val="A9A9A9"/>
        </w:rPr>
        <w:t xml:space="preserve">21 vuoden ikää.</w:t>
      </w:r>
      <w:r>
        <w:rPr/>
        <w:t xml:space="preserve"> Alaikäisen on laillista mennä kasinolle, jos hän ei pelaa uhkapelejä, käytä alkoholijuomia tai oleskele pelisalissa. Alaikäisen pelaaminen kasinolla on järjestyshäiriö (rikkomus), josta voidaan määrätä 500-1000 dollarin sakko ja pakollinen kuuden kuukauden ajokortin pidättäminen, ja alaikäisen pelaamista koskevista syytteistä ei saa neuvotella. Muiden rahapelien (esim. arpajaiset, hevoskilpailut) laillinen ikäraja on 18 vuotta, mutta alle 18-vuotias voi osallistua huvipeleihin, joissa palkintona on esine (esim. täytetty eläin) eikä käteistä. Sosiaalisessa rahapelaamisessa ei ole alaikärajaa.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pelata lähtö Atlantic Cityssä</w:t>
      </w:r>
    </w:p>
    <w:p>
      <w:pPr>
        <w:pStyle w:val="TextBody"/>
        <w:bidi w:val="0"/>
        <w:jc w:val="left"/>
        <w:rPr>
          <w:b/>
          <w:u w:val="single"/>
          <w:shd w:val="clear" w:fill="FFFF00"/>
        </w:rPr>
      </w:pPr>
      <w:r>
        <w:rPr>
          <w:b/>
          <w:u w:val="single"/>
          <w:shd w:val="clear" w:fill="FFFF00"/>
        </w:rPr>
        <w:t xml:space="preserve">Asiakirjan numero 32721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Rotta Desilijic Tiure eli Rotta the Huttlet </w:t>
      </w:r>
      <w:r>
        <w:rPr/>
        <w:t xml:space="preserve">on Jabban 10-vuotias poika, joka esiintyy The Clone Wars -animaatioelokuvassa. Separatistit kidnappasivat hänet, mutta Tasavalta palautti hänet Jabballe, vaikka Dooku vakuutti Jabballe, että jedit kidnappasivat hänen poikansa.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Jabba huttin pojan nimi?</w:t>
      </w:r>
    </w:p>
    <w:p>
      <w:pPr>
        <w:pStyle w:val="TextBody"/>
        <w:bidi w:val="0"/>
        <w:jc w:val="left"/>
        <w:rPr>
          <w:b/>
          <w:u w:val="single"/>
          <w:shd w:val="clear" w:fill="FFFF00"/>
        </w:rPr>
      </w:pPr>
      <w:r>
        <w:rPr>
          <w:b/>
          <w:u w:val="single"/>
          <w:shd w:val="clear" w:fill="FFFF00"/>
        </w:rPr>
        <w:t xml:space="preserve">Asiakirjan numero 32722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Madagaskarin talous on </w:t>
      </w:r>
      <w:r>
        <w:rPr>
          <w:color w:val="A9A9A9"/>
        </w:rPr>
        <w:t xml:space="preserve">markkinatalous</w:t>
      </w:r>
      <w:r>
        <w:rPr/>
        <w:t xml:space="preserve">, ja sitä tukevat Madagaskarin vakiintunut maatalousteollisuus sekä nouseva matkailu-, tekstiili- ja kaivosteollisuus. Madagaskarin maataloudessa tuotetaan trooppisia peruskasveja, kuten riisiä ja maniokkia, sekä rahakasveja, kuten vaniljaa ja kahvia. Madagaskarin runsaat luonnonvarat tukevat sen merkittävää kaivosteollisuutta. Lisäksi Madagaskarin asema kehitysmaana vapauttaa madagaskarilaisen viennin tullipöytäkirjasta joillakin alueilla, erityisesti Yhdysvalloissa ja Euroopan unionissa. Nämä vapautukset ovat tukeneet Madagaskarin tekstiiliteollisuuden kasvua. Madagaskarin luonnonvaroista ja kehittyvästä teollisuudesta huolimatta vuoden 2009 Madagaskarin poliittinen kriisi, jota kansainvälinen yhteisö pitää laittomana vallankaappauksena, esti ulkomaisia investointeja Madagaskariin ja aiheutti Madagaskarin talouden laskun. Ulkomaiset investoinnit ovat alkaneet uudelleen vuoden 2014 alussa järjestettyjen vaalien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talousjärjestelmä Madagaskarilla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Madagaskarin talous on </w:t>
      </w:r>
      <w:r>
        <w:rPr>
          <w:color w:val="A9A9A9"/>
        </w:rPr>
        <w:t xml:space="preserve">markkinatalous</w:t>
      </w:r>
      <w:r>
        <w:rPr/>
        <w:t xml:space="preserve">, ja sitä tukevat Madagaskarin vakiintunut maatalousteollisuus sekä nouseva matkailu-, tekstiili- ja kaivosteollisuus. Madagaskarin maataloudessa tuotetaan trooppisia peruskasveja, kuten riisiä ja maniokkia, sekä rahakasveja, kuten vaniljaa ja kahvia. Madagaskarin runsaat luonnonvarat tukevat sen merkittävää kaivosteollisuutta. Lisäksi Madagaskarin asema kehitysmaana vapauttaa madagaskarilaisen viennin tullipöytäkirjasta joillakin alueilla, erityisesti Yhdysvalloissa ja Euroopan unionissa. Nämä vapautukset ovat tukeneet Madagaskarin tekstiiliteollisuuden kasvua. Madagaskarin luonnonvaroista ja kehittyvästä teollisuudesta huolimatta vuoden 2009 Madagaskarin poliittinen kriisi, jota kansainvälinen yhteisö pitää laittomana vallankaappauksena, esti ulkomaisia investointeja Madagaskariin ja aiheutti Madagaskarin talouden laskun. Ulkomaiset investoinnit ovat alkaneet uudelleen vuoden 2014 alussa järjestettyjen vaalien jälkeen. Vuonna 2016 Madagaskar on yksi maailman nopeimmin kasvavista talouksista.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talousjärjestelmä Madagaskarilla on?</w:t>
      </w:r>
    </w:p>
    <w:p>
      <w:pPr>
        <w:pStyle w:val="TextBody"/>
        <w:bidi w:val="0"/>
        <w:jc w:val="left"/>
        <w:rPr>
          <w:b/>
          <w:u w:val="single"/>
          <w:shd w:val="clear" w:fill="FFFF00"/>
        </w:rPr>
      </w:pPr>
      <w:r>
        <w:rPr>
          <w:b/>
          <w:u w:val="single"/>
          <w:shd w:val="clear" w:fill="FFFF00"/>
        </w:rPr>
        <w:t xml:space="preserve">Asiakirjan numero 32723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silloinen pääministeri Atal Behari Vajpayee </w:t>
      </w:r>
      <w:r>
        <w:rPr/>
        <w:t xml:space="preserve">otti tämän keskusrahoitteisen järjestelmän käyttöön vuonna </w:t>
      </w:r>
      <w:r>
        <w:rPr>
          <w:color w:val="A9A9A9"/>
        </w:rPr>
        <w:t xml:space="preserve">2000.</w:t>
      </w:r>
      <w:r>
        <w:rPr/>
        <w:t xml:space="preserve"> Assam Tribune -lehti on kertonut, että järjestelmä on alkanut muuttaa monien kyläläisten elämäntapaa, sillä sen ansiosta Manipurissa on rakennettu uusia teitä ja parannettu tiettyjä kylien välisiä reittejä.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mukhya mantri gram sadak yojna mp:ssä otettiin käyttöön mistä vuodesta alkaen.</w:t>
      </w:r>
    </w:p>
    <w:p>
      <w:pPr>
        <w:pStyle w:val="TextBody"/>
        <w:bidi w:val="0"/>
        <w:jc w:val="left"/>
        <w:rPr>
          <w:b/>
          <w:u w:val="single"/>
          <w:shd w:val="clear" w:fill="FFFF00"/>
        </w:rPr>
      </w:pPr>
      <w:r>
        <w:rPr>
          <w:b/>
          <w:u w:val="single"/>
          <w:shd w:val="clear" w:fill="FFFF00"/>
        </w:rPr>
        <w:t xml:space="preserve">Asiakirjan numero 32724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PMS-kohteiden energialähteenä on </w:t>
      </w:r>
      <w:r>
        <w:rPr>
          <w:color w:val="A9A9A9"/>
        </w:rPr>
        <w:t xml:space="preserve">painovoiman aiheuttama supistuminen, </w:t>
      </w:r>
      <w:r>
        <w:rPr/>
        <w:t xml:space="preserve">toisin kuin pääjaksotähtien vedynpoltto. Hertzsprungin -- Russellin diagrammissa yli 0,5 M:n tähdet, jotka edeltävät pääjaksoa, liikkuvat ensin pystysuoraan alaspäin Hayashin rataa pitkin, sitten vasemmalle ja vaakasuoraan Henyeyn rataa pitkin, kunnes ne lopulta pysähtyvät pääjaksoon. Alle 0,5 M:n pre-pääjaksotähdet supistuvat pystysuoraan Hayashin rataa pitkin koko kehityksensä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pääjaksoa edeltävässä vaiheessa prototähdet loistavat seuraavasti</w:t>
      </w:r>
    </w:p>
    <w:p>
      <w:pPr>
        <w:pStyle w:val="TextBody"/>
        <w:bidi w:val="0"/>
        <w:jc w:val="left"/>
        <w:rPr>
          <w:b/>
          <w:u w:val="single"/>
          <w:shd w:val="clear" w:fill="FFFF00"/>
        </w:rPr>
      </w:pPr>
      <w:r>
        <w:rPr>
          <w:b/>
          <w:u w:val="single"/>
          <w:shd w:val="clear" w:fill="FFFF00"/>
        </w:rPr>
        <w:t xml:space="preserve">Asiakirjan numero 32725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Pormestari ja valtuusto vahvistavat paikalliset verot ja talousarvion, joka </w:t>
      </w:r>
      <w:r>
        <w:rPr>
          <w:color w:val="A9A9A9"/>
        </w:rPr>
        <w:t xml:space="preserve">kongressin </w:t>
      </w:r>
      <w:r>
        <w:rPr/>
        <w:t xml:space="preserve">on hyväksyttävä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hyväksyttävä washingtonin kaupunginvaltuuston laatima talousarvio?</w:t>
      </w:r>
    </w:p>
    <w:p>
      <w:pPr>
        <w:pStyle w:val="TextBody"/>
        <w:bidi w:val="0"/>
        <w:jc w:val="left"/>
        <w:rPr>
          <w:b/>
          <w:u w:val="single"/>
          <w:shd w:val="clear" w:fill="FFFF00"/>
        </w:rPr>
      </w:pPr>
      <w:r>
        <w:rPr>
          <w:b/>
          <w:u w:val="single"/>
          <w:shd w:val="clear" w:fill="FFFF00"/>
        </w:rPr>
        <w:t xml:space="preserve">Asiakirjan numero 32726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 lokakuuta 2015 </w:t>
      </w:r>
      <w:r>
        <w:rPr/>
        <w:t xml:space="preserve">Syfy </w:t>
      </w:r>
      <w:r>
        <w:rPr>
          <w:color w:val="A9A9A9"/>
        </w:rPr>
        <w:t xml:space="preserve">peruutti sarjan </w:t>
      </w:r>
      <w:r>
        <w:rPr/>
        <w:t xml:space="preserve">taloudellisiin syihin vedoten </w:t>
      </w:r>
      <w:r>
        <w:rPr>
          <w:color w:val="DCDCDC"/>
        </w:rPr>
        <w:t xml:space="preserve">sen kolmannen kauden jälkeen</w:t>
      </w:r>
      <w:r>
        <w:rPr/>
        <w:t xml:space="preserve">. Seurana olevaa videopeliä tuetaan kuitenkin edelleen; 1. maaliskuuta 2016 Trion Worlds ilmoitti pelin suuresta päivityksestä, jota mainostettiin Defiance-sarjan neljäntenä 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Defiancea on tulossa?</w:t>
      </w:r>
    </w:p>
    <w:p>
      <w:pPr>
        <w:pStyle w:val="TextBody"/>
        <w:bidi w:val="0"/>
        <w:jc w:val="left"/>
        <w:rPr>
          <w:b/>
          <w:u w:val="single"/>
          <w:shd w:val="clear" w:fill="FFFF00"/>
        </w:rPr>
      </w:pPr>
      <w:r>
        <w:rPr>
          <w:b/>
          <w:u w:val="single"/>
          <w:shd w:val="clear" w:fill="FFFF00"/>
        </w:rPr>
        <w:t xml:space="preserve">Asiakirjan numero 32727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Deval Laurdine Patrick </w:t>
      </w:r>
      <w:r>
        <w:rPr/>
        <w:t xml:space="preserve">(s. 31. heinäkuuta 1956) on yhdysvaltalainen poliitikko, kansalaisoikeusasianajaja, kirjailija ja liikemies, joka toimi Massachusettsin 71. kuvernöörinä vuosina 2007-2015. Hänet valittiin ensimmäisen kerran vuonna 2006 Mitt Romneyn seuraajaksi, joka päätti olla asettumatta ehdolle, ja hänet valittiin uudelleen vuonna 2010. Hän on ainoa afroamerikkalainen, joka on toiminut Massachusettsin kuvernöörinä. Demokraattiseen puolueeseen kuuluva Patrick toimi vuosina 1994-1997 Yhdysvaltain apulaissyyttäjänä kansalaisoikeusyksikössä presidentti Bill Clintonin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Massachusettsin kuvernööri vuonna 2013.</w:t>
      </w:r>
    </w:p>
    <w:p>
      <w:pPr>
        <w:pStyle w:val="TextBody"/>
        <w:bidi w:val="0"/>
        <w:jc w:val="left"/>
        <w:rPr>
          <w:b/>
          <w:u w:val="single"/>
          <w:shd w:val="clear" w:fill="FFFF00"/>
        </w:rPr>
      </w:pPr>
      <w:r>
        <w:rPr>
          <w:b/>
          <w:u w:val="single"/>
          <w:shd w:val="clear" w:fill="FFFF00"/>
        </w:rPr>
        <w:t xml:space="preserve">Asiakirjan numero 32728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Candy Man'' (tai vaihtoehtoisesti ``The Candy Man Can'') on laulu, joka alun perin esiintyi vuonna </w:t>
      </w:r>
      <w:r>
        <w:rPr>
          <w:color w:val="A9A9A9"/>
        </w:rPr>
        <w:t xml:space="preserve">1971 ilmestyneessä elokuvassa Willy Wonka ja suklaatehdas</w:t>
      </w:r>
      <w:r>
        <w:rPr/>
        <w:t xml:space="preserve">. Leslie Bricusse ja Anthony Newley kirjoittivat sen nimenomaan elokuvaa varten. Vaikka Roald Dahlin (Charlie ja suklaatehdas) alkuperäinen kirja sisältää sanoituksia, jotka on sovitettu elokuvan muihin kappaleisiin, ``The Candy Man'' -kappaleen sanoituksia ei ole kirjassa. Kappaleen soundtrack-version lauloi </w:t>
      </w:r>
      <w:r>
        <w:rPr>
          <w:color w:val="DCDCDC"/>
        </w:rPr>
        <w:t xml:space="preserve">Aubrey Woods, joka esitti elokuvassa karkkikauppias Billiä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laulu Kynttilänmies voi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Candyman-purkin Willy Wonkassa...</w:t>
      </w:r>
    </w:p>
    <w:p>
      <w:pPr>
        <w:pStyle w:val="TextBody"/>
        <w:bidi w:val="0"/>
        <w:jc w:val="left"/>
        <w:rPr>
          <w:b/>
          <w:u w:val="single"/>
          <w:shd w:val="clear" w:fill="FFFF00"/>
        </w:rPr>
      </w:pPr>
      <w:r>
        <w:rPr>
          <w:b/>
          <w:u w:val="single"/>
          <w:shd w:val="clear" w:fill="FFFF00"/>
        </w:rPr>
        <w:t xml:space="preserve">Asiakirjan numero 32729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kuvaa </w:t>
      </w:r>
      <w:r>
        <w:rPr>
          <w:color w:val="A9A9A9"/>
        </w:rPr>
        <w:t xml:space="preserve">Nick Adams</w:t>
      </w:r>
      <w:r>
        <w:rPr/>
        <w:t xml:space="preserve">in esittämän nuoren konfederaation armeijan veteraanin Johnny Yuman seikkailuja, joka on aloitteleva kirjailija</w:t>
      </w:r>
      <w:r>
        <w:rPr/>
        <w:t xml:space="preserve">. Yhdysvaltain sisällissodan muistojensa riivaama Yuma vaeltaa sisäistä rauhaa etsiessään Amerikan länsimaissa, erityisesti Texasin kukkulamaalla ja Etelä-Teksasin tasangoilla. Hän pitää päiväkirjaa seikkailuistaan ja taistelee vääryyttä vastaan missä vain revolverin ja kuolleen isänsä sahatun kaksipiippuisen haulikon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Johnny Yumaa tv-sarjassa The Rebel...</w:t>
      </w:r>
    </w:p>
    <w:p>
      <w:pPr>
        <w:pStyle w:val="TextBody"/>
        <w:bidi w:val="0"/>
        <w:jc w:val="left"/>
        <w:rPr>
          <w:b/>
          <w:u w:val="single"/>
          <w:shd w:val="clear" w:fill="FFFF00"/>
        </w:rPr>
      </w:pPr>
      <w:r>
        <w:rPr>
          <w:b/>
          <w:u w:val="single"/>
          <w:shd w:val="clear" w:fill="FFFF00"/>
        </w:rPr>
        <w:t xml:space="preserve">Asiakirjan numero 32730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Serena Williams </w:t>
      </w:r>
      <w:r>
        <w:rPr/>
        <w:t xml:space="preserve">voitti kuudennen Wimbledon-tittelinsä ja 21. major-tittelinsä kukistamalla finaalissa ensikertalaisen Garbiñe Muguruzan 6 -- 4, 6 -- 4. Hän saavutti myös toisen kalenterivuoden ulkopuolisen Grand Slam -tittelinsä voitettuaan vuoden 2014 Yhdysvaltain avoimet, vuoden 2015 Australian avoimet ja vuoden 2015 Ranskan avoimet. Voiton myötä Williamsista tuli myös vanhin nainen, joka on voittanut Grand Slam -yksinpelin tittelin avoimen aikakauden aikana 33-vuotiaana ja 289 päivän ikäisenä 26 päivän erolla Martina Navratilovaan, joka voitti Wimbledonin mestaruuden vuonna 1990 33-vuotiaana ja 263 päivän 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Wimbledonin mestaruuden 2015</w:t>
      </w:r>
    </w:p>
    <w:p>
      <w:pPr>
        <w:pStyle w:val="TextBody"/>
        <w:bidi w:val="0"/>
        <w:jc w:val="left"/>
        <w:rPr>
          <w:b/>
          <w:u w:val="single"/>
          <w:shd w:val="clear" w:fill="FFFF00"/>
        </w:rPr>
      </w:pPr>
      <w:r>
        <w:rPr>
          <w:b/>
          <w:u w:val="single"/>
          <w:shd w:val="clear" w:fill="FFFF00"/>
        </w:rPr>
        <w:t xml:space="preserve">Asiakirjan numero 32731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Hooghly-joki </w:t>
      </w:r>
      <w:r>
        <w:rPr/>
        <w:t xml:space="preserve">(Hugli; englanniksi Hoogli tai Hugli) tai Bhāgirathi-Hooghly, perinteisesti "Ganga", on noin 260 kilometriä pitkä Ganges-joen sivujoki Länsi-Bengalissa, Intiassa. Ganges jakautuu Padmaan ja Hooghlyyn lähellä Giriaa, Murshidabadissa. Padma virtaa itään Bangladeshiin, kun taas Hooghly virtaa etelään Länsi-Bengalin läpi. Joki virtaa Rarhin alueen, Länsi-Bengalin alempien suistoalueiden läpi ja lopulta Bengalinlahteen. Joen ylempää rantavyöhykettä kutsutaan Bhagirathiksi ja alempaa rantavyöhykettä Hooghlyksi. Kalkutta ja Hugli-Chinsura, Hooghlyn (piirin) pääkaupunki, sijaitsevat tämän joen rannoilla.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joen rannalla Kalkutta sijaitsee?</w:t>
      </w:r>
    </w:p>
    <w:p>
      <w:pPr>
        <w:pStyle w:val="TextBody"/>
        <w:bidi w:val="0"/>
        <w:jc w:val="left"/>
        <w:rPr>
          <w:b/>
          <w:u w:val="single"/>
          <w:shd w:val="clear" w:fill="FFFF00"/>
        </w:rPr>
      </w:pPr>
      <w:r>
        <w:rPr>
          <w:b/>
          <w:u w:val="single"/>
          <w:shd w:val="clear" w:fill="FFFF00"/>
        </w:rPr>
        <w:t xml:space="preserve">Asiakirjan numero 32732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tämän alueen maanjäristysaktiivisuutta kuvaavista kartoista (kuvassa oikealla) näkyy, seismisyys on hajallaan suurimmalla osalla New Yorkin metropolialuetta, ja maanjäristykset ovat keskittyneet Manhattanin saarta ympäröivälle alueelle. Suurin tunnettu maanjäristys tällä alueella tapahtui vuonna 1884, ja sen voimakkuus oli noin 5. Tämän maanjäristyksen voimakkuus oli noin 5. Tämän maanjäristyksen yhteydessä raportoitiin havaintoja pudonneista tiilistä ja särkyneestä rappauksesta Pennsylvanian itäosasta Connecticutin keskiosiin, ja suurin voimakkuus raportoitiin kahdessa paikassa Long Islandin länsiosassa (Jamaica, New York ja Amityville, New York). Tällä alueella tapahtui kaksi muuta noin 5 magnitudin maanjäristystä vuosina 1737 ja 1783. Oikeanpuoleisessa kuvassa on karttoja tällä alueella vuosina 1924-2010 tapahtuneiden magnitudiltaan 3 ja sitä suurempien maanjäristysten jakautumisesta sekä </w:t>
      </w:r>
      <w:r>
        <w:rPr/>
        <w:t xml:space="preserve">vuosina 1737, 1783 ja 1884 tapahtuneiden suurempien maanjäristysten sijainnit. Vuoden 2011 Virginian maanjäristys, 5,8 magnitudin järistys, jonka keskus oli Pohjois-Virginiassa 23. elokuuta 2011, tuntui joidenkin rakennusten asukkaissa Manhattanilla, joka sijaitsi yli 200 kilometriä järistyksen epikentästä pohjoiseen, ja Brooklynissa tapahtui joitakin varsinaisia rakennusvahinkoja. Järistys aiheutti joitakin häiriöitä, kuten rakennusten evakuointeja ja viivästyksiä lentokentillä, ja myös Amtrakin junaliikenne Penn Stationilla viivästyi.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Yorkissa oli viimeksi maanjäristys?</w:t>
      </w:r>
    </w:p>
    <w:p>
      <w:pPr>
        <w:pStyle w:val="TextBody"/>
        <w:bidi w:val="0"/>
        <w:jc w:val="left"/>
        <w:rPr>
          <w:b/>
          <w:u w:val="single"/>
          <w:shd w:val="clear" w:fill="FFFF00"/>
        </w:rPr>
      </w:pPr>
      <w:r>
        <w:rPr>
          <w:b/>
          <w:u w:val="single"/>
          <w:shd w:val="clear" w:fill="FFFF00"/>
        </w:rPr>
        <w:t xml:space="preserve">Asiakirjan numero 32733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Tapojen ja ennakkotapausten perusteella </w:t>
      </w:r>
      <w:r>
        <w:rPr>
          <w:color w:val="A9A9A9"/>
        </w:rPr>
        <w:t xml:space="preserve">vääpeli </w:t>
      </w:r>
      <w:r>
        <w:rPr/>
        <w:t xml:space="preserve">hoitaa useita protokolla- ja seremoniatehtäviä. Näihin tehtäviin kuuluu muun muassa johtaa juhlallisia kulkueita seremonioissa, kuten presidentin virkaanastujaisissa, kongressin yhteisissä istunnoissa (kuten ennen vuotta 2007 pidetyssä unionin tilaa käsittelevässä puheessa), kongressin virallisissa puheissa, vierailevien ulkomaisten arvovieraiden tervehtimisessä ja saattamisessa sekä kongressin hautajaisjärjestelyjen valvonnassa. Tässä tehtävässään </w:t>
      </w:r>
      <w:r>
        <w:rPr>
          <w:color w:val="DCDCDC"/>
        </w:rPr>
        <w:t xml:space="preserve">asevääpeli </w:t>
      </w:r>
      <w:r>
        <w:rPr/>
        <w:t xml:space="preserve">on tunnetuin presidentin saapumisen ilmoittamisesta, minkä tehtävän hän otti Yhdysvaltain edustajainhuoneen ovenvartijalta, kun jälkimmäinen virka lakkautettiin vuonna 1995. Tavan mukaan hän ilmoittaa korkeimman oikeuden, presidentin kabinetin ja lopulta presidentin saapumisen sanomalla: "Herra (tai rouva) puhemies, Yhdysvaltain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ilmoittaa presidentin virkaan liittovaltion tilaisuudessa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ilmoittaa presidentin puheesta liittovaltion tilaisuudessa?</w:t>
      </w:r>
    </w:p>
    <w:p>
      <w:pPr>
        <w:pStyle w:val="TextBody"/>
        <w:bidi w:val="0"/>
        <w:jc w:val="left"/>
        <w:rPr>
          <w:b/>
          <w:u w:val="single"/>
          <w:shd w:val="clear" w:fill="FFFF00"/>
        </w:rPr>
      </w:pPr>
      <w:r>
        <w:rPr>
          <w:b/>
          <w:u w:val="single"/>
          <w:shd w:val="clear" w:fill="FFFF00"/>
        </w:rPr>
        <w:t xml:space="preserve">Asiakirjan numero 32734</w:t>
      </w:r>
    </w:p>
    <w:p>
      <w:pPr>
        <w:pStyle w:val="TextBody"/>
        <w:bidi w:val="0"/>
        <w:jc w:val="left"/>
        <w:rPr>
          <w:b/>
          <w:shd w:val="clear" w:fill="FFFF00"/>
        </w:rPr>
      </w:pPr>
      <w:r>
        <w:rPr>
          <w:b/>
          <w:shd w:val="clear" w:fill="FFFF00"/>
        </w:rPr>
        <w:t xml:space="preserve">Tekstin numero 0</w:t>
      </w:r>
    </w:p>
    <w:p>
      <w:pPr>
        <w:pStyle w:val="TextBody"/>
        <w:numPr>
          <w:ilvl w:val="0"/>
          <w:numId w:val="188"/>
        </w:numPr>
        <w:tabs>
          <w:tab w:val="clear" w:pos="1134"/>
          <w:tab w:val="left" w:leader="none" w:pos="720"/>
        </w:tabs>
        <w:bidi w:val="0"/>
        <w:ind w:start="720" w:hanging="283"/>
        <w:jc w:val="left"/>
        <w:rPr/>
      </w:pPr>
      <w:r>
        <w:rPr/>
        <w:t xml:space="preserve">``Silent Night'' (laulaja: </w:t>
      </w:r>
      <w:r>
        <w:rPr>
          <w:color w:val="A9A9A9"/>
        </w:rPr>
        <w:t xml:space="preserve">Eddie Kendricks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päälaulua kiusausten hiljaisessa yössä</w:t>
      </w:r>
    </w:p>
    <w:p>
      <w:pPr>
        <w:pStyle w:val="TextBody"/>
        <w:bidi w:val="0"/>
        <w:jc w:val="left"/>
        <w:rPr>
          <w:b/>
          <w:u w:val="single"/>
          <w:shd w:val="clear" w:fill="FFFF00"/>
        </w:rPr>
      </w:pPr>
      <w:r>
        <w:rPr>
          <w:b/>
          <w:u w:val="single"/>
          <w:shd w:val="clear" w:fill="FFFF00"/>
        </w:rPr>
        <w:t xml:space="preserve">Asiakirjan numero 32735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Pattypan-kurpitsa </w:t>
      </w:r>
      <w:r>
        <w:rPr/>
        <w:t xml:space="preserve">(tai "patty pan") on kesäkurpitsalajike (Cucurbita pepo), joka on tunnettu pienestä koostaan, pyöreästä ja matalasta muodostaan sekä reunoistaan, jotka muistuttavat hieman pientä lelun yläosaa tai lentävää lautasmallia. Nimi ``pattypan'' tulee sanoista ``pannu, jolla leivotaan pateja''. Ranskankielinen nimi pâtisson on peräisin provencelaisperäisestä sanasta "pâtisson", joka tarkoittaa kakkua, joka valmistetaan vuoassa. Pattypan-kurpitsa tunnetaan myös nimillä scallop squash, peter pan squash, sunburst squash, granny squash, custard marrow, custard squash, ciblème cajun-ranskan kielellä, white squash, button squash, scallopini tai australianenglanniksi yksinkertaisesti ``squash'', tai schwoughksie squash (lausutaan ``shwooxie squash''), erityisesti jos sitä viljellään New Yorkin Poughkeepsien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squash on pyöreä ja valkoinen</w:t>
      </w:r>
    </w:p>
    <w:p>
      <w:pPr>
        <w:pStyle w:val="TextBody"/>
        <w:bidi w:val="0"/>
        <w:jc w:val="left"/>
        <w:rPr>
          <w:b/>
          <w:u w:val="single"/>
          <w:shd w:val="clear" w:fill="FFFF00"/>
        </w:rPr>
      </w:pPr>
      <w:r>
        <w:rPr>
          <w:b/>
          <w:u w:val="single"/>
          <w:shd w:val="clear" w:fill="FFFF00"/>
        </w:rPr>
        <w:t xml:space="preserve">Asiakirjan numero 32736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Taylor Lautner </w:t>
      </w:r>
      <w:r>
        <w:rPr/>
        <w:t xml:space="preserve">(/ ˈlaʊtnər /; s. 11. helmikuuta 1992) on yhdysvaltalainen näyttelijä, ääninäyttelijä ja malli. Hänet tunnetaan Jacob Blackin roolista The Twilight Saga -elokuvasarjassa, joka perustuu Stephenie Meyerin samannimisiin romaaneihin.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ihmissusi Jacobia Twilight-saagan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Jacobia hämärässä?</w:t>
      </w:r>
    </w:p>
    <w:p>
      <w:pPr>
        <w:pStyle w:val="TextBody"/>
        <w:bidi w:val="0"/>
        <w:jc w:val="left"/>
        <w:rPr>
          <w:b/>
          <w:u w:val="single"/>
          <w:shd w:val="clear" w:fill="FFFF00"/>
        </w:rPr>
      </w:pPr>
      <w:r>
        <w:rPr>
          <w:b/>
          <w:u w:val="single"/>
          <w:shd w:val="clear" w:fill="FFFF00"/>
        </w:rPr>
        <w:t xml:space="preserve">Asiakirjan numero 32737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liikenneministeriö (USDOT tai DOT) on Yhdysvaltain hallituksen liittovaltion kabinettiministeriö, joka käsittelee liikennettä. Se perustettiin kongressin säädöksellä 15. lokakuuta 1966, ja se aloitti toimintansa 1. huhtikuuta 1967. Sitä </w:t>
      </w:r>
      <w:r>
        <w:rPr/>
        <w:t xml:space="preserve">johtaa </w:t>
      </w:r>
      <w:r>
        <w:rPr>
          <w:color w:val="A9A9A9"/>
        </w:rPr>
        <w:t xml:space="preserve">Yhdysvaltain liikenneministeri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liikenneministeriö raportoi</w:t>
      </w:r>
    </w:p>
    <w:p>
      <w:pPr>
        <w:pStyle w:val="TextBody"/>
        <w:bidi w:val="0"/>
        <w:jc w:val="left"/>
        <w:rPr>
          <w:b/>
          <w:u w:val="single"/>
          <w:shd w:val="clear" w:fill="FFFF00"/>
        </w:rPr>
      </w:pPr>
      <w:r>
        <w:rPr>
          <w:b/>
          <w:u w:val="single"/>
          <w:shd w:val="clear" w:fill="FFFF00"/>
        </w:rPr>
        <w:t xml:space="preserve">Asiakirjan numero 32738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1278"/>
        <w:gridCol w:w="1009"/>
        <w:gridCol w:w="1069"/>
        <w:gridCol w:w="1172"/>
        <w:gridCol w:w="5195"/>
      </w:tblGrid>
      <w:tr>
        <w:trPr/>
        <w:tc>
          <w:tcPr>
            <w:tcW w:w="482" w:type="dxa"/>
            <w:tcBorders/>
            <w:vAlign w:val="center"/>
          </w:tcPr>
          <w:p>
            <w:pPr>
              <w:pStyle w:val="TableHeading"/>
              <w:suppressLineNumbers/>
              <w:bidi w:val="0"/>
              <w:spacing w:before="0" w:after="283"/>
              <w:jc w:val="center"/>
              <w:rPr/>
            </w:pPr>
            <w:r>
              <w:rPr/>
              <w:t xml:space="preserve">Ei. </w:t>
            </w:r>
          </w:p>
        </w:tc>
        <w:tc>
          <w:tcPr>
            <w:tcW w:w="1278" w:type="dxa"/>
            <w:tcBorders/>
            <w:vAlign w:val="center"/>
          </w:tcPr>
          <w:p>
            <w:pPr>
              <w:pStyle w:val="TableHeading"/>
              <w:suppressLineNumbers/>
              <w:bidi w:val="0"/>
              <w:spacing w:before="0" w:after="283"/>
              <w:jc w:val="center"/>
              <w:rPr/>
            </w:pPr>
            <w:r>
              <w:rPr/>
              <w:t xml:space="preserve">Otsikko </w:t>
            </w:r>
          </w:p>
        </w:tc>
        <w:tc>
          <w:tcPr>
            <w:tcW w:w="1009" w:type="dxa"/>
            <w:tcBorders/>
            <w:vAlign w:val="center"/>
          </w:tcPr>
          <w:p>
            <w:pPr>
              <w:pStyle w:val="TableHeading"/>
              <w:suppressLineNumbers/>
              <w:bidi w:val="0"/>
              <w:spacing w:before="0" w:after="283"/>
              <w:jc w:val="center"/>
              <w:rPr/>
            </w:pPr>
            <w:r>
              <w:rPr/>
              <w:t xml:space="preserve">Ohjaaja </w:t>
            </w:r>
          </w:p>
        </w:tc>
        <w:tc>
          <w:tcPr>
            <w:tcW w:w="1069" w:type="dxa"/>
            <w:tcBorders/>
            <w:vAlign w:val="center"/>
          </w:tcPr>
          <w:p>
            <w:pPr>
              <w:pStyle w:val="TableHeading"/>
              <w:suppressLineNumbers/>
              <w:bidi w:val="0"/>
              <w:spacing w:before="0" w:after="283"/>
              <w:jc w:val="center"/>
              <w:rPr/>
            </w:pPr>
            <w:r>
              <w:rPr/>
              <w:t xml:space="preserve">Kirjoittanut </w:t>
            </w:r>
          </w:p>
        </w:tc>
        <w:tc>
          <w:tcPr>
            <w:tcW w:w="1172" w:type="dxa"/>
            <w:tcBorders/>
            <w:vAlign w:val="center"/>
          </w:tcPr>
          <w:p>
            <w:pPr>
              <w:pStyle w:val="TableHeading"/>
              <w:suppressLineNumbers/>
              <w:bidi w:val="0"/>
              <w:spacing w:before="0" w:after="283"/>
              <w:jc w:val="center"/>
              <w:rPr/>
            </w:pPr>
            <w:r>
              <w:rPr/>
              <w:t xml:space="preserve">Alkuperäinen lähetyspäivä </w:t>
            </w:r>
          </w:p>
        </w:tc>
        <w:tc>
          <w:tcPr>
            <w:tcW w:w="5195"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278" w:type="dxa"/>
            <w:tcBorders/>
            <w:vAlign w:val="center"/>
          </w:tcPr>
          <w:p>
            <w:pPr>
              <w:pStyle w:val="TableContents"/>
              <w:bidi w:val="0"/>
              <w:spacing w:before="0" w:after="283"/>
              <w:jc w:val="left"/>
              <w:rPr/>
            </w:pPr>
            <w:r>
              <w:rPr/>
              <w:t xml:space="preserve">"Pilotti </w:t>
            </w:r>
          </w:p>
        </w:tc>
        <w:tc>
          <w:tcPr>
            <w:tcW w:w="1009" w:type="dxa"/>
            <w:tcBorders/>
            <w:vAlign w:val="center"/>
          </w:tcPr>
          <w:p>
            <w:pPr>
              <w:pStyle w:val="TableContents"/>
              <w:bidi w:val="0"/>
              <w:spacing w:before="0" w:after="283"/>
              <w:jc w:val="left"/>
              <w:rPr/>
            </w:pPr>
            <w:r>
              <w:rPr/>
              <w:t xml:space="preserve">Bharat Nalluri </w:t>
            </w:r>
          </w:p>
        </w:tc>
        <w:tc>
          <w:tcPr>
            <w:tcW w:w="1069" w:type="dxa"/>
            <w:tcBorders/>
            <w:vAlign w:val="center"/>
          </w:tcPr>
          <w:p>
            <w:pPr>
              <w:pStyle w:val="TableContents"/>
              <w:bidi w:val="0"/>
              <w:spacing w:before="0" w:after="283"/>
              <w:jc w:val="left"/>
              <w:rPr/>
            </w:pPr>
            <w:r>
              <w:rPr/>
              <w:t xml:space="preserve">Jennie Snyder Urman </w:t>
            </w:r>
          </w:p>
        </w:tc>
        <w:tc>
          <w:tcPr>
            <w:tcW w:w="1172" w:type="dxa"/>
            <w:tcBorders/>
            <w:vAlign w:val="center"/>
          </w:tcPr>
          <w:p>
            <w:pPr>
              <w:pStyle w:val="TableContents"/>
              <w:bidi w:val="0"/>
              <w:spacing w:before="0" w:after="283"/>
              <w:jc w:val="left"/>
              <w:rPr/>
            </w:pPr>
            <w:r>
              <w:rPr/>
              <w:t xml:space="preserve">16. lokakuuta 2012 (2012-10-16) </w:t>
            </w:r>
          </w:p>
        </w:tc>
        <w:tc>
          <w:tcPr>
            <w:tcW w:w="5195" w:type="dxa"/>
            <w:tcBorders/>
            <w:vAlign w:val="center"/>
          </w:tcPr>
          <w:p>
            <w:pPr>
              <w:pStyle w:val="TableContents"/>
              <w:bidi w:val="0"/>
              <w:spacing w:before="0" w:after="283"/>
              <w:jc w:val="left"/>
              <w:rPr/>
            </w:pPr>
            <w:r>
              <w:rPr/>
              <w:t xml:space="preserve">1.67 Emily Owens, äärimmäisen neuroottinen, epävarma ja kömpelö harjoittelija, joka on juuri valmistunut lääketieteellisestä koulusta, uskoo, että hänen elämänsä on melko hyvin - kunnes hän pääsee unelmiensa sairaalaan, mutta huomaa, että hänen lukion arkkivihollisensa on myös siellä ja aikoo jatkaa Emilyn elämän kurjistamista. Ensimmäisenä päivänä Emily saa vastaansa teini-ikäisen potilaan, joka luulee pyörtymisensä johtuvan ihastumisesta poikaan. Tytöllä osoittautuu kuitenkin olevan sydäntamponaatio, mikä pakottaa Emilyn suorittamaan intensiivisen lääketieteellisen toimenpiteen heti ensimmäisenä päivänä. Sen jälkeen Emily tunnustaa romanttiset tunteensa pitkäaikaiselle ihastukselleen Willille, mutta saa vain torjutuksi. Myöhemmin Emily saa selville, että mies on kiinnostunut Cassandrasta, hänen vihollisestaan, jolla on tarkoitus työntää ja töniä noustakseen sairaalan palveluksessa. Emily ystävystyy harjoittelijakollegansa Tyran kanssa, joka on kirurgian ylilääkärin tytär, sekä kirurgian apulaislääkärin tohtori Micah Barnesin kanssa, mutta joutuu tiukkapipoisen tohtori Gina Bandarin pahalle puolelle hukattuaan hakulaitteensa. </w:t>
            </w:r>
          </w:p>
        </w:tc>
      </w:tr>
      <w:tr>
        <w:trPr/>
        <w:tc>
          <w:tcPr>
            <w:tcW w:w="482" w:type="dxa"/>
            <w:tcBorders/>
            <w:vAlign w:val="center"/>
          </w:tcPr>
          <w:p>
            <w:pPr>
              <w:pStyle w:val="TableHeading"/>
              <w:bidi w:val="0"/>
              <w:spacing w:before="0" w:after="283"/>
              <w:rPr>
                <w:sz w:val="4"/>
                <w:szCs w:val="4"/>
              </w:rPr>
            </w:pPr>
            <w:r>
              <w:rPr>
                <w:sz w:val="4"/>
                <w:szCs w:val="4"/>
              </w:rPr>
            </w:r>
          </w:p>
        </w:tc>
        <w:tc>
          <w:tcPr>
            <w:tcW w:w="1278" w:type="dxa"/>
            <w:tcBorders/>
            <w:vAlign w:val="center"/>
          </w:tcPr>
          <w:p>
            <w:pPr>
              <w:pStyle w:val="TableContents"/>
              <w:bidi w:val="0"/>
              <w:spacing w:before="0" w:after="283"/>
              <w:jc w:val="left"/>
              <w:rPr/>
            </w:pPr>
            <w:r>
              <w:rPr/>
              <w:t xml:space="preserve">"Emily ja ... Alan Zolmanin tapaus. </w:t>
            </w:r>
          </w:p>
        </w:tc>
        <w:tc>
          <w:tcPr>
            <w:tcW w:w="1009" w:type="dxa"/>
            <w:tcBorders/>
            <w:vAlign w:val="center"/>
          </w:tcPr>
          <w:p>
            <w:pPr>
              <w:pStyle w:val="TableContents"/>
              <w:bidi w:val="0"/>
              <w:spacing w:before="0" w:after="283"/>
              <w:jc w:val="left"/>
              <w:rPr/>
            </w:pPr>
            <w:r>
              <w:rPr/>
              <w:t xml:space="preserve">Bharat Nalluri </w:t>
            </w:r>
          </w:p>
        </w:tc>
        <w:tc>
          <w:tcPr>
            <w:tcW w:w="1069" w:type="dxa"/>
            <w:tcBorders/>
            <w:vAlign w:val="center"/>
          </w:tcPr>
          <w:p>
            <w:pPr>
              <w:pStyle w:val="TableContents"/>
              <w:bidi w:val="0"/>
              <w:spacing w:before="0" w:after="283"/>
              <w:jc w:val="left"/>
              <w:rPr/>
            </w:pPr>
            <w:r>
              <w:rPr/>
              <w:t xml:space="preserve">Jennie Snyder Urman </w:t>
            </w:r>
          </w:p>
        </w:tc>
        <w:tc>
          <w:tcPr>
            <w:tcW w:w="1172" w:type="dxa"/>
            <w:tcBorders/>
            <w:vAlign w:val="center"/>
          </w:tcPr>
          <w:p>
            <w:pPr>
              <w:pStyle w:val="TableContents"/>
              <w:bidi w:val="0"/>
              <w:spacing w:before="0" w:after="283"/>
              <w:jc w:val="left"/>
              <w:rPr/>
            </w:pPr>
            <w:r>
              <w:rPr/>
              <w:t xml:space="preserve">23. lokakuuta 2012 (2012-10-23) </w:t>
            </w:r>
          </w:p>
        </w:tc>
        <w:tc>
          <w:tcPr>
            <w:tcW w:w="5195" w:type="dxa"/>
            <w:tcBorders/>
            <w:vAlign w:val="center"/>
          </w:tcPr>
          <w:p>
            <w:pPr>
              <w:pStyle w:val="TableContents"/>
              <w:bidi w:val="0"/>
              <w:spacing w:before="0" w:after="283"/>
              <w:jc w:val="left"/>
              <w:rPr/>
            </w:pPr>
            <w:r>
              <w:rPr/>
              <w:t xml:space="preserve">1.11 Emily yrittää saada kaiken palautumaan ennalleen Willin kanssa, sillä hän tunnusti Willille rakkautensa. Emily saa tehtäväkseen miehen, joka tarvitsee sydämensiirron, mutta hänen terveydentilansa vuoksi se ei ole mahdollista. Emily alkaa huomata, että sairaanhoitajat saattavat olla hänelle vihaisia, koska he laittoivat hänet tapaukseen, jossa on nainen, jolla on pakko-oireinen pakkomielle ja joka vaatii häntä aina siivoamaan. Tyra yrittää auttaa Emilyä hoitajien vihatessa häntä, kun taas Emily yrittää saada Tyran ajatukset pois Jessicasta, hoitajasta, jolla on suhde hänen isänsä kanssa. Micahin äiti alkaa kyseenalaistaa sytostaattihoidot; Emily kertoo Willille, että on ihan ok, ettei tämä pidä hänestä "sillä tavalla", ja Will sanoo pelkäävänsä pilata heidän ystävyytensä. Emily jatkaa taistelua sydänpotilaansa oikeuksien puolesta, kun hänen pakko-oireista kärsivä potilaansa kertoo hänelle laeista, jotka voisivat auttaa häntä, mutta huomaa, että potilaalla saattaa olla aivokasvain. Lisäksi tohtori Bandari suuttuu Emilylle entisestään, kun hän saa selville, että Emily meni liian pitkälle saadakseen magneettikuvauksen, ja Micah kertoo Emilylle äitinsä haimasyövästä. </w:t>
            </w:r>
          </w:p>
        </w:tc>
      </w:tr>
      <w:tr>
        <w:trPr/>
        <w:tc>
          <w:tcPr>
            <w:tcW w:w="482" w:type="dxa"/>
            <w:tcBorders/>
            <w:vAlign w:val="center"/>
          </w:tcPr>
          <w:p>
            <w:pPr>
              <w:pStyle w:val="TableHeading"/>
              <w:bidi w:val="0"/>
              <w:spacing w:before="0" w:after="283"/>
              <w:rPr>
                <w:sz w:val="4"/>
                <w:szCs w:val="4"/>
              </w:rPr>
            </w:pPr>
            <w:r>
              <w:rPr>
                <w:sz w:val="4"/>
                <w:szCs w:val="4"/>
              </w:rPr>
            </w:r>
          </w:p>
        </w:tc>
        <w:tc>
          <w:tcPr>
            <w:tcW w:w="1278" w:type="dxa"/>
            <w:tcBorders/>
            <w:vAlign w:val="center"/>
          </w:tcPr>
          <w:p>
            <w:pPr>
              <w:pStyle w:val="TableContents"/>
              <w:bidi w:val="0"/>
              <w:spacing w:before="0" w:after="283"/>
              <w:jc w:val="left"/>
              <w:rPr/>
            </w:pPr>
            <w:r>
              <w:rPr/>
              <w:t xml:space="preserve">"Emily ja ... taudinpurkaus"... </w:t>
            </w:r>
          </w:p>
        </w:tc>
        <w:tc>
          <w:tcPr>
            <w:tcW w:w="1009" w:type="dxa"/>
            <w:tcBorders/>
            <w:vAlign w:val="center"/>
          </w:tcPr>
          <w:p>
            <w:pPr>
              <w:pStyle w:val="TableContents"/>
              <w:bidi w:val="0"/>
              <w:spacing w:before="0" w:after="283"/>
              <w:jc w:val="left"/>
              <w:rPr/>
            </w:pPr>
            <w:r>
              <w:rPr/>
              <w:t xml:space="preserve">David Warren </w:t>
            </w:r>
          </w:p>
        </w:tc>
        <w:tc>
          <w:tcPr>
            <w:tcW w:w="1069" w:type="dxa"/>
            <w:tcBorders/>
            <w:vAlign w:val="center"/>
          </w:tcPr>
          <w:p>
            <w:pPr>
              <w:pStyle w:val="TableContents"/>
              <w:bidi w:val="0"/>
              <w:spacing w:before="0" w:after="283"/>
              <w:jc w:val="left"/>
              <w:rPr/>
            </w:pPr>
            <w:r>
              <w:rPr/>
              <w:t xml:space="preserve">Joanna Johnson </w:t>
            </w:r>
          </w:p>
        </w:tc>
        <w:tc>
          <w:tcPr>
            <w:tcW w:w="1172" w:type="dxa"/>
            <w:tcBorders/>
            <w:vAlign w:val="center"/>
          </w:tcPr>
          <w:p>
            <w:pPr>
              <w:pStyle w:val="TableContents"/>
              <w:bidi w:val="0"/>
              <w:spacing w:before="0" w:after="283"/>
              <w:jc w:val="left"/>
              <w:rPr/>
            </w:pPr>
            <w:r>
              <w:rPr/>
              <w:t xml:space="preserve">30. lokakuuta 2012 (2012-10-30) </w:t>
            </w:r>
          </w:p>
        </w:tc>
        <w:tc>
          <w:tcPr>
            <w:tcW w:w="5195" w:type="dxa"/>
            <w:tcBorders/>
            <w:vAlign w:val="center"/>
          </w:tcPr>
          <w:p>
            <w:pPr>
              <w:pStyle w:val="TableContents"/>
              <w:bidi w:val="0"/>
              <w:spacing w:before="0" w:after="283"/>
              <w:jc w:val="left"/>
              <w:rPr/>
            </w:pPr>
            <w:r>
              <w:rPr/>
              <w:t xml:space="preserve">1.03 Emily päättää, että päästäkseen Willin yli hänen on keskityttävä hänen vikoihinsa. Tohtori Bandari aloittaa kierroksen aikana harjoittelijoiden kyselyt, ja Emily häviää Cassandralle, jolloin Cassandra saa avustajan sappirakon leikkaukseen. Päivystyksessä Emily ja Tyra saavat tapauksen tytöstä, joka kaatui päänsä päälle. Tyra tunnustaa, milloin hän tiesi pitävänsä naisista. Hoidettuaan tyttöä sukupuolitaudin vuoksi tohtori Bandari ohjeistaa Emilyn menemään paikalliseen lukioon opettamaan lapsille turvaseksiä. Keskustellessaan potilaansa kanssa Emily ja Tyra saavat selville, miten hän on voinut saada ongelmansa. Päivystyksessä Emily saa selville, että tytöt, joiden kanssa hän puhui, hakkasivat pojan, joka antoi heille kaikille sukupuolitaudin. Leikkauksen alussa Cassandra ei saa rohkeutta tehdä ensimmäistä leikkausta ja jäätyy, jolloin hän näyttää huonolta ja tohtori Bandari ottaa leikkauksen haltuunsa. Emilyn ja Taran potilas alkaa yskiä verta, ja heille selviää, että hän on hengittänyt sieniä, ja hoito voi estää häntä jumppaamasta. Will ja Emily joutuvat sukupuolitautia sairastavan pojan äidin uhkailtaviksi, kunnes hän saa selville, mikä pojalla on, ja pyytää anteeksi. </w:t>
            </w:r>
          </w:p>
        </w:tc>
      </w:tr>
      <w:tr>
        <w:trPr/>
        <w:tc>
          <w:tcPr>
            <w:tcW w:w="482" w:type="dxa"/>
            <w:tcBorders/>
            <w:vAlign w:val="center"/>
          </w:tcPr>
          <w:p>
            <w:pPr>
              <w:pStyle w:val="TableHeading"/>
              <w:bidi w:val="0"/>
              <w:spacing w:before="0" w:after="283"/>
              <w:rPr>
                <w:sz w:val="4"/>
                <w:szCs w:val="4"/>
              </w:rPr>
            </w:pPr>
            <w:r>
              <w:rPr>
                <w:sz w:val="4"/>
                <w:szCs w:val="4"/>
              </w:rPr>
            </w:r>
          </w:p>
        </w:tc>
        <w:tc>
          <w:tcPr>
            <w:tcW w:w="1278" w:type="dxa"/>
            <w:tcBorders/>
            <w:vAlign w:val="center"/>
          </w:tcPr>
          <w:p>
            <w:pPr>
              <w:pStyle w:val="TableContents"/>
              <w:bidi w:val="0"/>
              <w:spacing w:before="0" w:after="283"/>
              <w:jc w:val="left"/>
              <w:rPr/>
            </w:pPr>
            <w:r>
              <w:rPr/>
              <w:t xml:space="preserve">``Emily ja ... saalistaja'' </w:t>
            </w:r>
          </w:p>
        </w:tc>
        <w:tc>
          <w:tcPr>
            <w:tcW w:w="1009" w:type="dxa"/>
            <w:tcBorders/>
            <w:vAlign w:val="center"/>
          </w:tcPr>
          <w:p>
            <w:pPr>
              <w:pStyle w:val="TableContents"/>
              <w:bidi w:val="0"/>
              <w:spacing w:before="0" w:after="283"/>
              <w:jc w:val="left"/>
              <w:rPr/>
            </w:pPr>
            <w:r>
              <w:rPr/>
              <w:t xml:space="preserve">Bharat Nalluri </w:t>
            </w:r>
          </w:p>
        </w:tc>
        <w:tc>
          <w:tcPr>
            <w:tcW w:w="1069" w:type="dxa"/>
            <w:tcBorders/>
            <w:vAlign w:val="center"/>
          </w:tcPr>
          <w:p>
            <w:pPr>
              <w:pStyle w:val="TableContents"/>
              <w:bidi w:val="0"/>
              <w:spacing w:before="0" w:after="283"/>
              <w:jc w:val="left"/>
              <w:rPr/>
            </w:pPr>
            <w:r>
              <w:rPr/>
              <w:t xml:space="preserve">John C. Kelley </w:t>
            </w:r>
          </w:p>
        </w:tc>
        <w:tc>
          <w:tcPr>
            <w:tcW w:w="1172" w:type="dxa"/>
            <w:tcBorders/>
            <w:vAlign w:val="center"/>
          </w:tcPr>
          <w:p>
            <w:pPr>
              <w:pStyle w:val="TableContents"/>
              <w:bidi w:val="0"/>
              <w:spacing w:before="0" w:after="283"/>
              <w:jc w:val="left"/>
              <w:rPr/>
            </w:pPr>
            <w:r>
              <w:rPr/>
              <w:t xml:space="preserve">13. marraskuuta 2012 (2012-11-13) </w:t>
            </w:r>
          </w:p>
        </w:tc>
        <w:tc>
          <w:tcPr>
            <w:tcW w:w="5195" w:type="dxa"/>
            <w:tcBorders/>
            <w:vAlign w:val="center"/>
          </w:tcPr>
          <w:p>
            <w:pPr>
              <w:pStyle w:val="TableContents"/>
              <w:bidi w:val="0"/>
              <w:spacing w:before="0" w:after="283"/>
              <w:jc w:val="left"/>
              <w:rPr/>
            </w:pPr>
            <w:r>
              <w:rPr/>
              <w:t xml:space="preserve">1.38 Emilyn uusin potilas on intialainen nainen, joka tarvitsee munuaisensiirron, ja vaikka hänen tuore aviomiehensä on sopiva, heidän avioliittonsa on järjestetty, eikä Emily ole varma, haluaako hän jäädä naimisiin miehen kanssa eikä halua miehen tekevän tällaista uhrausta näissä olosuhteissa. Sijaisäiti, joka kantaa sisarensa kaksosia, ei saa tehdä omia päätöksiä syntymättömien lastensa kohtalosta. Emily tekee ensimmäisen leikkausleikkauksensa leikkaussalissa. </w:t>
            </w:r>
          </w:p>
        </w:tc>
      </w:tr>
      <w:tr>
        <w:trPr/>
        <w:tc>
          <w:tcPr>
            <w:tcW w:w="482" w:type="dxa"/>
            <w:tcBorders/>
            <w:vAlign w:val="center"/>
          </w:tcPr>
          <w:p>
            <w:pPr>
              <w:pStyle w:val="TableHeading"/>
              <w:suppressLineNumbers/>
              <w:bidi w:val="0"/>
              <w:spacing w:before="0" w:after="283"/>
              <w:jc w:val="center"/>
              <w:rPr/>
            </w:pPr>
            <w:r>
              <w:rPr/>
              <w:t xml:space="preserve">5 </w:t>
            </w:r>
          </w:p>
        </w:tc>
        <w:tc>
          <w:tcPr>
            <w:tcW w:w="1278" w:type="dxa"/>
            <w:tcBorders/>
            <w:vAlign w:val="center"/>
          </w:tcPr>
          <w:p>
            <w:pPr>
              <w:pStyle w:val="TableContents"/>
              <w:bidi w:val="0"/>
              <w:spacing w:before="0" w:after="283"/>
              <w:jc w:val="left"/>
              <w:rPr/>
            </w:pPr>
            <w:r>
              <w:rPr/>
              <w:t xml:space="preserve">"Emily ja ... Tell-Tale Heart"... </w:t>
            </w:r>
          </w:p>
        </w:tc>
        <w:tc>
          <w:tcPr>
            <w:tcW w:w="1009" w:type="dxa"/>
            <w:tcBorders/>
            <w:vAlign w:val="center"/>
          </w:tcPr>
          <w:p>
            <w:pPr>
              <w:pStyle w:val="TableContents"/>
              <w:bidi w:val="0"/>
              <w:spacing w:before="0" w:after="283"/>
              <w:jc w:val="left"/>
              <w:rPr/>
            </w:pPr>
            <w:r>
              <w:rPr/>
              <w:t xml:space="preserve">Howard Deutch </w:t>
            </w:r>
          </w:p>
        </w:tc>
        <w:tc>
          <w:tcPr>
            <w:tcW w:w="1069" w:type="dxa"/>
            <w:tcBorders/>
            <w:vAlign w:val="center"/>
          </w:tcPr>
          <w:p>
            <w:pPr>
              <w:pStyle w:val="TableContents"/>
              <w:bidi w:val="0"/>
              <w:spacing w:before="0" w:after="283"/>
              <w:jc w:val="left"/>
              <w:rPr/>
            </w:pPr>
            <w:r>
              <w:rPr/>
              <w:t xml:space="preserve">David Babcock </w:t>
            </w:r>
          </w:p>
        </w:tc>
        <w:tc>
          <w:tcPr>
            <w:tcW w:w="1172" w:type="dxa"/>
            <w:tcBorders/>
            <w:vAlign w:val="center"/>
          </w:tcPr>
          <w:p>
            <w:pPr>
              <w:pStyle w:val="TableContents"/>
              <w:bidi w:val="0"/>
              <w:spacing w:before="0" w:after="283"/>
              <w:jc w:val="left"/>
              <w:rPr/>
            </w:pPr>
            <w:r>
              <w:rPr/>
              <w:t xml:space="preserve">20. marraskuuta 2012 (2012-11-20) </w:t>
            </w:r>
          </w:p>
        </w:tc>
        <w:tc>
          <w:tcPr>
            <w:tcW w:w="5195" w:type="dxa"/>
            <w:tcBorders/>
            <w:vAlign w:val="center"/>
          </w:tcPr>
          <w:p>
            <w:pPr>
              <w:pStyle w:val="TableContents"/>
              <w:bidi w:val="0"/>
              <w:spacing w:before="0" w:after="283"/>
              <w:jc w:val="left"/>
              <w:rPr/>
            </w:pPr>
            <w:r>
              <w:rPr/>
              <w:t xml:space="preserve">1.29 Vaikka häntä kielletään yrittämästä hoitaa riippuvuutta, Emily yrittää auttaa päivystykseen tuotua huumeriippuvaista, joka otetaan sairaalaan. Micha hoitaa nuorta poikaa, joka tarvitsee maksansiirron, ja vaikka hänen siskonsa on sopiva, testit paljastavat, että pojan biologinen isä ei ole pojan kasvattaja. Kun Tyran entinen poikaystävä ilmestyy sairaalaan, Tyra pyytää Emilyä teeskentelemään, että mies on yhä hänen poikaystävänsä, jotta hänen ei tarvitsisi kertoa isälleen. Micah kieltäytyy kertomasta äidilleen totuutta haimasyövän etenemisestä, koska pelkää, että äiti lopettaa taistelun. </w:t>
            </w:r>
          </w:p>
        </w:tc>
      </w:tr>
      <w:tr>
        <w:trPr/>
        <w:tc>
          <w:tcPr>
            <w:tcW w:w="482" w:type="dxa"/>
            <w:tcBorders/>
            <w:vAlign w:val="center"/>
          </w:tcPr>
          <w:p>
            <w:pPr>
              <w:pStyle w:val="TableHeading"/>
              <w:suppressLineNumbers/>
              <w:bidi w:val="0"/>
              <w:spacing w:before="0" w:after="283"/>
              <w:jc w:val="center"/>
              <w:rPr/>
            </w:pPr>
            <w:r>
              <w:rPr/>
              <w:t xml:space="preserve">6 </w:t>
            </w:r>
          </w:p>
        </w:tc>
        <w:tc>
          <w:tcPr>
            <w:tcW w:w="1278" w:type="dxa"/>
            <w:tcBorders/>
            <w:vAlign w:val="center"/>
          </w:tcPr>
          <w:p>
            <w:pPr>
              <w:pStyle w:val="TableContents"/>
              <w:bidi w:val="0"/>
              <w:spacing w:before="0" w:after="283"/>
              <w:jc w:val="left"/>
              <w:rPr/>
            </w:pPr>
            <w:r>
              <w:rPr/>
              <w:t xml:space="preserve">``Emily ja ... uskon kysymys'' </w:t>
            </w:r>
          </w:p>
        </w:tc>
        <w:tc>
          <w:tcPr>
            <w:tcW w:w="1009" w:type="dxa"/>
            <w:tcBorders/>
            <w:vAlign w:val="center"/>
          </w:tcPr>
          <w:p>
            <w:pPr>
              <w:pStyle w:val="TableContents"/>
              <w:bidi w:val="0"/>
              <w:spacing w:before="0" w:after="283"/>
              <w:jc w:val="left"/>
              <w:rPr/>
            </w:pPr>
            <w:r>
              <w:rPr/>
              <w:t xml:space="preserve">Jamie Babbit </w:t>
            </w:r>
          </w:p>
        </w:tc>
        <w:tc>
          <w:tcPr>
            <w:tcW w:w="1069" w:type="dxa"/>
            <w:tcBorders/>
            <w:vAlign w:val="center"/>
          </w:tcPr>
          <w:p>
            <w:pPr>
              <w:pStyle w:val="TableContents"/>
              <w:bidi w:val="0"/>
              <w:spacing w:before="0" w:after="283"/>
              <w:jc w:val="left"/>
              <w:rPr/>
            </w:pPr>
            <w:r>
              <w:rPr/>
              <w:t xml:space="preserve">Paul Sciarrotta </w:t>
            </w:r>
          </w:p>
        </w:tc>
        <w:tc>
          <w:tcPr>
            <w:tcW w:w="1172" w:type="dxa"/>
            <w:tcBorders/>
            <w:vAlign w:val="center"/>
          </w:tcPr>
          <w:p>
            <w:pPr>
              <w:pStyle w:val="TableContents"/>
              <w:bidi w:val="0"/>
              <w:spacing w:before="0" w:after="283"/>
              <w:jc w:val="left"/>
              <w:rPr/>
            </w:pPr>
            <w:r>
              <w:rPr/>
              <w:t xml:space="preserve">27. marraskuuta 2012 (2012-11-27) </w:t>
            </w:r>
          </w:p>
        </w:tc>
        <w:tc>
          <w:tcPr>
            <w:tcW w:w="5195" w:type="dxa"/>
            <w:tcBorders/>
            <w:vAlign w:val="center"/>
          </w:tcPr>
          <w:p>
            <w:pPr>
              <w:pStyle w:val="TableContents"/>
              <w:bidi w:val="0"/>
              <w:spacing w:before="0" w:after="283"/>
              <w:jc w:val="left"/>
              <w:rPr/>
            </w:pPr>
            <w:r>
              <w:rPr/>
              <w:t xml:space="preserve">1.05 Emily antaa tohtori Bandarille rakentavaa kritiikkiä hänen arvioinnistaan, mutta yrittää saada sen takaisin saatuaan tietää, että tohtori Bandari lukee ne kaikki itse. Samaan aikaan Will pyytää Cassandraa pyrkimään ystävystymään Emilyn kanssa, ja molemmat katsovat, kun Will tekee ensimmäisen leikkaushaavansa leikkauspöydällä. Will myöntää leikkaamalleen naiselle, että hän halusi kerran seurustella Emilyn kanssa. Tohtori Bandarin ensimmäinen sydänpotilas tulee toista toimenpidettä varten, mutta hänen on kuitenkin pysyttävä hereillä, koska hän reagoi allergisesti anestesiaan. Leikkauksen aikana mies kuolee muutamaksi minuutiksi, ja tohtori Bandari herättää hänet henkiin, mutta hereillä ollessaan mies alkaa kyseenalaistaa uskonsa Jumalaan. Nuori pariskunta tuo poikansa vatsakipujen takia ja saa tietää, että poika on intersukupuolinen, ja heidän on päätettävä, haluavatko he, että poika pysyy poikana vai vaihtaa sukupuolta. Tyra saa tietää isänsä suhteesta ja siitä, että Emily tiesi siitä. Tyra kertoo sitten Cassandralle, että Emily pyysi Williä olemaan tapailematta häntä. Emily kertoo Cassandralle, että hänellä oli tunteita Williä kohtaan ja että hänen on vaikea nähdä heidät yhdessä. Will tapaa Cassandran pukuhuoneen ulkopuolella ja yrittää suudella häntä, mutta Cassandra sanoo, että heidän pitäisi pitää suhteensa ammattimaisena sairaalan sisällä. Tämä tapahtuu oikeastaan kunnioituksesta Emilyä kohtaan, joka seisoo lähellä katsomassa. Toisaalla Tyra kertoo vihdoin isälleen olevansa homo ja tekee sovinnon Emilyn kanssa palauttamalla tämän kirjoittaman arvion tohtori Bandarista. </w:t>
            </w:r>
          </w:p>
        </w:tc>
      </w:tr>
      <w:tr>
        <w:trPr/>
        <w:tc>
          <w:tcPr>
            <w:tcW w:w="482" w:type="dxa"/>
            <w:tcBorders/>
            <w:vAlign w:val="center"/>
          </w:tcPr>
          <w:p>
            <w:pPr>
              <w:pStyle w:val="TableHeading"/>
              <w:suppressLineNumbers/>
              <w:bidi w:val="0"/>
              <w:spacing w:before="0" w:after="283"/>
              <w:jc w:val="center"/>
              <w:rPr/>
            </w:pPr>
            <w:r>
              <w:rPr/>
              <w:t xml:space="preserve">7 </w:t>
            </w:r>
          </w:p>
        </w:tc>
        <w:tc>
          <w:tcPr>
            <w:tcW w:w="1278" w:type="dxa"/>
            <w:tcBorders/>
            <w:vAlign w:val="center"/>
          </w:tcPr>
          <w:p>
            <w:pPr>
              <w:pStyle w:val="TableContents"/>
              <w:bidi w:val="0"/>
              <w:spacing w:before="0" w:after="283"/>
              <w:jc w:val="left"/>
              <w:rPr/>
            </w:pPr>
            <w:r>
              <w:rPr/>
              <w:t xml:space="preserve">"Emily ja ... hyvät ja pahat"... </w:t>
            </w:r>
          </w:p>
        </w:tc>
        <w:tc>
          <w:tcPr>
            <w:tcW w:w="1009" w:type="dxa"/>
            <w:tcBorders/>
            <w:vAlign w:val="center"/>
          </w:tcPr>
          <w:p>
            <w:pPr>
              <w:pStyle w:val="TableContents"/>
              <w:bidi w:val="0"/>
              <w:spacing w:before="0" w:after="283"/>
              <w:jc w:val="left"/>
              <w:rPr/>
            </w:pPr>
            <w:r>
              <w:rPr/>
              <w:t xml:space="preserve">Elizabeth Allen </w:t>
            </w:r>
          </w:p>
        </w:tc>
        <w:tc>
          <w:tcPr>
            <w:tcW w:w="1069" w:type="dxa"/>
            <w:tcBorders/>
            <w:vAlign w:val="center"/>
          </w:tcPr>
          <w:p>
            <w:pPr>
              <w:pStyle w:val="TableContents"/>
              <w:bidi w:val="0"/>
              <w:spacing w:before="0" w:after="283"/>
              <w:jc w:val="left"/>
              <w:rPr/>
            </w:pPr>
            <w:r>
              <w:rPr/>
              <w:t xml:space="preserve">Caitlin Parrish </w:t>
            </w:r>
          </w:p>
        </w:tc>
        <w:tc>
          <w:tcPr>
            <w:tcW w:w="1172" w:type="dxa"/>
            <w:tcBorders/>
            <w:vAlign w:val="center"/>
          </w:tcPr>
          <w:p>
            <w:pPr>
              <w:pStyle w:val="TableContents"/>
              <w:bidi w:val="0"/>
              <w:spacing w:before="0" w:after="283"/>
              <w:jc w:val="left"/>
              <w:rPr/>
            </w:pPr>
            <w:r>
              <w:rPr/>
              <w:t xml:space="preserve">4. joulukuuta 2012 (2012-12-04) </w:t>
            </w:r>
          </w:p>
        </w:tc>
        <w:tc>
          <w:tcPr>
            <w:tcW w:w="5195" w:type="dxa"/>
            <w:tcBorders/>
            <w:vAlign w:val="center"/>
          </w:tcPr>
          <w:p>
            <w:pPr>
              <w:pStyle w:val="TableContents"/>
              <w:bidi w:val="0"/>
              <w:spacing w:before="0" w:after="283"/>
              <w:jc w:val="left"/>
              <w:rPr/>
            </w:pPr>
            <w:r>
              <w:rPr/>
              <w:t xml:space="preserve">1.41 Cassandran ja Emilyn syntymäpäivät, mutta Emily ei halua kenenkään tietävän. Will kutsuu sitten kaikki juhliin Emilyn asunnolle juhlimaan. Sairaalan kukkakaupassa työskentelevä Manuel lyyhistyy, ja hänelle selviää, että hänen keuhkoissaan on syöpään viittaava kasvain. Koska leikkaus tulisi hänelle liian kalliiksi, Emily kysyy ylilääkäriltä, voisivatko he tehdä leikkauksen pro bono. Samaan aikaan Will ja Emily saavat tehtäväkseen sydänpotilaan, joka on vanki ja joka on pidettävä koko ajan kurissa. Lisäksi Tyra ja päällikkö tekevät sovinnon, ja päällikkö päättää kertoa vaimolleen suhteestaan. Kelly kysyy Micahilta, onko hänellä tunteita Emilyä kohtaan, sillä hän näki heidät yhdessä naureskelemassa Emilyn äidin kanssa. Syntymäpäiväjuhlissa Will saa selville, että Emily soittaa selloa, ja hän soittaa kaikille sellosarjan nro 1 G-duuri. </w:t>
            </w:r>
          </w:p>
        </w:tc>
      </w:tr>
      <w:tr>
        <w:trPr/>
        <w:tc>
          <w:tcPr>
            <w:tcW w:w="482" w:type="dxa"/>
            <w:tcBorders/>
            <w:vAlign w:val="center"/>
          </w:tcPr>
          <w:p>
            <w:pPr>
              <w:pStyle w:val="TableHeading"/>
              <w:suppressLineNumbers/>
              <w:bidi w:val="0"/>
              <w:spacing w:before="0" w:after="283"/>
              <w:jc w:val="center"/>
              <w:rPr/>
            </w:pPr>
            <w:r>
              <w:rPr/>
              <w:t xml:space="preserve">8 </w:t>
            </w:r>
          </w:p>
        </w:tc>
        <w:tc>
          <w:tcPr>
            <w:tcW w:w="1278" w:type="dxa"/>
            <w:tcBorders/>
            <w:vAlign w:val="center"/>
          </w:tcPr>
          <w:p>
            <w:pPr>
              <w:pStyle w:val="TableContents"/>
              <w:bidi w:val="0"/>
              <w:spacing w:before="0" w:after="283"/>
              <w:jc w:val="left"/>
              <w:rPr/>
            </w:pPr>
            <w:r>
              <w:rPr/>
              <w:t xml:space="preserve">"Emily ja ... auto ja kortit"... </w:t>
            </w:r>
          </w:p>
        </w:tc>
        <w:tc>
          <w:tcPr>
            <w:tcW w:w="1009" w:type="dxa"/>
            <w:tcBorders/>
            <w:vAlign w:val="center"/>
          </w:tcPr>
          <w:p>
            <w:pPr>
              <w:pStyle w:val="TableContents"/>
              <w:bidi w:val="0"/>
              <w:spacing w:before="0" w:after="283"/>
              <w:jc w:val="left"/>
              <w:rPr/>
            </w:pPr>
            <w:r>
              <w:rPr/>
              <w:t xml:space="preserve">Stuart Gillard </w:t>
            </w:r>
          </w:p>
        </w:tc>
        <w:tc>
          <w:tcPr>
            <w:tcW w:w="1069" w:type="dxa"/>
            <w:tcBorders/>
            <w:vAlign w:val="center"/>
          </w:tcPr>
          <w:p>
            <w:pPr>
              <w:pStyle w:val="TableContents"/>
              <w:bidi w:val="0"/>
              <w:spacing w:before="0" w:after="283"/>
              <w:jc w:val="left"/>
              <w:rPr/>
            </w:pPr>
            <w:r>
              <w:rPr/>
              <w:t xml:space="preserve">Mo Masi &amp; Jennie Snyder Urman </w:t>
            </w:r>
          </w:p>
        </w:tc>
        <w:tc>
          <w:tcPr>
            <w:tcW w:w="1172" w:type="dxa"/>
            <w:tcBorders/>
            <w:vAlign w:val="center"/>
          </w:tcPr>
          <w:p>
            <w:pPr>
              <w:pStyle w:val="TableContents"/>
              <w:bidi w:val="0"/>
              <w:spacing w:before="0" w:after="283"/>
              <w:jc w:val="left"/>
              <w:rPr/>
            </w:pPr>
            <w:r>
              <w:rPr/>
              <w:t xml:space="preserve">1. tammikuuta 2013 (2013-01-01) </w:t>
            </w:r>
          </w:p>
        </w:tc>
        <w:tc>
          <w:tcPr>
            <w:tcW w:w="5195" w:type="dxa"/>
            <w:tcBorders/>
            <w:vAlign w:val="center"/>
          </w:tcPr>
          <w:p>
            <w:pPr>
              <w:pStyle w:val="TableContents"/>
              <w:bidi w:val="0"/>
              <w:spacing w:before="0" w:after="283"/>
              <w:jc w:val="left"/>
              <w:rPr/>
            </w:pPr>
            <w:r>
              <w:rPr/>
              <w:t xml:space="preserve">1.30 Kun naispuolinen auto-onnettomuuden uhri tuodaan ensiapuun, jonka vartalon läpi on pistetty piikki, Emily ja kaikki muutkin syyttävät heti hänen poikaystäväänsä onnettomuuden aiheuttajaksi. Nainen selviää leikkauksesta, mutta lääkärit toteavat, että hän saattaa halvaantua. Myöhemmin he saavat selville, että poikaystävällä on lupus, joka saattaa olla syypää onnettomuuteen. Tapaus herättää Willissä tuskallisia muistoja. Samaan aikaan Emily käsittelee leukasyöpää sairastavaa mallia, joka kieltäytyy leikkauksesta. Lisäksi Emily ja Cassandra kilpailevat Willin huomiosta, kun he kaikki valmistautuvat työssäoppimisen kokeeseen. </w:t>
            </w:r>
          </w:p>
        </w:tc>
      </w:tr>
      <w:tr>
        <w:trPr/>
        <w:tc>
          <w:tcPr>
            <w:tcW w:w="482" w:type="dxa"/>
            <w:tcBorders/>
            <w:vAlign w:val="center"/>
          </w:tcPr>
          <w:p>
            <w:pPr>
              <w:pStyle w:val="TableHeading"/>
              <w:suppressLineNumbers/>
              <w:bidi w:val="0"/>
              <w:spacing w:before="0" w:after="283"/>
              <w:jc w:val="center"/>
              <w:rPr/>
            </w:pPr>
            <w:r>
              <w:rPr/>
              <w:t xml:space="preserve">9 </w:t>
            </w:r>
          </w:p>
        </w:tc>
        <w:tc>
          <w:tcPr>
            <w:tcW w:w="1278" w:type="dxa"/>
            <w:tcBorders/>
            <w:vAlign w:val="center"/>
          </w:tcPr>
          <w:p>
            <w:pPr>
              <w:pStyle w:val="TableContents"/>
              <w:bidi w:val="0"/>
              <w:spacing w:before="0" w:after="283"/>
              <w:jc w:val="left"/>
              <w:rPr/>
            </w:pPr>
            <w:r>
              <w:rPr/>
              <w:t xml:space="preserve">"Emily ja ... rakkaus larppaamiseen"... </w:t>
            </w:r>
          </w:p>
        </w:tc>
        <w:tc>
          <w:tcPr>
            <w:tcW w:w="1009" w:type="dxa"/>
            <w:tcBorders/>
            <w:vAlign w:val="center"/>
          </w:tcPr>
          <w:p>
            <w:pPr>
              <w:pStyle w:val="TableContents"/>
              <w:bidi w:val="0"/>
              <w:spacing w:before="0" w:after="283"/>
              <w:jc w:val="left"/>
              <w:rPr/>
            </w:pPr>
            <w:r>
              <w:rPr/>
              <w:t xml:space="preserve">Arlene Sanford </w:t>
            </w:r>
          </w:p>
        </w:tc>
        <w:tc>
          <w:tcPr>
            <w:tcW w:w="1069" w:type="dxa"/>
            <w:tcBorders/>
            <w:vAlign w:val="center"/>
          </w:tcPr>
          <w:p>
            <w:pPr>
              <w:pStyle w:val="TableContents"/>
              <w:bidi w:val="0"/>
              <w:spacing w:before="0" w:after="283"/>
              <w:jc w:val="left"/>
              <w:rPr/>
            </w:pPr>
            <w:r>
              <w:rPr/>
              <w:t xml:space="preserve">Ben Zaretsky </w:t>
            </w:r>
          </w:p>
        </w:tc>
        <w:tc>
          <w:tcPr>
            <w:tcW w:w="1172" w:type="dxa"/>
            <w:tcBorders/>
            <w:vAlign w:val="center"/>
          </w:tcPr>
          <w:p>
            <w:pPr>
              <w:pStyle w:val="TableContents"/>
              <w:bidi w:val="0"/>
              <w:spacing w:before="0" w:after="283"/>
              <w:jc w:val="left"/>
              <w:rPr/>
            </w:pPr>
            <w:r>
              <w:rPr/>
              <w:t xml:space="preserve">8. tammikuuta 2013 (2013-01-08) </w:t>
            </w:r>
          </w:p>
        </w:tc>
        <w:tc>
          <w:tcPr>
            <w:tcW w:w="5195" w:type="dxa"/>
            <w:tcBorders/>
            <w:vAlign w:val="center"/>
          </w:tcPr>
          <w:p>
            <w:pPr>
              <w:pStyle w:val="TableContents"/>
              <w:bidi w:val="0"/>
              <w:spacing w:before="0" w:after="283"/>
              <w:jc w:val="left"/>
              <w:rPr/>
            </w:pPr>
            <w:r>
              <w:rPr/>
              <w:t xml:space="preserve">1.09 Mies pääsee sisään puvussa ja väittää olevansa Elvish-kansan kuningas Paravel. Myöhemmin mies sokeutuu, mikä saa Willin uskomaan, että hän kärsii muuntohäiriöstä, psykiatrisesta ongelmasta. Emily ei suostu tekemään johtopäätöksiä niin nopeasti. Toinen potilas on syöpädiagnoosin saanut nainen, joka myöhemmin menehtyy odottamattomaan sydänpysähdykseen. Hänen järkyttynyt tyttärensä haastaa Micahin oikeuteen hoitovirheestä. Yrittäessään todistaa, ettei hän ole arvaamaton, Emily suostuu antamaan Tyran pukea hänet Cassandran järjestämille sokkotreffeille. Emily saapuu treffeille upean näköisenä, mikä saa myöhemmin Willin käyttäytymään mustasukkaisesti. Micah tajuaa todelliset tunteensa Emilyä kohtaan. Myös tohtori Bandari tajuaa asettaneensa uran elämän edelle ja yrittää muuttaa sitä. </w:t>
            </w:r>
          </w:p>
        </w:tc>
      </w:tr>
      <w:tr>
        <w:trPr/>
        <w:tc>
          <w:tcPr>
            <w:tcW w:w="482" w:type="dxa"/>
            <w:tcBorders/>
            <w:vAlign w:val="center"/>
          </w:tcPr>
          <w:p>
            <w:pPr>
              <w:pStyle w:val="TableHeading"/>
              <w:suppressLineNumbers/>
              <w:bidi w:val="0"/>
              <w:spacing w:before="0" w:after="283"/>
              <w:jc w:val="center"/>
              <w:rPr/>
            </w:pPr>
            <w:r>
              <w:rPr/>
              <w:t xml:space="preserve">10 </w:t>
            </w:r>
          </w:p>
        </w:tc>
        <w:tc>
          <w:tcPr>
            <w:tcW w:w="1278" w:type="dxa"/>
            <w:tcBorders/>
            <w:vAlign w:val="center"/>
          </w:tcPr>
          <w:p>
            <w:pPr>
              <w:pStyle w:val="TableContents"/>
              <w:bidi w:val="0"/>
              <w:spacing w:before="0" w:after="283"/>
              <w:jc w:val="left"/>
              <w:rPr/>
            </w:pPr>
            <w:r>
              <w:rPr/>
              <w:t xml:space="preserve">``Emily ja ... sosiaalinen koe'' </w:t>
            </w:r>
          </w:p>
        </w:tc>
        <w:tc>
          <w:tcPr>
            <w:tcW w:w="1009" w:type="dxa"/>
            <w:tcBorders/>
            <w:vAlign w:val="center"/>
          </w:tcPr>
          <w:p>
            <w:pPr>
              <w:pStyle w:val="TableContents"/>
              <w:bidi w:val="0"/>
              <w:spacing w:before="0" w:after="283"/>
              <w:jc w:val="left"/>
              <w:rPr/>
            </w:pPr>
            <w:r>
              <w:rPr/>
              <w:t xml:space="preserve">Bharat Nalluri </w:t>
            </w:r>
          </w:p>
        </w:tc>
        <w:tc>
          <w:tcPr>
            <w:tcW w:w="1069" w:type="dxa"/>
            <w:tcBorders/>
            <w:vAlign w:val="center"/>
          </w:tcPr>
          <w:p>
            <w:pPr>
              <w:pStyle w:val="TableContents"/>
              <w:bidi w:val="0"/>
              <w:spacing w:before="0" w:after="283"/>
              <w:jc w:val="left"/>
              <w:rPr/>
            </w:pPr>
            <w:r>
              <w:rPr/>
              <w:t xml:space="preserve">John C. Kelley </w:t>
            </w:r>
          </w:p>
        </w:tc>
        <w:tc>
          <w:tcPr>
            <w:tcW w:w="1172" w:type="dxa"/>
            <w:tcBorders/>
            <w:vAlign w:val="center"/>
          </w:tcPr>
          <w:p>
            <w:pPr>
              <w:pStyle w:val="TableContents"/>
              <w:bidi w:val="0"/>
              <w:spacing w:before="0" w:after="283"/>
              <w:jc w:val="left"/>
              <w:rPr/>
            </w:pPr>
            <w:r>
              <w:rPr/>
              <w:t xml:space="preserve">15. tammikuuta 2013 (2013-01-15) </w:t>
            </w:r>
          </w:p>
        </w:tc>
        <w:tc>
          <w:tcPr>
            <w:tcW w:w="5195" w:type="dxa"/>
            <w:tcBorders/>
            <w:vAlign w:val="center"/>
          </w:tcPr>
          <w:p>
            <w:pPr>
              <w:pStyle w:val="TableContents"/>
              <w:bidi w:val="0"/>
              <w:spacing w:before="0" w:after="283"/>
              <w:jc w:val="left"/>
              <w:rPr/>
            </w:pPr>
            <w:r>
              <w:rPr/>
              <w:t xml:space="preserve">1.02 Emily tekee kokeen todistaakseen, että Will on mustasukkainen ja pitää hänestä. Aluksi hän epäonnistuu flirttaillessaan homon työkaverin kanssa. Sen jälkeen Tyra antaa hänelle vinkkejä flirttailuun, joita Emily harjoittelee playboy-lääkärillä, joka seuraa häntä sen jälkeen jatkuvasti ja pyytää treffejä. Will pelastaa Emyn, kun hän kysyy, mitä Emy tekee illalla, menemällä Emyn luokse auttamaan häntä kirjahyllyn rakentamisessa. Valitettavasti Will nukahtaa, kun Will lähtee ostamaan olutta. </w:t>
            </w:r>
          </w:p>
        </w:tc>
      </w:tr>
      <w:tr>
        <w:trPr/>
        <w:tc>
          <w:tcPr>
            <w:tcW w:w="482" w:type="dxa"/>
            <w:tcBorders/>
            <w:vAlign w:val="center"/>
          </w:tcPr>
          <w:p>
            <w:pPr>
              <w:pStyle w:val="TableHeading"/>
              <w:suppressLineNumbers/>
              <w:bidi w:val="0"/>
              <w:spacing w:before="0" w:after="283"/>
              <w:jc w:val="center"/>
              <w:rPr/>
            </w:pPr>
            <w:r>
              <w:rPr/>
              <w:t xml:space="preserve">11 </w:t>
            </w:r>
          </w:p>
        </w:tc>
        <w:tc>
          <w:tcPr>
            <w:tcW w:w="1278" w:type="dxa"/>
            <w:tcBorders/>
            <w:vAlign w:val="center"/>
          </w:tcPr>
          <w:p>
            <w:pPr>
              <w:pStyle w:val="TableContents"/>
              <w:bidi w:val="0"/>
              <w:spacing w:before="0" w:after="283"/>
              <w:jc w:val="left"/>
              <w:rPr/>
            </w:pPr>
            <w:r>
              <w:rPr/>
              <w:t xml:space="preserve">``Emily ja ... teekannu'' </w:t>
            </w:r>
          </w:p>
        </w:tc>
        <w:tc>
          <w:tcPr>
            <w:tcW w:w="1009" w:type="dxa"/>
            <w:tcBorders/>
            <w:vAlign w:val="center"/>
          </w:tcPr>
          <w:p>
            <w:pPr>
              <w:pStyle w:val="TableContents"/>
              <w:bidi w:val="0"/>
              <w:spacing w:before="0" w:after="283"/>
              <w:jc w:val="left"/>
              <w:rPr/>
            </w:pPr>
            <w:r>
              <w:rPr/>
              <w:t xml:space="preserve">Anton Cropper </w:t>
            </w:r>
          </w:p>
        </w:tc>
        <w:tc>
          <w:tcPr>
            <w:tcW w:w="1069" w:type="dxa"/>
            <w:tcBorders/>
            <w:vAlign w:val="center"/>
          </w:tcPr>
          <w:p>
            <w:pPr>
              <w:pStyle w:val="TableContents"/>
              <w:bidi w:val="0"/>
              <w:spacing w:before="0" w:after="283"/>
              <w:jc w:val="left"/>
              <w:rPr/>
            </w:pPr>
            <w:r>
              <w:rPr/>
              <w:t xml:space="preserve">Joanna Johnson </w:t>
            </w:r>
          </w:p>
        </w:tc>
        <w:tc>
          <w:tcPr>
            <w:tcW w:w="1172" w:type="dxa"/>
            <w:tcBorders/>
            <w:vAlign w:val="center"/>
          </w:tcPr>
          <w:p>
            <w:pPr>
              <w:pStyle w:val="TableContents"/>
              <w:bidi w:val="0"/>
              <w:spacing w:before="0" w:after="283"/>
              <w:jc w:val="left"/>
              <w:rPr/>
            </w:pPr>
            <w:r>
              <w:rPr/>
              <w:t xml:space="preserve">22. tammikuuta 2013 (2013-01-22) </w:t>
            </w:r>
          </w:p>
        </w:tc>
        <w:tc>
          <w:tcPr>
            <w:tcW w:w="5195" w:type="dxa"/>
            <w:tcBorders/>
            <w:vAlign w:val="center"/>
          </w:tcPr>
          <w:p>
            <w:pPr>
              <w:pStyle w:val="TableContents"/>
              <w:bidi w:val="0"/>
              <w:spacing w:before="0" w:after="283"/>
              <w:jc w:val="left"/>
              <w:rPr/>
            </w:pPr>
            <w:r>
              <w:rPr/>
              <w:t xml:space="preserve">1.36 Emily auttaa homomiestä, joka on adrenaliininarkomaani, ilmaisemaan rakkauttaan heteromiesystäväänsä kohtaan. Samaan aikaan hän, Cassandra ja Will ovat tohtori Bandarin valitsemat finalistit hänen tutkimusavustajakseen. Bandari haastattelee kutakin ja kysyy heiltä, mitä hyviä ja huonoja puolia he näkevät toisissaan. Will suututtaa Cassandran sanomalla, että hän on liian itsekeskeinen, ja hän lisää Willissä jotain sellaista, joka saa Bandarin sulkemaan hänet pois. Hän sanoo Emilyn sekaantuvan liian henkilökohtaisesti potilaisiinsa, mihin tohtori Bandari perustaa päätöksensä valita Emily assistentikseen. Sekä Cassandra että Will ryntäävät raivoissaan ulos päätöksestä Emilyn ja Tyran pettymykseksi. Tohtorit Aquino ja Bandari nähdään myöhemmin flirttailemassa. Emily kertoo Micahille viinipullon ääressä, että hän on päässyt Willin yli ja että hän haluaa tulla valituksi ensimmäisenä. Juuri kun Micah on ilmaisemassa tunteitaan häntä kohtaan, Tyra keskeyttää ja kertoo Emilylle, että hänet on hylätty. </w:t>
            </w:r>
          </w:p>
        </w:tc>
      </w:tr>
      <w:tr>
        <w:trPr/>
        <w:tc>
          <w:tcPr>
            <w:tcW w:w="482" w:type="dxa"/>
            <w:tcBorders/>
            <w:vAlign w:val="center"/>
          </w:tcPr>
          <w:p>
            <w:pPr>
              <w:pStyle w:val="TableHeading"/>
              <w:suppressLineNumbers/>
              <w:bidi w:val="0"/>
              <w:spacing w:before="0" w:after="283"/>
              <w:jc w:val="center"/>
              <w:rPr/>
            </w:pPr>
            <w:r>
              <w:rPr/>
              <w:t xml:space="preserve">12 </w:t>
            </w:r>
          </w:p>
        </w:tc>
        <w:tc>
          <w:tcPr>
            <w:tcW w:w="1278" w:type="dxa"/>
            <w:tcBorders/>
            <w:vAlign w:val="center"/>
          </w:tcPr>
          <w:p>
            <w:pPr>
              <w:pStyle w:val="TableContents"/>
              <w:bidi w:val="0"/>
              <w:spacing w:before="0" w:after="283"/>
              <w:jc w:val="left"/>
              <w:rPr/>
            </w:pPr>
            <w:r>
              <w:rPr/>
              <w:t xml:space="preserve">"Emily ja ... täydellinen myrsky". </w:t>
            </w:r>
          </w:p>
        </w:tc>
        <w:tc>
          <w:tcPr>
            <w:tcW w:w="1009" w:type="dxa"/>
            <w:tcBorders/>
            <w:vAlign w:val="center"/>
          </w:tcPr>
          <w:p>
            <w:pPr>
              <w:pStyle w:val="TableContents"/>
              <w:bidi w:val="0"/>
              <w:spacing w:before="0" w:after="283"/>
              <w:jc w:val="left"/>
              <w:rPr/>
            </w:pPr>
            <w:r>
              <w:rPr/>
              <w:t xml:space="preserve">Larry Shaw </w:t>
            </w:r>
          </w:p>
        </w:tc>
        <w:tc>
          <w:tcPr>
            <w:tcW w:w="1069" w:type="dxa"/>
            <w:tcBorders/>
            <w:vAlign w:val="center"/>
          </w:tcPr>
          <w:p>
            <w:pPr>
              <w:pStyle w:val="TableContents"/>
              <w:bidi w:val="0"/>
              <w:spacing w:before="0" w:after="283"/>
              <w:jc w:val="left"/>
              <w:rPr/>
            </w:pPr>
            <w:r>
              <w:rPr/>
              <w:t xml:space="preserve">David Babcock </w:t>
            </w:r>
          </w:p>
        </w:tc>
        <w:tc>
          <w:tcPr>
            <w:tcW w:w="1172" w:type="dxa"/>
            <w:tcBorders/>
            <w:vAlign w:val="center"/>
          </w:tcPr>
          <w:p>
            <w:pPr>
              <w:pStyle w:val="TableContents"/>
              <w:bidi w:val="0"/>
              <w:spacing w:before="0" w:after="283"/>
              <w:jc w:val="left"/>
              <w:rPr/>
            </w:pPr>
            <w:r>
              <w:rPr/>
              <w:t xml:space="preserve">29. tammikuuta 2013 (2013-01-29) </w:t>
            </w:r>
          </w:p>
        </w:tc>
        <w:tc>
          <w:tcPr>
            <w:tcW w:w="5195" w:type="dxa"/>
            <w:tcBorders/>
            <w:vAlign w:val="center"/>
          </w:tcPr>
          <w:p>
            <w:pPr>
              <w:pStyle w:val="TableContents"/>
              <w:bidi w:val="0"/>
              <w:spacing w:before="0" w:after="283"/>
              <w:jc w:val="left"/>
              <w:rPr/>
            </w:pPr>
            <w:r>
              <w:rPr/>
              <w:t xml:space="preserve">1.33 Talvimyrsky aiheuttaa bussiturman, ja päivystyspoliklinikalle tulee triage-paikka, jota Emily valvoo. Hänen on myös tehtävä hätäleikkaus sotasankari merijalkaväen sotilaalle, joka romahtaa. Samaan aikaan, vaikka Tyra uskoo, ettei hänen isänsä kunnioita Emilyä lääkärinä, he tekevät yhdessä hätäkeisarinleikkauksen. Lisäksi Cassandra tuntee Willin ja Emilyn ystävyyden uhkaavan häntä ja eroaa lopulta. Sairaalan kaaoksen jälkeen Micah suutelee Emilyä baarin ulkopuolella, ennen kuin Will ilmoittaa hänelle erosta ja Tyra taas kerran keskeyttää heidät. </w:t>
            </w:r>
          </w:p>
        </w:tc>
      </w:tr>
      <w:tr>
        <w:trPr/>
        <w:tc>
          <w:tcPr>
            <w:tcW w:w="482" w:type="dxa"/>
            <w:tcBorders/>
            <w:vAlign w:val="center"/>
          </w:tcPr>
          <w:p>
            <w:pPr>
              <w:pStyle w:val="TableHeading"/>
              <w:suppressLineNumbers/>
              <w:bidi w:val="0"/>
              <w:spacing w:before="0" w:after="283"/>
              <w:jc w:val="center"/>
              <w:rPr/>
            </w:pPr>
            <w:r>
              <w:rPr/>
              <w:t xml:space="preserve">13 </w:t>
            </w:r>
          </w:p>
        </w:tc>
        <w:tc>
          <w:tcPr>
            <w:tcW w:w="1278" w:type="dxa"/>
            <w:tcBorders/>
            <w:vAlign w:val="center"/>
          </w:tcPr>
          <w:p>
            <w:pPr>
              <w:pStyle w:val="TableContents"/>
              <w:bidi w:val="0"/>
              <w:spacing w:before="0" w:after="283"/>
              <w:jc w:val="left"/>
              <w:rPr/>
            </w:pPr>
            <w:r>
              <w:rPr/>
              <w:t xml:space="preserve">"Emily ja ... hyppy". </w:t>
            </w:r>
          </w:p>
        </w:tc>
        <w:tc>
          <w:tcPr>
            <w:tcW w:w="1009" w:type="dxa"/>
            <w:tcBorders/>
            <w:vAlign w:val="center"/>
          </w:tcPr>
          <w:p>
            <w:pPr>
              <w:pStyle w:val="TableContents"/>
              <w:bidi w:val="0"/>
              <w:spacing w:before="0" w:after="283"/>
              <w:jc w:val="left"/>
              <w:rPr/>
            </w:pPr>
            <w:r>
              <w:rPr/>
              <w:t xml:space="preserve">Jann Turner </w:t>
            </w:r>
          </w:p>
        </w:tc>
        <w:tc>
          <w:tcPr>
            <w:tcW w:w="1069" w:type="dxa"/>
            <w:tcBorders/>
            <w:vAlign w:val="center"/>
          </w:tcPr>
          <w:p>
            <w:pPr>
              <w:pStyle w:val="TableContents"/>
              <w:bidi w:val="0"/>
              <w:spacing w:before="0" w:after="283"/>
              <w:jc w:val="left"/>
              <w:rPr/>
            </w:pPr>
            <w:r>
              <w:rPr/>
              <w:t xml:space="preserve">Paul Sciarrotta </w:t>
            </w:r>
          </w:p>
        </w:tc>
        <w:tc>
          <w:tcPr>
            <w:tcW w:w="1172" w:type="dxa"/>
            <w:tcBorders/>
            <w:vAlign w:val="center"/>
          </w:tcPr>
          <w:p>
            <w:pPr>
              <w:pStyle w:val="TableContents"/>
              <w:bidi w:val="0"/>
              <w:spacing w:before="0" w:after="283"/>
              <w:jc w:val="left"/>
              <w:rPr/>
            </w:pPr>
            <w:r>
              <w:rPr/>
              <w:t xml:space="preserve">5. helmikuuta 2013 (2013-02-05) </w:t>
            </w:r>
          </w:p>
        </w:tc>
        <w:tc>
          <w:tcPr>
            <w:tcW w:w="5195" w:type="dxa"/>
            <w:tcBorders/>
            <w:vAlign w:val="center"/>
          </w:tcPr>
          <w:p>
            <w:pPr>
              <w:pStyle w:val="TableContents"/>
              <w:bidi w:val="0"/>
              <w:spacing w:before="0" w:after="283"/>
              <w:jc w:val="left"/>
              <w:rPr/>
            </w:pPr>
            <w:r>
              <w:rPr/>
              <w:t xml:space="preserve">1.50 Emily ja Micah keskustelevat edellisillan tapahtumista ja tekevät johtopäätöksen. Samaan aikaan Micahin sisko tulee vierailulle kuultuaan, että hänen äidillään on syöpä ja hän saattaa pian kuolla. Toisaalla Will tekee väärän diagnoosin potilaalle, kun häntä häiritsee Cassandran kylmä käytös häntä kohtaan heidän eronsa jälkeen. Lopulta Emily päättää lopulta Micahin ja Willin välillä. Sarja päättyy siihen, että Emily ja </w:t>
            </w:r>
            <w:r>
              <w:rPr>
                <w:color w:val="A9A9A9"/>
              </w:rPr>
              <w:t xml:space="preserve">Will </w:t>
            </w:r>
            <w:r>
              <w:rPr/>
              <w:t xml:space="preserve">harrastavat ensimmäistä kertaa seksiä hänen asunnossaan.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Emily päätyy yhteen Emily Owens MD:ssä?</w:t>
      </w:r>
    </w:p>
    <w:p>
      <w:pPr>
        <w:pStyle w:val="TextBody"/>
        <w:bidi w:val="0"/>
        <w:jc w:val="left"/>
        <w:rPr>
          <w:b/>
          <w:u w:val="single"/>
          <w:shd w:val="clear" w:fill="FFFF00"/>
        </w:rPr>
      </w:pPr>
      <w:r>
        <w:rPr>
          <w:b/>
          <w:u w:val="single"/>
          <w:shd w:val="clear" w:fill="FFFF00"/>
        </w:rPr>
        <w:t xml:space="preserve">Asiakirjan numero 32739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Jälkikuva </w:t>
      </w:r>
      <w:r>
        <w:rPr/>
        <w:t xml:space="preserve">on kuva, joka ilmestyy näkökenttään sen jälkeen, kun altistuminen alkuperäiselle kuvalle on loppunut. Jälkikuva voi olla normaali ilmiö (fysiologinen jälkikuva) tai patologinen (palinopsia). Illusorinen palinopsia voi olla fysiologisen jälkikuvan patologinen liioittelu. Jälkikuvia syntyy, koska verkkokalvon fotokemiallinen toiminta jatkuu, vaikka alkuperäinen ärsyke ei enää näkyisikään. Jäljempänä tässä artikkelissa viitataan fysiologisiin jälkikuviin. Yleinen fysiologinen jälkikuva on hämärä alue, joka näyttää leijuvan silmien edessä sen jälkeen, kun on katsonut lyhyesti valonlähteeseen, kuten kameran salamaan. Jälkikuvat ovat yleinen visuaalisen lumen oire.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 joka jää jäljelle sen jälkeen, kun ärsyke on poistettu.</w:t>
      </w:r>
    </w:p>
    <w:p>
      <w:pPr>
        <w:pStyle w:val="TextBody"/>
        <w:bidi w:val="0"/>
        <w:jc w:val="left"/>
        <w:rPr>
          <w:b/>
          <w:u w:val="single"/>
          <w:shd w:val="clear" w:fill="FFFF00"/>
        </w:rPr>
      </w:pPr>
      <w:r>
        <w:rPr>
          <w:b/>
          <w:u w:val="single"/>
          <w:shd w:val="clear" w:fill="FFFF00"/>
        </w:rPr>
        <w:t xml:space="preserve">Asiakirjan numero 32740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Todd on etunimi. Nimi on peräisin </w:t>
      </w:r>
      <w:r>
        <w:rPr>
          <w:color w:val="A9A9A9"/>
        </w:rPr>
        <w:t xml:space="preserve">keskieurooppalaisesta kielestä, jossa se tarkoittaa ``kettu'' (mahdollisesti viitaten ketunmetsästäjään)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etunimi Todd tulee</w:t>
      </w:r>
    </w:p>
    <w:p>
      <w:pPr>
        <w:pStyle w:val="TextBody"/>
        <w:bidi w:val="0"/>
        <w:jc w:val="left"/>
        <w:rPr>
          <w:b/>
          <w:u w:val="single"/>
          <w:shd w:val="clear" w:fill="FFFF00"/>
        </w:rPr>
      </w:pPr>
      <w:r>
        <w:rPr>
          <w:b/>
          <w:u w:val="single"/>
          <w:shd w:val="clear" w:fill="FFFF00"/>
        </w:rPr>
        <w:t xml:space="preserve">Asiakirjan numero 32741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Variksen syöminen on englanninkielisissä maissa käytetty puhekielinen idiomi, joka tarkoittaa nöyryytystä myöntämällä, että on osoittautunut väärässä oltuaan vahvassa asemassa. Varis on oletettavasti pahanmakuinen samalla tavalla kuin vääräksi todistaminen voi olla emotionaalisesti vaikea niellä. Idiomin tarkkaa alkuperää </w:t>
      </w:r>
      <w:r>
        <w:rPr>
          <w:color w:val="A9A9A9"/>
        </w:rPr>
        <w:t xml:space="preserve">ei tiedetä, </w:t>
      </w:r>
      <w:r>
        <w:rPr/>
        <w:t xml:space="preserve">mutta se </w:t>
      </w:r>
      <w:r>
        <w:rPr>
          <w:color w:val="DCDCDC"/>
        </w:rPr>
        <w:t xml:space="preserve">sai todennäköisesti alkunsa noin vuonna 1850 julkaistusta amerikkalaisesta tarinasta, joka kertoi tyhmäpäisestä newyorkilaisesta maanviljelijästä</w:t>
      </w:r>
      <w:r>
        <w:rPr/>
        <w:t xml:space="preserve">. Variksen syöminen kuuluu idiomiperheeseen, joka liittyy syömiseen ja virheelliseksi osoittautumiseen, kuten ``syödä likaa'' ja ``syödä hattusi'' (tai kenkäsi), ja se on luultavasti peräisin sanasta ``syödä sanansa'', joka esiintyy ensimmäisen kerran painettuna vuonna 1571 yhdessä John Calvinin traktaatissa, joka käsitteli psalmia 62: ``Jumala ei syö sanojaan, kun hän on kerran puhunut''.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eating crow</w:t>
      </w:r>
    </w:p>
    <w:p>
      <w:pPr>
        <w:pStyle w:val="TextBody"/>
        <w:bidi w:val="0"/>
        <w:jc w:val="left"/>
        <w:rPr>
          <w:b/>
          <w:u w:val="single"/>
          <w:shd w:val="clear" w:fill="FFFF00"/>
        </w:rPr>
      </w:pPr>
      <w:r>
        <w:rPr>
          <w:b/>
          <w:u w:val="single"/>
          <w:shd w:val="clear" w:fill="FFFF00"/>
        </w:rPr>
        <w:t xml:space="preserve">Asiakirjan numero 32742</w:t>
      </w:r>
    </w:p>
    <w:p>
      <w:pPr>
        <w:pStyle w:val="TextBody"/>
        <w:bidi w:val="0"/>
        <w:jc w:val="left"/>
        <w:rPr>
          <w:b/>
          <w:shd w:val="clear" w:fill="FFFF00"/>
        </w:rPr>
      </w:pPr>
      <w:r>
        <w:rPr>
          <w:b/>
          <w:shd w:val="clear" w:fill="FFFF00"/>
        </w:rPr>
        <w:t xml:space="preserve">Tekstin numero 0</w:t>
      </w:r>
    </w:p>
    <w:p>
      <w:pPr>
        <w:pStyle w:val="TextBody"/>
        <w:numPr>
          <w:ilvl w:val="0"/>
          <w:numId w:val="189"/>
        </w:numPr>
        <w:tabs>
          <w:tab w:val="clear" w:pos="1134"/>
          <w:tab w:val="left" w:leader="none" w:pos="720"/>
        </w:tabs>
        <w:bidi w:val="0"/>
        <w:ind w:start="720" w:hanging="283"/>
        <w:jc w:val="left"/>
        <w:rPr/>
      </w:pPr>
      <w:r>
        <w:rPr>
          <w:color w:val="A9A9A9"/>
        </w:rPr>
        <w:t xml:space="preserve">Richard Jenkins</w:t>
      </w:r>
      <w:r>
        <w:rPr/>
        <w:t xml:space="preserve">: Earl Huttinger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 huhujen mukaan</w:t>
      </w:r>
    </w:p>
    <w:p>
      <w:pPr>
        <w:pStyle w:val="TextBody"/>
        <w:bidi w:val="0"/>
        <w:jc w:val="left"/>
        <w:rPr>
          <w:b/>
          <w:u w:val="single"/>
          <w:shd w:val="clear" w:fill="FFFF00"/>
        </w:rPr>
      </w:pPr>
      <w:r>
        <w:rPr>
          <w:b/>
          <w:u w:val="single"/>
          <w:shd w:val="clear" w:fill="FFFF00"/>
        </w:rPr>
        <w:t xml:space="preserve">Asiakirjan numero 32743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Cyberpunk 2077 on tuleva roolipelivideopeli, jonka on kehittänyt </w:t>
      </w:r>
      <w:r>
        <w:rPr>
          <w:color w:val="A9A9A9"/>
        </w:rPr>
        <w:t xml:space="preserve">CD Projekt RED </w:t>
      </w:r>
      <w:r>
        <w:rPr/>
        <w:t xml:space="preserve">ja julkaissut CD Projekt.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studio on cyberpunk 2077:n tuottaja?</w:t>
      </w:r>
    </w:p>
    <w:p>
      <w:pPr>
        <w:pStyle w:val="TextBody"/>
        <w:bidi w:val="0"/>
        <w:jc w:val="left"/>
        <w:rPr>
          <w:b/>
          <w:u w:val="single"/>
          <w:shd w:val="clear" w:fill="FFFF00"/>
        </w:rPr>
      </w:pPr>
      <w:r>
        <w:rPr>
          <w:b/>
          <w:u w:val="single"/>
          <w:shd w:val="clear" w:fill="FFFF00"/>
        </w:rPr>
        <w:t xml:space="preserve">Asiakirjan numero 32744</w:t>
      </w:r>
    </w:p>
    <w:p>
      <w:pPr>
        <w:pStyle w:val="TextBody"/>
        <w:bidi w:val="0"/>
        <w:jc w:val="left"/>
        <w:rPr>
          <w:b/>
          <w:shd w:val="clear" w:fill="FFFF00"/>
        </w:rPr>
      </w:pPr>
      <w:r>
        <w:rPr>
          <w:b/>
          <w:shd w:val="clear" w:fill="FFFF00"/>
        </w:rPr>
        <w:t xml:space="preserve">Tekstin numero 0</w:t>
      </w:r>
    </w:p>
    <w:p>
      <w:pPr>
        <w:pStyle w:val="TextBody"/>
        <w:numPr>
          <w:ilvl w:val="0"/>
          <w:numId w:val="190"/>
        </w:numPr>
        <w:tabs>
          <w:tab w:val="clear" w:pos="1134"/>
          <w:tab w:val="left" w:leader="none" w:pos="707"/>
        </w:tabs>
        <w:bidi w:val="0"/>
        <w:spacing w:before="0" w:after="0"/>
        <w:ind w:start="707" w:hanging="283"/>
        <w:jc w:val="left"/>
        <w:rPr/>
      </w:pPr>
      <w:r>
        <w:rPr>
          <w:color w:val="A9A9A9"/>
        </w:rPr>
        <w:t xml:space="preserve">Lucinda Dickey </w:t>
      </w:r>
      <w:r>
        <w:rPr/>
        <w:t xml:space="preserve">(Kelly / Special K) </w:t>
      </w:r>
    </w:p>
    <w:p>
      <w:pPr>
        <w:pStyle w:val="TextBody"/>
        <w:numPr>
          <w:ilvl w:val="0"/>
          <w:numId w:val="190"/>
        </w:numPr>
        <w:tabs>
          <w:tab w:val="clear" w:pos="1134"/>
          <w:tab w:val="left" w:leader="none" w:pos="707"/>
        </w:tabs>
        <w:bidi w:val="0"/>
        <w:spacing w:before="0" w:after="0"/>
        <w:ind w:start="707" w:hanging="283"/>
        <w:jc w:val="left"/>
        <w:rPr/>
      </w:pPr>
      <w:r>
        <w:rPr>
          <w:color w:val="DCDCDC"/>
        </w:rPr>
        <w:t xml:space="preserve">Adolfo ``Shabba Doo'' Quiñones </w:t>
      </w:r>
      <w:r>
        <w:rPr/>
        <w:t xml:space="preserve">kuin David ``Ozone'' Barco </w:t>
      </w:r>
    </w:p>
    <w:p>
      <w:pPr>
        <w:pStyle w:val="TextBody"/>
        <w:numPr>
          <w:ilvl w:val="0"/>
          <w:numId w:val="190"/>
        </w:numPr>
        <w:tabs>
          <w:tab w:val="clear" w:pos="1134"/>
          <w:tab w:val="left" w:leader="none" w:pos="707"/>
        </w:tabs>
        <w:bidi w:val="0"/>
        <w:spacing w:before="0" w:after="0"/>
        <w:ind w:start="707" w:hanging="283"/>
        <w:jc w:val="left"/>
        <w:rPr/>
      </w:pPr>
      <w:r>
        <w:rPr>
          <w:color w:val="2F4F4F"/>
        </w:rPr>
        <w:t xml:space="preserve">Michael ``Boogaloo Shrimp'' Chambers </w:t>
      </w:r>
      <w:r>
        <w:rPr/>
        <w:t xml:space="preserve">Jason ``Turbo'' Ainleynä </w:t>
      </w:r>
    </w:p>
    <w:p>
      <w:pPr>
        <w:pStyle w:val="TextBody"/>
        <w:numPr>
          <w:ilvl w:val="0"/>
          <w:numId w:val="190"/>
        </w:numPr>
        <w:tabs>
          <w:tab w:val="clear" w:pos="1134"/>
          <w:tab w:val="left" w:leader="none" w:pos="707"/>
        </w:tabs>
        <w:bidi w:val="0"/>
        <w:spacing w:before="0" w:after="0"/>
        <w:ind w:start="707" w:hanging="283"/>
        <w:jc w:val="left"/>
        <w:rPr/>
      </w:pPr>
      <w:r>
        <w:rPr>
          <w:color w:val="556B2F"/>
        </w:rPr>
        <w:t xml:space="preserve">Susie Bono </w:t>
      </w:r>
      <w:r>
        <w:rPr/>
        <w:t xml:space="preserve">(Rhonda) </w:t>
      </w:r>
    </w:p>
    <w:p>
      <w:pPr>
        <w:pStyle w:val="TextBody"/>
        <w:numPr>
          <w:ilvl w:val="0"/>
          <w:numId w:val="190"/>
        </w:numPr>
        <w:tabs>
          <w:tab w:val="clear" w:pos="1134"/>
          <w:tab w:val="left" w:leader="none" w:pos="707"/>
        </w:tabs>
        <w:bidi w:val="0"/>
        <w:spacing w:before="0" w:after="0"/>
        <w:ind w:start="707" w:hanging="283"/>
        <w:jc w:val="left"/>
        <w:rPr/>
      </w:pPr>
      <w:r>
        <w:rPr>
          <w:color w:val="6B8E23"/>
        </w:rPr>
        <w:t xml:space="preserve">Sabrina Garcia </w:t>
      </w:r>
      <w:r>
        <w:rPr/>
        <w:t xml:space="preserve">Lucia </w:t>
      </w:r>
    </w:p>
    <w:p>
      <w:pPr>
        <w:pStyle w:val="TextBody"/>
        <w:numPr>
          <w:ilvl w:val="0"/>
          <w:numId w:val="190"/>
        </w:numPr>
        <w:tabs>
          <w:tab w:val="clear" w:pos="1134"/>
          <w:tab w:val="left" w:leader="none" w:pos="707"/>
        </w:tabs>
        <w:bidi w:val="0"/>
        <w:spacing w:before="0" w:after="0"/>
        <w:ind w:start="707" w:hanging="283"/>
        <w:jc w:val="left"/>
        <w:rPr/>
      </w:pPr>
      <w:r>
        <w:rPr>
          <w:color w:val="A0522D"/>
        </w:rPr>
        <w:t xml:space="preserve">Ice-T </w:t>
      </w:r>
      <w:r>
        <w:rPr/>
        <w:t xml:space="preserve">räppärinä </w:t>
      </w:r>
    </w:p>
    <w:p>
      <w:pPr>
        <w:pStyle w:val="TextBody"/>
        <w:numPr>
          <w:ilvl w:val="0"/>
          <w:numId w:val="190"/>
        </w:numPr>
        <w:tabs>
          <w:tab w:val="clear" w:pos="1134"/>
          <w:tab w:val="left" w:leader="none" w:pos="707"/>
        </w:tabs>
        <w:bidi w:val="0"/>
        <w:spacing w:before="0" w:after="0"/>
        <w:ind w:start="707" w:hanging="283"/>
        <w:jc w:val="left"/>
        <w:rPr/>
      </w:pPr>
      <w:r>
        <w:rPr>
          <w:color w:val="228B22"/>
        </w:rPr>
        <w:t xml:space="preserve">Cooley Jackson </w:t>
      </w:r>
      <w:r>
        <w:rPr/>
        <w:t xml:space="preserve">esittäytyy Street Dancer TKO:na </w:t>
      </w:r>
    </w:p>
    <w:p>
      <w:pPr>
        <w:pStyle w:val="TextBody"/>
        <w:numPr>
          <w:ilvl w:val="0"/>
          <w:numId w:val="190"/>
        </w:numPr>
        <w:tabs>
          <w:tab w:val="clear" w:pos="1134"/>
          <w:tab w:val="left" w:leader="none" w:pos="707"/>
        </w:tabs>
        <w:bidi w:val="0"/>
        <w:spacing w:before="0" w:after="0"/>
        <w:ind w:start="707" w:hanging="283"/>
        <w:jc w:val="left"/>
        <w:rPr/>
      </w:pPr>
      <w:r>
        <w:rPr>
          <w:color w:val="191970"/>
        </w:rPr>
        <w:t xml:space="preserve">John LaMotta </w:t>
      </w:r>
      <w:r>
        <w:rPr/>
        <w:t xml:space="preserve">poliisina </w:t>
      </w:r>
    </w:p>
    <w:p>
      <w:pPr>
        <w:pStyle w:val="TextBody"/>
        <w:numPr>
          <w:ilvl w:val="0"/>
          <w:numId w:val="190"/>
        </w:numPr>
        <w:tabs>
          <w:tab w:val="clear" w:pos="1134"/>
          <w:tab w:val="left" w:leader="none" w:pos="707"/>
        </w:tabs>
        <w:bidi w:val="0"/>
        <w:ind w:start="707" w:hanging="283"/>
        <w:jc w:val="left"/>
        <w:rPr/>
      </w:pPr>
      <w:r>
        <w:rPr>
          <w:color w:val="8B0000"/>
        </w:rPr>
        <w:t xml:space="preserve">Steve ``Sugarfoot'' Notario </w:t>
      </w:r>
      <w:r>
        <w:rPr/>
        <w:t xml:space="preserve">Strobosena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esiintyi elokuvassa breakin' 2 electric boogaloo</w:t>
      </w:r>
    </w:p>
    <w:p>
      <w:pPr>
        <w:pStyle w:val="TextBody"/>
        <w:bidi w:val="0"/>
        <w:jc w:val="left"/>
        <w:rPr>
          <w:b/>
          <w:shd w:val="clear" w:fill="FFFF00"/>
        </w:rPr>
      </w:pPr>
      <w:r>
        <w:rPr>
          <w:b/>
          <w:shd w:val="clear" w:fill="FFFF00"/>
        </w:rPr>
        <w:t xml:space="preserve">Teksti numero 1</w:t>
      </w:r>
    </w:p>
    <w:p>
      <w:pPr>
        <w:pStyle w:val="TextBody"/>
        <w:numPr>
          <w:ilvl w:val="0"/>
          <w:numId w:val="191"/>
        </w:numPr>
        <w:tabs>
          <w:tab w:val="clear" w:pos="1134"/>
          <w:tab w:val="left" w:leader="none" w:pos="707"/>
        </w:tabs>
        <w:bidi w:val="0"/>
        <w:spacing w:before="0" w:after="0"/>
        <w:ind w:start="707" w:hanging="283"/>
        <w:jc w:val="left"/>
        <w:rPr/>
      </w:pPr>
      <w:r>
        <w:rPr>
          <w:color w:val="A9A9A9"/>
        </w:rPr>
        <w:t xml:space="preserve">``Electric Boogaloo'' -- Ollie &amp; Jerry </w:t>
      </w:r>
    </w:p>
    <w:p>
      <w:pPr>
        <w:pStyle w:val="TextBody"/>
        <w:numPr>
          <w:ilvl w:val="0"/>
          <w:numId w:val="191"/>
        </w:numPr>
        <w:tabs>
          <w:tab w:val="clear" w:pos="1134"/>
          <w:tab w:val="left" w:leader="none" w:pos="707"/>
        </w:tabs>
        <w:bidi w:val="0"/>
        <w:spacing w:before="0" w:after="0"/>
        <w:ind w:start="707" w:hanging="283"/>
        <w:jc w:val="left"/>
        <w:rPr/>
      </w:pPr>
      <w:r>
        <w:rPr>
          <w:color w:val="DCDCDC"/>
        </w:rPr>
        <w:t xml:space="preserve">``Radiotron'' -- </w:t>
      </w:r>
      <w:r>
        <w:rPr/>
        <w:t xml:space="preserve">Firefox </w:t>
      </w:r>
    </w:p>
    <w:p>
      <w:pPr>
        <w:pStyle w:val="TextBody"/>
        <w:numPr>
          <w:ilvl w:val="0"/>
          <w:numId w:val="191"/>
        </w:numPr>
        <w:tabs>
          <w:tab w:val="clear" w:pos="1134"/>
          <w:tab w:val="left" w:leader="none" w:pos="707"/>
        </w:tabs>
        <w:bidi w:val="0"/>
        <w:spacing w:before="0" w:after="0"/>
        <w:ind w:start="707" w:hanging="283"/>
        <w:jc w:val="left"/>
        <w:rPr/>
      </w:pPr>
      <w:r>
        <w:rPr>
          <w:color w:val="2F4F4F"/>
        </w:rPr>
        <w:t xml:space="preserve">``Din Daa Daa'' -- George Kranz </w:t>
      </w:r>
    </w:p>
    <w:p>
      <w:pPr>
        <w:pStyle w:val="TextBody"/>
        <w:numPr>
          <w:ilvl w:val="0"/>
          <w:numId w:val="191"/>
        </w:numPr>
        <w:tabs>
          <w:tab w:val="clear" w:pos="1134"/>
          <w:tab w:val="left" w:leader="none" w:pos="707"/>
        </w:tabs>
        <w:bidi w:val="0"/>
        <w:spacing w:before="0" w:after="0"/>
        <w:ind w:start="707" w:hanging="283"/>
        <w:jc w:val="left"/>
        <w:rPr/>
      </w:pPr>
      <w:r>
        <w:rPr>
          <w:color w:val="556B2F"/>
        </w:rPr>
        <w:t xml:space="preserve">"Kun I.C.U. -- Ollie &amp; Jerry </w:t>
      </w:r>
    </w:p>
    <w:p>
      <w:pPr>
        <w:pStyle w:val="TextBody"/>
        <w:numPr>
          <w:ilvl w:val="0"/>
          <w:numId w:val="191"/>
        </w:numPr>
        <w:tabs>
          <w:tab w:val="clear" w:pos="1134"/>
          <w:tab w:val="left" w:leader="none" w:pos="707"/>
        </w:tabs>
        <w:bidi w:val="0"/>
        <w:spacing w:before="0" w:after="0"/>
        <w:ind w:start="707" w:hanging="283"/>
        <w:jc w:val="left"/>
        <w:rPr/>
      </w:pPr>
      <w:r>
        <w:rPr>
          <w:color w:val="6B8E23"/>
        </w:rPr>
        <w:t xml:space="preserve">``Gotta Have the Money'' -- Steve </w:t>
      </w:r>
      <w:r>
        <w:rPr/>
        <w:t xml:space="preserve">Donn </w:t>
      </w:r>
    </w:p>
    <w:p>
      <w:pPr>
        <w:pStyle w:val="TextBody"/>
        <w:numPr>
          <w:ilvl w:val="0"/>
          <w:numId w:val="191"/>
        </w:numPr>
        <w:tabs>
          <w:tab w:val="clear" w:pos="1134"/>
          <w:tab w:val="left" w:leader="none" w:pos="707"/>
        </w:tabs>
        <w:bidi w:val="0"/>
        <w:spacing w:before="0" w:after="0"/>
        <w:ind w:start="707" w:hanging="283"/>
        <w:jc w:val="left"/>
        <w:rPr/>
      </w:pPr>
      <w:r>
        <w:rPr>
          <w:color w:val="A0522D"/>
        </w:rPr>
        <w:t xml:space="preserve">``Believe in the Beat'' -- Carol Lynn Townes </w:t>
      </w:r>
    </w:p>
    <w:p>
      <w:pPr>
        <w:pStyle w:val="TextBody"/>
        <w:numPr>
          <w:ilvl w:val="0"/>
          <w:numId w:val="191"/>
        </w:numPr>
        <w:tabs>
          <w:tab w:val="clear" w:pos="1134"/>
          <w:tab w:val="left" w:leader="none" w:pos="707"/>
        </w:tabs>
        <w:bidi w:val="0"/>
        <w:spacing w:before="0" w:after="0"/>
        <w:ind w:start="707" w:hanging="283"/>
        <w:jc w:val="left"/>
        <w:rPr/>
      </w:pPr>
      <w:r>
        <w:rPr>
          <w:color w:val="228B22"/>
        </w:rPr>
        <w:t xml:space="preserve">``Set it out'' -- Midway </w:t>
      </w:r>
    </w:p>
    <w:p>
      <w:pPr>
        <w:pStyle w:val="TextBody"/>
        <w:numPr>
          <w:ilvl w:val="0"/>
          <w:numId w:val="191"/>
        </w:numPr>
        <w:tabs>
          <w:tab w:val="clear" w:pos="1134"/>
          <w:tab w:val="left" w:leader="none" w:pos="707"/>
        </w:tabs>
        <w:bidi w:val="0"/>
        <w:spacing w:before="0" w:after="0"/>
        <w:ind w:start="707" w:hanging="283"/>
        <w:jc w:val="left"/>
        <w:rPr/>
      </w:pPr>
      <w:r>
        <w:rPr>
          <w:color w:val="191970"/>
        </w:rPr>
        <w:t xml:space="preserve">``I Don't Wanna Come Down'' -- Mark </w:t>
      </w:r>
      <w:r>
        <w:rPr/>
        <w:t xml:space="preserve">Scott </w:t>
      </w:r>
    </w:p>
    <w:p>
      <w:pPr>
        <w:pStyle w:val="TextBody"/>
        <w:numPr>
          <w:ilvl w:val="0"/>
          <w:numId w:val="191"/>
        </w:numPr>
        <w:tabs>
          <w:tab w:val="clear" w:pos="1134"/>
          <w:tab w:val="left" w:leader="none" w:pos="707"/>
        </w:tabs>
        <w:bidi w:val="0"/>
        <w:spacing w:before="0" w:after="0"/>
        <w:ind w:start="707" w:hanging="283"/>
        <w:jc w:val="left"/>
        <w:rPr/>
      </w:pPr>
      <w:r>
        <w:rPr>
          <w:color w:val="8B0000"/>
        </w:rPr>
        <w:t xml:space="preserve">``Stylin' Profilin''' -- </w:t>
      </w:r>
      <w:r>
        <w:rPr/>
        <w:t xml:space="preserve">Firefox </w:t>
      </w:r>
    </w:p>
    <w:p>
      <w:pPr>
        <w:pStyle w:val="TextBody"/>
        <w:numPr>
          <w:ilvl w:val="0"/>
          <w:numId w:val="191"/>
        </w:numPr>
        <w:tabs>
          <w:tab w:val="clear" w:pos="1134"/>
          <w:tab w:val="left" w:leader="none" w:pos="707"/>
        </w:tabs>
        <w:bidi w:val="0"/>
        <w:ind w:start="707" w:hanging="283"/>
        <w:jc w:val="left"/>
        <w:rPr/>
      </w:pPr>
      <w:r>
        <w:rPr>
          <w:color w:val="483D8B"/>
        </w:rPr>
        <w:t xml:space="preserve">``Oye Mamacita'' -- Rags &amp; Riches (ryysyjä ja rikkauksia)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 taiteilijoiden breakin' 2 electric boogaloo kappaleita</w:t>
      </w:r>
    </w:p>
    <w:p>
      <w:pPr>
        <w:pStyle w:val="TextBody"/>
        <w:bidi w:val="0"/>
        <w:jc w:val="left"/>
        <w:rPr>
          <w:b/>
          <w:u w:val="single"/>
          <w:shd w:val="clear" w:fill="FFFF00"/>
        </w:rPr>
      </w:pPr>
      <w:r>
        <w:rPr>
          <w:b/>
          <w:u w:val="single"/>
          <w:shd w:val="clear" w:fill="FFFF00"/>
        </w:rPr>
        <w:t xml:space="preserve">Asiakirjan numero 32745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taistelut Uudella-Britannialla käytiin saaren länsipäässä joulukuussa 1943 ja tammikuussa 1944, jolloin Yhdysvaltain joukot laskeutuivat maihin ja varmistivat tukikohdat Arawen ja Cape Gloucesterin ympärillä. Tätä seurasi uusi maihinnousu maaliskuussa 1944 Talasean ympärille, minkä jälkeen maajoukkojen välillä ei juuri käyty taisteluita saarella. </w:t>
      </w:r>
      <w:r>
        <w:rPr>
          <w:color w:val="A9A9A9"/>
        </w:rPr>
        <w:t xml:space="preserve">Lokakuussa </w:t>
      </w:r>
      <w:r>
        <w:rPr/>
        <w:t xml:space="preserve">1944 </w:t>
      </w:r>
      <w:r>
        <w:rPr/>
        <w:t xml:space="preserve">australialaiset joukot ottivat Yhdysvaltojen joukkojen ohjat käsiinsä ja suorittivat seuraavassa kuussa maihinnousun Jacquinot Bayn kohdalla, minkä jälkeen ne aloittivat rajoitetun hyökkäyksen varmistaakseen saaren poikki Wide Bayn ja Open Bayn välissä kulkevan puolustuslinjan, jonka takana ne pitivät lukumääräisesti huomattavasti ylivoimaiset japanilaiset joukot kurissa sodan loppuajaksi. Japanilaiset pitivät Uuden-Britannian kampanjaa viivytystoimena ja keskittivät joukkonsa Rabaulin ympärille odottaen maahyökkäystä, jota ei koskaan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australialaiset joukot taistelivat Uudessa-Britanniassa?</w:t>
      </w:r>
    </w:p>
    <w:p>
      <w:pPr>
        <w:pStyle w:val="TextBody"/>
        <w:bidi w:val="0"/>
        <w:jc w:val="left"/>
        <w:rPr>
          <w:b/>
          <w:u w:val="single"/>
          <w:shd w:val="clear" w:fill="FFFF00"/>
        </w:rPr>
      </w:pPr>
      <w:r>
        <w:rPr>
          <w:b/>
          <w:u w:val="single"/>
          <w:shd w:val="clear" w:fill="FFFF00"/>
        </w:rPr>
        <w:t xml:space="preserve">Asiakirjan numero 32746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Kemian alalla Henryn laki on kaasulaki, jonka mukaan liuenneen kaasun määrä </w:t>
      </w:r>
      <w:r>
        <w:rPr>
          <w:color w:val="A9A9A9"/>
        </w:rPr>
        <w:t xml:space="preserve">on verrannollinen sen osapaineeseen kaasufaasissa</w:t>
      </w:r>
      <w:r>
        <w:rPr/>
        <w:t xml:space="preserve">. Suhteellisuustekijää kutsutaan Henryn lain vakioksi. Sen muotoili englantilainen kemisti William Henry, joka tutki aihetta 1800-luvun alussa. Julkaisussaan veden absorboimien kaasujen määrästä hän kuvasi kokeidensa tuloksia: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Henryn lain mukaan kaasun liukoisuus nesteeseen on suurempi kuin kaasun liukoisuus nesteeseen.</w:t>
      </w:r>
    </w:p>
    <w:p>
      <w:pPr>
        <w:pStyle w:val="TextBody"/>
        <w:bidi w:val="0"/>
        <w:jc w:val="left"/>
        <w:rPr>
          <w:b/>
          <w:u w:val="single"/>
          <w:shd w:val="clear" w:fill="FFFF00"/>
        </w:rPr>
      </w:pPr>
      <w:r>
        <w:rPr>
          <w:b/>
          <w:u w:val="single"/>
          <w:shd w:val="clear" w:fill="FFFF00"/>
        </w:rPr>
        <w:t xml:space="preserve">Asiakirjan numero 32747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Unihalvaus </w:t>
      </w:r>
      <w:r>
        <w:rPr/>
        <w:t xml:space="preserve">on tilanne, jossa herätessä tai nukahtaessa ihminen on tietoinen, mutta ei pysty liikkumaan. Kohtauksen aikana voi kuulla, tuntea tai nähdä asioita, joita ei ole olemassa. Se aiheuttaa usein pelkoa. Jaksot kestävät yleensä alle pari minuuttia. Se voi esiintyä yksittäisenä jaksona tai toistuvana.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olet unessa etkä voi liikkua.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Unihalvauksesta </w:t>
      </w:r>
      <w:r>
        <w:rPr/>
        <w:t xml:space="preserve">on kyse silloin, kun henkilö herätessään tai nukahtaessaan on tietoinen, mutta ei pysty liikkumaan tai puhumaan. Kohtauksen aikana ihminen voi kuulla, tuntea tai nähdä asioita, joita ei ole olemassa. Se aiheuttaa usein pelkoa. Jaksot kestävät yleensä alle pari minuuttia. Se voi esiintyä yksittäisenä jaksona tai toistuvana.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nimi, kun et voi liikkua unissasi?</w:t>
      </w:r>
    </w:p>
    <w:p>
      <w:pPr>
        <w:pStyle w:val="TextBody"/>
        <w:bidi w:val="0"/>
        <w:jc w:val="left"/>
        <w:rPr>
          <w:b/>
          <w:u w:val="single"/>
          <w:shd w:val="clear" w:fill="FFFF00"/>
        </w:rPr>
      </w:pPr>
      <w:r>
        <w:rPr>
          <w:b/>
          <w:u w:val="single"/>
          <w:shd w:val="clear" w:fill="FFFF00"/>
        </w:rPr>
        <w:t xml:space="preserve">Asiakirjan numero 32748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 at Shea Stadium: Joel on CD- ja DVD-musiikkikokoelma kappaleista, jotka amerikkalainen laulaja / lauluntekijä Billy Joel esitti kahdessa konsertissa Shea Stadiumilla New Yorkissa </w:t>
      </w:r>
      <w:r>
        <w:rPr>
          <w:color w:val="A9A9A9"/>
        </w:rPr>
        <w:t xml:space="preserve">16. ja 18. heinäkuuta 2008</w:t>
      </w:r>
      <w:r>
        <w:rPr/>
        <w:t xml:space="preserve">. Se julkaistiin 8. maaliskuuta 2011. Sen on tuottanut Jon Small, Joelin entinen bändikaveri 1960-luvun The Hassles- ja Attila-yhtyeissä.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Billy Joel pelasi Shea Stadiumilla?</w:t>
      </w:r>
    </w:p>
    <w:p>
      <w:pPr>
        <w:pStyle w:val="TextBody"/>
        <w:bidi w:val="0"/>
        <w:jc w:val="left"/>
        <w:rPr>
          <w:b/>
          <w:u w:val="single"/>
          <w:shd w:val="clear" w:fill="FFFF00"/>
        </w:rPr>
      </w:pPr>
      <w:r>
        <w:rPr>
          <w:b/>
          <w:u w:val="single"/>
          <w:shd w:val="clear" w:fill="FFFF00"/>
        </w:rPr>
        <w:t xml:space="preserve">Asiakirjan numero 32749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Splendor in the Grass on vuonna 1961 valmistunut Technicolor-draamaelokuva, joka kertoo teinitytön tarinan, jossa hän selvitti seksuaalisen alistamisen, rakkauden ja sydänsurun aiheuttamia tunteitaan. Elokuvan on </w:t>
      </w:r>
      <w:r>
        <w:rPr/>
        <w:t xml:space="preserve">käsikirjoittanut </w:t>
      </w:r>
      <w:r>
        <w:rPr>
          <w:color w:val="A9A9A9"/>
        </w:rPr>
        <w:t xml:space="preserve">William Inge, </w:t>
      </w:r>
      <w:r>
        <w:rPr/>
        <w:t xml:space="preserve">joka esiintyy lyhyesti protestanttisena pappina ja joka voitti käsikirjoituksestaan Oscarin. Elokuvan on ohjannut Elia Kazan ja sen musiikin on säveltänyt jazz-säveltäjä David Amram.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kirjan "Splendor in the grass" kirjoittaja?</w:t>
      </w:r>
    </w:p>
    <w:p>
      <w:pPr>
        <w:pStyle w:val="TextBody"/>
        <w:bidi w:val="0"/>
        <w:jc w:val="left"/>
        <w:rPr>
          <w:b/>
          <w:u w:val="single"/>
          <w:shd w:val="clear" w:fill="FFFF00"/>
        </w:rPr>
      </w:pPr>
      <w:r>
        <w:rPr>
          <w:b/>
          <w:u w:val="single"/>
          <w:shd w:val="clear" w:fill="FFFF00"/>
        </w:rPr>
        <w:t xml:space="preserve">Asiakirjan numero 32750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Mormon Tabernacle Choir Kuoro Kuoro </w:t>
      </w:r>
    </w:p>
    <w:tbl>
      <w:tblPr>
        <w:tblW w:w="10205" w:type="dxa"/>
        <w:jc w:val="left"/>
        <w:tblInd w:w="0" w:type="dxa"/>
        <w:tblLayout w:type="fixed"/>
        <w:tblCellMar>
          <w:top w:w="28" w:type="dxa"/>
          <w:left w:w="28" w:type="dxa"/>
          <w:bottom w:w="28" w:type="dxa"/>
          <w:right w:w="28" w:type="dxa"/>
        </w:tblCellMar>
      </w:tblPr>
      <w:tblGrid>
        <w:gridCol w:w="1665"/>
        <w:gridCol w:w="8540"/>
      </w:tblGrid>
      <w:tr>
        <w:trPr/>
        <w:tc>
          <w:tcPr>
            <w:tcW w:w="1665" w:type="dxa"/>
            <w:tcBorders/>
            <w:vAlign w:val="center"/>
          </w:tcPr>
          <w:p>
            <w:pPr>
              <w:pStyle w:val="TableHeading"/>
              <w:suppressLineNumbers/>
              <w:bidi w:val="0"/>
              <w:spacing w:before="0" w:after="283"/>
              <w:jc w:val="center"/>
              <w:rPr/>
            </w:pPr>
            <w:r>
              <w:rPr/>
              <w:t xml:space="preserve">Alkuperä </w:t>
            </w:r>
          </w:p>
        </w:tc>
        <w:tc>
          <w:tcPr>
            <w:tcW w:w="8540" w:type="dxa"/>
            <w:tcBorders/>
            <w:vAlign w:val="center"/>
          </w:tcPr>
          <w:p>
            <w:pPr>
              <w:pStyle w:val="TableContents"/>
              <w:bidi w:val="0"/>
              <w:spacing w:before="0" w:after="283"/>
              <w:jc w:val="left"/>
              <w:rPr/>
            </w:pPr>
            <w:r>
              <w:rPr/>
              <w:t xml:space="preserve">Salt Lake City, Utah, Yhdysvallat. </w:t>
            </w:r>
          </w:p>
        </w:tc>
      </w:tr>
      <w:tr>
        <w:trPr/>
        <w:tc>
          <w:tcPr>
            <w:tcW w:w="1665" w:type="dxa"/>
            <w:tcBorders/>
            <w:vAlign w:val="center"/>
          </w:tcPr>
          <w:p>
            <w:pPr>
              <w:pStyle w:val="TableHeading"/>
              <w:suppressLineNumbers/>
              <w:bidi w:val="0"/>
              <w:spacing w:before="0" w:after="283"/>
              <w:jc w:val="center"/>
              <w:rPr/>
            </w:pPr>
            <w:r>
              <w:rPr/>
              <w:t xml:space="preserve">Perustettu </w:t>
            </w:r>
          </w:p>
        </w:tc>
        <w:tc>
          <w:tcPr>
            <w:tcW w:w="8540" w:type="dxa"/>
            <w:tcBorders/>
            <w:vAlign w:val="center"/>
          </w:tcPr>
          <w:p>
            <w:pPr>
              <w:pStyle w:val="TableContents"/>
              <w:bidi w:val="0"/>
              <w:spacing w:before="0" w:after="283"/>
              <w:jc w:val="left"/>
              <w:rPr/>
            </w:pPr>
            <w:r>
              <w:rPr/>
              <w:t xml:space="preserve">1847 (170 vuotta sitten) </w:t>
            </w:r>
          </w:p>
        </w:tc>
      </w:tr>
      <w:tr>
        <w:trPr/>
        <w:tc>
          <w:tcPr>
            <w:tcW w:w="1665" w:type="dxa"/>
            <w:tcBorders/>
            <w:vAlign w:val="center"/>
          </w:tcPr>
          <w:p>
            <w:pPr>
              <w:pStyle w:val="TableHeading"/>
              <w:suppressLineNumbers/>
              <w:bidi w:val="0"/>
              <w:spacing w:before="0" w:after="283"/>
              <w:jc w:val="center"/>
              <w:rPr/>
            </w:pPr>
            <w:r>
              <w:rPr/>
              <w:t xml:space="preserve">Genre </w:t>
            </w:r>
          </w:p>
        </w:tc>
        <w:tc>
          <w:tcPr>
            <w:tcW w:w="8540" w:type="dxa"/>
            <w:tcBorders/>
            <w:vAlign w:val="center"/>
          </w:tcPr>
          <w:p>
            <w:pPr>
              <w:pStyle w:val="TableContents"/>
              <w:bidi w:val="0"/>
              <w:spacing w:before="0" w:after="283"/>
              <w:jc w:val="left"/>
              <w:rPr/>
            </w:pPr>
            <w:r>
              <w:rPr/>
              <w:t xml:space="preserve">Palvonta, klassinen, gospel </w:t>
            </w:r>
          </w:p>
        </w:tc>
      </w:tr>
      <w:tr>
        <w:trPr/>
        <w:tc>
          <w:tcPr>
            <w:tcW w:w="1665" w:type="dxa"/>
            <w:tcBorders/>
            <w:vAlign w:val="center"/>
          </w:tcPr>
          <w:p>
            <w:pPr>
              <w:pStyle w:val="TableHeading"/>
              <w:suppressLineNumbers/>
              <w:bidi w:val="0"/>
              <w:spacing w:before="0" w:after="283"/>
              <w:jc w:val="center"/>
              <w:rPr/>
            </w:pPr>
            <w:r>
              <w:rPr/>
              <w:t xml:space="preserve">Jäsenet </w:t>
            </w:r>
          </w:p>
        </w:tc>
        <w:tc>
          <w:tcPr>
            <w:tcW w:w="8540" w:type="dxa"/>
            <w:tcBorders/>
            <w:vAlign w:val="center"/>
          </w:tcPr>
          <w:p>
            <w:pPr>
              <w:pStyle w:val="TableContents"/>
              <w:bidi w:val="0"/>
              <w:spacing w:before="0" w:after="283"/>
              <w:jc w:val="left"/>
              <w:rPr/>
            </w:pPr>
            <w:r>
              <w:rPr/>
              <w:t xml:space="preserve">360 </w:t>
            </w:r>
          </w:p>
        </w:tc>
      </w:tr>
      <w:tr>
        <w:trPr/>
        <w:tc>
          <w:tcPr>
            <w:tcW w:w="1665" w:type="dxa"/>
            <w:tcBorders/>
            <w:vAlign w:val="center"/>
          </w:tcPr>
          <w:p>
            <w:pPr>
              <w:pStyle w:val="TableHeading"/>
              <w:suppressLineNumbers/>
              <w:bidi w:val="0"/>
              <w:spacing w:before="0" w:after="283"/>
              <w:jc w:val="center"/>
              <w:rPr/>
            </w:pPr>
            <w:r>
              <w:rPr/>
              <w:t xml:space="preserve">Musiikin johtaja </w:t>
            </w:r>
          </w:p>
        </w:tc>
        <w:tc>
          <w:tcPr>
            <w:tcW w:w="8540" w:type="dxa"/>
            <w:tcBorders/>
            <w:vAlign w:val="center"/>
          </w:tcPr>
          <w:p>
            <w:pPr>
              <w:pStyle w:val="TableContents"/>
              <w:bidi w:val="0"/>
              <w:spacing w:before="0" w:after="283"/>
              <w:jc w:val="left"/>
              <w:rPr/>
            </w:pPr>
            <w:r>
              <w:rPr/>
              <w:t xml:space="preserve">Mack Wilberg </w:t>
            </w:r>
          </w:p>
        </w:tc>
      </w:tr>
      <w:tr>
        <w:trPr/>
        <w:tc>
          <w:tcPr>
            <w:tcW w:w="1665" w:type="dxa"/>
            <w:tcBorders/>
            <w:vAlign w:val="center"/>
          </w:tcPr>
          <w:p>
            <w:pPr>
              <w:pStyle w:val="TableHeading"/>
              <w:suppressLineNumbers/>
              <w:bidi w:val="0"/>
              <w:spacing w:before="0" w:after="283"/>
              <w:jc w:val="center"/>
              <w:rPr/>
            </w:pPr>
            <w:r>
              <w:rPr/>
              <w:t xml:space="preserve">Liittyminen </w:t>
            </w:r>
          </w:p>
        </w:tc>
        <w:tc>
          <w:tcPr>
            <w:tcW w:w="8540" w:type="dxa"/>
            <w:tcBorders/>
            <w:vAlign w:val="center"/>
          </w:tcPr>
          <w:p>
            <w:pPr>
              <w:pStyle w:val="TableContents"/>
              <w:bidi w:val="0"/>
              <w:spacing w:before="0" w:after="283"/>
              <w:jc w:val="left"/>
              <w:rPr/>
            </w:pPr>
            <w:r>
              <w:rPr/>
              <w:t xml:space="preserve">Myöhempien Aikojen Pyhien Jeesuksen Kristuksen kirkko </w:t>
            </w:r>
          </w:p>
        </w:tc>
      </w:tr>
      <w:tr>
        <w:trPr/>
        <w:tc>
          <w:tcPr>
            <w:tcW w:w="1665" w:type="dxa"/>
            <w:tcBorders/>
            <w:vAlign w:val="center"/>
          </w:tcPr>
          <w:p>
            <w:pPr>
              <w:pStyle w:val="TableHeading"/>
              <w:suppressLineNumbers/>
              <w:bidi w:val="0"/>
              <w:spacing w:before="0" w:after="283"/>
              <w:jc w:val="center"/>
              <w:rPr/>
            </w:pPr>
            <w:r>
              <w:rPr/>
              <w:t xml:space="preserve">Liitännäisryhmät </w:t>
            </w:r>
          </w:p>
        </w:tc>
        <w:tc>
          <w:tcPr>
            <w:tcW w:w="8540" w:type="dxa"/>
            <w:tcBorders/>
            <w:vAlign w:val="center"/>
          </w:tcPr>
          <w:p>
            <w:pPr>
              <w:pStyle w:val="TableContents"/>
              <w:bidi w:val="0"/>
              <w:spacing w:before="0" w:after="283"/>
              <w:jc w:val="left"/>
              <w:rPr/>
            </w:pPr>
            <w:r>
              <w:rPr/>
              <w:t xml:space="preserve">Temppeliaukion orkesteri, Temppeliaukion kuoro, Temppeliaukion kelloja </w:t>
            </w:r>
          </w:p>
        </w:tc>
      </w:tr>
      <w:tr>
        <w:trPr/>
        <w:tc>
          <w:tcPr>
            <w:tcW w:w="1665" w:type="dxa"/>
            <w:tcBorders/>
            <w:vAlign w:val="center"/>
          </w:tcPr>
          <w:p>
            <w:pPr>
              <w:pStyle w:val="TableHeading"/>
              <w:suppressLineNumbers/>
              <w:bidi w:val="0"/>
              <w:spacing w:before="0" w:after="283"/>
              <w:jc w:val="center"/>
              <w:rPr/>
            </w:pPr>
            <w:r>
              <w:rPr/>
              <w:t xml:space="preserve">Palkinnot </w:t>
            </w:r>
          </w:p>
        </w:tc>
        <w:tc>
          <w:tcPr>
            <w:tcW w:w="8540" w:type="dxa"/>
            <w:tcBorders/>
            <w:vAlign w:val="center"/>
          </w:tcPr>
          <w:p>
            <w:pPr>
              <w:pStyle w:val="TableContents"/>
              <w:bidi w:val="0"/>
              <w:spacing w:before="0" w:after="283"/>
              <w:jc w:val="left"/>
              <w:rPr/>
            </w:pPr>
            <w:r>
              <w:rPr/>
              <w:t xml:space="preserve">National Medal of Arts American Classical Music Hall of Fame NAB Broadcasting Hall of Fame Grammy-palkinto Emmy-palkinnot </w:t>
            </w:r>
          </w:p>
        </w:tc>
      </w:tr>
      <w:tr>
        <w:trPr/>
        <w:tc>
          <w:tcPr>
            <w:tcW w:w="1665" w:type="dxa"/>
            <w:tcBorders/>
            <w:vAlign w:val="center"/>
          </w:tcPr>
          <w:p>
            <w:pPr>
              <w:pStyle w:val="TableHeading"/>
              <w:suppressLineNumbers/>
              <w:bidi w:val="0"/>
              <w:spacing w:before="0" w:after="283"/>
              <w:jc w:val="center"/>
              <w:rPr/>
            </w:pPr>
            <w:r>
              <w:rPr/>
              <w:t xml:space="preserve">Verkkosivusto </w:t>
            </w:r>
          </w:p>
        </w:tc>
        <w:tc>
          <w:tcPr>
            <w:tcW w:w="8540" w:type="dxa"/>
            <w:tcBorders/>
            <w:vAlign w:val="center"/>
          </w:tcPr>
          <w:p>
            <w:pPr>
              <w:pStyle w:val="TableContents"/>
              <w:bidi w:val="0"/>
              <w:spacing w:before="0" w:after="283"/>
              <w:jc w:val="left"/>
              <w:rPr/>
            </w:pPr>
            <w:r>
              <w:rPr/>
              <w:t xml:space="preserve">www.mormontabernaclechoir.org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mormonien tabernaakkelikuorossa on?</w:t>
      </w:r>
    </w:p>
    <w:p>
      <w:pPr>
        <w:pStyle w:val="TextBody"/>
        <w:bidi w:val="0"/>
        <w:jc w:val="left"/>
        <w:rPr>
          <w:b/>
          <w:u w:val="single"/>
          <w:shd w:val="clear" w:fill="FFFF00"/>
        </w:rPr>
      </w:pPr>
      <w:r>
        <w:rPr>
          <w:b/>
          <w:u w:val="single"/>
          <w:shd w:val="clear" w:fill="FFFF00"/>
        </w:rPr>
        <w:t xml:space="preserve">Asiakirjan numero 32751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Aubrey Drake Graham (s. 24. lokakuuta 1986) on kanadalainen räppäri, laulaja, lauluntekijä, tuottaja, näyttelijä ja yrittäjä. Drake sai aluksi tunnustusta näyttelijänä teinidraamasarjassa </w:t>
      </w:r>
      <w:r>
        <w:rPr>
          <w:color w:val="A9A9A9"/>
        </w:rPr>
        <w:t xml:space="preserve">Degrassi: The Next Generation </w:t>
      </w:r>
      <w:r>
        <w:rPr/>
        <w:t xml:space="preserve">2000-luvun alussa.</w:t>
      </w:r>
      <w:r>
        <w:rPr/>
        <w:t xml:space="preserve"> Hän aikoi jatkaa uraansa räppärinä ja lähti sarjasta vuonna 2007 debyyttimixtapensa Room for Improvementin julkaisun jälkeen. Hän julkaisi vielä kaksi itsenäistä projektia, Comeback Season ja So Far Gone, ennen kuin allekirjoitti sopimuksen Lil Waynen Young Money Entertainmentin kanssa kesäkuussa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drake oli rooli tässä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Drake sai aluksi tunnustusta näyttelijänä teinidraamasarjassa </w:t>
      </w:r>
      <w:r>
        <w:rPr>
          <w:color w:val="A9A9A9"/>
        </w:rPr>
        <w:t xml:space="preserve">Degrassi: The Next Generation </w:t>
      </w:r>
      <w:r>
        <w:rPr/>
        <w:t xml:space="preserve">2000-luvun alussa.</w:t>
      </w:r>
      <w:r>
        <w:rPr/>
        <w:t xml:space="preserve"> Hän aikoi jatkaa uraansa räppärinä ja lähti sarjasta vuonna 2007 debyyttimixtapensa Room for Improvementin julkaisun jälkeen. Hän julkaisi vielä kaksi itsenäistä projektia, Comeback Season ja So Far Gone, ennen kuin allekirjoitti sopimuksen Lil Waynen Young Money Entertainmentin kanssa kesäkuussa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tv-ohjelma oli Drake oli lapsena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Drake suunnitteli julkaisevansa debyyttialbuminsa Thank Me Later loppuvuodesta 2008, mutta albumin julkaisupäivää lykättiin ensin maaliskuulle 2010 ja sitten </w:t>
      </w:r>
      <w:r>
        <w:rPr>
          <w:color w:val="A9A9A9"/>
        </w:rPr>
        <w:t xml:space="preserve">25. toukokuuta 2010</w:t>
      </w:r>
      <w:r>
        <w:rPr/>
        <w:t xml:space="preserve">. Young Money ja Universal Motown olivat sitten julkaisseet lausunnon, jonka mukaan albumia oli jälleen siirretty kolme viikkoa eteenpäin, mikä huipentui 15. kesäkuuta 2010 tapahtuvaan julkaisuun.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Drake julkaisi ensimmäisen albuminsa</w:t>
      </w:r>
    </w:p>
    <w:p>
      <w:pPr>
        <w:pStyle w:val="TextBody"/>
        <w:bidi w:val="0"/>
        <w:jc w:val="left"/>
        <w:rPr>
          <w:b/>
          <w:u w:val="single"/>
          <w:shd w:val="clear" w:fill="FFFF00"/>
        </w:rPr>
      </w:pPr>
      <w:r>
        <w:rPr>
          <w:b/>
          <w:u w:val="single"/>
          <w:shd w:val="clear" w:fill="FFFF00"/>
        </w:rPr>
        <w:t xml:space="preserve">Asiakirjan numero 32752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Pääsiäinen alkaa </w:t>
      </w:r>
      <w:r>
        <w:rPr>
          <w:color w:val="A9A9A9"/>
        </w:rPr>
        <w:t xml:space="preserve">hepreankielisen Nisan-kuukauden 15. päivänä ja kestää joko seitsemän päivää (Israelissa ja reformijuutalaisilla ja muilla edistyksellisillä juutalaisilla ympäri maailmaa, jotka noudattavat Raamatun käskyä) tai kahdeksan päivää ortodoksisilla, hasidijuutalaisilla ja useimmilla konservatiivisilla juutalaisilla (diasporassa)</w:t>
      </w:r>
      <w:r>
        <w:rPr/>
        <w:t xml:space="preserve">. Juutalaisuudessa päivä alkaa iltahämärästä ja kestää seuraavaan iltahämärään asti, joten pääsiäisen ensimmäinen päivä alkaa vasta 14. päivän iltahämärän jälkeen ja päättyy 15. päivän iltahämärässä. Pääsiäisjuhlille ominaiset rituaalit alkavat pääsiäissederillä, kun 15. Nisan-kuukausi on alkanut. Pohjoisella pallonpuoliskolla pääsiäinen vietetään keväällä, kuten Toora määrää: "kevätkuukaudessa" </w:t>
      </w:r>
      <w:r>
        <w:rPr>
          <w:rtl w:val="true"/>
        </w:rPr>
        <w:t xml:space="preserve">(בחדש האביב </w:t>
      </w:r>
      <w:r>
        <w:rPr/>
        <w:t xml:space="preserve">Exodus 23: 15). Se on yksi laajimmin noudatetuista juutalaisista juhlapyhistä.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juutalaisten kalenterissa vietetään pääsiäistä?</w:t>
      </w:r>
    </w:p>
    <w:p>
      <w:pPr>
        <w:pStyle w:val="TextBody"/>
        <w:bidi w:val="0"/>
        <w:jc w:val="left"/>
        <w:rPr>
          <w:b/>
          <w:u w:val="single"/>
          <w:shd w:val="clear" w:fill="FFFF00"/>
        </w:rPr>
      </w:pPr>
      <w:r>
        <w:rPr>
          <w:b/>
          <w:u w:val="single"/>
          <w:shd w:val="clear" w:fill="FFFF00"/>
        </w:rPr>
        <w:t xml:space="preserve">Asiakirjan numero 32753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Old Days'' on yhdysvaltalaisen räppärin </w:t>
      </w:r>
      <w:r>
        <w:rPr>
          <w:color w:val="A9A9A9"/>
        </w:rPr>
        <w:t xml:space="preserve">Macklemoren</w:t>
      </w:r>
      <w:r>
        <w:rPr/>
        <w:t xml:space="preserve"> kappale</w:t>
      </w:r>
      <w:r>
        <w:rPr>
          <w:color w:val="A9A9A9"/>
        </w:rPr>
        <w:t xml:space="preserve">, jossa on mukana yhdysvaltalainen laulaja-lauluntekijä </w:t>
      </w:r>
      <w:r>
        <w:rPr>
          <w:color w:val="DCDCDC"/>
        </w:rPr>
        <w:t xml:space="preserve">Kesha</w:t>
      </w:r>
      <w:r>
        <w:rPr/>
        <w:t xml:space="preserve">. Kappaleen ovat kirjoittaneet Macklemore, Kesha, Budo, Andrew Joslyn, Sam Wishkoski ja Tyler Andrews, sanoitukset ovat Macklemoren ja Keshan käsialaa ja tuotannosta on vastannut Budo. Kappale julkaistiin alun perin 19. syyskuuta 2017 promosinkkuna Macklemoren toiselta soolostudioalbumilta Gemini (2017). Lokakuun 9. päivään 2017 mennessä ``Good Old Days'' on Nielsen SoundScanin mukaan myynyt Yhdysvalloissa 48 000 digitaalista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ja kertoo minulle vanhoista hyvistä ajoista.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vanhoja hyviä aikoja Macklemoren kanssa...</w:t>
      </w:r>
    </w:p>
    <w:p>
      <w:pPr>
        <w:pStyle w:val="TextBody"/>
        <w:bidi w:val="0"/>
        <w:jc w:val="left"/>
        <w:rPr>
          <w:b/>
          <w:u w:val="single"/>
          <w:shd w:val="clear" w:fill="FFFF00"/>
        </w:rPr>
      </w:pPr>
      <w:r>
        <w:rPr>
          <w:b/>
          <w:u w:val="single"/>
          <w:shd w:val="clear" w:fill="FFFF00"/>
        </w:rPr>
        <w:t xml:space="preserve">Asiakirjan numero 32754</w:t>
      </w:r>
    </w:p>
    <w:p>
      <w:pPr>
        <w:pStyle w:val="TextBody"/>
        <w:bidi w:val="0"/>
        <w:jc w:val="left"/>
        <w:rPr>
          <w:b/>
          <w:shd w:val="clear" w:fill="FFFF00"/>
        </w:rPr>
      </w:pPr>
      <w:r>
        <w:rPr>
          <w:b/>
          <w:shd w:val="clear" w:fill="FFFF00"/>
        </w:rPr>
        <w:t xml:space="preserve">Tekstin numero 0</w:t>
      </w:r>
    </w:p>
    <w:p>
      <w:pPr>
        <w:pStyle w:val="TextBody"/>
        <w:numPr>
          <w:ilvl w:val="0"/>
          <w:numId w:val="192"/>
        </w:numPr>
        <w:tabs>
          <w:tab w:val="clear" w:pos="1134"/>
          <w:tab w:val="left" w:leader="none" w:pos="707"/>
        </w:tabs>
        <w:bidi w:val="0"/>
        <w:spacing w:before="0" w:after="0"/>
        <w:ind w:start="707" w:hanging="283"/>
        <w:jc w:val="left"/>
        <w:rPr/>
      </w:pPr>
      <w:r>
        <w:rPr/>
        <w:t xml:space="preserve">Eniten maaleja yhteensä -- 211, </w:t>
      </w:r>
      <w:r>
        <w:rPr>
          <w:color w:val="A9A9A9"/>
        </w:rPr>
        <w:t xml:space="preserve">Frank Lampard </w:t>
      </w:r>
      <w:r>
        <w:rPr/>
        <w:t xml:space="preserve">(2001 -- 2014) </w:t>
      </w:r>
    </w:p>
    <w:p>
      <w:pPr>
        <w:pStyle w:val="TextBody"/>
        <w:numPr>
          <w:ilvl w:val="0"/>
          <w:numId w:val="192"/>
        </w:numPr>
        <w:tabs>
          <w:tab w:val="clear" w:pos="1134"/>
          <w:tab w:val="left" w:leader="none" w:pos="707"/>
        </w:tabs>
        <w:bidi w:val="0"/>
        <w:spacing w:before="0" w:after="0"/>
        <w:ind w:start="707" w:hanging="283"/>
        <w:jc w:val="left"/>
        <w:rPr/>
      </w:pPr>
      <w:r>
        <w:rPr/>
        <w:t xml:space="preserve">Eniten maaleja kaudella -- 43, Jimmy Greaves (First Division, 1960 -- 61) </w:t>
      </w:r>
    </w:p>
    <w:p>
      <w:pPr>
        <w:pStyle w:val="TextBody"/>
        <w:numPr>
          <w:ilvl w:val="0"/>
          <w:numId w:val="192"/>
        </w:numPr>
        <w:tabs>
          <w:tab w:val="clear" w:pos="1134"/>
          <w:tab w:val="left" w:leader="none" w:pos="707"/>
        </w:tabs>
        <w:bidi w:val="0"/>
        <w:spacing w:before="0" w:after="0"/>
        <w:ind w:start="707" w:hanging="283"/>
        <w:jc w:val="left"/>
        <w:rPr/>
      </w:pPr>
      <w:r>
        <w:rPr/>
        <w:t xml:space="preserve">Eniten maaleja yhdessä ottelussa -- 6, George Hilsdon - Worksop Town, FA Cup, ensimmäinen kierros, 11. tammikuuta 1908. </w:t>
      </w:r>
    </w:p>
    <w:p>
      <w:pPr>
        <w:pStyle w:val="TextBody"/>
        <w:numPr>
          <w:ilvl w:val="0"/>
          <w:numId w:val="192"/>
        </w:numPr>
        <w:tabs>
          <w:tab w:val="clear" w:pos="1134"/>
          <w:tab w:val="left" w:leader="none" w:pos="707"/>
        </w:tabs>
        <w:bidi w:val="0"/>
        <w:spacing w:before="0" w:after="0"/>
        <w:ind w:start="707" w:hanging="283"/>
        <w:jc w:val="left"/>
        <w:rPr/>
      </w:pPr>
      <w:r>
        <w:rPr/>
        <w:t xml:space="preserve">Eniten maaleja yhdessä loppuottelussa -- 3, David Speedie - Manchester City, Full Members Cupin loppuottelu, 23. maaliskuuta 1986. </w:t>
      </w:r>
    </w:p>
    <w:p>
      <w:pPr>
        <w:pStyle w:val="TextBody"/>
        <w:numPr>
          <w:ilvl w:val="0"/>
          <w:numId w:val="192"/>
        </w:numPr>
        <w:tabs>
          <w:tab w:val="clear" w:pos="1134"/>
          <w:tab w:val="left" w:leader="none" w:pos="707"/>
        </w:tabs>
        <w:bidi w:val="0"/>
        <w:spacing w:before="0" w:after="0"/>
        <w:ind w:start="707" w:hanging="283"/>
        <w:jc w:val="left"/>
        <w:rPr/>
      </w:pPr>
      <w:r>
        <w:rPr/>
        <w:t xml:space="preserve">Eniten liigamaaleja yhteensä -- 164, Bobby Tambling (1959 -- 1970) </w:t>
      </w:r>
    </w:p>
    <w:p>
      <w:pPr>
        <w:pStyle w:val="TextBody"/>
        <w:numPr>
          <w:ilvl w:val="0"/>
          <w:numId w:val="192"/>
        </w:numPr>
        <w:tabs>
          <w:tab w:val="clear" w:pos="1134"/>
          <w:tab w:val="left" w:leader="none" w:pos="707"/>
        </w:tabs>
        <w:bidi w:val="0"/>
        <w:spacing w:before="0" w:after="0"/>
        <w:ind w:start="707" w:hanging="283"/>
        <w:jc w:val="left"/>
        <w:rPr/>
      </w:pPr>
      <w:r>
        <w:rPr/>
        <w:t xml:space="preserve">Eniten liigamaaleja kauden aikana -- 41, Jimmy Greaves, (First Division, 1960 -- 61) </w:t>
      </w:r>
    </w:p>
    <w:p>
      <w:pPr>
        <w:pStyle w:val="TextBody"/>
        <w:numPr>
          <w:ilvl w:val="0"/>
          <w:numId w:val="192"/>
        </w:numPr>
        <w:tabs>
          <w:tab w:val="clear" w:pos="1134"/>
          <w:tab w:val="left" w:leader="none" w:pos="707"/>
        </w:tabs>
        <w:bidi w:val="0"/>
        <w:spacing w:before="0" w:after="0"/>
        <w:ind w:start="707" w:hanging="283"/>
        <w:jc w:val="left"/>
        <w:rPr/>
      </w:pPr>
      <w:r>
        <w:rPr/>
        <w:t xml:space="preserve">Useimmin paras maalintekijä -- 8, Roy Bentley </w:t>
      </w:r>
    </w:p>
    <w:p>
      <w:pPr>
        <w:pStyle w:val="TextBody"/>
        <w:numPr>
          <w:ilvl w:val="0"/>
          <w:numId w:val="192"/>
        </w:numPr>
        <w:tabs>
          <w:tab w:val="clear" w:pos="1134"/>
          <w:tab w:val="left" w:leader="none" w:pos="707"/>
        </w:tabs>
        <w:bidi w:val="0"/>
        <w:spacing w:before="0" w:after="0"/>
        <w:ind w:start="707" w:hanging="283"/>
        <w:jc w:val="left"/>
        <w:rPr/>
      </w:pPr>
      <w:r>
        <w:rPr/>
        <w:t xml:space="preserve">Eniten liigamaaleja yhdessä ottelussa: </w:t>
      </w:r>
    </w:p>
    <w:p>
      <w:pPr>
        <w:pStyle w:val="TextBody"/>
        <w:numPr>
          <w:ilvl w:val="1"/>
          <w:numId w:val="192"/>
        </w:numPr>
        <w:tabs>
          <w:tab w:val="clear" w:pos="1134"/>
          <w:tab w:val="left" w:leader="none" w:pos="1414"/>
        </w:tabs>
        <w:bidi w:val="0"/>
        <w:spacing w:before="0" w:after="0"/>
        <w:ind w:start="1414" w:hanging="283"/>
        <w:jc w:val="left"/>
        <w:rPr/>
      </w:pPr>
      <w:r>
        <w:rPr/>
        <w:t xml:space="preserve">5, George Hilsdon vastaan Glossop, toinen divisioona, 1. syyskuuta 1906. </w:t>
      </w:r>
    </w:p>
    <w:p>
      <w:pPr>
        <w:pStyle w:val="TextBody"/>
        <w:numPr>
          <w:ilvl w:val="1"/>
          <w:numId w:val="192"/>
        </w:numPr>
        <w:tabs>
          <w:tab w:val="clear" w:pos="1134"/>
          <w:tab w:val="left" w:leader="none" w:pos="1414"/>
        </w:tabs>
        <w:bidi w:val="0"/>
        <w:spacing w:before="0" w:after="0"/>
        <w:ind w:start="1414" w:hanging="283"/>
        <w:jc w:val="left"/>
        <w:rPr/>
      </w:pPr>
      <w:r>
        <w:rPr/>
        <w:t xml:space="preserve">5, Jimmy Greaves vastaan Wolverhampton Wanderers, First Division, 30. elokuuta 1958. </w:t>
      </w:r>
    </w:p>
    <w:p>
      <w:pPr>
        <w:pStyle w:val="TextBody"/>
        <w:numPr>
          <w:ilvl w:val="1"/>
          <w:numId w:val="192"/>
        </w:numPr>
        <w:tabs>
          <w:tab w:val="clear" w:pos="1134"/>
          <w:tab w:val="left" w:leader="none" w:pos="1414"/>
        </w:tabs>
        <w:bidi w:val="0"/>
        <w:spacing w:before="0" w:after="0"/>
        <w:ind w:start="1414" w:hanging="283"/>
        <w:jc w:val="left"/>
        <w:rPr/>
      </w:pPr>
      <w:r>
        <w:rPr/>
        <w:t xml:space="preserve">5, Jimmy Greaves vastaan Preston North End, First Division, 19. joulukuuta 1959. </w:t>
      </w:r>
    </w:p>
    <w:p>
      <w:pPr>
        <w:pStyle w:val="TextBody"/>
        <w:numPr>
          <w:ilvl w:val="1"/>
          <w:numId w:val="192"/>
        </w:numPr>
        <w:tabs>
          <w:tab w:val="clear" w:pos="1134"/>
          <w:tab w:val="left" w:leader="none" w:pos="1414"/>
        </w:tabs>
        <w:bidi w:val="0"/>
        <w:spacing w:before="0" w:after="0"/>
        <w:ind w:start="1414" w:hanging="283"/>
        <w:jc w:val="left"/>
        <w:rPr/>
      </w:pPr>
      <w:r>
        <w:rPr/>
        <w:t xml:space="preserve">5, Jimmy Greaves vastaan West Bromwich Albion, First Division, 3. joulukuuta 1960. </w:t>
      </w:r>
    </w:p>
    <w:p>
      <w:pPr>
        <w:pStyle w:val="TextBody"/>
        <w:numPr>
          <w:ilvl w:val="1"/>
          <w:numId w:val="192"/>
        </w:numPr>
        <w:tabs>
          <w:tab w:val="clear" w:pos="1134"/>
          <w:tab w:val="left" w:leader="none" w:pos="1414"/>
        </w:tabs>
        <w:bidi w:val="0"/>
        <w:spacing w:before="0" w:after="0"/>
        <w:ind w:start="1414" w:hanging="283"/>
        <w:jc w:val="left"/>
        <w:rPr/>
      </w:pPr>
      <w:r>
        <w:rPr/>
        <w:t xml:space="preserve">5, Bobby Tambling vastaan Aston Villa, First Division, 17. syyskuuta 1966. </w:t>
      </w:r>
    </w:p>
    <w:p>
      <w:pPr>
        <w:pStyle w:val="TextBody"/>
        <w:numPr>
          <w:ilvl w:val="1"/>
          <w:numId w:val="192"/>
        </w:numPr>
        <w:tabs>
          <w:tab w:val="clear" w:pos="1134"/>
          <w:tab w:val="left" w:leader="none" w:pos="1414"/>
        </w:tabs>
        <w:bidi w:val="0"/>
        <w:spacing w:before="0" w:after="0"/>
        <w:ind w:start="1414" w:hanging="283"/>
        <w:jc w:val="left"/>
        <w:rPr/>
      </w:pPr>
      <w:r>
        <w:rPr/>
        <w:t xml:space="preserve">5, Gordon Durie vastaan Walsall, toinen divisioona, 4.2.1989. </w:t>
      </w:r>
    </w:p>
    <w:p>
      <w:pPr>
        <w:pStyle w:val="TextBody"/>
        <w:numPr>
          <w:ilvl w:val="0"/>
          <w:numId w:val="192"/>
        </w:numPr>
        <w:tabs>
          <w:tab w:val="clear" w:pos="1134"/>
          <w:tab w:val="left" w:leader="none" w:pos="707"/>
        </w:tabs>
        <w:bidi w:val="0"/>
        <w:spacing w:before="0" w:after="0"/>
        <w:ind w:start="707" w:hanging="283"/>
        <w:jc w:val="left"/>
        <w:rPr/>
      </w:pPr>
      <w:r>
        <w:rPr/>
        <w:t xml:space="preserve">Eniten Valioliigan / Ensimmäisen divisioonan maaleja yhteensä -- 147, Frank Lampard (2001 -- 2014) </w:t>
      </w:r>
    </w:p>
    <w:p>
      <w:pPr>
        <w:pStyle w:val="TextBody"/>
        <w:numPr>
          <w:ilvl w:val="0"/>
          <w:numId w:val="192"/>
        </w:numPr>
        <w:tabs>
          <w:tab w:val="clear" w:pos="1134"/>
          <w:tab w:val="left" w:leader="none" w:pos="707"/>
        </w:tabs>
        <w:bidi w:val="0"/>
        <w:spacing w:before="0" w:after="0"/>
        <w:ind w:start="707" w:hanging="283"/>
        <w:jc w:val="left"/>
        <w:rPr/>
      </w:pPr>
      <w:r>
        <w:rPr/>
        <w:t xml:space="preserve">Eniten Valioliigamaaleja kauden aikana -- 29, Didier Drogba, (2009 -- 10) </w:t>
      </w:r>
    </w:p>
    <w:p>
      <w:pPr>
        <w:pStyle w:val="TextBody"/>
        <w:numPr>
          <w:ilvl w:val="0"/>
          <w:numId w:val="192"/>
        </w:numPr>
        <w:tabs>
          <w:tab w:val="clear" w:pos="1134"/>
          <w:tab w:val="left" w:leader="none" w:pos="707"/>
        </w:tabs>
        <w:bidi w:val="0"/>
        <w:spacing w:before="0" w:after="0"/>
        <w:ind w:start="707" w:hanging="283"/>
        <w:jc w:val="left"/>
        <w:rPr/>
      </w:pPr>
      <w:r>
        <w:rPr/>
        <w:t xml:space="preserve">Eniten Valioliigan maaleja yhdessä ottelussa: </w:t>
      </w:r>
    </w:p>
    <w:p>
      <w:pPr>
        <w:pStyle w:val="TextBody"/>
        <w:numPr>
          <w:ilvl w:val="1"/>
          <w:numId w:val="192"/>
        </w:numPr>
        <w:tabs>
          <w:tab w:val="clear" w:pos="1134"/>
          <w:tab w:val="left" w:leader="none" w:pos="1414"/>
        </w:tabs>
        <w:bidi w:val="0"/>
        <w:spacing w:before="0" w:after="0"/>
        <w:ind w:start="1414" w:hanging="283"/>
        <w:jc w:val="left"/>
        <w:rPr/>
      </w:pPr>
      <w:r>
        <w:rPr/>
        <w:t xml:space="preserve">4, Gianluca Vialli vastaan Barnsley, Valioliiga, 24. elokuuta 1997. </w:t>
      </w:r>
    </w:p>
    <w:p>
      <w:pPr>
        <w:pStyle w:val="TextBody"/>
        <w:numPr>
          <w:ilvl w:val="1"/>
          <w:numId w:val="192"/>
        </w:numPr>
        <w:tabs>
          <w:tab w:val="clear" w:pos="1134"/>
          <w:tab w:val="left" w:leader="none" w:pos="1414"/>
        </w:tabs>
        <w:bidi w:val="0"/>
        <w:spacing w:before="0" w:after="0"/>
        <w:ind w:start="1414" w:hanging="283"/>
        <w:jc w:val="left"/>
        <w:rPr/>
      </w:pPr>
      <w:r>
        <w:rPr/>
        <w:t xml:space="preserve">4, Jimmy Floyd Hasselbaink vastaan Coventry City, Valioliiga, 21. lokakuuta 2000. </w:t>
      </w:r>
    </w:p>
    <w:p>
      <w:pPr>
        <w:pStyle w:val="TextBody"/>
        <w:numPr>
          <w:ilvl w:val="1"/>
          <w:numId w:val="192"/>
        </w:numPr>
        <w:tabs>
          <w:tab w:val="clear" w:pos="1134"/>
          <w:tab w:val="left" w:leader="none" w:pos="1414"/>
        </w:tabs>
        <w:bidi w:val="0"/>
        <w:spacing w:before="0" w:after="0"/>
        <w:ind w:start="1414" w:hanging="283"/>
        <w:jc w:val="left"/>
        <w:rPr/>
      </w:pPr>
      <w:r>
        <w:rPr/>
        <w:t xml:space="preserve">4, Frank Lampard vastaan Derby County, Valioliiga, 12. maaliskuuta 2008. </w:t>
      </w:r>
    </w:p>
    <w:p>
      <w:pPr>
        <w:pStyle w:val="TextBody"/>
        <w:numPr>
          <w:ilvl w:val="1"/>
          <w:numId w:val="192"/>
        </w:numPr>
        <w:tabs>
          <w:tab w:val="clear" w:pos="1134"/>
          <w:tab w:val="left" w:leader="none" w:pos="1414"/>
        </w:tabs>
        <w:bidi w:val="0"/>
        <w:spacing w:before="0" w:after="0"/>
        <w:ind w:start="1414" w:hanging="283"/>
        <w:jc w:val="left"/>
        <w:rPr/>
      </w:pPr>
      <w:r>
        <w:rPr/>
        <w:t xml:space="preserve">4, Frank Lampard vastaan Aston Villa, Valioliiga, 27. maaliskuuta 2010. </w:t>
      </w:r>
    </w:p>
    <w:p>
      <w:pPr>
        <w:pStyle w:val="TextBody"/>
        <w:numPr>
          <w:ilvl w:val="0"/>
          <w:numId w:val="192"/>
        </w:numPr>
        <w:tabs>
          <w:tab w:val="clear" w:pos="1134"/>
          <w:tab w:val="left" w:leader="none" w:pos="707"/>
        </w:tabs>
        <w:bidi w:val="0"/>
        <w:spacing w:before="0" w:after="0"/>
        <w:ind w:start="707" w:hanging="283"/>
        <w:jc w:val="left"/>
        <w:rPr/>
      </w:pPr>
      <w:r>
        <w:rPr/>
        <w:t xml:space="preserve">Eniten FA Cup -maaleja yhteensä -- 26, Frank Lampard (2001 -- 2014) </w:t>
      </w:r>
    </w:p>
    <w:p>
      <w:pPr>
        <w:pStyle w:val="TextBody"/>
        <w:numPr>
          <w:ilvl w:val="0"/>
          <w:numId w:val="192"/>
        </w:numPr>
        <w:tabs>
          <w:tab w:val="clear" w:pos="1134"/>
          <w:tab w:val="left" w:leader="none" w:pos="707"/>
        </w:tabs>
        <w:bidi w:val="0"/>
        <w:spacing w:before="0" w:after="0"/>
        <w:ind w:start="707" w:hanging="283"/>
        <w:jc w:val="left"/>
        <w:rPr/>
      </w:pPr>
      <w:r>
        <w:rPr/>
        <w:t xml:space="preserve">Eniten FA Cup -maaleja kauden aikana -- 8, Peter Osgood, (1969 -- 70) </w:t>
      </w:r>
    </w:p>
    <w:p>
      <w:pPr>
        <w:pStyle w:val="TextBody"/>
        <w:numPr>
          <w:ilvl w:val="0"/>
          <w:numId w:val="192"/>
        </w:numPr>
        <w:tabs>
          <w:tab w:val="clear" w:pos="1134"/>
          <w:tab w:val="left" w:leader="none" w:pos="707"/>
        </w:tabs>
        <w:bidi w:val="0"/>
        <w:spacing w:before="0" w:after="0"/>
        <w:ind w:start="707" w:hanging="283"/>
        <w:jc w:val="left"/>
        <w:rPr/>
      </w:pPr>
      <w:r>
        <w:rPr/>
        <w:t xml:space="preserve">Eniten FA Cup -maaleja yhdessä ottelussa: -- 6, George Hilsdon - Worksop Town, FA Cup, ensimmäinen kierros, 11. tammikuuta 1908. </w:t>
      </w:r>
    </w:p>
    <w:p>
      <w:pPr>
        <w:pStyle w:val="TextBody"/>
        <w:numPr>
          <w:ilvl w:val="0"/>
          <w:numId w:val="192"/>
        </w:numPr>
        <w:tabs>
          <w:tab w:val="clear" w:pos="1134"/>
          <w:tab w:val="left" w:leader="none" w:pos="707"/>
        </w:tabs>
        <w:bidi w:val="0"/>
        <w:spacing w:before="0" w:after="0"/>
        <w:ind w:start="707" w:hanging="283"/>
        <w:jc w:val="left"/>
        <w:rPr/>
      </w:pPr>
      <w:r>
        <w:rPr/>
        <w:t xml:space="preserve">Eniten FA Cupin loppuottelumaaleja yhteensä: -- 4, Didier Drogba (2004 -- 2015) </w:t>
      </w:r>
    </w:p>
    <w:p>
      <w:pPr>
        <w:pStyle w:val="TextBody"/>
        <w:numPr>
          <w:ilvl w:val="0"/>
          <w:numId w:val="192"/>
        </w:numPr>
        <w:tabs>
          <w:tab w:val="clear" w:pos="1134"/>
          <w:tab w:val="left" w:leader="none" w:pos="707"/>
        </w:tabs>
        <w:bidi w:val="0"/>
        <w:spacing w:before="0" w:after="0"/>
        <w:ind w:start="707" w:hanging="283"/>
        <w:jc w:val="left"/>
        <w:rPr/>
      </w:pPr>
      <w:r>
        <w:rPr/>
        <w:t xml:space="preserve">Eniten liigacup-maaleja yhteensä -- 25, Kerry Dixon (1983 -- 92) </w:t>
      </w:r>
    </w:p>
    <w:p>
      <w:pPr>
        <w:pStyle w:val="TextBody"/>
        <w:numPr>
          <w:ilvl w:val="0"/>
          <w:numId w:val="192"/>
        </w:numPr>
        <w:tabs>
          <w:tab w:val="clear" w:pos="1134"/>
          <w:tab w:val="left" w:leader="none" w:pos="707"/>
        </w:tabs>
        <w:bidi w:val="0"/>
        <w:spacing w:before="0" w:after="0"/>
        <w:ind w:start="707" w:hanging="283"/>
        <w:jc w:val="left"/>
        <w:rPr/>
      </w:pPr>
      <w:r>
        <w:rPr/>
        <w:t xml:space="preserve">Eniten liigacup-maaleja kauden aikana -- 8, Kerry Dixon, (1984 -- 85) </w:t>
      </w:r>
    </w:p>
    <w:p>
      <w:pPr>
        <w:pStyle w:val="TextBody"/>
        <w:numPr>
          <w:ilvl w:val="0"/>
          <w:numId w:val="192"/>
        </w:numPr>
        <w:tabs>
          <w:tab w:val="clear" w:pos="1134"/>
          <w:tab w:val="left" w:leader="none" w:pos="707"/>
        </w:tabs>
        <w:bidi w:val="0"/>
        <w:spacing w:before="0" w:after="0"/>
        <w:ind w:start="707" w:hanging="283"/>
        <w:jc w:val="left"/>
        <w:rPr/>
      </w:pPr>
      <w:r>
        <w:rPr/>
        <w:t xml:space="preserve">Eniten liigacupin maaleja yhdessä ottelussa: -- 4, Kerry Dixon - Gillingham, liigacup, ensimmäinen kierros, ensimmäinen osaottelu, 13. syyskuuta 1983. </w:t>
      </w:r>
    </w:p>
    <w:p>
      <w:pPr>
        <w:pStyle w:val="TextBody"/>
        <w:numPr>
          <w:ilvl w:val="0"/>
          <w:numId w:val="192"/>
        </w:numPr>
        <w:tabs>
          <w:tab w:val="clear" w:pos="1134"/>
          <w:tab w:val="left" w:leader="none" w:pos="707"/>
        </w:tabs>
        <w:bidi w:val="0"/>
        <w:spacing w:before="0" w:after="0"/>
        <w:ind w:start="707" w:hanging="283"/>
        <w:jc w:val="left"/>
        <w:rPr/>
      </w:pPr>
      <w:r>
        <w:rPr/>
        <w:t xml:space="preserve">Eniten liigacupin loppuottelumaaleja yhteensä -- 4, Didier Drogba (2004 -- 12, 2014 -- 15) </w:t>
      </w:r>
    </w:p>
    <w:p>
      <w:pPr>
        <w:pStyle w:val="TextBody"/>
        <w:numPr>
          <w:ilvl w:val="0"/>
          <w:numId w:val="192"/>
        </w:numPr>
        <w:tabs>
          <w:tab w:val="clear" w:pos="1134"/>
          <w:tab w:val="left" w:leader="none" w:pos="707"/>
        </w:tabs>
        <w:bidi w:val="0"/>
        <w:spacing w:before="0" w:after="0"/>
        <w:ind w:start="707" w:hanging="283"/>
        <w:jc w:val="left"/>
        <w:rPr/>
      </w:pPr>
      <w:r>
        <w:rPr/>
        <w:t xml:space="preserve">Eniten cupin finaalimaaleja yhteensä -- 9, Didier Drogba (2004 -- 12, 2014 -- 15) </w:t>
      </w:r>
    </w:p>
    <w:p>
      <w:pPr>
        <w:pStyle w:val="TextBody"/>
        <w:numPr>
          <w:ilvl w:val="0"/>
          <w:numId w:val="192"/>
        </w:numPr>
        <w:tabs>
          <w:tab w:val="clear" w:pos="1134"/>
          <w:tab w:val="left" w:leader="none" w:pos="707"/>
        </w:tabs>
        <w:bidi w:val="0"/>
        <w:spacing w:before="0" w:after="0"/>
        <w:ind w:start="707" w:hanging="283"/>
        <w:jc w:val="left"/>
        <w:rPr/>
      </w:pPr>
      <w:r>
        <w:rPr/>
        <w:t xml:space="preserve">Eniten Euroopan maaleja yhteenlaskettuna -- 36, Didier Drogba (2004 -- 12, 2014 -- 15) </w:t>
      </w:r>
    </w:p>
    <w:p>
      <w:pPr>
        <w:pStyle w:val="TextBody"/>
        <w:numPr>
          <w:ilvl w:val="0"/>
          <w:numId w:val="192"/>
        </w:numPr>
        <w:tabs>
          <w:tab w:val="clear" w:pos="1134"/>
          <w:tab w:val="left" w:leader="none" w:pos="707"/>
        </w:tabs>
        <w:bidi w:val="0"/>
        <w:spacing w:before="0" w:after="0"/>
        <w:ind w:start="707" w:hanging="283"/>
        <w:jc w:val="left"/>
        <w:rPr/>
      </w:pPr>
      <w:r>
        <w:rPr/>
        <w:t xml:space="preserve">Eniten eurooppalaisia maaleja kauden aikana -- 9, Fernando Torres (UEFA Champions League ja UEFA Europa League, 2012 -- 13) </w:t>
      </w:r>
    </w:p>
    <w:p>
      <w:pPr>
        <w:pStyle w:val="TextBody"/>
        <w:numPr>
          <w:ilvl w:val="0"/>
          <w:numId w:val="192"/>
        </w:numPr>
        <w:tabs>
          <w:tab w:val="clear" w:pos="1134"/>
          <w:tab w:val="left" w:leader="none" w:pos="707"/>
        </w:tabs>
        <w:bidi w:val="0"/>
        <w:spacing w:before="0" w:after="0"/>
        <w:ind w:start="707" w:hanging="283"/>
        <w:jc w:val="left"/>
        <w:rPr/>
      </w:pPr>
      <w:r>
        <w:rPr/>
        <w:t xml:space="preserve">Eniten eurooppalaisia maaleja yhdessä ottelussa: -- 5, Peter Osgood - Jeunesse Hautcharage, UEFA Cup Winners' Cup, ensimmäinen kierros, toinen osaottelu, 29. syyskuuta 1971. </w:t>
      </w:r>
    </w:p>
    <w:p>
      <w:pPr>
        <w:pStyle w:val="TextBody"/>
        <w:numPr>
          <w:ilvl w:val="0"/>
          <w:numId w:val="192"/>
        </w:numPr>
        <w:tabs>
          <w:tab w:val="clear" w:pos="1134"/>
          <w:tab w:val="left" w:leader="none" w:pos="707"/>
        </w:tabs>
        <w:bidi w:val="0"/>
        <w:spacing w:before="0" w:after="0"/>
        <w:ind w:start="707" w:hanging="283"/>
        <w:jc w:val="left"/>
        <w:rPr/>
      </w:pPr>
      <w:r>
        <w:rPr/>
        <w:t xml:space="preserve">Eniten hattutemppuja -- 13, Jimmy Greaves, (1957 -- 1961) </w:t>
      </w:r>
    </w:p>
    <w:p>
      <w:pPr>
        <w:pStyle w:val="TextBody"/>
        <w:numPr>
          <w:ilvl w:val="0"/>
          <w:numId w:val="192"/>
        </w:numPr>
        <w:tabs>
          <w:tab w:val="clear" w:pos="1134"/>
          <w:tab w:val="left" w:leader="none" w:pos="707"/>
        </w:tabs>
        <w:bidi w:val="0"/>
        <w:spacing w:before="0" w:after="0"/>
        <w:ind w:start="707" w:hanging="283"/>
        <w:jc w:val="left"/>
        <w:rPr/>
      </w:pPr>
      <w:r>
        <w:rPr/>
        <w:t xml:space="preserve">Eniten maaleja -- Didier Drogba, 46 Chelsean joukkueessa (yhteensä 65). </w:t>
      </w:r>
    </w:p>
    <w:p>
      <w:pPr>
        <w:pStyle w:val="TextBody"/>
        <w:numPr>
          <w:ilvl w:val="0"/>
          <w:numId w:val="192"/>
        </w:numPr>
        <w:tabs>
          <w:tab w:val="clear" w:pos="1134"/>
          <w:tab w:val="left" w:leader="none" w:pos="707"/>
        </w:tabs>
        <w:bidi w:val="0"/>
        <w:spacing w:before="0" w:after="0"/>
        <w:ind w:start="707" w:hanging="283"/>
        <w:jc w:val="left"/>
        <w:rPr/>
      </w:pPr>
      <w:r>
        <w:rPr/>
        <w:t xml:space="preserve">Vanhin maalintekijä -- Dick Spence, 38 vuotta 282 päivää - Wolverhampton Wanderers, First Division, 26. huhtikuuta 1947 </w:t>
      </w:r>
    </w:p>
    <w:p>
      <w:pPr>
        <w:pStyle w:val="TextBody"/>
        <w:numPr>
          <w:ilvl w:val="0"/>
          <w:numId w:val="192"/>
        </w:numPr>
        <w:tabs>
          <w:tab w:val="clear" w:pos="1134"/>
          <w:tab w:val="left" w:leader="none" w:pos="707"/>
        </w:tabs>
        <w:bidi w:val="0"/>
        <w:spacing w:before="0" w:after="0"/>
        <w:ind w:start="707" w:hanging="283"/>
        <w:jc w:val="left"/>
        <w:rPr/>
      </w:pPr>
      <w:r>
        <w:rPr/>
        <w:t xml:space="preserve">Nuorin maalintekijä -- Ian Hamilton, 16 vuotta 138 päivää - Tottenham Hotspur, First Division, 18. maaliskuuta 1967. </w:t>
      </w:r>
    </w:p>
    <w:p>
      <w:pPr>
        <w:pStyle w:val="TextBody"/>
        <w:numPr>
          <w:ilvl w:val="0"/>
          <w:numId w:val="192"/>
        </w:numPr>
        <w:tabs>
          <w:tab w:val="clear" w:pos="1134"/>
          <w:tab w:val="left" w:leader="none" w:pos="707"/>
        </w:tabs>
        <w:bidi w:val="0"/>
        <w:ind w:start="707" w:hanging="283"/>
        <w:jc w:val="left"/>
        <w:rPr/>
      </w:pPr>
      <w:r>
        <w:rPr/>
        <w:t xml:space="preserve">Nopein maalintekijä -- 12 sekuntia, Keith Weller vastaan Middlesbrough, Football League Cup, 7. lokakuuta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chelsealle</w:t>
      </w:r>
    </w:p>
    <w:p>
      <w:pPr>
        <w:pStyle w:val="TextBody"/>
        <w:bidi w:val="0"/>
        <w:jc w:val="left"/>
        <w:rPr>
          <w:b/>
          <w:u w:val="single"/>
          <w:shd w:val="clear" w:fill="FFFF00"/>
        </w:rPr>
      </w:pPr>
      <w:r>
        <w:rPr>
          <w:b/>
          <w:u w:val="single"/>
          <w:shd w:val="clear" w:fill="FFFF00"/>
        </w:rPr>
        <w:t xml:space="preserve">Asiakirjan numero 32755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Hughie Jennings </w:t>
      </w:r>
      <w:r>
        <w:rPr/>
        <w:t xml:space="preserve">pitää Major League -ennätystä eniten osumia saaneista syöttäjistä, sillä hän on saanut 287 osumaa urallaan. Craig Biggio (285), Tommy Tucker (272), Don Baylor (267), Jason Kendall (254), Ron Hunt (243), Dan McGann (230) ja Chase Utley (200) ovat ainoat muut pelaajat, jotka ovat saaneet uransa aikana vähintään 200 lyöntiä.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mlb:n ennätystä eniten hbp:tä keränneenä.</w:t>
      </w:r>
    </w:p>
    <w:p>
      <w:pPr>
        <w:pStyle w:val="TextBody"/>
        <w:bidi w:val="0"/>
        <w:jc w:val="left"/>
        <w:rPr>
          <w:b/>
          <w:u w:val="single"/>
          <w:shd w:val="clear" w:fill="FFFF00"/>
        </w:rPr>
      </w:pPr>
      <w:r>
        <w:rPr>
          <w:b/>
          <w:u w:val="single"/>
          <w:shd w:val="clear" w:fill="FFFF00"/>
        </w:rPr>
        <w:t xml:space="preserve">Asiakirjan numero 32756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Kaksosilla on </w:t>
      </w:r>
      <w:r>
        <w:rPr/>
        <w:t xml:space="preserve">aineettomuuden voima: he voivat muuttua läpikuultavaan tilaan, jossa he kulkevat fyysisten esineiden, kuten lattioiden tai laukausten, läpi, leijuvat ilmassa ja nollaavat välittömästi kehoonsa tai vaatteisiinsa kohdistuneet fyysiset vauriot. He ovat myös "aaveita", joista oraakkeli kertoo puhuessaan Neolle ennen "Burly Brawlia". Toisin sanoen heidän kykyjään ohjelmina voitiin käyttää myös maanpaossa.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valkoiset kaverit Matrix Reloadedissa?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Kaksoset (</w:t>
      </w:r>
      <w:r>
        <w:rPr>
          <w:color w:val="A9A9A9"/>
        </w:rPr>
        <w:t xml:space="preserve">Neil ja Adrian Rayment</w:t>
      </w:r>
      <w:r>
        <w:rPr/>
        <w:t xml:space="preserve">) ovat kuvitteellisia hahmoja vuoden 2003 elokuvassa Matrix Reloaded. He ovat </w:t>
      </w:r>
      <w:r>
        <w:rPr>
          <w:color w:val="DCDCDC"/>
        </w:rPr>
        <w:t xml:space="preserve">Merovingianin kätyreitä, joiden uskotaan olevan vanha versio Matrixin edellisen version agenteista, ennen kuin heistä tuli ``Exiles'' eli roisto-ohjelmia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kaksosia Matrix Reloadedissa...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ovat kaksoset Matrix Reloadedissa?</w:t>
      </w:r>
    </w:p>
    <w:p>
      <w:pPr>
        <w:pStyle w:val="TextBody"/>
        <w:bidi w:val="0"/>
        <w:jc w:val="left"/>
        <w:rPr>
          <w:b/>
          <w:u w:val="single"/>
          <w:shd w:val="clear" w:fill="FFFF00"/>
        </w:rPr>
      </w:pPr>
      <w:r>
        <w:rPr>
          <w:b/>
          <w:u w:val="single"/>
          <w:shd w:val="clear" w:fill="FFFF00"/>
        </w:rPr>
        <w:t xml:space="preserve">Asiakirjan numero 32757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Pankin pääkonttori sijaitsee </w:t>
      </w:r>
      <w:r>
        <w:rPr>
          <w:color w:val="A9A9A9"/>
        </w:rPr>
        <w:t xml:space="preserve">Basseterressä, St. Kittsissä, </w:t>
      </w:r>
      <w:r>
        <w:rPr/>
        <w:t xml:space="preserve">ja sitä valvoo tällä hetkellä pankin pääjohtaja Timothy Antoine. Ennen helmikuussa 2016 tapahtunutta virkaanastumistaan pankkia valvoi edesmennyt Sir K. Dwight Venner.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Itä-Karibian keskuspankki?</w:t>
      </w:r>
    </w:p>
    <w:p>
      <w:pPr>
        <w:pStyle w:val="TextBody"/>
        <w:bidi w:val="0"/>
        <w:jc w:val="left"/>
        <w:rPr>
          <w:b/>
          <w:u w:val="single"/>
          <w:shd w:val="clear" w:fill="FFFF00"/>
        </w:rPr>
      </w:pPr>
      <w:r>
        <w:rPr>
          <w:b/>
          <w:u w:val="single"/>
          <w:shd w:val="clear" w:fill="FFFF00"/>
        </w:rPr>
        <w:t xml:space="preserve">Asiakirjan numero 32758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Academy of Country Musicin </w:t>
      </w:r>
      <w:r>
        <w:rPr/>
        <w:t xml:space="preserve">äänestävät jäsenet valitsevat </w:t>
      </w:r>
      <w:r>
        <w:rPr/>
        <w:t xml:space="preserve">ehdokkaat. Vuonna 2016 ACM ilmoitti kahdeksan vuotta kestäneen kokeilun jälkeen, jonka tarkoituksena oli parantaa kuluttajien sitoutumista, päätöksestään luopua vuoden viihdyttäjän ja kolmen uuden artistin kategorian fanien äänestämisestä osallistumiskustannusten ja useiden artistien välille syntyneiden erimielisyyksien vuoksi. Ohjelma oli alusta alkaen kiistanalainen, ja siihen sisältyi muissa seremonioissa esitettyjen samantyyppisten palkintojen yhteydessä surullisenkuuluisaksi tullut äänestyslipukkeiden täyttäminen. Kenny Chesney, voitettuaan ensimmäisen fanien äänestyksen viihdyttäjästä vuonna 2008, kritisoi prosessia kulissien takana valittaen, että artistien kovan työn tunnustamisen sijaan äänestys oli muuttunut markkinointikilpailuksi, jossa palkittiin ihmisiä siitä, että he "näkivät, kuinka kovaa ihmisten nappeja voi painaa internetissä". Esimerkiksi viihdyttäjän voittajasta äänestävät nyt samat ihmiset, jotka valitsevat mies- tai naislaulajan voittajan.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amerikkalaisen country-musiikin palkinnoissa</w:t>
      </w:r>
    </w:p>
    <w:p>
      <w:pPr>
        <w:pStyle w:val="TextBody"/>
        <w:bidi w:val="0"/>
        <w:jc w:val="left"/>
        <w:rPr>
          <w:b/>
          <w:u w:val="single"/>
          <w:shd w:val="clear" w:fill="FFFF00"/>
        </w:rPr>
      </w:pPr>
      <w:r>
        <w:rPr>
          <w:b/>
          <w:u w:val="single"/>
          <w:shd w:val="clear" w:fill="FFFF00"/>
        </w:rPr>
        <w:t xml:space="preserve">Asiakirjan numero 32759</w:t>
      </w:r>
    </w:p>
    <w:p>
      <w:pPr>
        <w:pStyle w:val="TextBody"/>
        <w:bidi w:val="0"/>
        <w:jc w:val="left"/>
        <w:rPr>
          <w:b/>
          <w:shd w:val="clear" w:fill="FFFF00"/>
        </w:rPr>
      </w:pPr>
      <w:r>
        <w:rPr>
          <w:b/>
          <w:shd w:val="clear" w:fill="FFFF00"/>
        </w:rPr>
        <w:t xml:space="preserve">Tekstin numero 0</w:t>
      </w:r>
    </w:p>
    <w:p>
      <w:pPr>
        <w:pStyle w:val="TextBody"/>
        <w:numPr>
          <w:ilvl w:val="0"/>
          <w:numId w:val="193"/>
        </w:numPr>
        <w:tabs>
          <w:tab w:val="clear" w:pos="1134"/>
          <w:tab w:val="left" w:leader="none" w:pos="707"/>
        </w:tabs>
        <w:bidi w:val="0"/>
        <w:spacing w:before="0" w:after="0"/>
        <w:ind w:start="707" w:hanging="283"/>
        <w:jc w:val="left"/>
        <w:rPr/>
      </w:pPr>
      <w:r>
        <w:rPr>
          <w:color w:val="A9A9A9"/>
        </w:rPr>
        <w:t xml:space="preserve">Amatöörinyrkkeily </w:t>
      </w:r>
      <w:r>
        <w:rPr/>
        <w:t xml:space="preserve">(1904-2016). Nyrkkeilyä on järjestetty kaikissa kesäolympialaisissa vuodesta 1904 lähtien, paitsi Tukholmassa vuonna 1912 Ruotsin lain vuoksi. </w:t>
      </w:r>
    </w:p>
    <w:p>
      <w:pPr>
        <w:pStyle w:val="TextBody"/>
        <w:numPr>
          <w:ilvl w:val="0"/>
          <w:numId w:val="193"/>
        </w:numPr>
        <w:tabs>
          <w:tab w:val="clear" w:pos="1134"/>
          <w:tab w:val="left" w:leader="none" w:pos="707"/>
        </w:tabs>
        <w:bidi w:val="0"/>
        <w:spacing w:before="0" w:after="0"/>
        <w:ind w:start="707" w:hanging="283"/>
        <w:jc w:val="left"/>
        <w:rPr/>
      </w:pPr>
      <w:r>
        <w:rPr>
          <w:color w:val="DCDCDC"/>
        </w:rPr>
        <w:t xml:space="preserve">Judo-</w:t>
      </w:r>
      <w:r>
        <w:rPr/>
        <w:t xml:space="preserve">(1964, 1972-2016). Judo ei ollut mukana vuoden 1968 Meksikon kesäolympialaisissa. Naisten judo lisättiin olympialaisiin vuonna 1992 Barcelonassa. </w:t>
      </w:r>
    </w:p>
    <w:p>
      <w:pPr>
        <w:pStyle w:val="TextBody"/>
        <w:numPr>
          <w:ilvl w:val="0"/>
          <w:numId w:val="193"/>
        </w:numPr>
        <w:tabs>
          <w:tab w:val="clear" w:pos="1134"/>
          <w:tab w:val="left" w:leader="none" w:pos="707"/>
        </w:tabs>
        <w:bidi w:val="0"/>
        <w:spacing w:before="0" w:after="0"/>
        <w:ind w:start="707" w:hanging="283"/>
        <w:jc w:val="left"/>
        <w:rPr/>
      </w:pPr>
      <w:r>
        <w:rPr>
          <w:color w:val="2F4F4F"/>
        </w:rPr>
        <w:t xml:space="preserve">Taekwondo-1988 </w:t>
      </w:r>
      <w:r>
        <w:rPr/>
        <w:t xml:space="preserve">Soulin olympialaiset (esittelylaji), 2000-2016. Siitä tuli virallinen mitalilaji Sydneyn olympialaisissa 2000. </w:t>
      </w:r>
    </w:p>
    <w:p>
      <w:pPr>
        <w:pStyle w:val="TextBody"/>
        <w:numPr>
          <w:ilvl w:val="0"/>
          <w:numId w:val="193"/>
        </w:numPr>
        <w:tabs>
          <w:tab w:val="clear" w:pos="1134"/>
          <w:tab w:val="left" w:leader="none" w:pos="707"/>
        </w:tabs>
        <w:bidi w:val="0"/>
        <w:spacing w:before="0" w:after="0"/>
        <w:ind w:start="707" w:hanging="283"/>
        <w:jc w:val="left"/>
        <w:rPr/>
      </w:pPr>
      <w:r>
        <w:rPr>
          <w:color w:val="556B2F"/>
        </w:rPr>
        <w:t xml:space="preserve">Wrestling (Greco-Roman)</w:t>
      </w:r>
      <w:r>
        <w:rPr/>
        <w:t xml:space="preserve">-(1908-2016). Ensimmäinen olympialaisiin osallistunut painin laji. </w:t>
      </w:r>
    </w:p>
    <w:p>
      <w:pPr>
        <w:pStyle w:val="TextBody"/>
        <w:numPr>
          <w:ilvl w:val="0"/>
          <w:numId w:val="193"/>
        </w:numPr>
        <w:tabs>
          <w:tab w:val="clear" w:pos="1134"/>
          <w:tab w:val="left" w:leader="none" w:pos="707"/>
        </w:tabs>
        <w:bidi w:val="0"/>
        <w:spacing w:before="0" w:after="0"/>
        <w:ind w:start="707" w:hanging="283"/>
        <w:jc w:val="left"/>
        <w:rPr/>
      </w:pPr>
      <w:r>
        <w:rPr>
          <w:color w:val="6B8E23"/>
        </w:rPr>
        <w:t xml:space="preserve">Wrestling (Freestyle)</w:t>
      </w:r>
      <w:r>
        <w:rPr/>
        <w:t xml:space="preserve">-(1920-2016). Muutettiin vuoden 2000 Sydneyn kisoissa ja vähennettiin painoluokkien määrää. </w:t>
      </w:r>
    </w:p>
    <w:p>
      <w:pPr>
        <w:pStyle w:val="TextBody"/>
        <w:numPr>
          <w:ilvl w:val="0"/>
          <w:numId w:val="193"/>
        </w:numPr>
        <w:tabs>
          <w:tab w:val="clear" w:pos="1134"/>
          <w:tab w:val="left" w:leader="none" w:pos="707"/>
        </w:tabs>
        <w:bidi w:val="0"/>
        <w:spacing w:before="0" w:after="0"/>
        <w:ind w:start="707" w:hanging="283"/>
        <w:jc w:val="left"/>
        <w:rPr/>
      </w:pPr>
      <w:r>
        <w:rPr>
          <w:color w:val="A0522D"/>
        </w:rPr>
        <w:t xml:space="preserve">Pankration </w:t>
      </w:r>
      <w:r>
        <w:rPr/>
        <w:t xml:space="preserve">ja </w:t>
      </w:r>
      <w:r>
        <w:rPr>
          <w:color w:val="228B22"/>
        </w:rPr>
        <w:t xml:space="preserve">singlestick </w:t>
      </w:r>
      <w:r>
        <w:rPr/>
        <w:t xml:space="preserve">ovat kaksi muuta kamppailulajia, jotka on sisällytetty olympialaisiin. Nämä kamppailulajit otettiin olympialaisiin 1900-luvun alussa, mutta singlestick oli edustettuna vain vuoden 1904 olympialaisissa, ja vaikka pankration kesti neljä vuosisataa antiikin Kreikan olympialaisissa, sitä ei otettu mukaan lainkaan vuoden 1900 jälkeen. </w:t>
      </w:r>
    </w:p>
    <w:p>
      <w:pPr>
        <w:pStyle w:val="TextBody"/>
        <w:numPr>
          <w:ilvl w:val="0"/>
          <w:numId w:val="193"/>
        </w:numPr>
        <w:tabs>
          <w:tab w:val="clear" w:pos="1134"/>
          <w:tab w:val="left" w:leader="none" w:pos="707"/>
        </w:tabs>
        <w:bidi w:val="0"/>
        <w:ind w:start="707" w:hanging="283"/>
        <w:jc w:val="left"/>
        <w:rPr/>
      </w:pPr>
      <w:r>
        <w:rPr>
          <w:color w:val="191970"/>
        </w:rPr>
        <w:t xml:space="preserve">Miekkailu - </w:t>
      </w:r>
      <w:r>
        <w:rPr/>
        <w:t xml:space="preserve">(1896-2016) Miekkailu on yksi viidestä lajista, jotka ovat olleet mukana kaikissa nykyaikaisissa olympialaisissa. Neljä muuta lajia ovat yleisurheilu, pyöräily, uinti ja voimistelu.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kamppailulajeja nykyaikaisissa olympialaisissa on?</w:t>
      </w:r>
    </w:p>
    <w:p>
      <w:pPr>
        <w:pStyle w:val="TextBody"/>
        <w:bidi w:val="0"/>
        <w:jc w:val="left"/>
        <w:rPr>
          <w:b/>
          <w:u w:val="single"/>
          <w:shd w:val="clear" w:fill="FFFF00"/>
        </w:rPr>
      </w:pPr>
      <w:r>
        <w:rPr>
          <w:b/>
          <w:u w:val="single"/>
          <w:shd w:val="clear" w:fill="FFFF00"/>
        </w:rPr>
        <w:t xml:space="preserve">Asiakirjan numero 32760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Midwest Airlines (aiemmin Midwest Express) oli yhdysvaltalainen lentoyhtiö ja lyhyen aikaa Republic Airways Holdingsin tuotemerkki, jonka kotipaikka oli Oak Creek, Wisconsin, ja joka toimi Milwaukeen General Mitchellin kansainväliseltä lentoasemalta. Emoyhtiö Republic ilmoitti 13. huhtikuuta 2010, että Midwest Airlines ja Frontier Airlines yhdistyisivät, ja Midwest-brändi katoaisi </w:t>
      </w:r>
      <w:r>
        <w:rPr>
          <w:color w:val="A9A9A9"/>
        </w:rPr>
        <w:t xml:space="preserve">vuoden 2011 lopulla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midwest express lopetti toimintansa</w:t>
      </w:r>
    </w:p>
    <w:p>
      <w:pPr>
        <w:pStyle w:val="TextBody"/>
        <w:bidi w:val="0"/>
        <w:jc w:val="left"/>
        <w:rPr>
          <w:b/>
          <w:u w:val="single"/>
          <w:shd w:val="clear" w:fill="FFFF00"/>
        </w:rPr>
      </w:pPr>
      <w:r>
        <w:rPr>
          <w:b/>
          <w:u w:val="single"/>
          <w:shd w:val="clear" w:fill="FFFF00"/>
        </w:rPr>
        <w:t xml:space="preserve">Asiakirjan numero 32761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XXIX oli amerikkalaisen jalkapallon ottelu American Football -konferenssin (AFC) mestarin San Diego Chargersin ja National Football -konferenssin (NFC) mestarin </w:t>
      </w:r>
      <w:r>
        <w:rPr>
          <w:color w:val="A9A9A9"/>
        </w:rPr>
        <w:t xml:space="preserve">San Francisco 49ersin välillä</w:t>
      </w:r>
      <w:r>
        <w:rPr/>
        <w:t xml:space="preserve">, jossa ratkaistiin National Football League (NFL) -liigan mestari kaudella 1994. 49ers voitti Chargersin tuloksella 49 -- 26, ja siitä tuli ensimmäinen joukkue, joka on voittanut viisi Super Bowl -mestaruutta. Ottelu pelattiin 29. tammikuuta 1995 Joe Robbie Stadiumilla Miamissa, Floridassa (nykyään osa Miami Gardensin esikaupunkia, josta tuli erillinen kaupunki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San Diego pelasi Super Bowlissa?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Super Bowl XXIX </w:t>
      </w:r>
      <w:r>
        <w:rPr/>
        <w:t xml:space="preserve">oli amerikkalaisen jalkapallon ottelu American Football -konferenssin (AFC) mestarin San Diego Chargersin ja National Football -konferenssin (NFC) mestarin San Francisco 49ersin välillä, jossa ratkaistiin National Football League (NFL) -liigan mestari kaudella 1994. 49ers voitti Chargersin pistein 49 -- 26, ja siitä tuli ensimmäinen joukkue, joka on voittanut viisi Super Bowlia. Ottelu pelattiin 29. tammikuuta 1995 Joe Robbie Stadiumilla Miamissa, Floridassa (nykyään osa Miami Gardensin esikaupunkia, josta tuli erillinen kaupunki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Chargers pääsi Super Bowliin?</w:t>
      </w:r>
    </w:p>
    <w:p>
      <w:pPr>
        <w:pStyle w:val="TextBody"/>
        <w:bidi w:val="0"/>
        <w:jc w:val="left"/>
        <w:rPr>
          <w:b/>
          <w:u w:val="single"/>
          <w:shd w:val="clear" w:fill="FFFF00"/>
        </w:rPr>
      </w:pPr>
      <w:r>
        <w:rPr>
          <w:b/>
          <w:u w:val="single"/>
          <w:shd w:val="clear" w:fill="FFFF00"/>
        </w:rPr>
        <w:t xml:space="preserve">Asiakirjan numero 32762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Humalassa Violet ja Sean solmivat sopimuksen: jos he molemmat ovat sinkkuja ja lapsettomia 30-vuotiaina, he hankkivat yhteisen lapsen. Violet pohtii tätä ja suostuu yrittämään lasta yhdessä heti, koska Violetin hedelmällisyys on heikentynyt. Heinäkuussa 2007 </w:t>
      </w:r>
      <w:r>
        <w:rPr>
          <w:color w:val="A9A9A9"/>
        </w:rPr>
        <w:t xml:space="preserve">Violet </w:t>
      </w:r>
      <w:r>
        <w:rPr/>
        <w:t xml:space="preserve">saa tietää odottavansa Seanin lasta.</w:t>
      </w:r>
      <w:r>
        <w:rPr/>
        <w:t xml:space="preserve"> Kun Violet kertoo asiasta Seanille, tämä on innoissaan siitä, että Violetista tulee äiti. Violet pakottaa hänet pitämään asian salassa ensimmäiset 12 viikkoa, mutta Sean on niin innoissaan Violetin raskaudesta, että hän kertoo siitä Jamielle. Violet on vihainen ja järkyttynyt, kun hän saa tietää asiasta. Sean huijaa poikaystäväänsä, sionisti Marcus Dentiä (Charlie Condou), kertomaan hänelle, että Violet odottaa poikavauvaa. Hän haluaa tietää vauvan sukupuolen, mutta Violet ei halua. Hän kertoo Jasonille ja Jamille, että Violet odottaa poikaa, ja Jason paljastaa sen vahingossa Violetille. Violet on raivoissaan Seanille, koska tämä on pettänyt hänet ja saanut hänet tuntemaan itsensä arvottomaksi. Sean saa pian selville, että Violet aikoo kasvattaa heidän vauvansa ilman häntä, ja kun hän ottaa Violetin puheeksi syrjäytymisestä, Violet kertoo, että Violet pitää häntä luovuttajana, ei isänä. Sean varoittaa Violetille, että hän ryhtyy oikeustoimiin, ja Violet lähtee raivoissaan ulos. Violet ja Sean pyytävät myöhemmin toisiltaan anteeksi, ja ystävyys syttyy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Sean Coronation Streetistä sai lapsen?</w:t>
      </w:r>
    </w:p>
    <w:p>
      <w:pPr>
        <w:pStyle w:val="TextBody"/>
        <w:bidi w:val="0"/>
        <w:jc w:val="left"/>
        <w:rPr>
          <w:b/>
          <w:u w:val="single"/>
          <w:shd w:val="clear" w:fill="FFFF00"/>
        </w:rPr>
      </w:pPr>
      <w:r>
        <w:rPr>
          <w:b/>
          <w:u w:val="single"/>
          <w:shd w:val="clear" w:fill="FFFF00"/>
        </w:rPr>
        <w:t xml:space="preserve">Asiakirjan numero 32763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Sumterin linnoituksen taistelu alkoi </w:t>
      </w:r>
      <w:r>
        <w:rPr>
          <w:color w:val="A9A9A9"/>
        </w:rPr>
        <w:t xml:space="preserve">12. huhtikuuta 1861, </w:t>
      </w:r>
      <w:r>
        <w:rPr/>
        <w:t xml:space="preserve">kun konfederaation tykistö tulitti unionin varuskuntaa. Nämä olivat sodan ensimmäiset laukaukset, ja ne jatkuivat koko päivän, ja monet siviilit seurasivat niitä juhlahumussa. Linnoitus oli katkaistu huoltolinjaltaan ja antautui seuraavana päivänä. Toinen Sumterin linnakkeen taistelu (8. syyskuuta 1863) oli unionin epäonnistunut yritys vallata linnake takaisin, ja sitä varjosti armeijan ja laivaston komentajien välinen kilpailu. Vaikka linnoitus hajosi raunioiksi, se pysyi Konfederaation hallussa, kunnes se evakuoitiin kenraali Shermanin marssiessa Etelä-Carolinan läpi helmikuussa 1865.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hyökkäys Fort Sumteriin tapahtui</w:t>
      </w:r>
    </w:p>
    <w:p>
      <w:pPr>
        <w:pStyle w:val="TextBody"/>
        <w:bidi w:val="0"/>
        <w:jc w:val="left"/>
        <w:rPr>
          <w:b/>
          <w:u w:val="single"/>
          <w:shd w:val="clear" w:fill="FFFF00"/>
        </w:rPr>
      </w:pPr>
      <w:r>
        <w:rPr>
          <w:b/>
          <w:u w:val="single"/>
          <w:shd w:val="clear" w:fill="FFFF00"/>
        </w:rPr>
        <w:t xml:space="preserve">Asiakirjan numero 32764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Proteaaseja käytetään kaikkialla organismissa erilaisissa aineenvaihduntaprosesseissa. </w:t>
      </w:r>
      <w:r>
        <w:rPr/>
        <w:t xml:space="preserve">Mahalaukussa erittyvät </w:t>
      </w:r>
      <w:r>
        <w:rPr>
          <w:color w:val="A9A9A9"/>
        </w:rPr>
        <w:t xml:space="preserve">happoproteaasit </w:t>
      </w:r>
      <w:r>
        <w:rPr/>
        <w:t xml:space="preserve">(kuten pepsiini) ja pohjukaissuolessa olevat seriiniproteaasit (trypsiini ja kymotrypsiini) mahdollistavat ruoan proteiinien sulattamisen. Veren seerumissa olevilla proteaaseilla (trombiini, plasmiini, Hageman-tekijä jne.) on tärkeä rooli veren hyytymisessä sekä hyytymien lyysaamisessa ja immuunijärjestelmän oikeassa toiminnassa. Muita proteaaseja on leukosyyteissä (elastaasi, katekpsiini G), ja niillä on useita erilaisia tehtäviä aineenvaihdunnan hallinnassa. Jotkin käärmeiden myrkyt ovat myös proteaaseja, kuten kuoppakyykäärmeen hemotoksiini, ja ne häiritsevät uhrin veren hyytymiskaskadia. Proteaasit määräävät muiden proteiinien, kuten hormonien, vasta-aineiden tai muiden entsyymien, eliniän, joilla on tärkeä fysiologinen tehtävä. Tämä on yksi nopeimmista elimistön fysiologian säätelymekanismeista, jotka kytkeytyvät päälle ja pois päältä.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proteaasiperheeseen pepsiini kuuluu aktiivisen alueen jäännösten perusteella?</w:t>
      </w:r>
    </w:p>
    <w:p>
      <w:pPr>
        <w:pStyle w:val="TextBody"/>
        <w:bidi w:val="0"/>
        <w:jc w:val="left"/>
        <w:rPr>
          <w:b/>
          <w:u w:val="single"/>
          <w:shd w:val="clear" w:fill="FFFF00"/>
        </w:rPr>
      </w:pPr>
      <w:r>
        <w:rPr>
          <w:b/>
          <w:u w:val="single"/>
          <w:shd w:val="clear" w:fill="FFFF00"/>
        </w:rPr>
        <w:t xml:space="preserve">Asiakirjan numero 32765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Kirjaimellisesti käännettynä se on: `` </w:t>
      </w:r>
      <w:r>
        <w:rPr>
          <w:color w:val="A9A9A9"/>
        </w:rPr>
        <w:t xml:space="preserve">Olkoon Jumala sinun suojelijasi</w:t>
      </w:r>
      <w:r>
        <w:rPr/>
        <w:t xml:space="preserve">''.</w:t>
      </w:r>
      <w:r>
        <w:rPr/>
        <w:t xml:space="preserve"> Khoda, joka on keskipersian kieli Jumalalle tai Ahura Mazdalle, ja hāfiz arabian hifzistä ``suojelu''. Kansankielinen käännös on: ``Hyvästi''. Ilmaisu on lainasana persiasta kurdian, sindin, urdun, hindin ja bengalin kieliin. Se voidaan määritellä myös seuraavasti: "Jumala olkoon suojelijasi".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khuda hafizin merkitys hindiksi?</w:t>
      </w:r>
    </w:p>
    <w:p>
      <w:pPr>
        <w:pStyle w:val="TextBody"/>
        <w:bidi w:val="0"/>
        <w:jc w:val="left"/>
        <w:rPr>
          <w:b/>
          <w:u w:val="single"/>
          <w:shd w:val="clear" w:fill="FFFF00"/>
        </w:rPr>
      </w:pPr>
      <w:r>
        <w:rPr>
          <w:b/>
          <w:u w:val="single"/>
          <w:shd w:val="clear" w:fill="FFFF00"/>
        </w:rPr>
        <w:t xml:space="preserve">Asiakirjan numero 32766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johdettu luokka periytyy perusluokasta, johdettuun luokkaan kuuluvaan objektiin voidaan viitata johdetun luokan tyypin sijasta perusluokan tyyppisellä osoittimella tai viittauksella</w:t>
      </w:r>
      <w:r>
        <w:rPr/>
        <w:t xml:space="preserve">. Jos johdettu luokka ohittaa perusluokan metodeja, metodi, jota kutsutaan tällaisella viittauksella tai osoittimella, voidaan sitoa joko "aikaisin" (kääntäjän toimesta) osoittimen tai viittauksen ilmoitetun tyypin mukaan tai "myöhään" (eli kielen suoritusaikajärjestelmän toimesta) sen objektin todellisen tyypin mukaan, johon viitataan.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tarvitsemme virtuaalifunktioita c++:ssa</w:t>
      </w:r>
    </w:p>
    <w:p>
      <w:pPr>
        <w:pStyle w:val="TextBody"/>
        <w:bidi w:val="0"/>
        <w:jc w:val="left"/>
        <w:rPr>
          <w:b/>
          <w:u w:val="single"/>
          <w:shd w:val="clear" w:fill="FFFF00"/>
        </w:rPr>
      </w:pPr>
      <w:r>
        <w:rPr>
          <w:b/>
          <w:u w:val="single"/>
          <w:shd w:val="clear" w:fill="FFFF00"/>
        </w:rPr>
        <w:t xml:space="preserve">Asiakirjan numero 32767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Kerala Tourism Development Corporation </w:t>
      </w:r>
    </w:p>
    <w:tbl>
      <w:tblPr>
        <w:tblW w:w="5732" w:type="dxa"/>
        <w:jc w:val="left"/>
        <w:tblInd w:w="0" w:type="dxa"/>
        <w:tblLayout w:type="fixed"/>
        <w:tblCellMar>
          <w:top w:w="28" w:type="dxa"/>
          <w:left w:w="28" w:type="dxa"/>
          <w:bottom w:w="28" w:type="dxa"/>
          <w:right w:w="28" w:type="dxa"/>
        </w:tblCellMar>
      </w:tblPr>
      <w:tblGrid>
        <w:gridCol w:w="1591"/>
        <w:gridCol w:w="4141"/>
      </w:tblGrid>
      <w:tr>
        <w:trPr/>
        <w:tc>
          <w:tcPr>
            <w:tcW w:w="1591" w:type="dxa"/>
            <w:tcBorders/>
            <w:vAlign w:val="center"/>
          </w:tcPr>
          <w:p>
            <w:pPr>
              <w:pStyle w:val="TableHeading"/>
              <w:suppressLineNumbers/>
              <w:bidi w:val="0"/>
              <w:spacing w:before="0" w:after="283"/>
              <w:jc w:val="center"/>
              <w:rPr/>
            </w:pPr>
            <w:r>
              <w:rPr/>
              <w:t xml:space="preserve">Tyyppi </w:t>
            </w:r>
          </w:p>
        </w:tc>
        <w:tc>
          <w:tcPr>
            <w:tcW w:w="4141" w:type="dxa"/>
            <w:tcBorders/>
            <w:vAlign w:val="center"/>
          </w:tcPr>
          <w:p>
            <w:pPr>
              <w:pStyle w:val="TableContents"/>
              <w:bidi w:val="0"/>
              <w:spacing w:before="0" w:after="283"/>
              <w:jc w:val="left"/>
              <w:rPr/>
            </w:pPr>
            <w:r>
              <w:rPr/>
              <w:t xml:space="preserve">Keralan hallituksen yritys </w:t>
            </w:r>
          </w:p>
        </w:tc>
      </w:tr>
      <w:tr>
        <w:trPr/>
        <w:tc>
          <w:tcPr>
            <w:tcW w:w="1591" w:type="dxa"/>
            <w:tcBorders/>
            <w:vAlign w:val="center"/>
          </w:tcPr>
          <w:p>
            <w:pPr>
              <w:pStyle w:val="TableHeading"/>
              <w:suppressLineNumbers/>
              <w:bidi w:val="0"/>
              <w:spacing w:before="0" w:after="283"/>
              <w:jc w:val="center"/>
              <w:rPr/>
            </w:pPr>
            <w:r>
              <w:rPr/>
              <w:t xml:space="preserve">Teollisuus </w:t>
            </w:r>
          </w:p>
        </w:tc>
        <w:tc>
          <w:tcPr>
            <w:tcW w:w="4141" w:type="dxa"/>
            <w:tcBorders/>
            <w:vAlign w:val="center"/>
          </w:tcPr>
          <w:p>
            <w:pPr>
              <w:pStyle w:val="TableContents"/>
              <w:bidi w:val="0"/>
              <w:spacing w:before="0" w:after="283"/>
              <w:jc w:val="left"/>
              <w:rPr/>
            </w:pPr>
            <w:r>
              <w:rPr/>
              <w:t xml:space="preserve">Matkailu, ekomatkailu, hotellinhoito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4141" w:type="dxa"/>
            <w:tcBorders/>
            <w:vAlign w:val="center"/>
          </w:tcPr>
          <w:p>
            <w:pPr>
              <w:pStyle w:val="TableContents"/>
              <w:bidi w:val="0"/>
              <w:spacing w:before="0" w:after="283"/>
              <w:jc w:val="left"/>
              <w:rPr/>
            </w:pPr>
            <w:r>
              <w:rPr/>
              <w:t xml:space="preserve">1. marraskuuta 1966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4141" w:type="dxa"/>
            <w:tcBorders/>
            <w:vAlign w:val="center"/>
          </w:tcPr>
          <w:p>
            <w:pPr>
              <w:pStyle w:val="TableContents"/>
              <w:bidi w:val="0"/>
              <w:spacing w:before="0" w:after="283"/>
              <w:jc w:val="left"/>
              <w:rPr/>
            </w:pPr>
            <w:r>
              <w:rPr/>
              <w:t xml:space="preserve">Thiruvananthapuram, Kerala, Intia </w:t>
            </w:r>
          </w:p>
        </w:tc>
      </w:tr>
      <w:tr>
        <w:trPr/>
        <w:tc>
          <w:tcPr>
            <w:tcW w:w="1591" w:type="dxa"/>
            <w:tcBorders/>
            <w:vAlign w:val="center"/>
          </w:tcPr>
          <w:p>
            <w:pPr>
              <w:pStyle w:val="TableHeading"/>
              <w:suppressLineNumbers/>
              <w:bidi w:val="0"/>
              <w:spacing w:before="0" w:after="283"/>
              <w:jc w:val="center"/>
              <w:rPr/>
            </w:pPr>
            <w:r>
              <w:rPr/>
              <w:t xml:space="preserve">Palvelualue </w:t>
            </w:r>
          </w:p>
        </w:tc>
        <w:tc>
          <w:tcPr>
            <w:tcW w:w="4141" w:type="dxa"/>
            <w:tcBorders/>
            <w:vAlign w:val="center"/>
          </w:tcPr>
          <w:p>
            <w:pPr>
              <w:pStyle w:val="TableContents"/>
              <w:bidi w:val="0"/>
              <w:spacing w:before="0" w:after="283"/>
              <w:jc w:val="left"/>
              <w:rPr/>
            </w:pPr>
            <w:r>
              <w:rPr/>
              <w:t xml:space="preserve">Kerala, Intia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4141" w:type="dxa"/>
            <w:tcBorders/>
            <w:vAlign w:val="center"/>
          </w:tcPr>
          <w:p>
            <w:pPr>
              <w:pStyle w:val="TableContents"/>
              <w:bidi w:val="0"/>
              <w:spacing w:before="0" w:after="283"/>
              <w:jc w:val="left"/>
              <w:rPr/>
            </w:pPr>
            <w:r>
              <w:rPr>
                <w:color w:val="A9A9A9"/>
              </w:rPr>
              <w:t xml:space="preserve">keralatourism.</w:t>
            </w:r>
            <w:r>
              <w:rPr/>
              <w:t xml:space="preserve">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keralan matkailun kehittämisyhtiön virallinen verkkosivusto ktdc:n virallinen verkkosivusto ktdc</w:t>
      </w:r>
    </w:p>
    <w:p>
      <w:pPr>
        <w:pStyle w:val="TextBody"/>
        <w:bidi w:val="0"/>
        <w:jc w:val="left"/>
        <w:rPr>
          <w:b/>
          <w:u w:val="single"/>
          <w:shd w:val="clear" w:fill="FFFF00"/>
        </w:rPr>
      </w:pPr>
      <w:r>
        <w:rPr>
          <w:b/>
          <w:u w:val="single"/>
          <w:shd w:val="clear" w:fill="FFFF00"/>
        </w:rPr>
        <w:t xml:space="preserve">Asiakirjan numero 32768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Teachers on yhdysvaltalainen tv-sarjakuva TV Landissa. Se perustuu The Katydids -improvisaatioryhmän samannimiseen verkkosarjaan (kaikilla ryhmän jäsenillä on sattumalta etunimi Kate kantanimenä), ja sen ovat kirjoittaneet ryhmän kuusi jäsentä, jotka myös näyttelevät opettajia </w:t>
      </w:r>
      <w:r>
        <w:rPr>
          <w:color w:val="A9A9A9"/>
        </w:rPr>
        <w:t xml:space="preserve">Chicagon alueen Fillmore Elementary Schoolissa</w:t>
      </w:r>
      <w:r>
        <w:rPr/>
        <w:t xml:space="preserve">. Sarjan ensimmäiset 10 jaksoa saivat ensi-iltansa 13. tammikuuta 2016. Maaliskuun 3. päivänä 2016 TV Land jatkoi Teachersin 20 jakson toisella kaudella, joka sai ensi-iltansa 17. tammikuuta 2017. Maaliskuun 21. päivänä 2017 sarja jäi tauolle, ja toisen kauden viimeiset 10 jaksoa alkoivat pyöriä 7. marraskuuta 2017. 20. huhtikuuta 2017 sarja uusittiin 20-jaksoiselle kolmannelle kaudelle, joka sai ensi-iltansa 5.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teachers tapahtuu</w:t>
      </w:r>
    </w:p>
    <w:p>
      <w:pPr>
        <w:pStyle w:val="TextBody"/>
        <w:bidi w:val="0"/>
        <w:jc w:val="left"/>
        <w:rPr>
          <w:b/>
          <w:u w:val="single"/>
          <w:shd w:val="clear" w:fill="FFFF00"/>
        </w:rPr>
      </w:pPr>
      <w:r>
        <w:rPr>
          <w:b/>
          <w:u w:val="single"/>
          <w:shd w:val="clear" w:fill="FFFF00"/>
        </w:rPr>
        <w:t xml:space="preserve">Asiakirjan numero 32769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Waterboy on yhdysvaltalainen urheilukomediaelokuva vuodelta 1998, jonka on ohjannut Frank Coraci (joka esiintyy myös cameoroolissa) ja jonka pääosissa ovat </w:t>
      </w:r>
      <w:r>
        <w:rPr>
          <w:color w:val="A9A9A9"/>
        </w:rPr>
        <w:t xml:space="preserve">Adam Sandler</w:t>
      </w:r>
      <w:r>
        <w:rPr/>
        <w:t xml:space="preserve">, Kathy Bates, Fairuza Balk, Henry Winkler, Jerry Reed (viimeinen elokuvarooli ennen kuolemaansa vuonna 2008), Larry Gilliard, Jr., Blake Clark, Peter Dante ja Jonathan Loughran, ja jonka ovat tuottaneet Robert Simonds ja Jack Giarraputo.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pääroolin jalkapalloelokuvassa The Waterboy (Vesipoika)</w:t>
      </w:r>
    </w:p>
    <w:p>
      <w:pPr>
        <w:pStyle w:val="TextBody"/>
        <w:bidi w:val="0"/>
        <w:jc w:val="left"/>
        <w:rPr>
          <w:b/>
          <w:u w:val="single"/>
          <w:shd w:val="clear" w:fill="FFFF00"/>
        </w:rPr>
      </w:pPr>
      <w:r>
        <w:rPr>
          <w:b/>
          <w:u w:val="single"/>
          <w:shd w:val="clear" w:fill="FFFF00"/>
        </w:rPr>
        <w:t xml:space="preserve">Asiakirjan numero 32770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Frederick Fleet </w:t>
      </w:r>
      <w:r>
        <w:rPr/>
        <w:t xml:space="preserve">(15. lokakuuta 1887 - 10. tammikuuta 1965) oli brittiläinen merimies, miehistön jäsen ja selviytyjä RMS Titanicin uppoamisesta sen törmättyä jäävuoreen 14. huhtikuuta 1912. </w:t>
      </w:r>
      <w:r>
        <w:rPr/>
        <w:t xml:space="preserve">Fleet oli </w:t>
      </w:r>
      <w:r>
        <w:rPr>
          <w:color w:val="DCDCDC"/>
        </w:rPr>
        <w:t xml:space="preserve">Reginald Leen kanssa </w:t>
      </w:r>
      <w:r>
        <w:rPr/>
        <w:t xml:space="preserve">tähystäjänä Titanicilla, kun se törmäsi jäävuoreen, ja hän </w:t>
      </w:r>
      <w:r>
        <w:rPr/>
        <w:t xml:space="preserve">näki jäävuoren ensimmäisenä ja soitti komentosillalle ja julisti: "Jäävuori, aivan edessä!". Fleet todisti tutkimuksissa, että jos hänelle olisi annettu kiikarit, `` olisimme voineet nähdä sen hieman aikaisemmin''. Kun häneltä kysyttiin, kuinka paljon aikaisemmin, hän vastasi: "No, sen verran, että pääsimme pois tieltä. Myöhemmässä elämässään Fleet kärsi vakavasta masennuksesta ja kuoli itsemurhaan.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varisten pesässä, kun Titanic törmäsi jäävuoreen...</w:t>
      </w:r>
    </w:p>
    <w:p>
      <w:pPr>
        <w:pStyle w:val="TextBody"/>
        <w:bidi w:val="0"/>
        <w:jc w:val="left"/>
        <w:rPr>
          <w:b/>
          <w:u w:val="single"/>
          <w:shd w:val="clear" w:fill="FFFF00"/>
        </w:rPr>
      </w:pPr>
      <w:r>
        <w:rPr>
          <w:b/>
          <w:u w:val="single"/>
          <w:shd w:val="clear" w:fill="FFFF00"/>
        </w:rPr>
        <w:t xml:space="preserve">Asiakirjan numero 32771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Biureet-testi (Piotrowskin testi) on kemiallinen testi, jota käytetään </w:t>
      </w:r>
      <w:r>
        <w:rPr>
          <w:color w:val="A9A9A9"/>
        </w:rPr>
        <w:t xml:space="preserve">peptidisidosten</w:t>
      </w:r>
      <w:r>
        <w:rPr/>
        <w:t xml:space="preserve"> havaitsemiseen</w:t>
      </w:r>
      <w:r>
        <w:rPr/>
        <w:t xml:space="preserve">. Peptidien läsnä ollessa kupari(II)-ioni muodostaa emäksisessä liuoksessa violetin värisiä koordinaatiokomplekseja. Testistä on kehitetty useita muunnelmia, kuten BCA-testi ja modifioitu Lowryn testi.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biuret-testiä käytetään testaamaan seuraavien aineiden esiintymistä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biureettitestiä käytetään lääketieteen alalla testaamiseen?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BCA-testissä Cu muodostaa syvän violetin kompleksin bikinikoniinihapon (BCA) kanssa, joka absorboituu noin 562 nm:ssä, mikä tuottaa tyypillisen violetin värin. Vesiliukoinen BCA/Kupari-kompleksi absorboituu paljon voimakkaammin kuin peptidi/Kupari-kompleksi, mikä lisää </w:t>
      </w:r>
      <w:r>
        <w:rPr>
          <w:color w:val="A9A9A9"/>
        </w:rPr>
        <w:t xml:space="preserve">biuret-testin </w:t>
      </w:r>
      <w:r>
        <w:rPr/>
        <w:t xml:space="preserve">herkkyyttä </w:t>
      </w:r>
      <w:r>
        <w:rPr/>
        <w:t xml:space="preserve">noin 100-kertaiseksi: BCA-määrityksellä voidaan havaita proteiineja välillä 0,0005-2 mg/ml). Lisäksi BCA-proteiinimäärityksen tärkeänä etuna on yhteensopivuus sellaisten aineiden kanssa, kuten proteiininäytteissä olevat enintään 5 % pinta-aktiiviset aineet.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voitte tämän testin avulla todeta, että aine sisältää proteiinia?</w:t>
      </w:r>
    </w:p>
    <w:p>
      <w:pPr>
        <w:pStyle w:val="TextBody"/>
        <w:bidi w:val="0"/>
        <w:jc w:val="left"/>
        <w:rPr>
          <w:b/>
          <w:u w:val="single"/>
          <w:shd w:val="clear" w:fill="FFFF00"/>
        </w:rPr>
      </w:pPr>
      <w:r>
        <w:rPr>
          <w:b/>
          <w:u w:val="single"/>
          <w:shd w:val="clear" w:fill="FFFF00"/>
        </w:rPr>
        <w:t xml:space="preserve">Asiakirjan numero 32772</w:t>
      </w:r>
    </w:p>
    <w:p>
      <w:pPr>
        <w:pStyle w:val="TextBody"/>
        <w:bidi w:val="0"/>
        <w:jc w:val="left"/>
        <w:rPr>
          <w:b/>
          <w:shd w:val="clear" w:fill="FFFF00"/>
        </w:rPr>
      </w:pPr>
      <w:r>
        <w:rPr>
          <w:b/>
          <w:shd w:val="clear" w:fill="FFFF00"/>
        </w:rPr>
        <w:t xml:space="preserve">Tekstin numero 0</w:t>
      </w:r>
    </w:p>
    <w:p>
      <w:pPr>
        <w:pStyle w:val="TextBody"/>
        <w:numPr>
          <w:ilvl w:val="0"/>
          <w:numId w:val="194"/>
        </w:numPr>
        <w:tabs>
          <w:tab w:val="clear" w:pos="1134"/>
          <w:tab w:val="left" w:leader="none" w:pos="707"/>
        </w:tabs>
        <w:bidi w:val="0"/>
        <w:spacing w:before="0" w:after="0"/>
        <w:ind w:start="707" w:hanging="283"/>
        <w:jc w:val="left"/>
        <w:rPr/>
      </w:pPr>
      <w:r>
        <w:rPr/>
        <w:t xml:space="preserve">► </w:t>
      </w:r>
      <w:r>
        <w:rPr>
          <w:color w:val="A9A9A9"/>
        </w:rPr>
        <w:t xml:space="preserve">Ramapo College </w:t>
      </w:r>
      <w:r>
        <w:rPr/>
        <w:t xml:space="preserve">(3 C, 3 P) </w:t>
      </w:r>
    </w:p>
    <w:p>
      <w:pPr>
        <w:pStyle w:val="TextBody"/>
        <w:numPr>
          <w:ilvl w:val="0"/>
          <w:numId w:val="194"/>
        </w:numPr>
        <w:tabs>
          <w:tab w:val="clear" w:pos="1134"/>
          <w:tab w:val="left" w:leader="none" w:pos="707"/>
        </w:tabs>
        <w:bidi w:val="0"/>
        <w:spacing w:before="0" w:after="0"/>
        <w:ind w:start="707" w:hanging="283"/>
        <w:jc w:val="left"/>
        <w:rPr/>
      </w:pPr>
      <w:r>
        <w:rPr/>
        <w:t xml:space="preserve">► </w:t>
      </w:r>
      <w:r>
        <w:rPr>
          <w:color w:val="DCDCDC"/>
        </w:rPr>
        <w:t xml:space="preserve">Rider University (</w:t>
      </w:r>
      <w:r>
        <w:rPr/>
        <w:t xml:space="preserve">3 C, 8 P) </w:t>
      </w:r>
    </w:p>
    <w:p>
      <w:pPr>
        <w:pStyle w:val="TextBody"/>
        <w:numPr>
          <w:ilvl w:val="0"/>
          <w:numId w:val="194"/>
        </w:numPr>
        <w:tabs>
          <w:tab w:val="clear" w:pos="1134"/>
          <w:tab w:val="left" w:leader="none" w:pos="707"/>
        </w:tabs>
        <w:bidi w:val="0"/>
        <w:spacing w:before="0" w:after="0"/>
        <w:ind w:start="707" w:hanging="283"/>
        <w:jc w:val="left"/>
        <w:rPr/>
      </w:pPr>
      <w:r>
        <w:rPr/>
        <w:t xml:space="preserve">► </w:t>
      </w:r>
      <w:r>
        <w:rPr>
          <w:color w:val="2F4F4F"/>
        </w:rPr>
        <w:t xml:space="preserve">Rowan University (</w:t>
      </w:r>
      <w:r>
        <w:rPr/>
        <w:t xml:space="preserve">3 C, 10 P) </w:t>
      </w:r>
    </w:p>
    <w:p>
      <w:pPr>
        <w:pStyle w:val="TextBody"/>
        <w:numPr>
          <w:ilvl w:val="0"/>
          <w:numId w:val="194"/>
        </w:numPr>
        <w:tabs>
          <w:tab w:val="clear" w:pos="1134"/>
          <w:tab w:val="left" w:leader="none" w:pos="707"/>
        </w:tabs>
        <w:bidi w:val="0"/>
        <w:ind w:start="707" w:hanging="283"/>
        <w:jc w:val="left"/>
        <w:rPr/>
      </w:pPr>
      <w:r>
        <w:rPr/>
        <w:t xml:space="preserve">► </w:t>
      </w:r>
      <w:r>
        <w:rPr>
          <w:color w:val="556B2F"/>
        </w:rPr>
        <w:t xml:space="preserve">Rutgers University </w:t>
      </w:r>
      <w:r>
        <w:rPr/>
        <w:t xml:space="preserve">(8 C, 83 P, 1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korkeakoulut, jotka alkavat r:llä New Jerseyssä</w:t>
      </w:r>
    </w:p>
    <w:p>
      <w:pPr>
        <w:pStyle w:val="TextBody"/>
        <w:bidi w:val="0"/>
        <w:jc w:val="left"/>
        <w:rPr>
          <w:b/>
          <w:u w:val="single"/>
          <w:shd w:val="clear" w:fill="FFFF00"/>
        </w:rPr>
      </w:pPr>
      <w:r>
        <w:rPr>
          <w:b/>
          <w:u w:val="single"/>
          <w:shd w:val="clear" w:fill="FFFF00"/>
        </w:rPr>
        <w:t xml:space="preserve">Asiakirjan numero 32773</w:t>
      </w:r>
    </w:p>
    <w:p>
      <w:pPr>
        <w:pStyle w:val="TextBody"/>
        <w:bidi w:val="0"/>
        <w:jc w:val="left"/>
        <w:rPr>
          <w:b/>
          <w:shd w:val="clear" w:fill="FFFF00"/>
        </w:rPr>
      </w:pPr>
      <w:r>
        <w:rPr>
          <w:b/>
          <w:shd w:val="clear" w:fill="FFFF00"/>
        </w:rPr>
        <w:t xml:space="preserve">Tekstin numero 0</w:t>
      </w:r>
    </w:p>
    <w:p>
      <w:pPr>
        <w:pStyle w:val="TextBody"/>
        <w:numPr>
          <w:ilvl w:val="0"/>
          <w:numId w:val="195"/>
        </w:numPr>
        <w:tabs>
          <w:tab w:val="clear" w:pos="1134"/>
          <w:tab w:val="left" w:leader="none" w:pos="707"/>
        </w:tabs>
        <w:bidi w:val="0"/>
        <w:spacing w:before="0" w:after="0"/>
        <w:ind w:start="707" w:hanging="283"/>
        <w:jc w:val="left"/>
        <w:rPr/>
      </w:pPr>
      <w:r>
        <w:rPr>
          <w:color w:val="A9A9A9"/>
        </w:rPr>
        <w:t xml:space="preserve">Rahul </w:t>
      </w:r>
      <w:r>
        <w:rPr/>
        <w:t xml:space="preserve">Ram </w:t>
      </w:r>
    </w:p>
    <w:p>
      <w:pPr>
        <w:pStyle w:val="TextBody"/>
        <w:numPr>
          <w:ilvl w:val="0"/>
          <w:numId w:val="195"/>
        </w:numPr>
        <w:tabs>
          <w:tab w:val="clear" w:pos="1134"/>
          <w:tab w:val="left" w:leader="none" w:pos="707"/>
        </w:tabs>
        <w:bidi w:val="0"/>
        <w:spacing w:before="0" w:after="0"/>
        <w:ind w:start="707" w:hanging="283"/>
        <w:jc w:val="left"/>
        <w:rPr/>
      </w:pPr>
      <w:r>
        <w:rPr>
          <w:color w:val="DCDCDC"/>
        </w:rPr>
        <w:t xml:space="preserve">Shankar Mahadevan </w:t>
      </w:r>
    </w:p>
    <w:p>
      <w:pPr>
        <w:pStyle w:val="TextBody"/>
        <w:numPr>
          <w:ilvl w:val="0"/>
          <w:numId w:val="195"/>
        </w:numPr>
        <w:tabs>
          <w:tab w:val="clear" w:pos="1134"/>
          <w:tab w:val="left" w:leader="none" w:pos="707"/>
        </w:tabs>
        <w:bidi w:val="0"/>
        <w:ind w:start="707" w:hanging="283"/>
        <w:jc w:val="left"/>
        <w:rPr/>
      </w:pPr>
      <w:r>
        <w:rPr>
          <w:color w:val="2F4F4F"/>
        </w:rPr>
        <w:t xml:space="preserve">Sajid-Waji</w:t>
      </w:r>
      <w:r>
        <w:rPr/>
        <w:t xml:space="preserv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 re ga ma pa 2012 tuomareiden nimet</w:t>
      </w:r>
    </w:p>
    <w:p>
      <w:pPr>
        <w:pStyle w:val="TextBody"/>
        <w:bidi w:val="0"/>
        <w:jc w:val="left"/>
        <w:rPr>
          <w:b/>
          <w:u w:val="single"/>
          <w:shd w:val="clear" w:fill="FFFF00"/>
        </w:rPr>
      </w:pPr>
      <w:r>
        <w:rPr>
          <w:b/>
          <w:u w:val="single"/>
          <w:shd w:val="clear" w:fill="FFFF00"/>
        </w:rPr>
        <w:t xml:space="preserve">Asiakirjan numero 32774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Bald and Golden Eagle Protection Act (16 U.S.C. 668-668d) on Yhdysvaltojen liittovaltion laki, jolla suojellaan kahta kotkalajia. Kaljupäämerikotka valittiin Yhdysvaltojen kansalliseksi tunnukseksi Mannerheimin kongressissa vuonna 1782, ja se sai oikeudellisen suojan vuoden </w:t>
      </w:r>
      <w:r>
        <w:rPr>
          <w:color w:val="A9A9A9"/>
        </w:rPr>
        <w:t xml:space="preserve">1940</w:t>
      </w:r>
      <w:r>
        <w:rPr/>
        <w:t xml:space="preserve"> kaljupäämerikotkien suojelulailla</w:t>
      </w:r>
      <w:r>
        <w:rPr/>
        <w:t xml:space="preserve">. Tätä lakia laajennettiin koskemaan myös maakotkaa vuonna 1962. Alkuperäisen lain jälkeen kalju- ja kultakotkan suojelulakia on muutettu useita kertoja. Nykyisin siinä kielletään ketään "pyydystämästä" kaljukotkia ilman sisäministerin myöntämää lupaa. Ottamisen katsotaan käsittävän niiden osia, pesiä tai munia sekä lintujen häiritsemistä tai häiritsemistä. Laissa säädetään rikosoikeudellisista seuraamuksista henkilöille, jotka "ottavat, pitävät hallussaan, myyvät, ostavat, vaihtavat, tarjoavat myyntiin, ostavat tai vaihtavat, kuljettavat, vievät tai tuovat milloin tahansa tai millä tahansa tavalla kaljuuntuvaa kotkaa ...". (tai kultakotka), elävänä tai kuolleena, tai mikä tahansa sen osa, pesä tai muna.".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kaljukotkien tappamisesta tuli laitonta?</w:t>
      </w:r>
    </w:p>
    <w:p>
      <w:pPr>
        <w:pStyle w:val="TextBody"/>
        <w:bidi w:val="0"/>
        <w:jc w:val="left"/>
        <w:rPr>
          <w:b/>
          <w:u w:val="single"/>
          <w:shd w:val="clear" w:fill="FFFF00"/>
        </w:rPr>
      </w:pPr>
      <w:r>
        <w:rPr>
          <w:b/>
          <w:u w:val="single"/>
          <w:shd w:val="clear" w:fill="FFFF00"/>
        </w:rPr>
        <w:t xml:space="preserve">Asiakirjan numero 32775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Dave Grohlin mukaan kappale on omistettu </w:t>
      </w:r>
      <w:r>
        <w:rPr>
          <w:color w:val="A9A9A9"/>
        </w:rPr>
        <w:t xml:space="preserve">tavallisille, jokapäiväisille sankareille, sillä </w:t>
      </w:r>
      <w:r>
        <w:rPr/>
        <w:t xml:space="preserve">hänellä itsellään ei ollut lapsena musiikki- tai urheilusankareita. Foo Fightersin esiintyessä VH1 Storytellers -ohjelmassa vuonna 2009 Dave Grohl selitti, että kappale syntyi katsellessaan 1980-luvun elokuvia, kuten Valley Girl. Grohl totesi myös, että kappale oli kirjoitettu </w:t>
      </w:r>
      <w:r>
        <w:rPr>
          <w:color w:val="DCDCDC"/>
        </w:rPr>
        <w:t xml:space="preserve">Pete Stahlista </w:t>
      </w:r>
      <w:r>
        <w:rPr/>
        <w:t xml:space="preserve">ja </w:t>
      </w:r>
      <w:r>
        <w:rPr>
          <w:color w:val="2F4F4F"/>
        </w:rPr>
        <w:t xml:space="preserve">Chip Donaldsonista</w:t>
      </w:r>
      <w:r>
        <w:rPr/>
        <w:t xml:space="preserve">, tietämättään.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foo fightersin kappale my hero?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laulun there goes my hero noin</w:t>
      </w:r>
    </w:p>
    <w:p>
      <w:pPr>
        <w:pStyle w:val="TextBody"/>
        <w:bidi w:val="0"/>
        <w:jc w:val="left"/>
        <w:rPr>
          <w:b/>
          <w:u w:val="single"/>
          <w:shd w:val="clear" w:fill="FFFF00"/>
        </w:rPr>
      </w:pPr>
      <w:r>
        <w:rPr>
          <w:b/>
          <w:u w:val="single"/>
          <w:shd w:val="clear" w:fill="FFFF00"/>
        </w:rPr>
        <w:t xml:space="preserve">Asiakirjan numero 32776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Himachal Pradesh Vidhan Sabha eli Himachal Pradeshin lakiasäätävä kokous on Intian Himachal Pradeshin osavaltion yksikamarinen lainsäädäntöelin. Vidhan Sabhan nykyinen vahvuus on </w:t>
      </w:r>
      <w:r>
        <w:rPr>
          <w:color w:val="A9A9A9"/>
        </w:rPr>
        <w:t xml:space="preserve">68 jäsentä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Vidhan Sabha -paikkaa Himachal Pradeshissa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Ministerineuvosto </w:t>
      </w:r>
    </w:p>
    <w:tbl>
      <w:tblPr>
        <w:tblW w:w="10205" w:type="dxa"/>
        <w:jc w:val="left"/>
        <w:tblInd w:w="0" w:type="dxa"/>
        <w:tblLayout w:type="fixed"/>
        <w:tblCellMar>
          <w:top w:w="28" w:type="dxa"/>
          <w:left w:w="28" w:type="dxa"/>
          <w:bottom w:w="28" w:type="dxa"/>
          <w:right w:w="28" w:type="dxa"/>
        </w:tblCellMar>
      </w:tblPr>
      <w:tblGrid>
        <w:gridCol w:w="2961"/>
        <w:gridCol w:w="5541"/>
        <w:gridCol w:w="1703"/>
      </w:tblGrid>
      <w:tr>
        <w:trPr/>
        <w:tc>
          <w:tcPr>
            <w:tcW w:w="2961" w:type="dxa"/>
            <w:tcBorders/>
            <w:vAlign w:val="center"/>
          </w:tcPr>
          <w:p>
            <w:pPr>
              <w:pStyle w:val="TableHeading"/>
              <w:suppressLineNumbers/>
              <w:bidi w:val="0"/>
              <w:spacing w:before="0" w:after="283"/>
              <w:jc w:val="center"/>
              <w:rPr/>
            </w:pPr>
            <w:r>
              <w:rPr/>
              <w:t xml:space="preserve">Nimitys </w:t>
            </w:r>
          </w:p>
        </w:tc>
        <w:tc>
          <w:tcPr>
            <w:tcW w:w="5541" w:type="dxa"/>
            <w:tcBorders/>
            <w:vAlign w:val="center"/>
          </w:tcPr>
          <w:p>
            <w:pPr>
              <w:pStyle w:val="TableHeading"/>
              <w:suppressLineNumbers/>
              <w:bidi w:val="0"/>
              <w:spacing w:before="0" w:after="283"/>
              <w:jc w:val="center"/>
              <w:rPr/>
            </w:pPr>
            <w:r>
              <w:rPr/>
              <w:t xml:space="preserve">Osasto </w:t>
            </w:r>
          </w:p>
        </w:tc>
        <w:tc>
          <w:tcPr>
            <w:tcW w:w="1703" w:type="dxa"/>
            <w:tcBorders/>
            <w:vAlign w:val="center"/>
          </w:tcPr>
          <w:p>
            <w:pPr>
              <w:pStyle w:val="TableHeading"/>
              <w:suppressLineNumbers/>
              <w:bidi w:val="0"/>
              <w:spacing w:before="0" w:after="283"/>
              <w:jc w:val="center"/>
              <w:rPr/>
            </w:pPr>
            <w:r>
              <w:rPr/>
              <w:t xml:space="preserve">Nimi </w:t>
            </w:r>
          </w:p>
        </w:tc>
      </w:tr>
      <w:tr>
        <w:trPr/>
        <w:tc>
          <w:tcPr>
            <w:tcW w:w="2961" w:type="dxa"/>
            <w:tcBorders/>
            <w:vAlign w:val="center"/>
          </w:tcPr>
          <w:p>
            <w:pPr>
              <w:pStyle w:val="TableContents"/>
              <w:bidi w:val="0"/>
              <w:spacing w:before="0" w:after="283"/>
              <w:jc w:val="left"/>
              <w:rPr/>
            </w:pPr>
            <w:r>
              <w:rPr/>
              <w:t xml:space="preserve">Pääministeri </w:t>
            </w:r>
          </w:p>
        </w:tc>
        <w:tc>
          <w:tcPr>
            <w:tcW w:w="5541" w:type="dxa"/>
            <w:tcBorders/>
            <w:vAlign w:val="center"/>
          </w:tcPr>
          <w:p>
            <w:pPr>
              <w:pStyle w:val="TableContents"/>
              <w:bidi w:val="0"/>
              <w:spacing w:before="0" w:after="283"/>
              <w:jc w:val="left"/>
              <w:rPr/>
            </w:pPr>
            <w:r>
              <w:rPr/>
              <w:t xml:space="preserve">Valtiovarainministeriö, yleishallinto, sisäasiainministeriö, suunnittelu- ja henkilöstöministeriö sekä kaikki muut ministeriöt, joita ei ole osoitettu muille ministereille. </w:t>
            </w:r>
          </w:p>
        </w:tc>
        <w:tc>
          <w:tcPr>
            <w:tcW w:w="1703" w:type="dxa"/>
            <w:tcBorders/>
            <w:vAlign w:val="center"/>
          </w:tcPr>
          <w:p>
            <w:pPr>
              <w:pStyle w:val="TableContents"/>
              <w:bidi w:val="0"/>
              <w:spacing w:before="0" w:after="283"/>
              <w:jc w:val="left"/>
              <w:rPr/>
            </w:pPr>
            <w:r>
              <w:rPr/>
              <w:t xml:space="preserve">Jai Ram Thakur </w:t>
            </w:r>
          </w:p>
        </w:tc>
      </w:tr>
      <w:tr>
        <w:trPr/>
        <w:tc>
          <w:tcPr>
            <w:tcW w:w="2961" w:type="dxa"/>
            <w:tcBorders/>
            <w:vAlign w:val="center"/>
          </w:tcPr>
          <w:p>
            <w:pPr>
              <w:pStyle w:val="TableContents"/>
              <w:bidi w:val="0"/>
              <w:spacing w:before="0" w:after="283"/>
              <w:jc w:val="left"/>
              <w:rPr/>
            </w:pPr>
            <w:r>
              <w:rPr/>
              <w:t xml:space="preserve">Kastelu- ja kansanterveysministeri </w:t>
            </w:r>
          </w:p>
        </w:tc>
        <w:tc>
          <w:tcPr>
            <w:tcW w:w="5541" w:type="dxa"/>
            <w:tcBorders/>
            <w:vAlign w:val="center"/>
          </w:tcPr>
          <w:p>
            <w:pPr>
              <w:pStyle w:val="TableContents"/>
              <w:bidi w:val="0"/>
              <w:spacing w:before="0" w:after="283"/>
              <w:jc w:val="left"/>
              <w:rPr/>
            </w:pPr>
            <w:r>
              <w:rPr/>
              <w:t xml:space="preserve">Kastelu ja kansanterveys, puutarhaviljely, Sainik Welfare (Sainik Welfare) </w:t>
            </w:r>
          </w:p>
        </w:tc>
        <w:tc>
          <w:tcPr>
            <w:tcW w:w="1703" w:type="dxa"/>
            <w:tcBorders/>
            <w:vAlign w:val="center"/>
          </w:tcPr>
          <w:p>
            <w:pPr>
              <w:pStyle w:val="TableContents"/>
              <w:bidi w:val="0"/>
              <w:spacing w:before="0" w:after="283"/>
              <w:jc w:val="left"/>
              <w:rPr/>
            </w:pPr>
            <w:r>
              <w:rPr/>
              <w:t xml:space="preserve">Mahender Singh Thakur </w:t>
            </w:r>
          </w:p>
        </w:tc>
      </w:tr>
      <w:tr>
        <w:trPr/>
        <w:tc>
          <w:tcPr>
            <w:tcW w:w="2961" w:type="dxa"/>
            <w:tcBorders/>
            <w:vAlign w:val="center"/>
          </w:tcPr>
          <w:p>
            <w:pPr>
              <w:pStyle w:val="TableContents"/>
              <w:bidi w:val="0"/>
              <w:spacing w:before="0" w:after="283"/>
              <w:jc w:val="left"/>
              <w:rPr/>
            </w:pPr>
            <w:r>
              <w:rPr/>
              <w:t xml:space="preserve">Elintarvike-, siviilitarvike- ja kuluttaja-asioiden ministeri </w:t>
            </w:r>
          </w:p>
        </w:tc>
        <w:tc>
          <w:tcPr>
            <w:tcW w:w="5541" w:type="dxa"/>
            <w:tcBorders/>
            <w:vAlign w:val="center"/>
          </w:tcPr>
          <w:p>
            <w:pPr>
              <w:pStyle w:val="TableContents"/>
              <w:bidi w:val="0"/>
              <w:spacing w:before="0" w:after="283"/>
              <w:jc w:val="left"/>
              <w:rPr/>
            </w:pPr>
            <w:r>
              <w:rPr/>
              <w:t xml:space="preserve">Elintarvikkeet, siviilitarvikkeet ja kuluttaja-asiat, vaalit </w:t>
            </w:r>
          </w:p>
        </w:tc>
        <w:tc>
          <w:tcPr>
            <w:tcW w:w="1703" w:type="dxa"/>
            <w:tcBorders/>
            <w:vAlign w:val="center"/>
          </w:tcPr>
          <w:p>
            <w:pPr>
              <w:pStyle w:val="TableContents"/>
              <w:bidi w:val="0"/>
              <w:spacing w:before="0" w:after="283"/>
              <w:jc w:val="left"/>
              <w:rPr/>
            </w:pPr>
            <w:r>
              <w:rPr/>
              <w:t xml:space="preserve">Kishan Kapoor </w:t>
            </w:r>
          </w:p>
        </w:tc>
      </w:tr>
      <w:tr>
        <w:trPr/>
        <w:tc>
          <w:tcPr>
            <w:tcW w:w="2961" w:type="dxa"/>
            <w:tcBorders/>
            <w:vAlign w:val="center"/>
          </w:tcPr>
          <w:p>
            <w:pPr>
              <w:pStyle w:val="TableContents"/>
              <w:bidi w:val="0"/>
              <w:spacing w:before="0" w:after="283"/>
              <w:jc w:val="left"/>
              <w:rPr/>
            </w:pPr>
            <w:r>
              <w:rPr/>
              <w:t xml:space="preserve">Opetusministeri </w:t>
            </w:r>
          </w:p>
        </w:tc>
        <w:tc>
          <w:tcPr>
            <w:tcW w:w="5541" w:type="dxa"/>
            <w:tcBorders/>
            <w:vAlign w:val="center"/>
          </w:tcPr>
          <w:p>
            <w:pPr>
              <w:pStyle w:val="TableContents"/>
              <w:bidi w:val="0"/>
              <w:spacing w:before="0" w:after="283"/>
              <w:jc w:val="left"/>
              <w:rPr/>
            </w:pPr>
            <w:r>
              <w:rPr/>
              <w:t xml:space="preserve">Korkea-asteen koulutus, peruskoulutus, parlamentaariset asiat, laki ja oikeudellinen muistuttaja </w:t>
            </w:r>
          </w:p>
        </w:tc>
        <w:tc>
          <w:tcPr>
            <w:tcW w:w="1703" w:type="dxa"/>
            <w:tcBorders/>
            <w:vAlign w:val="center"/>
          </w:tcPr>
          <w:p>
            <w:pPr>
              <w:pStyle w:val="TableContents"/>
              <w:bidi w:val="0"/>
              <w:spacing w:before="0" w:after="283"/>
              <w:jc w:val="left"/>
              <w:rPr/>
            </w:pPr>
            <w:r>
              <w:rPr>
                <w:color w:val="A9A9A9"/>
              </w:rPr>
              <w:t xml:space="preserve">Suresh Bhardwaj </w:t>
            </w:r>
          </w:p>
        </w:tc>
      </w:tr>
      <w:tr>
        <w:trPr/>
        <w:tc>
          <w:tcPr>
            <w:tcW w:w="2961" w:type="dxa"/>
            <w:tcBorders/>
            <w:vAlign w:val="center"/>
          </w:tcPr>
          <w:p>
            <w:pPr>
              <w:pStyle w:val="TableContents"/>
              <w:bidi w:val="0"/>
              <w:spacing w:before="0" w:after="283"/>
              <w:jc w:val="left"/>
              <w:rPr/>
            </w:pPr>
            <w:r>
              <w:rPr/>
              <w:t xml:space="preserve">MPP ja energiaministeri </w:t>
            </w:r>
          </w:p>
        </w:tc>
        <w:tc>
          <w:tcPr>
            <w:tcW w:w="5541" w:type="dxa"/>
            <w:tcBorders/>
            <w:vAlign w:val="center"/>
          </w:tcPr>
          <w:p>
            <w:pPr>
              <w:pStyle w:val="TableContents"/>
              <w:bidi w:val="0"/>
              <w:spacing w:before="0" w:after="283"/>
              <w:jc w:val="left"/>
              <w:rPr/>
            </w:pPr>
            <w:r>
              <w:rPr/>
              <w:t xml:space="preserve">Monikäyttöiset hankkeet ja energiaministeri, muut kuin perinteiset energialähteet. </w:t>
            </w:r>
          </w:p>
        </w:tc>
        <w:tc>
          <w:tcPr>
            <w:tcW w:w="1703" w:type="dxa"/>
            <w:tcBorders/>
            <w:vAlign w:val="center"/>
          </w:tcPr>
          <w:p>
            <w:pPr>
              <w:pStyle w:val="TableContents"/>
              <w:bidi w:val="0"/>
              <w:spacing w:before="0" w:after="283"/>
              <w:jc w:val="left"/>
              <w:rPr/>
            </w:pPr>
            <w:r>
              <w:rPr/>
              <w:t xml:space="preserve">Anil Sharma </w:t>
            </w:r>
          </w:p>
        </w:tc>
      </w:tr>
      <w:tr>
        <w:trPr/>
        <w:tc>
          <w:tcPr>
            <w:tcW w:w="2961" w:type="dxa"/>
            <w:tcBorders/>
            <w:vAlign w:val="center"/>
          </w:tcPr>
          <w:p>
            <w:pPr>
              <w:pStyle w:val="TableContents"/>
              <w:bidi w:val="0"/>
              <w:spacing w:before="0" w:after="283"/>
              <w:jc w:val="left"/>
              <w:rPr/>
            </w:pPr>
            <w:r>
              <w:rPr/>
              <w:t xml:space="preserve">Kaupunkikehitysministeri </w:t>
            </w:r>
          </w:p>
        </w:tc>
        <w:tc>
          <w:tcPr>
            <w:tcW w:w="5541" w:type="dxa"/>
            <w:tcBorders/>
            <w:vAlign w:val="center"/>
          </w:tcPr>
          <w:p>
            <w:pPr>
              <w:pStyle w:val="TableContents"/>
              <w:bidi w:val="0"/>
              <w:spacing w:before="0" w:after="283"/>
              <w:jc w:val="left"/>
              <w:rPr/>
            </w:pPr>
            <w:r>
              <w:rPr/>
              <w:t xml:space="preserve">Kaupunkikehitys, kaupunki- ja maankäytön suunnittelu, asuminen </w:t>
            </w:r>
          </w:p>
        </w:tc>
        <w:tc>
          <w:tcPr>
            <w:tcW w:w="1703" w:type="dxa"/>
            <w:tcBorders/>
            <w:vAlign w:val="center"/>
          </w:tcPr>
          <w:p>
            <w:pPr>
              <w:pStyle w:val="TableContents"/>
              <w:bidi w:val="0"/>
              <w:spacing w:before="0" w:after="283"/>
              <w:jc w:val="left"/>
              <w:rPr/>
            </w:pPr>
            <w:r>
              <w:rPr/>
              <w:t xml:space="preserve">Sarveen Chaudhary </w:t>
            </w:r>
          </w:p>
        </w:tc>
      </w:tr>
      <w:tr>
        <w:trPr/>
        <w:tc>
          <w:tcPr>
            <w:tcW w:w="2961" w:type="dxa"/>
            <w:tcBorders/>
            <w:vAlign w:val="center"/>
          </w:tcPr>
          <w:p>
            <w:pPr>
              <w:pStyle w:val="TableContents"/>
              <w:bidi w:val="0"/>
              <w:spacing w:before="0" w:after="283"/>
              <w:jc w:val="left"/>
              <w:rPr/>
            </w:pPr>
            <w:r>
              <w:rPr/>
              <w:t xml:space="preserve">Maatalousministeri </w:t>
            </w:r>
          </w:p>
        </w:tc>
        <w:tc>
          <w:tcPr>
            <w:tcW w:w="5541" w:type="dxa"/>
            <w:tcBorders/>
            <w:vAlign w:val="center"/>
          </w:tcPr>
          <w:p>
            <w:pPr>
              <w:pStyle w:val="TableContents"/>
              <w:bidi w:val="0"/>
              <w:spacing w:before="0" w:after="283"/>
              <w:jc w:val="left"/>
              <w:rPr/>
            </w:pPr>
            <w:r>
              <w:rPr/>
              <w:t xml:space="preserve">Maatalous, heimokehitys, tiedotus ja teknologia </w:t>
            </w:r>
          </w:p>
        </w:tc>
        <w:tc>
          <w:tcPr>
            <w:tcW w:w="1703" w:type="dxa"/>
            <w:tcBorders/>
            <w:vAlign w:val="center"/>
          </w:tcPr>
          <w:p>
            <w:pPr>
              <w:pStyle w:val="TableContents"/>
              <w:bidi w:val="0"/>
              <w:spacing w:before="0" w:after="283"/>
              <w:jc w:val="left"/>
              <w:rPr/>
            </w:pPr>
            <w:r>
              <w:rPr/>
              <w:t xml:space="preserve">Ram Lal Markanda </w:t>
            </w:r>
          </w:p>
        </w:tc>
      </w:tr>
      <w:tr>
        <w:trPr/>
        <w:tc>
          <w:tcPr>
            <w:tcW w:w="2961" w:type="dxa"/>
            <w:tcBorders/>
            <w:vAlign w:val="center"/>
          </w:tcPr>
          <w:p>
            <w:pPr>
              <w:pStyle w:val="TableContents"/>
              <w:bidi w:val="0"/>
              <w:spacing w:before="0" w:after="283"/>
              <w:jc w:val="left"/>
              <w:rPr/>
            </w:pPr>
            <w:r>
              <w:rPr/>
              <w:t xml:space="preserve">Terveys- ja perheasioiden ministeri </w:t>
            </w:r>
          </w:p>
        </w:tc>
        <w:tc>
          <w:tcPr>
            <w:tcW w:w="5541" w:type="dxa"/>
            <w:tcBorders/>
            <w:vAlign w:val="center"/>
          </w:tcPr>
          <w:p>
            <w:pPr>
              <w:pStyle w:val="TableContents"/>
              <w:bidi w:val="0"/>
              <w:spacing w:before="0" w:after="283"/>
              <w:jc w:val="left"/>
              <w:rPr/>
            </w:pPr>
            <w:r>
              <w:rPr/>
              <w:t xml:space="preserve">Terveys ja perheiden hyvinvointi, Lääketieteellinen koulutus, Ayurveda, Tiede ja teknologia </w:t>
            </w:r>
          </w:p>
        </w:tc>
        <w:tc>
          <w:tcPr>
            <w:tcW w:w="1703" w:type="dxa"/>
            <w:tcBorders/>
            <w:vAlign w:val="center"/>
          </w:tcPr>
          <w:p>
            <w:pPr>
              <w:pStyle w:val="TableContents"/>
              <w:bidi w:val="0"/>
              <w:spacing w:before="0" w:after="283"/>
              <w:jc w:val="left"/>
              <w:rPr/>
            </w:pPr>
            <w:r>
              <w:rPr/>
              <w:t xml:space="preserve">Vipin Singh Parmar </w:t>
            </w:r>
          </w:p>
        </w:tc>
      </w:tr>
      <w:tr>
        <w:trPr/>
        <w:tc>
          <w:tcPr>
            <w:tcW w:w="2961" w:type="dxa"/>
            <w:tcBorders/>
            <w:vAlign w:val="center"/>
          </w:tcPr>
          <w:p>
            <w:pPr>
              <w:pStyle w:val="TableContents"/>
              <w:bidi w:val="0"/>
              <w:spacing w:before="0" w:after="283"/>
              <w:jc w:val="left"/>
              <w:rPr/>
            </w:pPr>
            <w:r>
              <w:rPr/>
              <w:t xml:space="preserve">Maaseudun kehittämisen ja Panchayati Rajin ministeri </w:t>
            </w:r>
          </w:p>
        </w:tc>
        <w:tc>
          <w:tcPr>
            <w:tcW w:w="5541" w:type="dxa"/>
            <w:tcBorders/>
            <w:vAlign w:val="center"/>
          </w:tcPr>
          <w:p>
            <w:pPr>
              <w:pStyle w:val="TableContents"/>
              <w:bidi w:val="0"/>
              <w:spacing w:before="0" w:after="283"/>
              <w:jc w:val="left"/>
              <w:rPr/>
            </w:pPr>
            <w:r>
              <w:rPr/>
              <w:t xml:space="preserve">Maaseudun kehittäminen, Panchayati Raj, kotieläintalous, kalastus. </w:t>
            </w:r>
          </w:p>
        </w:tc>
        <w:tc>
          <w:tcPr>
            <w:tcW w:w="1703" w:type="dxa"/>
            <w:tcBorders/>
            <w:vAlign w:val="center"/>
          </w:tcPr>
          <w:p>
            <w:pPr>
              <w:pStyle w:val="TableContents"/>
              <w:bidi w:val="0"/>
              <w:spacing w:before="0" w:after="283"/>
              <w:jc w:val="left"/>
              <w:rPr/>
            </w:pPr>
            <w:r>
              <w:rPr/>
              <w:t xml:space="preserve">Virender Kanwar </w:t>
            </w:r>
          </w:p>
        </w:tc>
      </w:tr>
      <w:tr>
        <w:trPr/>
        <w:tc>
          <w:tcPr>
            <w:tcW w:w="2961" w:type="dxa"/>
            <w:tcBorders/>
            <w:vAlign w:val="center"/>
          </w:tcPr>
          <w:p>
            <w:pPr>
              <w:pStyle w:val="TableContents"/>
              <w:bidi w:val="0"/>
              <w:spacing w:before="0" w:after="283"/>
              <w:jc w:val="left"/>
              <w:rPr/>
            </w:pPr>
            <w:r>
              <w:rPr/>
              <w:t xml:space="preserve">Teollisuusministeri </w:t>
            </w:r>
          </w:p>
        </w:tc>
        <w:tc>
          <w:tcPr>
            <w:tcW w:w="5541" w:type="dxa"/>
            <w:tcBorders/>
            <w:vAlign w:val="center"/>
          </w:tcPr>
          <w:p>
            <w:pPr>
              <w:pStyle w:val="TableContents"/>
              <w:bidi w:val="0"/>
              <w:spacing w:before="0" w:after="283"/>
              <w:jc w:val="left"/>
              <w:rPr/>
            </w:pPr>
            <w:r>
              <w:rPr/>
              <w:t xml:space="preserve">Teollisuus, Työvoima ja työllisyys, Tekninen koulutus, Ammatillinen koulutus ja teollisuuskoulutus </w:t>
            </w:r>
          </w:p>
        </w:tc>
        <w:tc>
          <w:tcPr>
            <w:tcW w:w="1703" w:type="dxa"/>
            <w:tcBorders/>
            <w:vAlign w:val="center"/>
          </w:tcPr>
          <w:p>
            <w:pPr>
              <w:pStyle w:val="TableContents"/>
              <w:bidi w:val="0"/>
              <w:spacing w:before="0" w:after="283"/>
              <w:jc w:val="left"/>
              <w:rPr/>
            </w:pPr>
            <w:r>
              <w:rPr/>
              <w:t xml:space="preserve">Bikram Singh </w:t>
            </w:r>
          </w:p>
        </w:tc>
      </w:tr>
      <w:tr>
        <w:trPr/>
        <w:tc>
          <w:tcPr>
            <w:tcW w:w="2961" w:type="dxa"/>
            <w:tcBorders/>
            <w:vAlign w:val="center"/>
          </w:tcPr>
          <w:p>
            <w:pPr>
              <w:pStyle w:val="TableContents"/>
              <w:bidi w:val="0"/>
              <w:spacing w:before="0" w:after="283"/>
              <w:jc w:val="left"/>
              <w:rPr/>
            </w:pPr>
            <w:r>
              <w:rPr/>
              <w:t xml:space="preserve">Metsäministeri </w:t>
            </w:r>
          </w:p>
        </w:tc>
        <w:tc>
          <w:tcPr>
            <w:tcW w:w="5541" w:type="dxa"/>
            <w:tcBorders/>
            <w:vAlign w:val="center"/>
          </w:tcPr>
          <w:p>
            <w:pPr>
              <w:pStyle w:val="TableContents"/>
              <w:bidi w:val="0"/>
              <w:spacing w:before="0" w:after="283"/>
              <w:jc w:val="left"/>
              <w:rPr/>
            </w:pPr>
            <w:r>
              <w:rPr/>
              <w:t xml:space="preserve">Metsä, liikenne, nuorisopalvelut ja urheilu </w:t>
            </w:r>
          </w:p>
        </w:tc>
        <w:tc>
          <w:tcPr>
            <w:tcW w:w="1703" w:type="dxa"/>
            <w:tcBorders/>
            <w:vAlign w:val="center"/>
          </w:tcPr>
          <w:p>
            <w:pPr>
              <w:pStyle w:val="TableContents"/>
              <w:bidi w:val="0"/>
              <w:spacing w:before="0" w:after="283"/>
              <w:jc w:val="left"/>
              <w:rPr/>
            </w:pPr>
            <w:r>
              <w:rPr/>
              <w:t xml:space="preserve">Govind Singh </w:t>
            </w:r>
          </w:p>
        </w:tc>
      </w:tr>
      <w:tr>
        <w:trPr/>
        <w:tc>
          <w:tcPr>
            <w:tcW w:w="2961" w:type="dxa"/>
            <w:tcBorders/>
            <w:vAlign w:val="center"/>
          </w:tcPr>
          <w:p>
            <w:pPr>
              <w:pStyle w:val="TableContents"/>
              <w:bidi w:val="0"/>
              <w:spacing w:before="0" w:after="283"/>
              <w:jc w:val="left"/>
              <w:rPr/>
            </w:pPr>
            <w:r>
              <w:rPr/>
              <w:t xml:space="preserve">Sosiaalisen oikeudenmukaisuuden ja vaikutusmahdollisuuksien ministeri </w:t>
            </w:r>
          </w:p>
        </w:tc>
        <w:tc>
          <w:tcPr>
            <w:tcW w:w="5541" w:type="dxa"/>
            <w:tcBorders/>
            <w:vAlign w:val="center"/>
          </w:tcPr>
          <w:p>
            <w:pPr>
              <w:pStyle w:val="TableContents"/>
              <w:bidi w:val="0"/>
              <w:spacing w:before="0" w:after="283"/>
              <w:jc w:val="left"/>
              <w:rPr/>
            </w:pPr>
            <w:r>
              <w:rPr/>
              <w:t xml:space="preserve">Sosiaalinen oikeudenmukaisuus ja voimaannuttaminen, Yritykset </w:t>
            </w:r>
          </w:p>
        </w:tc>
        <w:tc>
          <w:tcPr>
            <w:tcW w:w="1703" w:type="dxa"/>
            <w:tcBorders/>
            <w:vAlign w:val="center"/>
          </w:tcPr>
          <w:p>
            <w:pPr>
              <w:pStyle w:val="TableContents"/>
              <w:bidi w:val="0"/>
              <w:spacing w:before="0" w:after="283"/>
              <w:jc w:val="left"/>
              <w:rPr/>
            </w:pPr>
            <w:r>
              <w:rPr/>
              <w:t xml:space="preserve">Rajiv Saizal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Himachal Pradeshin opetusministeri?</w:t>
      </w:r>
    </w:p>
    <w:p>
      <w:pPr>
        <w:pStyle w:val="TextBody"/>
        <w:bidi w:val="0"/>
        <w:jc w:val="left"/>
        <w:rPr>
          <w:b/>
          <w:u w:val="single"/>
          <w:shd w:val="clear" w:fill="FFFF00"/>
        </w:rPr>
      </w:pPr>
      <w:r>
        <w:rPr>
          <w:b/>
          <w:u w:val="single"/>
          <w:shd w:val="clear" w:fill="FFFF00"/>
        </w:rPr>
        <w:t xml:space="preserve">Asiakirjan numero 32777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Luis Obispon piirikunnan alueellinen lentoasema (IATA: SBP, ICAO: KSBP, FAA LID: SBP), McChesney Field on siviililentoasema San Luis Obispon lähellä Kaliforniassa. Lentoasemaa liikennöi tällä hetkellä kolme matkustaja-alan lentoyhtiötä, jotka liikennöivät lentoja viiteen Yhdysvaltojen länsiosissa sijaitsevaan keskuslentoasemaan: </w:t>
      </w:r>
      <w:r>
        <w:rPr>
          <w:color w:val="A9A9A9"/>
        </w:rPr>
        <w:t xml:space="preserve">Denver (DEN)</w:t>
      </w:r>
      <w:r>
        <w:rPr/>
        <w:t xml:space="preserve">, </w:t>
      </w:r>
      <w:r>
        <w:rPr>
          <w:color w:val="DCDCDC"/>
        </w:rPr>
        <w:t xml:space="preserve">Los Angeles (LAX)</w:t>
      </w:r>
      <w:r>
        <w:rPr/>
        <w:t xml:space="preserve">, </w:t>
      </w:r>
      <w:r>
        <w:rPr>
          <w:color w:val="2F4F4F"/>
        </w:rPr>
        <w:t xml:space="preserve">Phoenix (PHX)</w:t>
      </w:r>
      <w:r>
        <w:rPr/>
        <w:t xml:space="preserve">, </w:t>
      </w:r>
      <w:r>
        <w:rPr>
          <w:color w:val="556B2F"/>
        </w:rPr>
        <w:t xml:space="preserve">San Francisco (SFO) </w:t>
      </w:r>
      <w:r>
        <w:rPr/>
        <w:t xml:space="preserve">ja </w:t>
      </w:r>
      <w:r>
        <w:rPr>
          <w:color w:val="6B8E23"/>
        </w:rPr>
        <w:t xml:space="preserve">Seattle (SEA)</w:t>
      </w:r>
      <w:r>
        <w:rPr/>
        <w:t xml:space="preserve">. Lentoasema perustettiin vuonna 1939, ja Yhdysvaltain armeija käytti sitä vuosina 1939-1945.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San Luis Obispon lentokenttä lentää?</w:t>
      </w:r>
    </w:p>
    <w:p>
      <w:pPr>
        <w:pStyle w:val="TextBody"/>
        <w:bidi w:val="0"/>
        <w:jc w:val="left"/>
        <w:rPr>
          <w:b/>
          <w:u w:val="single"/>
          <w:shd w:val="clear" w:fill="FFFF00"/>
        </w:rPr>
      </w:pPr>
      <w:r>
        <w:rPr>
          <w:b/>
          <w:u w:val="single"/>
          <w:shd w:val="clear" w:fill="FFFF00"/>
        </w:rPr>
        <w:t xml:space="preserve">Asiakirjan numero 32778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Metal Gear Solid V: The Phantom Pain on toimintaseikkailupeli, jossa pelaajat omaksuvat </w:t>
      </w:r>
      <w:r>
        <w:rPr>
          <w:color w:val="A9A9A9"/>
        </w:rPr>
        <w:t xml:space="preserve">Punished ``Venom'' Snaken </w:t>
      </w:r>
      <w:r>
        <w:rPr/>
        <w:t xml:space="preserve">roolin </w:t>
      </w:r>
      <w:r>
        <w:rPr/>
        <w:t xml:space="preserve">kolmannen persoonan näkökulmasta avoimen maailman ympäristössä. Pelattavat elementit olivat pitkälti muuttumattomia Ground Zeroesista, eli pelaajien on hiiviskeltävä useista pelimaailman pisteistä, vältettävä vihollisvartijoita ja pysyttävä huomaamattomana. Snaken repertuaariin kuuluu kiikareita, karttoja, erilaisia aseita, räjähteitä ja hiiviskelyyn perustuvia esineitä, kuten pahvilaatikoita ja houkutuslintuja. Yhden sarjan perinteen mukaisesti The Phantom Pain rohkaisee pelaajia etenemään pelin läpi tappamatta ja käyttämään ei-tappavia aseita, kuten tainnutusnuolia, vihollisten taltuttamiseen. Pelaajat voivat kulkea pelimaailmassa ajoneuvoilla, kuten jeepeillä ja panssarivaunuilla, sen lisäksi, että he voivat kulkea jalan tai hevosen selässä, ja koska tietyt paikat ovat vuoristomaisia, pelaajat voivat toisinaan valita oikotienä kalliokiipeilyn. He voivat pyytää helikopteritukea vihollissotilaita vastaan tai pyytää ilmaiskuja, joilla voidaan pommittaa kohdealuetta tai muuttaa vallitsevaa säätä. Snake voi kutsua apuun tekoälyseuralaisia - kuten Quietin, hiljaisen naispuolisen tarkka-ampujan, jolla on yliluonnollisia kykyjä; D-Horsen, hevosen, jolla on muokattava satula, jolla voi kuljettaa enemmän varusteita kentällä; D-Walkerin, miehitetyn, erittäin ketterän liikkuvan asealustan, joka voi tarjota raskasaseiden tukea; ja D-Dogin, uudessa emätukikohdassa kasvatetun ja koulutetun sudenpennun, joka avustaa Snakea kentällä. Seuralaisten kyvyt ja niiden tehokkuus riippuvat pelaajan suhteesta heihin. The Phantom Painissa painotetaan paljon taktiikkaan perustuvaa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Metal Gear Solid v The Phantom Pain -pelissä?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2F4F4F"/>
        </w:rPr>
        <w:t xml:space="preserve">Tarina </w:t>
      </w:r>
      <w:r>
        <w:rPr>
          <w:color w:val="A9A9A9"/>
        </w:rPr>
        <w:t xml:space="preserve">sijoittuu vuoteen </w:t>
      </w:r>
      <w:r>
        <w:rPr>
          <w:color w:val="DCDCDC"/>
        </w:rPr>
        <w:t xml:space="preserve">1984, yhdeksän vuotta Ground Zeroesin tapahtumien jälkeen ja kymmenen vuotta ennen alkuperäisen Metal Gearin tapahtumia</w:t>
      </w:r>
      <w:r>
        <w:rPr/>
        <w:t xml:space="preserve">, ja </w:t>
      </w:r>
      <w:r>
        <w:rPr>
          <w:color w:val="2F4F4F"/>
        </w:rPr>
        <w:t xml:space="preserve">seuraa palkkasoturijohtaja Punished ``Venom'' Snakea, joka uskaltautuu Neuvostoliiton miehittämään Afganistaniin ja Angolan ja Zairen rajaseudulle kostaakseen ihmisille, jotka tuhosivat hänen joukkonsa ja olivat lähellä tappaa hänet Ground Zeroesin huipennuksen aikana</w:t>
      </w:r>
      <w:r>
        <w:rPr/>
        <w:t xml:space="preserve">. Se jatkaa Metal Gear Solid: Peace Walker -elokuvassa ensimmäistä kertaa käytettyä Tactical Espionage Operations -toimintalinjaa.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Metal Gear Solid The Phantom Pain kertoo?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Metal Gear Phantom Pain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metal gear solid 5 milloin se tapahtuu</w:t>
      </w:r>
    </w:p>
    <w:p>
      <w:pPr>
        <w:pStyle w:val="TextBody"/>
        <w:bidi w:val="0"/>
        <w:jc w:val="left"/>
        <w:rPr>
          <w:b/>
          <w:u w:val="single"/>
          <w:shd w:val="clear" w:fill="FFFF00"/>
        </w:rPr>
      </w:pPr>
      <w:r>
        <w:rPr>
          <w:b/>
          <w:u w:val="single"/>
          <w:shd w:val="clear" w:fill="FFFF00"/>
        </w:rPr>
        <w:t xml:space="preserve">Asiakirjan numero 32779</w:t>
      </w:r>
    </w:p>
    <w:p>
      <w:pPr>
        <w:pStyle w:val="TextBody"/>
        <w:bidi w:val="0"/>
        <w:jc w:val="left"/>
        <w:rPr>
          <w:b/>
          <w:shd w:val="clear" w:fill="FFFF00"/>
        </w:rPr>
      </w:pPr>
      <w:r>
        <w:rPr>
          <w:b/>
          <w:shd w:val="clear" w:fill="FFFF00"/>
        </w:rPr>
        <w:t xml:space="preserve">Tekstin numero 0</w:t>
      </w:r>
    </w:p>
    <w:tbl>
      <w:tblPr>
        <w:tblW w:w="13285" w:type="dxa"/>
        <w:jc w:val="left"/>
        <w:tblInd w:w="0" w:type="dxa"/>
        <w:tblLayout w:type="fixed"/>
        <w:tblCellMar>
          <w:top w:w="28" w:type="dxa"/>
          <w:left w:w="28" w:type="dxa"/>
          <w:bottom w:w="28" w:type="dxa"/>
          <w:right w:w="28" w:type="dxa"/>
        </w:tblCellMar>
      </w:tblPr>
      <w:tblGrid>
        <w:gridCol w:w="751"/>
        <w:gridCol w:w="616"/>
        <w:gridCol w:w="1366"/>
        <w:gridCol w:w="1141"/>
        <w:gridCol w:w="676"/>
        <w:gridCol w:w="2386"/>
        <w:gridCol w:w="2386"/>
        <w:gridCol w:w="2386"/>
        <w:gridCol w:w="1006"/>
        <w:gridCol w:w="571"/>
      </w:tblGrid>
      <w:tr>
        <w:trPr/>
        <w:tc>
          <w:tcPr>
            <w:tcW w:w="751" w:type="dxa"/>
            <w:tcBorders/>
            <w:vAlign w:val="center"/>
          </w:tcPr>
          <w:p>
            <w:pPr>
              <w:pStyle w:val="TableHeading"/>
              <w:suppressLineNumbers/>
              <w:bidi w:val="0"/>
              <w:spacing w:before="0" w:after="283"/>
              <w:jc w:val="center"/>
              <w:rPr/>
            </w:pPr>
            <w:r>
              <w:rPr/>
              <w:t xml:space="preserve">Kuva </w:t>
            </w:r>
          </w:p>
        </w:tc>
        <w:tc>
          <w:tcPr>
            <w:tcW w:w="616" w:type="dxa"/>
            <w:tcBorders/>
            <w:vAlign w:val="center"/>
          </w:tcPr>
          <w:p>
            <w:pPr>
              <w:pStyle w:val="TableHeading"/>
              <w:suppressLineNumbers/>
              <w:bidi w:val="0"/>
              <w:spacing w:before="0" w:after="283"/>
              <w:jc w:val="center"/>
              <w:rPr/>
            </w:pPr>
            <w:r>
              <w:rPr/>
              <w:t xml:space="preserve">Vuosi </w:t>
            </w:r>
          </w:p>
        </w:tc>
        <w:tc>
          <w:tcPr>
            <w:tcW w:w="1366" w:type="dxa"/>
            <w:tcBorders/>
            <w:vAlign w:val="center"/>
          </w:tcPr>
          <w:p>
            <w:pPr>
              <w:pStyle w:val="TableHeading"/>
              <w:suppressLineNumbers/>
              <w:bidi w:val="0"/>
              <w:spacing w:before="0" w:after="283"/>
              <w:jc w:val="center"/>
              <w:rPr/>
            </w:pPr>
            <w:r>
              <w:rPr/>
              <w:t xml:space="preserve">Voittaja </w:t>
            </w:r>
          </w:p>
        </w:tc>
        <w:tc>
          <w:tcPr>
            <w:tcW w:w="1141" w:type="dxa"/>
            <w:tcBorders/>
            <w:vAlign w:val="center"/>
          </w:tcPr>
          <w:p>
            <w:pPr>
              <w:pStyle w:val="TableHeading"/>
              <w:suppressLineNumbers/>
              <w:bidi w:val="0"/>
              <w:spacing w:before="0" w:after="283"/>
              <w:jc w:val="center"/>
              <w:rPr/>
            </w:pPr>
            <w:r>
              <w:rPr/>
              <w:t xml:space="preserve">Lempinimi </w:t>
            </w:r>
          </w:p>
        </w:tc>
        <w:tc>
          <w:tcPr>
            <w:tcW w:w="676" w:type="dxa"/>
            <w:tcBorders/>
            <w:vAlign w:val="center"/>
          </w:tcPr>
          <w:p>
            <w:pPr>
              <w:pStyle w:val="TableHeading"/>
              <w:suppressLineNumbers/>
              <w:bidi w:val="0"/>
              <w:spacing w:before="0" w:after="283"/>
              <w:jc w:val="center"/>
              <w:rPr/>
            </w:pPr>
            <w:r>
              <w:rPr/>
              <w:t xml:space="preserve">Käsi </w:t>
            </w:r>
          </w:p>
        </w:tc>
        <w:tc>
          <w:tcPr>
            <w:tcW w:w="2386" w:type="dxa"/>
            <w:tcBorders/>
            <w:vAlign w:val="center"/>
          </w:tcPr>
          <w:p>
            <w:pPr>
              <w:pStyle w:val="TableHeading"/>
              <w:suppressLineNumbers/>
              <w:bidi w:val="0"/>
              <w:spacing w:before="0" w:after="283"/>
              <w:jc w:val="center"/>
              <w:rPr/>
            </w:pPr>
            <w:r>
              <w:rPr/>
              <w:t xml:space="preserve">Palkinto (US $) </w:t>
            </w:r>
          </w:p>
        </w:tc>
        <w:tc>
          <w:tcPr>
            <w:tcW w:w="2386" w:type="dxa"/>
            <w:tcBorders/>
            <w:vAlign w:val="center"/>
          </w:tcPr>
          <w:p>
            <w:pPr>
              <w:pStyle w:val="TableHeading"/>
              <w:suppressLineNumbers/>
              <w:bidi w:val="0"/>
              <w:spacing w:before="0" w:after="283"/>
              <w:jc w:val="center"/>
              <w:rPr/>
            </w:pPr>
            <w:r>
              <w:rPr/>
              <w:t xml:space="preserve">Osallistujat </w:t>
            </w:r>
          </w:p>
        </w:tc>
        <w:tc>
          <w:tcPr>
            <w:tcW w:w="2386" w:type="dxa"/>
            <w:tcBorders/>
            <w:vAlign w:val="center"/>
          </w:tcPr>
          <w:p>
            <w:pPr>
              <w:pStyle w:val="TableHeading"/>
              <w:suppressLineNumbers/>
              <w:bidi w:val="0"/>
              <w:spacing w:before="0" w:after="283"/>
              <w:jc w:val="center"/>
              <w:rPr/>
            </w:pPr>
            <w:r>
              <w:rPr/>
              <w:t xml:space="preserve">Turnaustulot yhteensä (US $) </w:t>
            </w:r>
          </w:p>
        </w:tc>
        <w:tc>
          <w:tcPr>
            <w:tcW w:w="1006" w:type="dxa"/>
            <w:tcBorders/>
            <w:vAlign w:val="center"/>
          </w:tcPr>
          <w:p>
            <w:pPr>
              <w:pStyle w:val="TableHeading"/>
              <w:suppressLineNumbers/>
              <w:bidi w:val="0"/>
              <w:spacing w:before="0" w:after="283"/>
              <w:jc w:val="center"/>
              <w:rPr/>
            </w:pPr>
            <w:r>
              <w:rPr/>
              <w:t xml:space="preserve">WSOP-rannekkeet </w:t>
            </w:r>
          </w:p>
        </w:tc>
        <w:tc>
          <w:tcPr>
            <w:tcW w:w="571" w:type="dxa"/>
            <w:tcBorders/>
            <w:vAlign w:val="center"/>
          </w:tcPr>
          <w:p>
            <w:pPr>
              <w:pStyle w:val="TableHeading"/>
              <w:suppressLineNumbers/>
              <w:bidi w:val="0"/>
              <w:spacing w:before="0" w:after="283"/>
              <w:jc w:val="center"/>
              <w:rPr/>
            </w:pPr>
            <w:r>
              <w:rPr/>
              <w:t xml:space="preserve">Ref.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1970 </w:t>
            </w:r>
          </w:p>
        </w:tc>
        <w:tc>
          <w:tcPr>
            <w:tcW w:w="1366" w:type="dxa"/>
            <w:tcBorders/>
            <w:vAlign w:val="center"/>
          </w:tcPr>
          <w:p>
            <w:pPr>
              <w:pStyle w:val="TableContents"/>
              <w:bidi w:val="0"/>
              <w:spacing w:before="0" w:after="283"/>
              <w:jc w:val="left"/>
              <w:rPr/>
            </w:pPr>
            <w:r>
              <w:rPr/>
              <w:t xml:space="preserve">Johnny Moss † </w:t>
            </w:r>
          </w:p>
        </w:tc>
        <w:tc>
          <w:tcPr>
            <w:tcW w:w="1141" w:type="dxa"/>
            <w:tcBorders/>
            <w:vAlign w:val="center"/>
          </w:tcPr>
          <w:p>
            <w:pPr>
              <w:pStyle w:val="TableContents"/>
              <w:bidi w:val="0"/>
              <w:spacing w:before="0" w:after="283"/>
              <w:jc w:val="left"/>
              <w:rPr/>
            </w:pPr>
            <w:r>
              <w:rPr/>
              <w:t xml:space="preserve">Pokerin Grand Old Man </w:t>
            </w:r>
          </w:p>
        </w:tc>
        <w:tc>
          <w:tcPr>
            <w:tcW w:w="67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7005824922000000000 ♠ 824,922 </w:t>
            </w:r>
          </w:p>
        </w:tc>
        <w:tc>
          <w:tcPr>
            <w:tcW w:w="100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1971 </w:t>
            </w:r>
          </w:p>
        </w:tc>
        <w:tc>
          <w:tcPr>
            <w:tcW w:w="1366" w:type="dxa"/>
            <w:tcBorders/>
            <w:vAlign w:val="center"/>
          </w:tcPr>
          <w:p>
            <w:pPr>
              <w:pStyle w:val="TableContents"/>
              <w:bidi w:val="0"/>
              <w:spacing w:before="0" w:after="283"/>
              <w:jc w:val="left"/>
              <w:rPr/>
            </w:pPr>
            <w:r>
              <w:rPr/>
              <w:t xml:space="preserve">Johnny Moss † </w:t>
            </w:r>
          </w:p>
        </w:tc>
        <w:tc>
          <w:tcPr>
            <w:tcW w:w="1141" w:type="dxa"/>
            <w:tcBorders/>
            <w:vAlign w:val="center"/>
          </w:tcPr>
          <w:p>
            <w:pPr>
              <w:pStyle w:val="TableContents"/>
              <w:bidi w:val="0"/>
              <w:spacing w:before="0" w:after="283"/>
              <w:jc w:val="left"/>
              <w:rPr/>
            </w:pPr>
            <w:r>
              <w:rPr/>
              <w:t xml:space="preserve">Pokerin Grand Old Man </w:t>
            </w:r>
          </w:p>
        </w:tc>
        <w:tc>
          <w:tcPr>
            <w:tcW w:w="676" w:type="dxa"/>
            <w:tcBorders/>
            <w:vAlign w:val="center"/>
          </w:tcPr>
          <w:p>
            <w:pPr>
              <w:pStyle w:val="TableContents"/>
              <w:bidi w:val="0"/>
              <w:spacing w:before="0" w:after="283"/>
              <w:jc w:val="left"/>
              <w:rPr/>
            </w:pPr>
            <w:r>
              <w:rPr/>
              <w:t xml:space="preserve">6 6 </w:t>
            </w:r>
          </w:p>
        </w:tc>
        <w:tc>
          <w:tcPr>
            <w:tcW w:w="2386" w:type="dxa"/>
            <w:tcBorders/>
            <w:vAlign w:val="center"/>
          </w:tcPr>
          <w:p>
            <w:pPr>
              <w:pStyle w:val="TableContents"/>
              <w:bidi w:val="0"/>
              <w:spacing w:before="0" w:after="283"/>
              <w:jc w:val="left"/>
              <w:rPr/>
            </w:pPr>
            <w:r>
              <w:rPr/>
              <w:t xml:space="preserve">7004300000000000000 ♠ 30,000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7005824922000000000 ♠ 824,922 </w:t>
            </w:r>
          </w:p>
        </w:tc>
        <w:tc>
          <w:tcPr>
            <w:tcW w:w="100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1972 </w:t>
            </w:r>
          </w:p>
        </w:tc>
        <w:tc>
          <w:tcPr>
            <w:tcW w:w="1366" w:type="dxa"/>
            <w:tcBorders/>
            <w:vAlign w:val="center"/>
          </w:tcPr>
          <w:p>
            <w:pPr>
              <w:pStyle w:val="TableContents"/>
              <w:bidi w:val="0"/>
              <w:spacing w:before="0" w:after="283"/>
              <w:jc w:val="left"/>
              <w:rPr/>
            </w:pPr>
            <w:r>
              <w:rPr/>
              <w:t xml:space="preserve">Thomas Preston † </w:t>
            </w:r>
          </w:p>
        </w:tc>
        <w:tc>
          <w:tcPr>
            <w:tcW w:w="1141" w:type="dxa"/>
            <w:tcBorders/>
            <w:vAlign w:val="center"/>
          </w:tcPr>
          <w:p>
            <w:pPr>
              <w:pStyle w:val="TableContents"/>
              <w:bidi w:val="0"/>
              <w:spacing w:before="0" w:after="283"/>
              <w:jc w:val="left"/>
              <w:rPr/>
            </w:pPr>
            <w:r>
              <w:rPr/>
              <w:t xml:space="preserve">Amarillo Slim </w:t>
            </w:r>
          </w:p>
        </w:tc>
        <w:tc>
          <w:tcPr>
            <w:tcW w:w="676" w:type="dxa"/>
            <w:tcBorders/>
            <w:vAlign w:val="center"/>
          </w:tcPr>
          <w:p>
            <w:pPr>
              <w:pStyle w:val="TableContents"/>
              <w:bidi w:val="0"/>
              <w:spacing w:before="0" w:after="283"/>
              <w:jc w:val="left"/>
              <w:rPr/>
            </w:pPr>
            <w:r>
              <w:rPr/>
              <w:t xml:space="preserve">K J </w:t>
            </w:r>
          </w:p>
        </w:tc>
        <w:tc>
          <w:tcPr>
            <w:tcW w:w="2386" w:type="dxa"/>
            <w:tcBorders/>
            <w:vAlign w:val="center"/>
          </w:tcPr>
          <w:p>
            <w:pPr>
              <w:pStyle w:val="TableContents"/>
              <w:bidi w:val="0"/>
              <w:spacing w:before="0" w:after="283"/>
              <w:jc w:val="left"/>
              <w:rPr/>
            </w:pPr>
            <w:r>
              <w:rPr/>
              <w:t xml:space="preserve">7004800000000000000 ♠ 80,000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7005436055000000000 ♠ 436,055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1973 </w:t>
            </w:r>
          </w:p>
        </w:tc>
        <w:tc>
          <w:tcPr>
            <w:tcW w:w="1366" w:type="dxa"/>
            <w:tcBorders/>
            <w:vAlign w:val="center"/>
          </w:tcPr>
          <w:p>
            <w:pPr>
              <w:pStyle w:val="TableContents"/>
              <w:bidi w:val="0"/>
              <w:spacing w:before="0" w:after="283"/>
              <w:jc w:val="left"/>
              <w:rPr/>
            </w:pPr>
            <w:r>
              <w:rPr/>
              <w:t xml:space="preserve">Walter Pearson † </w:t>
            </w:r>
          </w:p>
        </w:tc>
        <w:tc>
          <w:tcPr>
            <w:tcW w:w="1141" w:type="dxa"/>
            <w:tcBorders/>
            <w:vAlign w:val="center"/>
          </w:tcPr>
          <w:p>
            <w:pPr>
              <w:pStyle w:val="TableContents"/>
              <w:bidi w:val="0"/>
              <w:spacing w:before="0" w:after="283"/>
              <w:jc w:val="left"/>
              <w:rPr/>
            </w:pPr>
            <w:r>
              <w:rPr/>
              <w:t xml:space="preserve">Mopsi </w:t>
            </w:r>
          </w:p>
        </w:tc>
        <w:tc>
          <w:tcPr>
            <w:tcW w:w="676" w:type="dxa"/>
            <w:tcBorders/>
            <w:vAlign w:val="center"/>
          </w:tcPr>
          <w:p>
            <w:pPr>
              <w:pStyle w:val="TableContents"/>
              <w:bidi w:val="0"/>
              <w:spacing w:before="0" w:after="283"/>
              <w:jc w:val="left"/>
              <w:rPr/>
            </w:pPr>
            <w:r>
              <w:rPr/>
              <w:t xml:space="preserve">A ♠ 7 ♠ </w:t>
            </w:r>
          </w:p>
        </w:tc>
        <w:tc>
          <w:tcPr>
            <w:tcW w:w="2386" w:type="dxa"/>
            <w:tcBorders/>
            <w:vAlign w:val="center"/>
          </w:tcPr>
          <w:p>
            <w:pPr>
              <w:pStyle w:val="TableContents"/>
              <w:bidi w:val="0"/>
              <w:spacing w:before="0" w:after="283"/>
              <w:jc w:val="left"/>
              <w:rPr/>
            </w:pPr>
            <w:r>
              <w:rPr/>
              <w:t xml:space="preserve">7005130000000000000 ♠ 130,000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7005245740000000000 ♠ 245,740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Johnny Moss † </w:t>
            </w:r>
          </w:p>
        </w:tc>
        <w:tc>
          <w:tcPr>
            <w:tcW w:w="1141" w:type="dxa"/>
            <w:tcBorders/>
            <w:vAlign w:val="center"/>
          </w:tcPr>
          <w:p>
            <w:pPr>
              <w:pStyle w:val="TableContents"/>
              <w:bidi w:val="0"/>
              <w:spacing w:before="0" w:after="283"/>
              <w:jc w:val="left"/>
              <w:rPr/>
            </w:pPr>
            <w:r>
              <w:rPr/>
              <w:t xml:space="preserve">Pokerin Grand Old Man </w:t>
            </w:r>
          </w:p>
        </w:tc>
        <w:tc>
          <w:tcPr>
            <w:tcW w:w="676" w:type="dxa"/>
            <w:tcBorders/>
            <w:vAlign w:val="center"/>
          </w:tcPr>
          <w:p>
            <w:pPr>
              <w:pStyle w:val="TableContents"/>
              <w:bidi w:val="0"/>
              <w:spacing w:before="0" w:after="283"/>
              <w:jc w:val="left"/>
              <w:rPr/>
            </w:pPr>
            <w:r>
              <w:rPr/>
              <w:t xml:space="preserve">3 ♥ 3 ♠ </w:t>
            </w:r>
          </w:p>
        </w:tc>
        <w:tc>
          <w:tcPr>
            <w:tcW w:w="2386" w:type="dxa"/>
            <w:tcBorders/>
            <w:vAlign w:val="center"/>
          </w:tcPr>
          <w:p>
            <w:pPr>
              <w:pStyle w:val="TableContents"/>
              <w:bidi w:val="0"/>
              <w:spacing w:before="0" w:after="283"/>
              <w:jc w:val="left"/>
              <w:rPr/>
            </w:pPr>
            <w:r>
              <w:rPr/>
              <w:t xml:space="preserve">7005160000000000000 ♠ 160,000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7005824922000000000 ♠ 824,922 </w:t>
            </w:r>
          </w:p>
        </w:tc>
        <w:tc>
          <w:tcPr>
            <w:tcW w:w="100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Brian Roberts † </w:t>
            </w:r>
          </w:p>
        </w:tc>
        <w:tc>
          <w:tcPr>
            <w:tcW w:w="1141" w:type="dxa"/>
            <w:tcBorders/>
            <w:vAlign w:val="center"/>
          </w:tcPr>
          <w:p>
            <w:pPr>
              <w:pStyle w:val="TableContents"/>
              <w:bidi w:val="0"/>
              <w:spacing w:before="0" w:after="283"/>
              <w:jc w:val="left"/>
              <w:rPr/>
            </w:pPr>
            <w:r>
              <w:rPr/>
              <w:t xml:space="preserve">Sailor </w:t>
            </w:r>
          </w:p>
        </w:tc>
        <w:tc>
          <w:tcPr>
            <w:tcW w:w="676" w:type="dxa"/>
            <w:tcBorders/>
            <w:vAlign w:val="center"/>
          </w:tcPr>
          <w:p>
            <w:pPr>
              <w:pStyle w:val="TableContents"/>
              <w:bidi w:val="0"/>
              <w:spacing w:before="0" w:after="283"/>
              <w:jc w:val="left"/>
              <w:rPr/>
            </w:pPr>
            <w:r>
              <w:rPr/>
              <w:t xml:space="preserve">J ♠ J ♥ </w:t>
            </w:r>
          </w:p>
        </w:tc>
        <w:tc>
          <w:tcPr>
            <w:tcW w:w="2386" w:type="dxa"/>
            <w:tcBorders/>
            <w:vAlign w:val="center"/>
          </w:tcPr>
          <w:p>
            <w:pPr>
              <w:pStyle w:val="TableContents"/>
              <w:bidi w:val="0"/>
              <w:spacing w:before="0" w:after="283"/>
              <w:jc w:val="left"/>
              <w:rPr/>
            </w:pPr>
            <w:r>
              <w:rPr/>
              <w:t xml:space="preserve">7005210000000000000 ♠ 210,000 </w:t>
            </w:r>
          </w:p>
        </w:tc>
        <w:tc>
          <w:tcPr>
            <w:tcW w:w="2386"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7005266650000000000 ♠ 266,650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1976 </w:t>
            </w:r>
          </w:p>
        </w:tc>
        <w:tc>
          <w:tcPr>
            <w:tcW w:w="1366" w:type="dxa"/>
            <w:tcBorders/>
            <w:vAlign w:val="center"/>
          </w:tcPr>
          <w:p>
            <w:pPr>
              <w:pStyle w:val="TableContents"/>
              <w:bidi w:val="0"/>
              <w:spacing w:before="0" w:after="283"/>
              <w:jc w:val="left"/>
              <w:rPr/>
            </w:pPr>
            <w:r>
              <w:rPr/>
              <w:t xml:space="preserve">Doyle Brunson </w:t>
            </w:r>
          </w:p>
        </w:tc>
        <w:tc>
          <w:tcPr>
            <w:tcW w:w="1141" w:type="dxa"/>
            <w:tcBorders/>
            <w:vAlign w:val="center"/>
          </w:tcPr>
          <w:p>
            <w:pPr>
              <w:pStyle w:val="TableContents"/>
              <w:bidi w:val="0"/>
              <w:spacing w:before="0" w:after="283"/>
              <w:jc w:val="left"/>
              <w:rPr/>
            </w:pPr>
            <w:r>
              <w:rPr/>
              <w:t xml:space="preserve">Texas Dolly </w:t>
            </w:r>
          </w:p>
        </w:tc>
        <w:tc>
          <w:tcPr>
            <w:tcW w:w="676" w:type="dxa"/>
            <w:tcBorders/>
            <w:vAlign w:val="center"/>
          </w:tcPr>
          <w:p>
            <w:pPr>
              <w:pStyle w:val="TableContents"/>
              <w:bidi w:val="0"/>
              <w:spacing w:before="0" w:after="283"/>
              <w:jc w:val="left"/>
              <w:rPr/>
            </w:pPr>
            <w:r>
              <w:rPr/>
              <w:t xml:space="preserve">10 ♠ 2 ♠ </w:t>
            </w:r>
          </w:p>
        </w:tc>
        <w:tc>
          <w:tcPr>
            <w:tcW w:w="2386" w:type="dxa"/>
            <w:tcBorders/>
            <w:vAlign w:val="center"/>
          </w:tcPr>
          <w:p>
            <w:pPr>
              <w:pStyle w:val="TableContents"/>
              <w:bidi w:val="0"/>
              <w:spacing w:before="0" w:after="283"/>
              <w:jc w:val="left"/>
              <w:rPr/>
            </w:pPr>
            <w:r>
              <w:rPr/>
              <w:t xml:space="preserve">7005220000000000000 ♠ 220,000 </w:t>
            </w:r>
          </w:p>
        </w:tc>
        <w:tc>
          <w:tcPr>
            <w:tcW w:w="2386"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7006280894500000000 ♠ 2,808,945 </w:t>
            </w:r>
          </w:p>
        </w:tc>
        <w:tc>
          <w:tcPr>
            <w:tcW w:w="100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1977 </w:t>
            </w:r>
          </w:p>
        </w:tc>
        <w:tc>
          <w:tcPr>
            <w:tcW w:w="1366" w:type="dxa"/>
            <w:tcBorders/>
            <w:vAlign w:val="center"/>
          </w:tcPr>
          <w:p>
            <w:pPr>
              <w:pStyle w:val="TableContents"/>
              <w:bidi w:val="0"/>
              <w:spacing w:before="0" w:after="283"/>
              <w:jc w:val="left"/>
              <w:rPr/>
            </w:pPr>
            <w:r>
              <w:rPr/>
              <w:t xml:space="preserve">Doyle Brunson </w:t>
            </w:r>
          </w:p>
        </w:tc>
        <w:tc>
          <w:tcPr>
            <w:tcW w:w="1141" w:type="dxa"/>
            <w:tcBorders/>
            <w:vAlign w:val="center"/>
          </w:tcPr>
          <w:p>
            <w:pPr>
              <w:pStyle w:val="TableContents"/>
              <w:bidi w:val="0"/>
              <w:spacing w:before="0" w:after="283"/>
              <w:jc w:val="left"/>
              <w:rPr/>
            </w:pPr>
            <w:r>
              <w:rPr/>
              <w:t xml:space="preserve">Texas Dolly </w:t>
            </w:r>
          </w:p>
        </w:tc>
        <w:tc>
          <w:tcPr>
            <w:tcW w:w="676" w:type="dxa"/>
            <w:tcBorders/>
            <w:vAlign w:val="center"/>
          </w:tcPr>
          <w:p>
            <w:pPr>
              <w:pStyle w:val="TableContents"/>
              <w:bidi w:val="0"/>
              <w:spacing w:before="0" w:after="283"/>
              <w:jc w:val="left"/>
              <w:rPr/>
            </w:pPr>
            <w:r>
              <w:rPr/>
              <w:t xml:space="preserve">10 ♠ 2 ♥ </w:t>
            </w:r>
          </w:p>
        </w:tc>
        <w:tc>
          <w:tcPr>
            <w:tcW w:w="2386" w:type="dxa"/>
            <w:tcBorders/>
            <w:vAlign w:val="center"/>
          </w:tcPr>
          <w:p>
            <w:pPr>
              <w:pStyle w:val="TableContents"/>
              <w:bidi w:val="0"/>
              <w:spacing w:before="0" w:after="283"/>
              <w:jc w:val="left"/>
              <w:rPr/>
            </w:pPr>
            <w:r>
              <w:rPr/>
              <w:t xml:space="preserve">7005340000000000000 ♠ 340,000 </w:t>
            </w:r>
          </w:p>
        </w:tc>
        <w:tc>
          <w:tcPr>
            <w:tcW w:w="2386"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7006280894500000000 ♠ 2,808,945 </w:t>
            </w:r>
          </w:p>
        </w:tc>
        <w:tc>
          <w:tcPr>
            <w:tcW w:w="100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1978 </w:t>
            </w:r>
          </w:p>
        </w:tc>
        <w:tc>
          <w:tcPr>
            <w:tcW w:w="1366" w:type="dxa"/>
            <w:tcBorders/>
            <w:vAlign w:val="center"/>
          </w:tcPr>
          <w:p>
            <w:pPr>
              <w:pStyle w:val="TableContents"/>
              <w:bidi w:val="0"/>
              <w:spacing w:before="0" w:after="283"/>
              <w:jc w:val="left"/>
              <w:rPr/>
            </w:pPr>
            <w:r>
              <w:rPr/>
              <w:t xml:space="preserve">Bobby Baldwin </w:t>
            </w:r>
          </w:p>
        </w:tc>
        <w:tc>
          <w:tcPr>
            <w:tcW w:w="1141" w:type="dxa"/>
            <w:tcBorders/>
            <w:vAlign w:val="center"/>
          </w:tcPr>
          <w:p>
            <w:pPr>
              <w:pStyle w:val="TableContents"/>
              <w:bidi w:val="0"/>
              <w:spacing w:before="0" w:after="283"/>
              <w:jc w:val="left"/>
              <w:rPr/>
            </w:pPr>
            <w:r>
              <w:rPr/>
              <w:t xml:space="preserve">Pöllö </w:t>
            </w:r>
          </w:p>
        </w:tc>
        <w:tc>
          <w:tcPr>
            <w:tcW w:w="676" w:type="dxa"/>
            <w:tcBorders/>
            <w:vAlign w:val="center"/>
          </w:tcPr>
          <w:p>
            <w:pPr>
              <w:pStyle w:val="TableContents"/>
              <w:bidi w:val="0"/>
              <w:spacing w:before="0" w:after="283"/>
              <w:jc w:val="left"/>
              <w:rPr/>
            </w:pPr>
            <w:r>
              <w:rPr/>
              <w:t xml:space="preserve">Q Q ♣ </w:t>
            </w:r>
          </w:p>
        </w:tc>
        <w:tc>
          <w:tcPr>
            <w:tcW w:w="2386" w:type="dxa"/>
            <w:tcBorders/>
            <w:vAlign w:val="center"/>
          </w:tcPr>
          <w:p>
            <w:pPr>
              <w:pStyle w:val="TableContents"/>
              <w:bidi w:val="0"/>
              <w:spacing w:before="0" w:after="283"/>
              <w:jc w:val="left"/>
              <w:rPr/>
            </w:pPr>
            <w:r>
              <w:rPr/>
              <w:t xml:space="preserve">7005210000000000000 ♠ 210,000 </w:t>
            </w:r>
          </w:p>
        </w:tc>
        <w:tc>
          <w:tcPr>
            <w:tcW w:w="2386"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7005604900000000000 ♠ 604,900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1979 </w:t>
            </w:r>
          </w:p>
        </w:tc>
        <w:tc>
          <w:tcPr>
            <w:tcW w:w="1366" w:type="dxa"/>
            <w:tcBorders/>
            <w:vAlign w:val="center"/>
          </w:tcPr>
          <w:p>
            <w:pPr>
              <w:pStyle w:val="TableContents"/>
              <w:bidi w:val="0"/>
              <w:spacing w:before="0" w:after="283"/>
              <w:jc w:val="left"/>
              <w:rPr/>
            </w:pPr>
            <w:r>
              <w:rPr/>
              <w:t xml:space="preserve">Hal Fowler †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7 ♠ 6 </w:t>
            </w:r>
          </w:p>
        </w:tc>
        <w:tc>
          <w:tcPr>
            <w:tcW w:w="2386" w:type="dxa"/>
            <w:tcBorders/>
            <w:vAlign w:val="center"/>
          </w:tcPr>
          <w:p>
            <w:pPr>
              <w:pStyle w:val="TableContents"/>
              <w:bidi w:val="0"/>
              <w:spacing w:before="0" w:after="283"/>
              <w:jc w:val="left"/>
              <w:rPr/>
            </w:pPr>
            <w:r>
              <w:rPr/>
              <w:t xml:space="preserve">7005270000000000000 ♠ 270,000 </w:t>
            </w:r>
          </w:p>
        </w:tc>
        <w:tc>
          <w:tcPr>
            <w:tcW w:w="2386" w:type="dxa"/>
            <w:tcBorders/>
            <w:vAlign w:val="center"/>
          </w:tcPr>
          <w:p>
            <w:pPr>
              <w:pStyle w:val="TableContents"/>
              <w:bidi w:val="0"/>
              <w:spacing w:before="0" w:after="283"/>
              <w:jc w:val="left"/>
              <w:rPr/>
            </w:pPr>
            <w:r>
              <w:rPr/>
              <w:t xml:space="preserve">7001540000000000000 ♠ 54 </w:t>
            </w:r>
          </w:p>
        </w:tc>
        <w:tc>
          <w:tcPr>
            <w:tcW w:w="2386" w:type="dxa"/>
            <w:tcBorders/>
            <w:vAlign w:val="center"/>
          </w:tcPr>
          <w:p>
            <w:pPr>
              <w:pStyle w:val="TableContents"/>
              <w:bidi w:val="0"/>
              <w:spacing w:before="0" w:after="283"/>
              <w:jc w:val="left"/>
              <w:rPr/>
            </w:pPr>
            <w:r>
              <w:rPr/>
              <w:t xml:space="preserve">7005270000000000000 ♠ 270,000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1980 </w:t>
            </w:r>
          </w:p>
        </w:tc>
        <w:tc>
          <w:tcPr>
            <w:tcW w:w="1366" w:type="dxa"/>
            <w:tcBorders/>
            <w:vAlign w:val="center"/>
          </w:tcPr>
          <w:p>
            <w:pPr>
              <w:pStyle w:val="TableContents"/>
              <w:bidi w:val="0"/>
              <w:spacing w:before="0" w:after="283"/>
              <w:jc w:val="left"/>
              <w:rPr/>
            </w:pPr>
            <w:r>
              <w:rPr/>
              <w:t xml:space="preserve">Stu Ungar † </w:t>
            </w:r>
          </w:p>
        </w:tc>
        <w:tc>
          <w:tcPr>
            <w:tcW w:w="1141" w:type="dxa"/>
            <w:tcBorders/>
            <w:vAlign w:val="center"/>
          </w:tcPr>
          <w:p>
            <w:pPr>
              <w:pStyle w:val="TableContents"/>
              <w:bidi w:val="0"/>
              <w:spacing w:before="0" w:after="283"/>
              <w:jc w:val="left"/>
              <w:rPr/>
            </w:pPr>
            <w:r>
              <w:rPr/>
              <w:t xml:space="preserve">Stuey tai The Kid </w:t>
            </w:r>
          </w:p>
        </w:tc>
        <w:tc>
          <w:tcPr>
            <w:tcW w:w="676" w:type="dxa"/>
            <w:tcBorders/>
            <w:vAlign w:val="center"/>
          </w:tcPr>
          <w:p>
            <w:pPr>
              <w:pStyle w:val="TableContents"/>
              <w:bidi w:val="0"/>
              <w:spacing w:before="0" w:after="283"/>
              <w:jc w:val="left"/>
              <w:rPr/>
            </w:pPr>
            <w:r>
              <w:rPr/>
              <w:t xml:space="preserve">5 ♠ 4 ♠ </w:t>
            </w:r>
          </w:p>
        </w:tc>
        <w:tc>
          <w:tcPr>
            <w:tcW w:w="2386" w:type="dxa"/>
            <w:tcBorders/>
            <w:vAlign w:val="center"/>
          </w:tcPr>
          <w:p>
            <w:pPr>
              <w:pStyle w:val="TableContents"/>
              <w:bidi w:val="0"/>
              <w:spacing w:before="0" w:after="283"/>
              <w:jc w:val="left"/>
              <w:rPr/>
            </w:pPr>
            <w:r>
              <w:rPr/>
              <w:t xml:space="preserve">7005385000000000000 ♠ 385,000 </w:t>
            </w:r>
          </w:p>
        </w:tc>
        <w:tc>
          <w:tcPr>
            <w:tcW w:w="2386" w:type="dxa"/>
            <w:tcBorders/>
            <w:vAlign w:val="center"/>
          </w:tcPr>
          <w:p>
            <w:pPr>
              <w:pStyle w:val="TableContents"/>
              <w:bidi w:val="0"/>
              <w:spacing w:before="0" w:after="283"/>
              <w:jc w:val="left"/>
              <w:rPr/>
            </w:pPr>
            <w:r>
              <w:rPr/>
              <w:t xml:space="preserve">7001730000000000000 ♠ 73 </w:t>
            </w:r>
          </w:p>
        </w:tc>
        <w:tc>
          <w:tcPr>
            <w:tcW w:w="2386" w:type="dxa"/>
            <w:tcBorders/>
            <w:vAlign w:val="center"/>
          </w:tcPr>
          <w:p>
            <w:pPr>
              <w:pStyle w:val="TableContents"/>
              <w:bidi w:val="0"/>
              <w:spacing w:before="0" w:after="283"/>
              <w:jc w:val="left"/>
              <w:rPr/>
            </w:pPr>
            <w:r>
              <w:rPr/>
              <w:t xml:space="preserve">7006207883800000000 ♠ 2,078,838 </w:t>
            </w:r>
          </w:p>
        </w:tc>
        <w:tc>
          <w:tcPr>
            <w:tcW w:w="100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1981 </w:t>
            </w:r>
          </w:p>
        </w:tc>
        <w:tc>
          <w:tcPr>
            <w:tcW w:w="1366" w:type="dxa"/>
            <w:tcBorders/>
            <w:vAlign w:val="center"/>
          </w:tcPr>
          <w:p>
            <w:pPr>
              <w:pStyle w:val="TableContents"/>
              <w:bidi w:val="0"/>
              <w:spacing w:before="0" w:after="283"/>
              <w:jc w:val="left"/>
              <w:rPr/>
            </w:pPr>
            <w:r>
              <w:rPr/>
              <w:t xml:space="preserve">Stu Ungar † </w:t>
            </w:r>
          </w:p>
        </w:tc>
        <w:tc>
          <w:tcPr>
            <w:tcW w:w="1141" w:type="dxa"/>
            <w:tcBorders/>
            <w:vAlign w:val="center"/>
          </w:tcPr>
          <w:p>
            <w:pPr>
              <w:pStyle w:val="TableContents"/>
              <w:bidi w:val="0"/>
              <w:spacing w:before="0" w:after="283"/>
              <w:jc w:val="left"/>
              <w:rPr/>
            </w:pPr>
            <w:r>
              <w:rPr/>
              <w:t xml:space="preserve">Stuey tai The Kid </w:t>
            </w:r>
          </w:p>
        </w:tc>
        <w:tc>
          <w:tcPr>
            <w:tcW w:w="676" w:type="dxa"/>
            <w:tcBorders/>
            <w:vAlign w:val="center"/>
          </w:tcPr>
          <w:p>
            <w:pPr>
              <w:pStyle w:val="TableContents"/>
              <w:bidi w:val="0"/>
              <w:spacing w:before="0" w:after="283"/>
              <w:jc w:val="left"/>
              <w:rPr/>
            </w:pPr>
            <w:r>
              <w:rPr/>
              <w:t xml:space="preserve">A ♥ Q ♥ </w:t>
            </w:r>
          </w:p>
        </w:tc>
        <w:tc>
          <w:tcPr>
            <w:tcW w:w="2386" w:type="dxa"/>
            <w:tcBorders/>
            <w:vAlign w:val="center"/>
          </w:tcPr>
          <w:p>
            <w:pPr>
              <w:pStyle w:val="TableContents"/>
              <w:bidi w:val="0"/>
              <w:spacing w:before="0" w:after="283"/>
              <w:jc w:val="left"/>
              <w:rPr/>
            </w:pPr>
            <w:r>
              <w:rPr/>
              <w:t xml:space="preserve">7005375000000000000 ♠ 375,000 </w:t>
            </w:r>
          </w:p>
        </w:tc>
        <w:tc>
          <w:tcPr>
            <w:tcW w:w="2386" w:type="dxa"/>
            <w:tcBorders/>
            <w:vAlign w:val="center"/>
          </w:tcPr>
          <w:p>
            <w:pPr>
              <w:pStyle w:val="TableContents"/>
              <w:bidi w:val="0"/>
              <w:spacing w:before="0" w:after="283"/>
              <w:jc w:val="left"/>
              <w:rPr/>
            </w:pPr>
            <w:r>
              <w:rPr/>
              <w:t xml:space="preserve">7001750000000000000 ♠ 75 </w:t>
            </w:r>
          </w:p>
        </w:tc>
        <w:tc>
          <w:tcPr>
            <w:tcW w:w="2386" w:type="dxa"/>
            <w:tcBorders/>
            <w:vAlign w:val="center"/>
          </w:tcPr>
          <w:p>
            <w:pPr>
              <w:pStyle w:val="TableContents"/>
              <w:bidi w:val="0"/>
              <w:spacing w:before="0" w:after="283"/>
              <w:jc w:val="left"/>
              <w:rPr/>
            </w:pPr>
            <w:r>
              <w:rPr/>
              <w:t xml:space="preserve">7006207883800000000 ♠ 2,078,838 </w:t>
            </w:r>
          </w:p>
        </w:tc>
        <w:tc>
          <w:tcPr>
            <w:tcW w:w="100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1982 </w:t>
            </w:r>
          </w:p>
        </w:tc>
        <w:tc>
          <w:tcPr>
            <w:tcW w:w="1366" w:type="dxa"/>
            <w:tcBorders/>
            <w:vAlign w:val="center"/>
          </w:tcPr>
          <w:p>
            <w:pPr>
              <w:pStyle w:val="TableContents"/>
              <w:bidi w:val="0"/>
              <w:spacing w:before="0" w:after="283"/>
              <w:jc w:val="left"/>
              <w:rPr/>
            </w:pPr>
            <w:r>
              <w:rPr/>
              <w:t xml:space="preserve">Jack Straus † </w:t>
            </w:r>
          </w:p>
        </w:tc>
        <w:tc>
          <w:tcPr>
            <w:tcW w:w="1141" w:type="dxa"/>
            <w:tcBorders/>
            <w:vAlign w:val="center"/>
          </w:tcPr>
          <w:p>
            <w:pPr>
              <w:pStyle w:val="TableContents"/>
              <w:bidi w:val="0"/>
              <w:spacing w:before="0" w:after="283"/>
              <w:jc w:val="left"/>
              <w:rPr/>
            </w:pPr>
            <w:r>
              <w:rPr/>
              <w:t xml:space="preserve">Treetop </w:t>
            </w:r>
          </w:p>
        </w:tc>
        <w:tc>
          <w:tcPr>
            <w:tcW w:w="676" w:type="dxa"/>
            <w:tcBorders/>
            <w:vAlign w:val="center"/>
          </w:tcPr>
          <w:p>
            <w:pPr>
              <w:pStyle w:val="TableContents"/>
              <w:bidi w:val="0"/>
              <w:spacing w:before="0" w:after="283"/>
              <w:jc w:val="left"/>
              <w:rPr/>
            </w:pPr>
            <w:r>
              <w:rPr/>
              <w:t xml:space="preserve">A ♥ 10 ♠ </w:t>
            </w:r>
          </w:p>
        </w:tc>
        <w:tc>
          <w:tcPr>
            <w:tcW w:w="2386" w:type="dxa"/>
            <w:tcBorders/>
            <w:vAlign w:val="center"/>
          </w:tcPr>
          <w:p>
            <w:pPr>
              <w:pStyle w:val="TableContents"/>
              <w:bidi w:val="0"/>
              <w:spacing w:before="0" w:after="283"/>
              <w:jc w:val="left"/>
              <w:rPr/>
            </w:pPr>
            <w:r>
              <w:rPr/>
              <w:t xml:space="preserve">7005520000000000000 ♠ 520,000 </w:t>
            </w:r>
          </w:p>
        </w:tc>
        <w:tc>
          <w:tcPr>
            <w:tcW w:w="2386" w:type="dxa"/>
            <w:tcBorders/>
            <w:vAlign w:val="center"/>
          </w:tcPr>
          <w:p>
            <w:pPr>
              <w:pStyle w:val="TableContents"/>
              <w:bidi w:val="0"/>
              <w:spacing w:before="0" w:after="283"/>
              <w:jc w:val="left"/>
              <w:rPr/>
            </w:pPr>
            <w:r>
              <w:rPr/>
              <w:t xml:space="preserve">7002104000000000000 ♠ 104 </w:t>
            </w:r>
          </w:p>
        </w:tc>
        <w:tc>
          <w:tcPr>
            <w:tcW w:w="2386" w:type="dxa"/>
            <w:tcBorders/>
            <w:vAlign w:val="center"/>
          </w:tcPr>
          <w:p>
            <w:pPr>
              <w:pStyle w:val="TableContents"/>
              <w:bidi w:val="0"/>
              <w:spacing w:before="0" w:after="283"/>
              <w:jc w:val="left"/>
              <w:rPr/>
            </w:pPr>
            <w:r>
              <w:rPr/>
              <w:t xml:space="preserve">7005555000000000000 ♠ 555,000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Tom McEvoy </w:t>
            </w:r>
          </w:p>
        </w:tc>
        <w:tc>
          <w:tcPr>
            <w:tcW w:w="1141" w:type="dxa"/>
            <w:tcBorders/>
            <w:vAlign w:val="center"/>
          </w:tcPr>
          <w:p>
            <w:pPr>
              <w:pStyle w:val="TableContents"/>
              <w:bidi w:val="0"/>
              <w:spacing w:before="0" w:after="283"/>
              <w:jc w:val="left"/>
              <w:rPr/>
            </w:pPr>
            <w:r>
              <w:rPr/>
              <w:t xml:space="preserve">Grand Rapids Tom </w:t>
            </w:r>
          </w:p>
        </w:tc>
        <w:tc>
          <w:tcPr>
            <w:tcW w:w="676" w:type="dxa"/>
            <w:tcBorders/>
            <w:vAlign w:val="center"/>
          </w:tcPr>
          <w:p>
            <w:pPr>
              <w:pStyle w:val="TableContents"/>
              <w:bidi w:val="0"/>
              <w:spacing w:before="0" w:after="283"/>
              <w:jc w:val="left"/>
              <w:rPr/>
            </w:pPr>
            <w:r>
              <w:rPr/>
              <w:t xml:space="preserve">Q Q ♠ </w:t>
            </w:r>
          </w:p>
        </w:tc>
        <w:tc>
          <w:tcPr>
            <w:tcW w:w="2386" w:type="dxa"/>
            <w:tcBorders/>
            <w:vAlign w:val="center"/>
          </w:tcPr>
          <w:p>
            <w:pPr>
              <w:pStyle w:val="TableContents"/>
              <w:bidi w:val="0"/>
              <w:spacing w:before="0" w:after="283"/>
              <w:jc w:val="left"/>
              <w:rPr/>
            </w:pPr>
            <w:r>
              <w:rPr/>
              <w:t xml:space="preserve">7005540000000000000 ♠ 540,000 </w:t>
            </w:r>
          </w:p>
        </w:tc>
        <w:tc>
          <w:tcPr>
            <w:tcW w:w="2386" w:type="dxa"/>
            <w:tcBorders/>
            <w:vAlign w:val="center"/>
          </w:tcPr>
          <w:p>
            <w:pPr>
              <w:pStyle w:val="TableContents"/>
              <w:bidi w:val="0"/>
              <w:spacing w:before="0" w:after="283"/>
              <w:jc w:val="left"/>
              <w:rPr/>
            </w:pPr>
            <w:r>
              <w:rPr/>
              <w:t xml:space="preserve">7002108000000000000 ♠ 108 </w:t>
            </w:r>
          </w:p>
        </w:tc>
        <w:tc>
          <w:tcPr>
            <w:tcW w:w="2386" w:type="dxa"/>
            <w:tcBorders/>
            <w:vAlign w:val="center"/>
          </w:tcPr>
          <w:p>
            <w:pPr>
              <w:pStyle w:val="TableContents"/>
              <w:bidi w:val="0"/>
              <w:spacing w:before="0" w:after="283"/>
              <w:jc w:val="left"/>
              <w:rPr/>
            </w:pPr>
            <w:r>
              <w:rPr/>
              <w:t xml:space="preserve">7006129103100000000 ♠ 1,291,031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1984 </w:t>
            </w:r>
          </w:p>
        </w:tc>
        <w:tc>
          <w:tcPr>
            <w:tcW w:w="1366" w:type="dxa"/>
            <w:tcBorders/>
            <w:vAlign w:val="center"/>
          </w:tcPr>
          <w:p>
            <w:pPr>
              <w:pStyle w:val="TableContents"/>
              <w:bidi w:val="0"/>
              <w:spacing w:before="0" w:after="283"/>
              <w:jc w:val="left"/>
              <w:rPr/>
            </w:pPr>
            <w:r>
              <w:rPr/>
              <w:t xml:space="preserve">Jack Keller † </w:t>
            </w:r>
          </w:p>
        </w:tc>
        <w:tc>
          <w:tcPr>
            <w:tcW w:w="1141" w:type="dxa"/>
            <w:tcBorders/>
            <w:vAlign w:val="center"/>
          </w:tcPr>
          <w:p>
            <w:pPr>
              <w:pStyle w:val="TableContents"/>
              <w:bidi w:val="0"/>
              <w:spacing w:before="0" w:after="283"/>
              <w:jc w:val="left"/>
              <w:rPr/>
            </w:pPr>
            <w:r>
              <w:rPr/>
              <w:t xml:space="preserve">Herrasmies </w:t>
            </w:r>
          </w:p>
        </w:tc>
        <w:tc>
          <w:tcPr>
            <w:tcW w:w="676" w:type="dxa"/>
            <w:tcBorders/>
            <w:vAlign w:val="center"/>
          </w:tcPr>
          <w:p>
            <w:pPr>
              <w:pStyle w:val="TableContents"/>
              <w:bidi w:val="0"/>
              <w:spacing w:before="0" w:after="283"/>
              <w:jc w:val="left"/>
              <w:rPr/>
            </w:pPr>
            <w:r>
              <w:rPr/>
              <w:t xml:space="preserve">10 ♥ 10 ♠ </w:t>
            </w:r>
          </w:p>
        </w:tc>
        <w:tc>
          <w:tcPr>
            <w:tcW w:w="2386" w:type="dxa"/>
            <w:tcBorders/>
            <w:vAlign w:val="center"/>
          </w:tcPr>
          <w:p>
            <w:pPr>
              <w:pStyle w:val="TableContents"/>
              <w:bidi w:val="0"/>
              <w:spacing w:before="0" w:after="283"/>
              <w:jc w:val="left"/>
              <w:rPr/>
            </w:pPr>
            <w:r>
              <w:rPr/>
              <w:t xml:space="preserve">7005660000000000000 ♠ 660,000 </w:t>
            </w:r>
          </w:p>
        </w:tc>
        <w:tc>
          <w:tcPr>
            <w:tcW w:w="2386" w:type="dxa"/>
            <w:tcBorders/>
            <w:vAlign w:val="center"/>
          </w:tcPr>
          <w:p>
            <w:pPr>
              <w:pStyle w:val="TableContents"/>
              <w:bidi w:val="0"/>
              <w:spacing w:before="0" w:after="283"/>
              <w:jc w:val="left"/>
              <w:rPr/>
            </w:pPr>
            <w:r>
              <w:rPr/>
              <w:t xml:space="preserve">7002132000000000000 ♠ 132 </w:t>
            </w:r>
          </w:p>
        </w:tc>
        <w:tc>
          <w:tcPr>
            <w:tcW w:w="2386" w:type="dxa"/>
            <w:tcBorders/>
            <w:vAlign w:val="center"/>
          </w:tcPr>
          <w:p>
            <w:pPr>
              <w:pStyle w:val="TableContents"/>
              <w:bidi w:val="0"/>
              <w:spacing w:before="0" w:after="283"/>
              <w:jc w:val="left"/>
              <w:rPr/>
            </w:pPr>
            <w:r>
              <w:rPr/>
              <w:t xml:space="preserve">7006204876300000000 ♠ 2,048,763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1985 </w:t>
            </w:r>
          </w:p>
        </w:tc>
        <w:tc>
          <w:tcPr>
            <w:tcW w:w="1366" w:type="dxa"/>
            <w:tcBorders/>
            <w:vAlign w:val="center"/>
          </w:tcPr>
          <w:p>
            <w:pPr>
              <w:pStyle w:val="TableContents"/>
              <w:bidi w:val="0"/>
              <w:spacing w:before="0" w:after="283"/>
              <w:jc w:val="left"/>
              <w:rPr/>
            </w:pPr>
            <w:r>
              <w:rPr/>
              <w:t xml:space="preserve">Bill Smith †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3 ♠ 3 ♥ </w:t>
            </w:r>
          </w:p>
        </w:tc>
        <w:tc>
          <w:tcPr>
            <w:tcW w:w="2386" w:type="dxa"/>
            <w:tcBorders/>
            <w:vAlign w:val="center"/>
          </w:tcPr>
          <w:p>
            <w:pPr>
              <w:pStyle w:val="TableContents"/>
              <w:bidi w:val="0"/>
              <w:spacing w:before="0" w:after="283"/>
              <w:jc w:val="left"/>
              <w:rPr/>
            </w:pPr>
            <w:r>
              <w:rPr/>
              <w:t xml:space="preserve">7005700000000000000 ♠ 700,000 </w:t>
            </w:r>
          </w:p>
        </w:tc>
        <w:tc>
          <w:tcPr>
            <w:tcW w:w="2386" w:type="dxa"/>
            <w:tcBorders/>
            <w:vAlign w:val="center"/>
          </w:tcPr>
          <w:p>
            <w:pPr>
              <w:pStyle w:val="TableContents"/>
              <w:bidi w:val="0"/>
              <w:spacing w:before="0" w:after="283"/>
              <w:jc w:val="left"/>
              <w:rPr/>
            </w:pPr>
            <w:r>
              <w:rPr/>
              <w:t xml:space="preserve">7002140000000000000 ♠ 140 </w:t>
            </w:r>
          </w:p>
        </w:tc>
        <w:tc>
          <w:tcPr>
            <w:tcW w:w="2386" w:type="dxa"/>
            <w:tcBorders/>
            <w:vAlign w:val="center"/>
          </w:tcPr>
          <w:p>
            <w:pPr>
              <w:pStyle w:val="TableContents"/>
              <w:bidi w:val="0"/>
              <w:spacing w:before="0" w:after="283"/>
              <w:jc w:val="left"/>
              <w:rPr/>
            </w:pPr>
            <w:r>
              <w:rPr/>
              <w:t xml:space="preserve">7005788000000000000 ♠ 788,000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1986 </w:t>
            </w:r>
          </w:p>
        </w:tc>
        <w:tc>
          <w:tcPr>
            <w:tcW w:w="1366" w:type="dxa"/>
            <w:tcBorders/>
            <w:vAlign w:val="center"/>
          </w:tcPr>
          <w:p>
            <w:pPr>
              <w:pStyle w:val="TableContents"/>
              <w:bidi w:val="0"/>
              <w:spacing w:before="0" w:after="283"/>
              <w:jc w:val="left"/>
              <w:rPr/>
            </w:pPr>
            <w:r>
              <w:rPr/>
              <w:t xml:space="preserve">Berry Johnston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A ♠ 10 ♥ </w:t>
            </w:r>
          </w:p>
        </w:tc>
        <w:tc>
          <w:tcPr>
            <w:tcW w:w="2386" w:type="dxa"/>
            <w:tcBorders/>
            <w:vAlign w:val="center"/>
          </w:tcPr>
          <w:p>
            <w:pPr>
              <w:pStyle w:val="TableContents"/>
              <w:bidi w:val="0"/>
              <w:spacing w:before="0" w:after="283"/>
              <w:jc w:val="left"/>
              <w:rPr/>
            </w:pPr>
            <w:r>
              <w:rPr/>
              <w:t xml:space="preserve">7005570000000000000 ♠ 570,000 </w:t>
            </w:r>
          </w:p>
        </w:tc>
        <w:tc>
          <w:tcPr>
            <w:tcW w:w="2386" w:type="dxa"/>
            <w:tcBorders/>
            <w:vAlign w:val="center"/>
          </w:tcPr>
          <w:p>
            <w:pPr>
              <w:pStyle w:val="TableContents"/>
              <w:bidi w:val="0"/>
              <w:spacing w:before="0" w:after="283"/>
              <w:jc w:val="left"/>
              <w:rPr/>
            </w:pPr>
            <w:r>
              <w:rPr/>
              <w:t xml:space="preserve">7002141000000000000 ♠ 141 </w:t>
            </w:r>
          </w:p>
        </w:tc>
        <w:tc>
          <w:tcPr>
            <w:tcW w:w="2386" w:type="dxa"/>
            <w:tcBorders/>
            <w:vAlign w:val="center"/>
          </w:tcPr>
          <w:p>
            <w:pPr>
              <w:pStyle w:val="TableContents"/>
              <w:bidi w:val="0"/>
              <w:spacing w:before="0" w:after="283"/>
              <w:jc w:val="left"/>
              <w:rPr/>
            </w:pPr>
            <w:r>
              <w:rPr/>
              <w:t xml:space="preserve">7006226552300000000 ♠ 2,265,523 </w:t>
            </w:r>
          </w:p>
        </w:tc>
        <w:tc>
          <w:tcPr>
            <w:tcW w:w="100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Johnny Chan </w:t>
            </w:r>
          </w:p>
        </w:tc>
        <w:tc>
          <w:tcPr>
            <w:tcW w:w="1141" w:type="dxa"/>
            <w:tcBorders/>
            <w:vAlign w:val="center"/>
          </w:tcPr>
          <w:p>
            <w:pPr>
              <w:pStyle w:val="TableContents"/>
              <w:bidi w:val="0"/>
              <w:spacing w:before="0" w:after="283"/>
              <w:jc w:val="left"/>
              <w:rPr/>
            </w:pPr>
            <w:r>
              <w:rPr/>
              <w:t xml:space="preserve">Orient Express </w:t>
            </w:r>
          </w:p>
        </w:tc>
        <w:tc>
          <w:tcPr>
            <w:tcW w:w="676" w:type="dxa"/>
            <w:tcBorders/>
            <w:vAlign w:val="center"/>
          </w:tcPr>
          <w:p>
            <w:pPr>
              <w:pStyle w:val="TableContents"/>
              <w:bidi w:val="0"/>
              <w:spacing w:before="0" w:after="283"/>
              <w:jc w:val="left"/>
              <w:rPr/>
            </w:pPr>
            <w:r>
              <w:rPr/>
              <w:t xml:space="preserve">A ♠ 9 ♣ </w:t>
            </w:r>
          </w:p>
        </w:tc>
        <w:tc>
          <w:tcPr>
            <w:tcW w:w="2386" w:type="dxa"/>
            <w:tcBorders/>
            <w:vAlign w:val="center"/>
          </w:tcPr>
          <w:p>
            <w:pPr>
              <w:pStyle w:val="TableContents"/>
              <w:bidi w:val="0"/>
              <w:spacing w:before="0" w:after="283"/>
              <w:jc w:val="left"/>
              <w:rPr/>
            </w:pPr>
            <w:r>
              <w:rPr/>
              <w:t xml:space="preserve">7005625000000000000 ♠ 625,000 </w:t>
            </w:r>
          </w:p>
        </w:tc>
        <w:tc>
          <w:tcPr>
            <w:tcW w:w="2386" w:type="dxa"/>
            <w:tcBorders/>
            <w:vAlign w:val="center"/>
          </w:tcPr>
          <w:p>
            <w:pPr>
              <w:pStyle w:val="TableContents"/>
              <w:bidi w:val="0"/>
              <w:spacing w:before="0" w:after="283"/>
              <w:jc w:val="left"/>
              <w:rPr/>
            </w:pPr>
            <w:r>
              <w:rPr/>
              <w:t xml:space="preserve">7002152000000000000 ♠ 152 </w:t>
            </w:r>
          </w:p>
        </w:tc>
        <w:tc>
          <w:tcPr>
            <w:tcW w:w="2386" w:type="dxa"/>
            <w:tcBorders/>
            <w:vAlign w:val="center"/>
          </w:tcPr>
          <w:p>
            <w:pPr>
              <w:pStyle w:val="TableContents"/>
              <w:bidi w:val="0"/>
              <w:spacing w:before="0" w:after="283"/>
              <w:jc w:val="left"/>
              <w:rPr/>
            </w:pPr>
            <w:r>
              <w:rPr/>
              <w:t xml:space="preserve">7006439774900000000 ♠ 4,397,749 </w:t>
            </w:r>
          </w:p>
        </w:tc>
        <w:tc>
          <w:tcPr>
            <w:tcW w:w="100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Johnny Chan </w:t>
            </w:r>
          </w:p>
        </w:tc>
        <w:tc>
          <w:tcPr>
            <w:tcW w:w="1141" w:type="dxa"/>
            <w:tcBorders/>
            <w:vAlign w:val="center"/>
          </w:tcPr>
          <w:p>
            <w:pPr>
              <w:pStyle w:val="TableContents"/>
              <w:bidi w:val="0"/>
              <w:spacing w:before="0" w:after="283"/>
              <w:jc w:val="left"/>
              <w:rPr/>
            </w:pPr>
            <w:r>
              <w:rPr/>
              <w:t xml:space="preserve">Orient Express </w:t>
            </w:r>
          </w:p>
        </w:tc>
        <w:tc>
          <w:tcPr>
            <w:tcW w:w="676" w:type="dxa"/>
            <w:tcBorders/>
            <w:vAlign w:val="center"/>
          </w:tcPr>
          <w:p>
            <w:pPr>
              <w:pStyle w:val="TableContents"/>
              <w:bidi w:val="0"/>
              <w:spacing w:before="0" w:after="283"/>
              <w:jc w:val="left"/>
              <w:rPr/>
            </w:pPr>
            <w:r>
              <w:rPr/>
              <w:t xml:space="preserve">J ♣ 9 ♣ </w:t>
            </w:r>
          </w:p>
        </w:tc>
        <w:tc>
          <w:tcPr>
            <w:tcW w:w="2386" w:type="dxa"/>
            <w:tcBorders/>
            <w:vAlign w:val="center"/>
          </w:tcPr>
          <w:p>
            <w:pPr>
              <w:pStyle w:val="TableContents"/>
              <w:bidi w:val="0"/>
              <w:spacing w:before="0" w:after="283"/>
              <w:jc w:val="left"/>
              <w:rPr/>
            </w:pPr>
            <w:r>
              <w:rPr/>
              <w:t xml:space="preserve">7005700000000000000 ♠ 700,000 </w:t>
            </w:r>
          </w:p>
        </w:tc>
        <w:tc>
          <w:tcPr>
            <w:tcW w:w="2386" w:type="dxa"/>
            <w:tcBorders/>
            <w:vAlign w:val="center"/>
          </w:tcPr>
          <w:p>
            <w:pPr>
              <w:pStyle w:val="TableContents"/>
              <w:bidi w:val="0"/>
              <w:spacing w:before="0" w:after="283"/>
              <w:jc w:val="left"/>
              <w:rPr/>
            </w:pPr>
            <w:r>
              <w:rPr/>
              <w:t xml:space="preserve">7002167000000000000 ♠ 167 </w:t>
            </w:r>
          </w:p>
        </w:tc>
        <w:tc>
          <w:tcPr>
            <w:tcW w:w="2386" w:type="dxa"/>
            <w:tcBorders/>
            <w:vAlign w:val="center"/>
          </w:tcPr>
          <w:p>
            <w:pPr>
              <w:pStyle w:val="TableContents"/>
              <w:bidi w:val="0"/>
              <w:spacing w:before="0" w:after="283"/>
              <w:jc w:val="left"/>
              <w:rPr/>
            </w:pPr>
            <w:r>
              <w:rPr/>
              <w:t xml:space="preserve">7006439774900000000 ♠ 4,397,749 </w:t>
            </w:r>
          </w:p>
        </w:tc>
        <w:tc>
          <w:tcPr>
            <w:tcW w:w="100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Phil Hellmuth </w:t>
            </w:r>
          </w:p>
        </w:tc>
        <w:tc>
          <w:tcPr>
            <w:tcW w:w="1141" w:type="dxa"/>
            <w:tcBorders/>
            <w:vAlign w:val="center"/>
          </w:tcPr>
          <w:p>
            <w:pPr>
              <w:pStyle w:val="TableContents"/>
              <w:bidi w:val="0"/>
              <w:spacing w:before="0" w:after="283"/>
              <w:jc w:val="left"/>
              <w:rPr/>
            </w:pPr>
            <w:r>
              <w:rPr/>
              <w:t xml:space="preserve">Poker Brat </w:t>
            </w:r>
          </w:p>
        </w:tc>
        <w:tc>
          <w:tcPr>
            <w:tcW w:w="676" w:type="dxa"/>
            <w:tcBorders/>
            <w:vAlign w:val="center"/>
          </w:tcPr>
          <w:p>
            <w:pPr>
              <w:pStyle w:val="TableContents"/>
              <w:bidi w:val="0"/>
              <w:spacing w:before="0" w:after="283"/>
              <w:jc w:val="left"/>
              <w:rPr/>
            </w:pPr>
            <w:r>
              <w:rPr/>
              <w:t xml:space="preserve">9 ♠ 9 ♣ </w:t>
            </w:r>
          </w:p>
        </w:tc>
        <w:tc>
          <w:tcPr>
            <w:tcW w:w="2386" w:type="dxa"/>
            <w:tcBorders/>
            <w:vAlign w:val="center"/>
          </w:tcPr>
          <w:p>
            <w:pPr>
              <w:pStyle w:val="TableContents"/>
              <w:bidi w:val="0"/>
              <w:spacing w:before="0" w:after="283"/>
              <w:jc w:val="left"/>
              <w:rPr/>
            </w:pPr>
            <w:r>
              <w:rPr/>
              <w:t xml:space="preserve">7005755000000000000 ♠ 755,000 </w:t>
            </w:r>
          </w:p>
        </w:tc>
        <w:tc>
          <w:tcPr>
            <w:tcW w:w="2386" w:type="dxa"/>
            <w:tcBorders/>
            <w:vAlign w:val="center"/>
          </w:tcPr>
          <w:p>
            <w:pPr>
              <w:pStyle w:val="TableContents"/>
              <w:bidi w:val="0"/>
              <w:spacing w:before="0" w:after="283"/>
              <w:jc w:val="left"/>
              <w:rPr/>
            </w:pPr>
            <w:r>
              <w:rPr/>
              <w:t xml:space="preserve">7002178000000000000 ♠ 178 </w:t>
            </w:r>
          </w:p>
        </w:tc>
        <w:tc>
          <w:tcPr>
            <w:tcW w:w="2386" w:type="dxa"/>
            <w:tcBorders/>
            <w:vAlign w:val="center"/>
          </w:tcPr>
          <w:p>
            <w:pPr>
              <w:pStyle w:val="TableContents"/>
              <w:bidi w:val="0"/>
              <w:spacing w:before="0" w:after="283"/>
              <w:jc w:val="left"/>
              <w:rPr/>
            </w:pPr>
            <w:r>
              <w:rPr/>
              <w:t xml:space="preserve">7007146122130000000 ♠ 14,612,213 </w:t>
            </w:r>
          </w:p>
        </w:tc>
        <w:tc>
          <w:tcPr>
            <w:tcW w:w="1006"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Mansour Matloubi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6 ♥ 6 ♠ </w:t>
            </w:r>
          </w:p>
        </w:tc>
        <w:tc>
          <w:tcPr>
            <w:tcW w:w="2386" w:type="dxa"/>
            <w:tcBorders/>
            <w:vAlign w:val="center"/>
          </w:tcPr>
          <w:p>
            <w:pPr>
              <w:pStyle w:val="TableContents"/>
              <w:bidi w:val="0"/>
              <w:spacing w:before="0" w:after="283"/>
              <w:jc w:val="left"/>
              <w:rPr/>
            </w:pPr>
            <w:r>
              <w:rPr/>
              <w:t xml:space="preserve">7005895000000000000 ♠ 895,000 </w:t>
            </w:r>
          </w:p>
        </w:tc>
        <w:tc>
          <w:tcPr>
            <w:tcW w:w="2386" w:type="dxa"/>
            <w:tcBorders/>
            <w:vAlign w:val="center"/>
          </w:tcPr>
          <w:p>
            <w:pPr>
              <w:pStyle w:val="TableContents"/>
              <w:bidi w:val="0"/>
              <w:spacing w:before="0" w:after="283"/>
              <w:jc w:val="left"/>
              <w:rPr/>
            </w:pPr>
            <w:r>
              <w:rPr/>
              <w:t xml:space="preserve">7002194000000000000 ♠ 194 </w:t>
            </w:r>
          </w:p>
        </w:tc>
        <w:tc>
          <w:tcPr>
            <w:tcW w:w="2386" w:type="dxa"/>
            <w:tcBorders/>
            <w:vAlign w:val="center"/>
          </w:tcPr>
          <w:p>
            <w:pPr>
              <w:pStyle w:val="TableContents"/>
              <w:bidi w:val="0"/>
              <w:spacing w:before="0" w:after="283"/>
              <w:jc w:val="left"/>
              <w:rPr/>
            </w:pPr>
            <w:r>
              <w:rPr/>
              <w:t xml:space="preserve">7006601963000000000 ♠ 6,019,630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1991 </w:t>
            </w:r>
          </w:p>
        </w:tc>
        <w:tc>
          <w:tcPr>
            <w:tcW w:w="1366" w:type="dxa"/>
            <w:tcBorders/>
            <w:vAlign w:val="center"/>
          </w:tcPr>
          <w:p>
            <w:pPr>
              <w:pStyle w:val="TableContents"/>
              <w:bidi w:val="0"/>
              <w:spacing w:before="0" w:after="283"/>
              <w:jc w:val="left"/>
              <w:rPr/>
            </w:pPr>
            <w:r>
              <w:rPr/>
              <w:t xml:space="preserve">Brad Daugherty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K ♠ J ♠ J ♠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7002215000000000000 ♠ 215 </w:t>
            </w:r>
          </w:p>
        </w:tc>
        <w:tc>
          <w:tcPr>
            <w:tcW w:w="2386" w:type="dxa"/>
            <w:tcBorders/>
            <w:vAlign w:val="center"/>
          </w:tcPr>
          <w:p>
            <w:pPr>
              <w:pStyle w:val="TableContents"/>
              <w:bidi w:val="0"/>
              <w:spacing w:before="0" w:after="283"/>
              <w:jc w:val="left"/>
              <w:rPr/>
            </w:pPr>
            <w:r>
              <w:rPr/>
              <w:t xml:space="preserve">7006116517000000000 ♠ 1,165,170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Hamid Dastmalchi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8 ♥ 4 ♣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7002201000000000000 ♠ 201 </w:t>
            </w:r>
          </w:p>
        </w:tc>
        <w:tc>
          <w:tcPr>
            <w:tcW w:w="2386" w:type="dxa"/>
            <w:tcBorders/>
            <w:vAlign w:val="center"/>
          </w:tcPr>
          <w:p>
            <w:pPr>
              <w:pStyle w:val="TableContents"/>
              <w:bidi w:val="0"/>
              <w:spacing w:before="0" w:after="283"/>
              <w:jc w:val="left"/>
              <w:rPr/>
            </w:pPr>
            <w:r>
              <w:rPr/>
              <w:t xml:space="preserve">7006164246300000000 ♠ 1,642,463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Jim Bechtel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J ♠ 6 ♠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7002220000000000000 ♠ 220 </w:t>
            </w:r>
          </w:p>
        </w:tc>
        <w:tc>
          <w:tcPr>
            <w:tcW w:w="2386" w:type="dxa"/>
            <w:tcBorders/>
            <w:vAlign w:val="center"/>
          </w:tcPr>
          <w:p>
            <w:pPr>
              <w:pStyle w:val="TableContents"/>
              <w:bidi w:val="0"/>
              <w:spacing w:before="0" w:after="283"/>
              <w:jc w:val="left"/>
              <w:rPr/>
            </w:pPr>
            <w:r>
              <w:rPr/>
              <w:t xml:space="preserve">7006194462300000000 ♠ 1,944,623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Russ Hamilton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K ♠ 8 ♥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7002268000000000000 ♠ 268 </w:t>
            </w:r>
          </w:p>
        </w:tc>
        <w:tc>
          <w:tcPr>
            <w:tcW w:w="2386" w:type="dxa"/>
            <w:tcBorders/>
            <w:vAlign w:val="center"/>
          </w:tcPr>
          <w:p>
            <w:pPr>
              <w:pStyle w:val="TableContents"/>
              <w:bidi w:val="0"/>
              <w:spacing w:before="0" w:after="283"/>
              <w:jc w:val="left"/>
              <w:rPr/>
            </w:pPr>
            <w:r>
              <w:rPr/>
              <w:t xml:space="preserve">7006126194000000000 ♠ 1,261,940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1995 </w:t>
            </w:r>
          </w:p>
        </w:tc>
        <w:tc>
          <w:tcPr>
            <w:tcW w:w="1366" w:type="dxa"/>
            <w:tcBorders/>
            <w:vAlign w:val="center"/>
          </w:tcPr>
          <w:p>
            <w:pPr>
              <w:pStyle w:val="TableContents"/>
              <w:bidi w:val="0"/>
              <w:spacing w:before="0" w:after="283"/>
              <w:jc w:val="left"/>
              <w:rPr/>
            </w:pPr>
            <w:r>
              <w:rPr/>
              <w:t xml:space="preserve">Dan Harrington </w:t>
            </w:r>
          </w:p>
        </w:tc>
        <w:tc>
          <w:tcPr>
            <w:tcW w:w="1141" w:type="dxa"/>
            <w:tcBorders/>
            <w:vAlign w:val="center"/>
          </w:tcPr>
          <w:p>
            <w:pPr>
              <w:pStyle w:val="TableContents"/>
              <w:bidi w:val="0"/>
              <w:spacing w:before="0" w:after="283"/>
              <w:jc w:val="left"/>
              <w:rPr/>
            </w:pPr>
            <w:r>
              <w:rPr/>
              <w:t xml:space="preserve">Toiminta Dan </w:t>
            </w:r>
          </w:p>
        </w:tc>
        <w:tc>
          <w:tcPr>
            <w:tcW w:w="676" w:type="dxa"/>
            <w:tcBorders/>
            <w:vAlign w:val="center"/>
          </w:tcPr>
          <w:p>
            <w:pPr>
              <w:pStyle w:val="TableContents"/>
              <w:bidi w:val="0"/>
              <w:spacing w:before="0" w:after="283"/>
              <w:jc w:val="left"/>
              <w:rPr/>
            </w:pPr>
            <w:r>
              <w:rPr/>
              <w:t xml:space="preserve">9 8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7002273000000000000 ♠ 273 </w:t>
            </w:r>
          </w:p>
        </w:tc>
        <w:tc>
          <w:tcPr>
            <w:tcW w:w="2386" w:type="dxa"/>
            <w:tcBorders/>
            <w:vAlign w:val="center"/>
          </w:tcPr>
          <w:p>
            <w:pPr>
              <w:pStyle w:val="TableContents"/>
              <w:bidi w:val="0"/>
              <w:spacing w:before="0" w:after="283"/>
              <w:jc w:val="left"/>
              <w:rPr/>
            </w:pPr>
            <w:r>
              <w:rPr/>
              <w:t xml:space="preserve">7006349151300000000 ♠ 3,491,513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Huck Seed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9 8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7002295000000000000 ♠ 295 </w:t>
            </w:r>
          </w:p>
        </w:tc>
        <w:tc>
          <w:tcPr>
            <w:tcW w:w="2386" w:type="dxa"/>
            <w:tcBorders/>
            <w:vAlign w:val="center"/>
          </w:tcPr>
          <w:p>
            <w:pPr>
              <w:pStyle w:val="TableContents"/>
              <w:bidi w:val="0"/>
              <w:spacing w:before="0" w:after="283"/>
              <w:jc w:val="left"/>
              <w:rPr/>
            </w:pPr>
            <w:r>
              <w:rPr/>
              <w:t xml:space="preserve">7006242684200000000 ♠ 2,426,842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Stu Ungar † </w:t>
            </w:r>
          </w:p>
        </w:tc>
        <w:tc>
          <w:tcPr>
            <w:tcW w:w="1141" w:type="dxa"/>
            <w:tcBorders/>
            <w:vAlign w:val="center"/>
          </w:tcPr>
          <w:p>
            <w:pPr>
              <w:pStyle w:val="TableContents"/>
              <w:bidi w:val="0"/>
              <w:spacing w:before="0" w:after="283"/>
              <w:jc w:val="left"/>
              <w:rPr/>
            </w:pPr>
            <w:r>
              <w:rPr/>
              <w:t xml:space="preserve">Stuey tai The Kid </w:t>
            </w:r>
          </w:p>
        </w:tc>
        <w:tc>
          <w:tcPr>
            <w:tcW w:w="676" w:type="dxa"/>
            <w:tcBorders/>
            <w:vAlign w:val="center"/>
          </w:tcPr>
          <w:p>
            <w:pPr>
              <w:pStyle w:val="TableContents"/>
              <w:bidi w:val="0"/>
              <w:spacing w:before="0" w:after="283"/>
              <w:jc w:val="left"/>
              <w:rPr/>
            </w:pPr>
            <w:r>
              <w:rPr/>
              <w:t xml:space="preserve">A ♥ 4 ♣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7002312000000000000 ♠ 312 </w:t>
            </w:r>
          </w:p>
        </w:tc>
        <w:tc>
          <w:tcPr>
            <w:tcW w:w="2386" w:type="dxa"/>
            <w:tcBorders/>
            <w:vAlign w:val="center"/>
          </w:tcPr>
          <w:p>
            <w:pPr>
              <w:pStyle w:val="TableContents"/>
              <w:bidi w:val="0"/>
              <w:spacing w:before="0" w:after="283"/>
              <w:jc w:val="left"/>
              <w:rPr/>
            </w:pPr>
            <w:r>
              <w:rPr/>
              <w:t xml:space="preserve">7006207883800000000 ♠ 2,078,838 </w:t>
            </w:r>
          </w:p>
        </w:tc>
        <w:tc>
          <w:tcPr>
            <w:tcW w:w="100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1998 </w:t>
            </w:r>
          </w:p>
        </w:tc>
        <w:tc>
          <w:tcPr>
            <w:tcW w:w="1366" w:type="dxa"/>
            <w:tcBorders/>
            <w:vAlign w:val="center"/>
          </w:tcPr>
          <w:p>
            <w:pPr>
              <w:pStyle w:val="TableContents"/>
              <w:bidi w:val="0"/>
              <w:spacing w:before="0" w:after="283"/>
              <w:jc w:val="left"/>
              <w:rPr/>
            </w:pPr>
            <w:r>
              <w:rPr/>
              <w:t xml:space="preserve">Scotty Nguyen </w:t>
            </w:r>
          </w:p>
        </w:tc>
        <w:tc>
          <w:tcPr>
            <w:tcW w:w="1141" w:type="dxa"/>
            <w:tcBorders/>
            <w:vAlign w:val="center"/>
          </w:tcPr>
          <w:p>
            <w:pPr>
              <w:pStyle w:val="TableContents"/>
              <w:bidi w:val="0"/>
              <w:spacing w:before="0" w:after="283"/>
              <w:jc w:val="left"/>
              <w:rPr/>
            </w:pPr>
            <w:r>
              <w:rPr/>
              <w:t xml:space="preserve">Juna tai Pokerin prinssi </w:t>
            </w:r>
          </w:p>
        </w:tc>
        <w:tc>
          <w:tcPr>
            <w:tcW w:w="676" w:type="dxa"/>
            <w:tcBorders/>
            <w:vAlign w:val="center"/>
          </w:tcPr>
          <w:p>
            <w:pPr>
              <w:pStyle w:val="TableContents"/>
              <w:bidi w:val="0"/>
              <w:spacing w:before="0" w:after="283"/>
              <w:jc w:val="left"/>
              <w:rPr/>
            </w:pPr>
            <w:r>
              <w:rPr/>
              <w:t xml:space="preserve">J 9 ♣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7002350000000000000 ♠ 350 </w:t>
            </w:r>
          </w:p>
        </w:tc>
        <w:tc>
          <w:tcPr>
            <w:tcW w:w="2386" w:type="dxa"/>
            <w:tcBorders/>
            <w:vAlign w:val="center"/>
          </w:tcPr>
          <w:p>
            <w:pPr>
              <w:pStyle w:val="TableContents"/>
              <w:bidi w:val="0"/>
              <w:spacing w:before="0" w:after="283"/>
              <w:jc w:val="left"/>
              <w:rPr/>
            </w:pPr>
            <w:r>
              <w:rPr/>
              <w:t xml:space="preserve">7006589573200000000 ♠ 5,895,732 </w:t>
            </w:r>
          </w:p>
        </w:tc>
        <w:tc>
          <w:tcPr>
            <w:tcW w:w="100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1999 </w:t>
            </w:r>
          </w:p>
        </w:tc>
        <w:tc>
          <w:tcPr>
            <w:tcW w:w="1366" w:type="dxa"/>
            <w:tcBorders/>
            <w:vAlign w:val="center"/>
          </w:tcPr>
          <w:p>
            <w:pPr>
              <w:pStyle w:val="TableContents"/>
              <w:bidi w:val="0"/>
              <w:spacing w:before="0" w:after="283"/>
              <w:jc w:val="left"/>
              <w:rPr/>
            </w:pPr>
            <w:r>
              <w:rPr/>
              <w:t xml:space="preserve">Noel Furlong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5 ♣ 5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7002393000000000000 ♠ 393 </w:t>
            </w:r>
          </w:p>
        </w:tc>
        <w:tc>
          <w:tcPr>
            <w:tcW w:w="2386" w:type="dxa"/>
            <w:tcBorders/>
            <w:vAlign w:val="center"/>
          </w:tcPr>
          <w:p>
            <w:pPr>
              <w:pStyle w:val="TableContents"/>
              <w:bidi w:val="0"/>
              <w:spacing w:before="0" w:after="283"/>
              <w:jc w:val="left"/>
              <w:rPr/>
            </w:pPr>
            <w:r>
              <w:rPr/>
              <w:t xml:space="preserve">7006107078500000000 ♠ 1,070,785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2000 </w:t>
            </w:r>
          </w:p>
        </w:tc>
        <w:tc>
          <w:tcPr>
            <w:tcW w:w="1366" w:type="dxa"/>
            <w:tcBorders/>
            <w:vAlign w:val="center"/>
          </w:tcPr>
          <w:p>
            <w:pPr>
              <w:pStyle w:val="TableContents"/>
              <w:bidi w:val="0"/>
              <w:spacing w:before="0" w:after="283"/>
              <w:jc w:val="left"/>
              <w:rPr/>
            </w:pPr>
            <w:r>
              <w:rPr/>
              <w:t xml:space="preserve">Chris Ferguson </w:t>
            </w:r>
          </w:p>
        </w:tc>
        <w:tc>
          <w:tcPr>
            <w:tcW w:w="1141" w:type="dxa"/>
            <w:tcBorders/>
            <w:vAlign w:val="center"/>
          </w:tcPr>
          <w:p>
            <w:pPr>
              <w:pStyle w:val="TableContents"/>
              <w:bidi w:val="0"/>
              <w:spacing w:before="0" w:after="283"/>
              <w:jc w:val="left"/>
              <w:rPr/>
            </w:pPr>
            <w:r>
              <w:rPr/>
              <w:t xml:space="preserve">Jeesus </w:t>
            </w:r>
          </w:p>
        </w:tc>
        <w:tc>
          <w:tcPr>
            <w:tcW w:w="676" w:type="dxa"/>
            <w:tcBorders/>
            <w:vAlign w:val="center"/>
          </w:tcPr>
          <w:p>
            <w:pPr>
              <w:pStyle w:val="TableContents"/>
              <w:bidi w:val="0"/>
              <w:spacing w:before="0" w:after="283"/>
              <w:jc w:val="left"/>
              <w:rPr/>
            </w:pPr>
            <w:r>
              <w:rPr/>
              <w:t xml:space="preserve">A ♠ 9 ♣ </w:t>
            </w:r>
          </w:p>
        </w:tc>
        <w:tc>
          <w:tcPr>
            <w:tcW w:w="2386" w:type="dxa"/>
            <w:tcBorders/>
            <w:vAlign w:val="center"/>
          </w:tcPr>
          <w:p>
            <w:pPr>
              <w:pStyle w:val="TableContents"/>
              <w:bidi w:val="0"/>
              <w:spacing w:before="0" w:after="283"/>
              <w:jc w:val="left"/>
              <w:rPr/>
            </w:pPr>
            <w:r>
              <w:rPr/>
              <w:t xml:space="preserve">7006150000000000000 ♠ 1,500,000 </w:t>
            </w:r>
          </w:p>
        </w:tc>
        <w:tc>
          <w:tcPr>
            <w:tcW w:w="2386" w:type="dxa"/>
            <w:tcBorders/>
            <w:vAlign w:val="center"/>
          </w:tcPr>
          <w:p>
            <w:pPr>
              <w:pStyle w:val="TableContents"/>
              <w:bidi w:val="0"/>
              <w:spacing w:before="0" w:after="283"/>
              <w:jc w:val="left"/>
              <w:rPr/>
            </w:pPr>
            <w:r>
              <w:rPr/>
              <w:t xml:space="preserve">7002512000000000000 ♠ 512 </w:t>
            </w:r>
          </w:p>
        </w:tc>
        <w:tc>
          <w:tcPr>
            <w:tcW w:w="2386" w:type="dxa"/>
            <w:tcBorders/>
            <w:vAlign w:val="center"/>
          </w:tcPr>
          <w:p>
            <w:pPr>
              <w:pStyle w:val="TableContents"/>
              <w:bidi w:val="0"/>
              <w:spacing w:before="0" w:after="283"/>
              <w:jc w:val="left"/>
              <w:rPr/>
            </w:pPr>
            <w:r>
              <w:rPr/>
              <w:t xml:space="preserve">7006503359300000000 ♠ 5,033,593 </w:t>
            </w:r>
          </w:p>
        </w:tc>
        <w:tc>
          <w:tcPr>
            <w:tcW w:w="100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Carlos Mortensen </w:t>
            </w:r>
          </w:p>
        </w:tc>
        <w:tc>
          <w:tcPr>
            <w:tcW w:w="1141" w:type="dxa"/>
            <w:tcBorders/>
            <w:vAlign w:val="center"/>
          </w:tcPr>
          <w:p>
            <w:pPr>
              <w:pStyle w:val="TableContents"/>
              <w:bidi w:val="0"/>
              <w:spacing w:before="0" w:after="283"/>
              <w:jc w:val="left"/>
              <w:rPr/>
            </w:pPr>
            <w:r>
              <w:rPr/>
              <w:t xml:space="preserve">El Matador </w:t>
            </w:r>
          </w:p>
        </w:tc>
        <w:tc>
          <w:tcPr>
            <w:tcW w:w="676" w:type="dxa"/>
            <w:tcBorders/>
            <w:vAlign w:val="center"/>
          </w:tcPr>
          <w:p>
            <w:pPr>
              <w:pStyle w:val="TableContents"/>
              <w:bidi w:val="0"/>
              <w:spacing w:before="0" w:after="283"/>
              <w:jc w:val="left"/>
              <w:rPr/>
            </w:pPr>
            <w:r>
              <w:rPr/>
              <w:t xml:space="preserve">K ♣ Q ♣ </w:t>
            </w:r>
          </w:p>
        </w:tc>
        <w:tc>
          <w:tcPr>
            <w:tcW w:w="2386" w:type="dxa"/>
            <w:tcBorders/>
            <w:vAlign w:val="center"/>
          </w:tcPr>
          <w:p>
            <w:pPr>
              <w:pStyle w:val="TableContents"/>
              <w:bidi w:val="0"/>
              <w:spacing w:before="0" w:after="283"/>
              <w:jc w:val="left"/>
              <w:rPr/>
            </w:pPr>
            <w:r>
              <w:rPr/>
              <w:t xml:space="preserve">7006150000000000000 ♠ 1,500,000 </w:t>
            </w:r>
          </w:p>
        </w:tc>
        <w:tc>
          <w:tcPr>
            <w:tcW w:w="2386" w:type="dxa"/>
            <w:tcBorders/>
            <w:vAlign w:val="center"/>
          </w:tcPr>
          <w:p>
            <w:pPr>
              <w:pStyle w:val="TableContents"/>
              <w:bidi w:val="0"/>
              <w:spacing w:before="0" w:after="283"/>
              <w:jc w:val="left"/>
              <w:rPr/>
            </w:pPr>
            <w:r>
              <w:rPr/>
              <w:t xml:space="preserve">7002613000000000000 ♠ 613 </w:t>
            </w:r>
          </w:p>
        </w:tc>
        <w:tc>
          <w:tcPr>
            <w:tcW w:w="2386" w:type="dxa"/>
            <w:tcBorders/>
            <w:vAlign w:val="center"/>
          </w:tcPr>
          <w:p>
            <w:pPr>
              <w:pStyle w:val="TableContents"/>
              <w:bidi w:val="0"/>
              <w:spacing w:before="0" w:after="283"/>
              <w:jc w:val="left"/>
              <w:rPr/>
            </w:pPr>
            <w:r>
              <w:rPr/>
              <w:t xml:space="preserve">7006316821600000000 ♠ 3,168,216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2002 </w:t>
            </w:r>
          </w:p>
        </w:tc>
        <w:tc>
          <w:tcPr>
            <w:tcW w:w="1366" w:type="dxa"/>
            <w:tcBorders/>
            <w:vAlign w:val="center"/>
          </w:tcPr>
          <w:p>
            <w:pPr>
              <w:pStyle w:val="TableContents"/>
              <w:bidi w:val="0"/>
              <w:spacing w:before="0" w:after="283"/>
              <w:jc w:val="left"/>
              <w:rPr/>
            </w:pPr>
            <w:r>
              <w:rPr/>
              <w:t xml:space="preserve">Robert Varkonyi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Q 10 ♠ </w:t>
            </w:r>
          </w:p>
        </w:tc>
        <w:tc>
          <w:tcPr>
            <w:tcW w:w="2386" w:type="dxa"/>
            <w:tcBorders/>
            <w:vAlign w:val="center"/>
          </w:tcPr>
          <w:p>
            <w:pPr>
              <w:pStyle w:val="TableContents"/>
              <w:bidi w:val="0"/>
              <w:spacing w:before="0" w:after="283"/>
              <w:jc w:val="left"/>
              <w:rPr/>
            </w:pPr>
            <w:r>
              <w:rPr/>
              <w:t xml:space="preserve">7006200000000000000 ♠ 2,000,000 </w:t>
            </w:r>
          </w:p>
        </w:tc>
        <w:tc>
          <w:tcPr>
            <w:tcW w:w="2386" w:type="dxa"/>
            <w:tcBorders/>
            <w:vAlign w:val="center"/>
          </w:tcPr>
          <w:p>
            <w:pPr>
              <w:pStyle w:val="TableContents"/>
              <w:bidi w:val="0"/>
              <w:spacing w:before="0" w:after="283"/>
              <w:jc w:val="left"/>
              <w:rPr/>
            </w:pPr>
            <w:r>
              <w:rPr/>
              <w:t xml:space="preserve">7002631000000000000 ♠ 631 </w:t>
            </w:r>
          </w:p>
        </w:tc>
        <w:tc>
          <w:tcPr>
            <w:tcW w:w="2386" w:type="dxa"/>
            <w:tcBorders/>
            <w:vAlign w:val="center"/>
          </w:tcPr>
          <w:p>
            <w:pPr>
              <w:pStyle w:val="TableContents"/>
              <w:bidi w:val="0"/>
              <w:spacing w:before="0" w:after="283"/>
              <w:jc w:val="left"/>
              <w:rPr/>
            </w:pPr>
            <w:r>
              <w:rPr/>
              <w:t xml:space="preserve">7006211021200000000 ♠ 2,110,212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2003 </w:t>
            </w:r>
          </w:p>
        </w:tc>
        <w:tc>
          <w:tcPr>
            <w:tcW w:w="1366" w:type="dxa"/>
            <w:tcBorders/>
            <w:vAlign w:val="center"/>
          </w:tcPr>
          <w:p>
            <w:pPr>
              <w:pStyle w:val="TableContents"/>
              <w:bidi w:val="0"/>
              <w:spacing w:before="0" w:after="283"/>
              <w:jc w:val="left"/>
              <w:rPr/>
            </w:pPr>
            <w:r>
              <w:rPr/>
              <w:t xml:space="preserve">Chris Moneymaker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5 4 ♠ </w:t>
            </w:r>
          </w:p>
        </w:tc>
        <w:tc>
          <w:tcPr>
            <w:tcW w:w="2386" w:type="dxa"/>
            <w:tcBorders/>
            <w:vAlign w:val="center"/>
          </w:tcPr>
          <w:p>
            <w:pPr>
              <w:pStyle w:val="TableContents"/>
              <w:bidi w:val="0"/>
              <w:spacing w:before="0" w:after="283"/>
              <w:jc w:val="left"/>
              <w:rPr/>
            </w:pPr>
            <w:r>
              <w:rPr/>
              <w:t xml:space="preserve">7006250000000000000 ♠ 2,500,000 </w:t>
            </w:r>
          </w:p>
        </w:tc>
        <w:tc>
          <w:tcPr>
            <w:tcW w:w="2386" w:type="dxa"/>
            <w:tcBorders/>
            <w:vAlign w:val="center"/>
          </w:tcPr>
          <w:p>
            <w:pPr>
              <w:pStyle w:val="TableContents"/>
              <w:bidi w:val="0"/>
              <w:spacing w:before="0" w:after="283"/>
              <w:jc w:val="left"/>
              <w:rPr/>
            </w:pPr>
            <w:r>
              <w:rPr/>
              <w:t xml:space="preserve">7002839000000000000 ♠ 839 </w:t>
            </w:r>
          </w:p>
        </w:tc>
        <w:tc>
          <w:tcPr>
            <w:tcW w:w="2386" w:type="dxa"/>
            <w:tcBorders/>
            <w:vAlign w:val="center"/>
          </w:tcPr>
          <w:p>
            <w:pPr>
              <w:pStyle w:val="TableContents"/>
              <w:bidi w:val="0"/>
              <w:spacing w:before="0" w:after="283"/>
              <w:jc w:val="left"/>
              <w:rPr/>
            </w:pPr>
            <w:r>
              <w:rPr/>
              <w:t xml:space="preserve">7006253204100000000 ♠ 2,532,041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Greg Raymer </w:t>
            </w:r>
          </w:p>
        </w:tc>
        <w:tc>
          <w:tcPr>
            <w:tcW w:w="1141" w:type="dxa"/>
            <w:tcBorders/>
            <w:vAlign w:val="center"/>
          </w:tcPr>
          <w:p>
            <w:pPr>
              <w:pStyle w:val="TableContents"/>
              <w:bidi w:val="0"/>
              <w:spacing w:before="0" w:after="283"/>
              <w:jc w:val="left"/>
              <w:rPr/>
            </w:pPr>
            <w:r>
              <w:rPr/>
              <w:t xml:space="preserve">Fossilman </w:t>
            </w:r>
          </w:p>
        </w:tc>
        <w:tc>
          <w:tcPr>
            <w:tcW w:w="676" w:type="dxa"/>
            <w:tcBorders/>
            <w:vAlign w:val="center"/>
          </w:tcPr>
          <w:p>
            <w:pPr>
              <w:pStyle w:val="TableContents"/>
              <w:bidi w:val="0"/>
              <w:spacing w:before="0" w:after="283"/>
              <w:jc w:val="left"/>
              <w:rPr/>
            </w:pPr>
            <w:r>
              <w:rPr/>
              <w:t xml:space="preserve">8 ♠ 8 </w:t>
            </w:r>
          </w:p>
        </w:tc>
        <w:tc>
          <w:tcPr>
            <w:tcW w:w="2386" w:type="dxa"/>
            <w:tcBorders/>
            <w:vAlign w:val="center"/>
          </w:tcPr>
          <w:p>
            <w:pPr>
              <w:pStyle w:val="TableContents"/>
              <w:bidi w:val="0"/>
              <w:spacing w:before="0" w:after="283"/>
              <w:jc w:val="left"/>
              <w:rPr/>
            </w:pPr>
            <w:r>
              <w:rPr/>
              <w:t xml:space="preserve">7006500000000000000 ♠ 5,000,000 </w:t>
            </w:r>
          </w:p>
        </w:tc>
        <w:tc>
          <w:tcPr>
            <w:tcW w:w="2386" w:type="dxa"/>
            <w:tcBorders/>
            <w:vAlign w:val="center"/>
          </w:tcPr>
          <w:p>
            <w:pPr>
              <w:pStyle w:val="TableContents"/>
              <w:bidi w:val="0"/>
              <w:spacing w:before="0" w:after="283"/>
              <w:jc w:val="left"/>
              <w:rPr/>
            </w:pPr>
            <w:r>
              <w:rPr/>
              <w:t xml:space="preserve">7003257600000000000 ♠ 2,576 </w:t>
            </w:r>
          </w:p>
        </w:tc>
        <w:tc>
          <w:tcPr>
            <w:tcW w:w="2386" w:type="dxa"/>
            <w:tcBorders/>
            <w:vAlign w:val="center"/>
          </w:tcPr>
          <w:p>
            <w:pPr>
              <w:pStyle w:val="TableContents"/>
              <w:bidi w:val="0"/>
              <w:spacing w:before="0" w:after="283"/>
              <w:jc w:val="left"/>
              <w:rPr/>
            </w:pPr>
            <w:r>
              <w:rPr/>
              <w:t xml:space="preserve">7006666941700000000 ♠ 6,669,417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2005 </w:t>
            </w:r>
          </w:p>
        </w:tc>
        <w:tc>
          <w:tcPr>
            <w:tcW w:w="1366" w:type="dxa"/>
            <w:tcBorders/>
            <w:vAlign w:val="center"/>
          </w:tcPr>
          <w:p>
            <w:pPr>
              <w:pStyle w:val="TableContents"/>
              <w:bidi w:val="0"/>
              <w:spacing w:before="0" w:after="283"/>
              <w:jc w:val="left"/>
              <w:rPr/>
            </w:pPr>
            <w:r>
              <w:rPr/>
              <w:t xml:space="preserve">Joe Hachem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7 ♣ 3 ♠ </w:t>
            </w:r>
          </w:p>
        </w:tc>
        <w:tc>
          <w:tcPr>
            <w:tcW w:w="2386" w:type="dxa"/>
            <w:tcBorders/>
            <w:vAlign w:val="center"/>
          </w:tcPr>
          <w:p>
            <w:pPr>
              <w:pStyle w:val="TableContents"/>
              <w:bidi w:val="0"/>
              <w:spacing w:before="0" w:after="283"/>
              <w:jc w:val="left"/>
              <w:rPr/>
            </w:pPr>
            <w:r>
              <w:rPr/>
              <w:t xml:space="preserve">7006750000000000000 ♠ 7,500,000 </w:t>
            </w:r>
          </w:p>
        </w:tc>
        <w:tc>
          <w:tcPr>
            <w:tcW w:w="2386" w:type="dxa"/>
            <w:tcBorders/>
            <w:vAlign w:val="center"/>
          </w:tcPr>
          <w:p>
            <w:pPr>
              <w:pStyle w:val="TableContents"/>
              <w:bidi w:val="0"/>
              <w:spacing w:before="0" w:after="283"/>
              <w:jc w:val="left"/>
              <w:rPr/>
            </w:pPr>
            <w:r>
              <w:rPr/>
              <w:t xml:space="preserve">7003561900000000000 ♠ 5,619 </w:t>
            </w:r>
          </w:p>
        </w:tc>
        <w:tc>
          <w:tcPr>
            <w:tcW w:w="2386" w:type="dxa"/>
            <w:tcBorders/>
            <w:vAlign w:val="center"/>
          </w:tcPr>
          <w:p>
            <w:pPr>
              <w:pStyle w:val="TableContents"/>
              <w:bidi w:val="0"/>
              <w:spacing w:before="0" w:after="283"/>
              <w:jc w:val="left"/>
              <w:rPr/>
            </w:pPr>
            <w:r>
              <w:rPr/>
              <w:t xml:space="preserve">7006826185900000000 ♠ 8,261,859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2006 </w:t>
            </w:r>
          </w:p>
        </w:tc>
        <w:tc>
          <w:tcPr>
            <w:tcW w:w="1366" w:type="dxa"/>
            <w:tcBorders/>
            <w:vAlign w:val="center"/>
          </w:tcPr>
          <w:p>
            <w:pPr>
              <w:pStyle w:val="TableContents"/>
              <w:bidi w:val="0"/>
              <w:spacing w:before="0" w:after="283"/>
              <w:jc w:val="left"/>
              <w:rPr/>
            </w:pPr>
            <w:r>
              <w:rPr/>
              <w:t xml:space="preserve">Jamie Gold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Q ♠ 9 ♣ </w:t>
            </w:r>
          </w:p>
        </w:tc>
        <w:tc>
          <w:tcPr>
            <w:tcW w:w="2386" w:type="dxa"/>
            <w:tcBorders/>
            <w:vAlign w:val="center"/>
          </w:tcPr>
          <w:p>
            <w:pPr>
              <w:pStyle w:val="TableContents"/>
              <w:bidi w:val="0"/>
              <w:spacing w:before="0" w:after="283"/>
              <w:jc w:val="left"/>
              <w:rPr/>
            </w:pPr>
            <w:r>
              <w:rPr/>
              <w:t xml:space="preserve">7007120000000000000 ♠ 12,000,000 </w:t>
            </w:r>
          </w:p>
        </w:tc>
        <w:tc>
          <w:tcPr>
            <w:tcW w:w="2386" w:type="dxa"/>
            <w:tcBorders/>
            <w:vAlign w:val="center"/>
          </w:tcPr>
          <w:p>
            <w:pPr>
              <w:pStyle w:val="TableContents"/>
              <w:bidi w:val="0"/>
              <w:spacing w:before="0" w:after="283"/>
              <w:jc w:val="left"/>
              <w:rPr/>
            </w:pPr>
            <w:r>
              <w:rPr/>
              <w:t xml:space="preserve">7003877300000000000 ♠ 8,773 </w:t>
            </w:r>
          </w:p>
        </w:tc>
        <w:tc>
          <w:tcPr>
            <w:tcW w:w="2386" w:type="dxa"/>
            <w:tcBorders/>
            <w:vAlign w:val="center"/>
          </w:tcPr>
          <w:p>
            <w:pPr>
              <w:pStyle w:val="TableContents"/>
              <w:bidi w:val="0"/>
              <w:spacing w:before="0" w:after="283"/>
              <w:jc w:val="left"/>
              <w:rPr/>
            </w:pPr>
            <w:r>
              <w:rPr/>
              <w:t xml:space="preserve">7007120672920000000 ♠ 12,067,292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2007 </w:t>
            </w:r>
          </w:p>
        </w:tc>
        <w:tc>
          <w:tcPr>
            <w:tcW w:w="1366" w:type="dxa"/>
            <w:tcBorders/>
            <w:vAlign w:val="center"/>
          </w:tcPr>
          <w:p>
            <w:pPr>
              <w:pStyle w:val="TableContents"/>
              <w:bidi w:val="0"/>
              <w:spacing w:before="0" w:after="283"/>
              <w:jc w:val="left"/>
              <w:rPr/>
            </w:pPr>
            <w:r>
              <w:rPr/>
              <w:t xml:space="preserve">Jerry Yang </w:t>
            </w:r>
          </w:p>
        </w:tc>
        <w:tc>
          <w:tcPr>
            <w:tcW w:w="1141" w:type="dxa"/>
            <w:tcBorders/>
            <w:vAlign w:val="center"/>
          </w:tcPr>
          <w:p>
            <w:pPr>
              <w:pStyle w:val="TableContents"/>
              <w:bidi w:val="0"/>
              <w:spacing w:before="0" w:after="283"/>
              <w:jc w:val="left"/>
              <w:rPr/>
            </w:pPr>
            <w:r>
              <w:rPr/>
              <w:t xml:space="preserve">Varjo </w:t>
            </w:r>
          </w:p>
        </w:tc>
        <w:tc>
          <w:tcPr>
            <w:tcW w:w="676" w:type="dxa"/>
            <w:tcBorders/>
            <w:vAlign w:val="center"/>
          </w:tcPr>
          <w:p>
            <w:pPr>
              <w:pStyle w:val="TableContents"/>
              <w:bidi w:val="0"/>
              <w:spacing w:before="0" w:after="283"/>
              <w:jc w:val="left"/>
              <w:rPr/>
            </w:pPr>
            <w:r>
              <w:rPr/>
              <w:t xml:space="preserve">8 8 ♣ </w:t>
            </w:r>
          </w:p>
        </w:tc>
        <w:tc>
          <w:tcPr>
            <w:tcW w:w="2386" w:type="dxa"/>
            <w:tcBorders/>
            <w:vAlign w:val="center"/>
          </w:tcPr>
          <w:p>
            <w:pPr>
              <w:pStyle w:val="TableContents"/>
              <w:bidi w:val="0"/>
              <w:spacing w:before="0" w:after="283"/>
              <w:jc w:val="left"/>
              <w:rPr/>
            </w:pPr>
            <w:r>
              <w:rPr/>
              <w:t xml:space="preserve">7006825000000000000 ♠ 8,250,000 </w:t>
            </w:r>
          </w:p>
        </w:tc>
        <w:tc>
          <w:tcPr>
            <w:tcW w:w="2386" w:type="dxa"/>
            <w:tcBorders/>
            <w:vAlign w:val="center"/>
          </w:tcPr>
          <w:p>
            <w:pPr>
              <w:pStyle w:val="TableContents"/>
              <w:bidi w:val="0"/>
              <w:spacing w:before="0" w:after="283"/>
              <w:jc w:val="left"/>
              <w:rPr/>
            </w:pPr>
            <w:r>
              <w:rPr/>
              <w:t xml:space="preserve">7003635800000000000 ♠ 6,358 </w:t>
            </w:r>
          </w:p>
        </w:tc>
        <w:tc>
          <w:tcPr>
            <w:tcW w:w="2386" w:type="dxa"/>
            <w:tcBorders/>
            <w:vAlign w:val="center"/>
          </w:tcPr>
          <w:p>
            <w:pPr>
              <w:pStyle w:val="TableContents"/>
              <w:bidi w:val="0"/>
              <w:spacing w:before="0" w:after="283"/>
              <w:jc w:val="left"/>
              <w:rPr/>
            </w:pPr>
            <w:r>
              <w:rPr/>
              <w:t xml:space="preserve">7006828091300000000 ♠ 8,280,913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2008 </w:t>
            </w:r>
          </w:p>
        </w:tc>
        <w:tc>
          <w:tcPr>
            <w:tcW w:w="1366" w:type="dxa"/>
            <w:tcBorders/>
            <w:vAlign w:val="center"/>
          </w:tcPr>
          <w:p>
            <w:pPr>
              <w:pStyle w:val="TableContents"/>
              <w:bidi w:val="0"/>
              <w:spacing w:before="0" w:after="283"/>
              <w:jc w:val="left"/>
              <w:rPr/>
            </w:pPr>
            <w:r>
              <w:rPr/>
              <w:t xml:space="preserve">Peter Eastgate </w:t>
            </w:r>
          </w:p>
        </w:tc>
        <w:tc>
          <w:tcPr>
            <w:tcW w:w="1141" w:type="dxa"/>
            <w:tcBorders/>
            <w:vAlign w:val="center"/>
          </w:tcPr>
          <w:p>
            <w:pPr>
              <w:pStyle w:val="TableContents"/>
              <w:bidi w:val="0"/>
              <w:spacing w:before="0" w:after="283"/>
              <w:jc w:val="left"/>
              <w:rPr/>
            </w:pPr>
            <w:r>
              <w:rPr/>
              <w:t xml:space="preserve">Isser </w:t>
            </w:r>
          </w:p>
        </w:tc>
        <w:tc>
          <w:tcPr>
            <w:tcW w:w="676" w:type="dxa"/>
            <w:tcBorders/>
            <w:vAlign w:val="center"/>
          </w:tcPr>
          <w:p>
            <w:pPr>
              <w:pStyle w:val="TableContents"/>
              <w:bidi w:val="0"/>
              <w:spacing w:before="0" w:after="283"/>
              <w:jc w:val="left"/>
              <w:rPr/>
            </w:pPr>
            <w:r>
              <w:rPr/>
              <w:t xml:space="preserve">A 5 ♠ </w:t>
            </w:r>
          </w:p>
        </w:tc>
        <w:tc>
          <w:tcPr>
            <w:tcW w:w="2386" w:type="dxa"/>
            <w:tcBorders/>
            <w:vAlign w:val="center"/>
          </w:tcPr>
          <w:p>
            <w:pPr>
              <w:pStyle w:val="TableContents"/>
              <w:bidi w:val="0"/>
              <w:spacing w:before="0" w:after="283"/>
              <w:jc w:val="left"/>
              <w:rPr/>
            </w:pPr>
            <w:r>
              <w:rPr/>
              <w:t xml:space="preserve">7006915241600000000 ♠ 9,152,416 </w:t>
            </w:r>
          </w:p>
        </w:tc>
        <w:tc>
          <w:tcPr>
            <w:tcW w:w="2386" w:type="dxa"/>
            <w:tcBorders/>
            <w:vAlign w:val="center"/>
          </w:tcPr>
          <w:p>
            <w:pPr>
              <w:pStyle w:val="TableContents"/>
              <w:bidi w:val="0"/>
              <w:spacing w:before="0" w:after="283"/>
              <w:jc w:val="left"/>
              <w:rPr/>
            </w:pPr>
            <w:r>
              <w:rPr/>
              <w:t xml:space="preserve">7003684400000000000 ♠ 6,844 </w:t>
            </w:r>
          </w:p>
        </w:tc>
        <w:tc>
          <w:tcPr>
            <w:tcW w:w="2386" w:type="dxa"/>
            <w:tcBorders/>
            <w:vAlign w:val="center"/>
          </w:tcPr>
          <w:p>
            <w:pPr>
              <w:pStyle w:val="TableContents"/>
              <w:bidi w:val="0"/>
              <w:spacing w:before="0" w:after="283"/>
              <w:jc w:val="left"/>
              <w:rPr/>
            </w:pPr>
            <w:r>
              <w:rPr/>
              <w:t xml:space="preserve">7006943050600000000 ♠ 9,430,506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2009 </w:t>
            </w:r>
          </w:p>
        </w:tc>
        <w:tc>
          <w:tcPr>
            <w:tcW w:w="1366" w:type="dxa"/>
            <w:tcBorders/>
            <w:vAlign w:val="center"/>
          </w:tcPr>
          <w:p>
            <w:pPr>
              <w:pStyle w:val="TableContents"/>
              <w:bidi w:val="0"/>
              <w:spacing w:before="0" w:after="283"/>
              <w:jc w:val="left"/>
              <w:rPr/>
            </w:pPr>
            <w:r>
              <w:rPr/>
              <w:t xml:space="preserve">Joe Cada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9 9 ♣ </w:t>
            </w:r>
          </w:p>
        </w:tc>
        <w:tc>
          <w:tcPr>
            <w:tcW w:w="2386" w:type="dxa"/>
            <w:tcBorders/>
            <w:vAlign w:val="center"/>
          </w:tcPr>
          <w:p>
            <w:pPr>
              <w:pStyle w:val="TableContents"/>
              <w:bidi w:val="0"/>
              <w:spacing w:before="0" w:after="283"/>
              <w:jc w:val="left"/>
              <w:rPr/>
            </w:pPr>
            <w:r>
              <w:rPr/>
              <w:t xml:space="preserve">7006857464900000000 ♠ 8,574,649 </w:t>
            </w:r>
          </w:p>
        </w:tc>
        <w:tc>
          <w:tcPr>
            <w:tcW w:w="2386" w:type="dxa"/>
            <w:tcBorders/>
            <w:vAlign w:val="center"/>
          </w:tcPr>
          <w:p>
            <w:pPr>
              <w:pStyle w:val="TableContents"/>
              <w:bidi w:val="0"/>
              <w:spacing w:before="0" w:after="283"/>
              <w:jc w:val="left"/>
              <w:rPr/>
            </w:pPr>
            <w:r>
              <w:rPr/>
              <w:t xml:space="preserve">7003649400000000000 ♠ 6,494 </w:t>
            </w:r>
          </w:p>
        </w:tc>
        <w:tc>
          <w:tcPr>
            <w:tcW w:w="2386" w:type="dxa"/>
            <w:tcBorders/>
            <w:vAlign w:val="center"/>
          </w:tcPr>
          <w:p>
            <w:pPr>
              <w:pStyle w:val="TableContents"/>
              <w:bidi w:val="0"/>
              <w:spacing w:before="0" w:after="283"/>
              <w:jc w:val="left"/>
              <w:rPr/>
            </w:pPr>
            <w:r>
              <w:rPr/>
              <w:t xml:space="preserve">7007103394480000000 ♠ 10,339,448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Jonathan Duhamel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A ♠ J ♥ </w:t>
            </w:r>
          </w:p>
        </w:tc>
        <w:tc>
          <w:tcPr>
            <w:tcW w:w="2386" w:type="dxa"/>
            <w:tcBorders/>
            <w:vAlign w:val="center"/>
          </w:tcPr>
          <w:p>
            <w:pPr>
              <w:pStyle w:val="TableContents"/>
              <w:bidi w:val="0"/>
              <w:spacing w:before="0" w:after="283"/>
              <w:jc w:val="left"/>
              <w:rPr/>
            </w:pPr>
            <w:r>
              <w:rPr/>
              <w:t xml:space="preserve">7006894413800000000 ♠ 8,944,138 </w:t>
            </w:r>
          </w:p>
        </w:tc>
        <w:tc>
          <w:tcPr>
            <w:tcW w:w="2386" w:type="dxa"/>
            <w:tcBorders/>
            <w:vAlign w:val="center"/>
          </w:tcPr>
          <w:p>
            <w:pPr>
              <w:pStyle w:val="TableContents"/>
              <w:bidi w:val="0"/>
              <w:spacing w:before="0" w:after="283"/>
              <w:jc w:val="left"/>
              <w:rPr/>
            </w:pPr>
            <w:r>
              <w:rPr/>
              <w:t xml:space="preserve">7003731900000000000 ♠ 7,319 </w:t>
            </w:r>
          </w:p>
        </w:tc>
        <w:tc>
          <w:tcPr>
            <w:tcW w:w="2386" w:type="dxa"/>
            <w:tcBorders/>
            <w:vAlign w:val="center"/>
          </w:tcPr>
          <w:p>
            <w:pPr>
              <w:pStyle w:val="TableContents"/>
              <w:bidi w:val="0"/>
              <w:spacing w:before="0" w:after="283"/>
              <w:jc w:val="left"/>
              <w:rPr/>
            </w:pPr>
            <w:r>
              <w:rPr/>
              <w:t xml:space="preserve">7007146122130000000 ♠ 14,612,213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2011 </w:t>
            </w:r>
          </w:p>
        </w:tc>
        <w:tc>
          <w:tcPr>
            <w:tcW w:w="1366" w:type="dxa"/>
            <w:tcBorders/>
            <w:vAlign w:val="center"/>
          </w:tcPr>
          <w:p>
            <w:pPr>
              <w:pStyle w:val="TableContents"/>
              <w:bidi w:val="0"/>
              <w:spacing w:before="0" w:after="283"/>
              <w:jc w:val="left"/>
              <w:rPr/>
            </w:pPr>
            <w:r>
              <w:rPr/>
              <w:t xml:space="preserve">Pius Heinz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A ♠ K ♣ </w:t>
            </w:r>
          </w:p>
        </w:tc>
        <w:tc>
          <w:tcPr>
            <w:tcW w:w="2386" w:type="dxa"/>
            <w:tcBorders/>
            <w:vAlign w:val="center"/>
          </w:tcPr>
          <w:p>
            <w:pPr>
              <w:pStyle w:val="TableContents"/>
              <w:bidi w:val="0"/>
              <w:spacing w:before="0" w:after="283"/>
              <w:jc w:val="left"/>
              <w:rPr/>
            </w:pPr>
            <w:r>
              <w:rPr/>
              <w:t xml:space="preserve">7006871563800000000 ♠ 8,715,638 </w:t>
            </w:r>
          </w:p>
        </w:tc>
        <w:tc>
          <w:tcPr>
            <w:tcW w:w="2386" w:type="dxa"/>
            <w:tcBorders/>
            <w:vAlign w:val="center"/>
          </w:tcPr>
          <w:p>
            <w:pPr>
              <w:pStyle w:val="TableContents"/>
              <w:bidi w:val="0"/>
              <w:spacing w:before="0" w:after="283"/>
              <w:jc w:val="left"/>
              <w:rPr/>
            </w:pPr>
            <w:r>
              <w:rPr/>
              <w:t xml:space="preserve">7003686500000000000 ♠ 6,865 </w:t>
            </w:r>
          </w:p>
        </w:tc>
        <w:tc>
          <w:tcPr>
            <w:tcW w:w="2386" w:type="dxa"/>
            <w:tcBorders/>
            <w:vAlign w:val="center"/>
          </w:tcPr>
          <w:p>
            <w:pPr>
              <w:pStyle w:val="TableContents"/>
              <w:bidi w:val="0"/>
              <w:spacing w:before="0" w:after="283"/>
              <w:jc w:val="left"/>
              <w:rPr/>
            </w:pPr>
            <w:r>
              <w:rPr/>
              <w:t xml:space="preserve">7006882105600000000 ♠ 8,821,056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2012 </w:t>
            </w:r>
          </w:p>
        </w:tc>
        <w:tc>
          <w:tcPr>
            <w:tcW w:w="1366" w:type="dxa"/>
            <w:tcBorders/>
            <w:vAlign w:val="center"/>
          </w:tcPr>
          <w:p>
            <w:pPr>
              <w:pStyle w:val="TableContents"/>
              <w:bidi w:val="0"/>
              <w:spacing w:before="0" w:after="283"/>
              <w:jc w:val="left"/>
              <w:rPr/>
            </w:pPr>
            <w:r>
              <w:rPr/>
              <w:t xml:space="preserve">Greg Merson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K 5 </w:t>
            </w:r>
          </w:p>
        </w:tc>
        <w:tc>
          <w:tcPr>
            <w:tcW w:w="2386" w:type="dxa"/>
            <w:tcBorders/>
            <w:vAlign w:val="center"/>
          </w:tcPr>
          <w:p>
            <w:pPr>
              <w:pStyle w:val="TableContents"/>
              <w:bidi w:val="0"/>
              <w:spacing w:before="0" w:after="283"/>
              <w:jc w:val="left"/>
              <w:rPr/>
            </w:pPr>
            <w:r>
              <w:rPr/>
              <w:t xml:space="preserve">7006853185300000000 ♠ 8,531,853 </w:t>
            </w:r>
          </w:p>
        </w:tc>
        <w:tc>
          <w:tcPr>
            <w:tcW w:w="2386" w:type="dxa"/>
            <w:tcBorders/>
            <w:vAlign w:val="center"/>
          </w:tcPr>
          <w:p>
            <w:pPr>
              <w:pStyle w:val="TableContents"/>
              <w:bidi w:val="0"/>
              <w:spacing w:before="0" w:after="283"/>
              <w:jc w:val="left"/>
              <w:rPr/>
            </w:pPr>
            <w:r>
              <w:rPr/>
              <w:t xml:space="preserve">7003659800000000000 ♠ 6,598 </w:t>
            </w:r>
          </w:p>
        </w:tc>
        <w:tc>
          <w:tcPr>
            <w:tcW w:w="2386" w:type="dxa"/>
            <w:tcBorders/>
            <w:vAlign w:val="center"/>
          </w:tcPr>
          <w:p>
            <w:pPr>
              <w:pStyle w:val="TableContents"/>
              <w:bidi w:val="0"/>
              <w:spacing w:before="0" w:after="283"/>
              <w:jc w:val="left"/>
              <w:rPr/>
            </w:pPr>
            <w:r>
              <w:rPr/>
              <w:t xml:space="preserve">7007101740290000000 ♠ 10,174,029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2013 </w:t>
            </w:r>
          </w:p>
        </w:tc>
        <w:tc>
          <w:tcPr>
            <w:tcW w:w="1366" w:type="dxa"/>
            <w:tcBorders/>
            <w:vAlign w:val="center"/>
          </w:tcPr>
          <w:p>
            <w:pPr>
              <w:pStyle w:val="TableContents"/>
              <w:bidi w:val="0"/>
              <w:spacing w:before="0" w:after="283"/>
              <w:jc w:val="left"/>
              <w:rPr/>
            </w:pPr>
            <w:r>
              <w:rPr/>
              <w:t xml:space="preserve">Ryan Riess </w:t>
            </w:r>
          </w:p>
        </w:tc>
        <w:tc>
          <w:tcPr>
            <w:tcW w:w="1141" w:type="dxa"/>
            <w:tcBorders/>
            <w:vAlign w:val="center"/>
          </w:tcPr>
          <w:p>
            <w:pPr>
              <w:pStyle w:val="TableContents"/>
              <w:bidi w:val="0"/>
              <w:spacing w:before="0" w:after="283"/>
              <w:jc w:val="left"/>
              <w:rPr/>
            </w:pPr>
            <w:r>
              <w:rPr/>
              <w:t xml:space="preserve">Riess the Beast </w:t>
            </w:r>
          </w:p>
        </w:tc>
        <w:tc>
          <w:tcPr>
            <w:tcW w:w="676" w:type="dxa"/>
            <w:tcBorders/>
            <w:vAlign w:val="center"/>
          </w:tcPr>
          <w:p>
            <w:pPr>
              <w:pStyle w:val="TableContents"/>
              <w:bidi w:val="0"/>
              <w:spacing w:before="0" w:after="283"/>
              <w:jc w:val="left"/>
              <w:rPr/>
            </w:pPr>
            <w:r>
              <w:rPr/>
              <w:t xml:space="preserve">A ♥ K ♥ </w:t>
            </w:r>
          </w:p>
        </w:tc>
        <w:tc>
          <w:tcPr>
            <w:tcW w:w="2386" w:type="dxa"/>
            <w:tcBorders/>
            <w:vAlign w:val="center"/>
          </w:tcPr>
          <w:p>
            <w:pPr>
              <w:pStyle w:val="TableContents"/>
              <w:bidi w:val="0"/>
              <w:spacing w:before="0" w:after="283"/>
              <w:jc w:val="left"/>
              <w:rPr/>
            </w:pPr>
            <w:r>
              <w:rPr/>
              <w:t xml:space="preserve">7006835953100000000 ♠ 8,359,531 </w:t>
            </w:r>
          </w:p>
        </w:tc>
        <w:tc>
          <w:tcPr>
            <w:tcW w:w="2386" w:type="dxa"/>
            <w:tcBorders/>
            <w:vAlign w:val="center"/>
          </w:tcPr>
          <w:p>
            <w:pPr>
              <w:pStyle w:val="TableContents"/>
              <w:bidi w:val="0"/>
              <w:spacing w:before="0" w:after="283"/>
              <w:jc w:val="left"/>
              <w:rPr/>
            </w:pPr>
            <w:r>
              <w:rPr/>
              <w:t xml:space="preserve">7003635200000000000 ♠ 6,352 </w:t>
            </w:r>
          </w:p>
        </w:tc>
        <w:tc>
          <w:tcPr>
            <w:tcW w:w="2386" w:type="dxa"/>
            <w:tcBorders/>
            <w:vAlign w:val="center"/>
          </w:tcPr>
          <w:p>
            <w:pPr>
              <w:pStyle w:val="TableContents"/>
              <w:bidi w:val="0"/>
              <w:spacing w:before="0" w:after="283"/>
              <w:jc w:val="left"/>
              <w:rPr/>
            </w:pPr>
            <w:r>
              <w:rPr/>
              <w:t xml:space="preserve">7006892067200000000 ♠ 8,920,672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2014 </w:t>
            </w:r>
          </w:p>
        </w:tc>
        <w:tc>
          <w:tcPr>
            <w:tcW w:w="1366" w:type="dxa"/>
            <w:tcBorders/>
            <w:vAlign w:val="center"/>
          </w:tcPr>
          <w:p>
            <w:pPr>
              <w:pStyle w:val="TableContents"/>
              <w:bidi w:val="0"/>
              <w:spacing w:before="0" w:after="283"/>
              <w:jc w:val="left"/>
              <w:rPr/>
            </w:pPr>
            <w:r>
              <w:rPr/>
              <w:t xml:space="preserve">Martin Jacobson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10 ♥ 10 </w:t>
            </w:r>
          </w:p>
        </w:tc>
        <w:tc>
          <w:tcPr>
            <w:tcW w:w="2386" w:type="dxa"/>
            <w:tcBorders/>
            <w:vAlign w:val="center"/>
          </w:tcPr>
          <w:p>
            <w:pPr>
              <w:pStyle w:val="TableContents"/>
              <w:bidi w:val="0"/>
              <w:spacing w:before="0" w:after="283"/>
              <w:jc w:val="left"/>
              <w:rPr/>
            </w:pPr>
            <w:r>
              <w:rPr/>
              <w:t xml:space="preserve">7007100000000000000 ♠ 10,000,000 </w:t>
            </w:r>
          </w:p>
        </w:tc>
        <w:tc>
          <w:tcPr>
            <w:tcW w:w="2386" w:type="dxa"/>
            <w:tcBorders/>
            <w:vAlign w:val="center"/>
          </w:tcPr>
          <w:p>
            <w:pPr>
              <w:pStyle w:val="TableContents"/>
              <w:bidi w:val="0"/>
              <w:spacing w:before="0" w:after="283"/>
              <w:jc w:val="left"/>
              <w:rPr/>
            </w:pPr>
            <w:r>
              <w:rPr/>
              <w:t xml:space="preserve">7003668300000000000 ♠ 6,683 </w:t>
            </w:r>
          </w:p>
        </w:tc>
        <w:tc>
          <w:tcPr>
            <w:tcW w:w="2386" w:type="dxa"/>
            <w:tcBorders/>
            <w:vAlign w:val="center"/>
          </w:tcPr>
          <w:p>
            <w:pPr>
              <w:pStyle w:val="TableContents"/>
              <w:bidi w:val="0"/>
              <w:spacing w:before="0" w:after="283"/>
              <w:jc w:val="left"/>
              <w:rPr/>
            </w:pPr>
            <w:r>
              <w:rPr/>
              <w:t xml:space="preserve">7007121022320000000 ♠ 12,102,232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2015 </w:t>
            </w:r>
          </w:p>
        </w:tc>
        <w:tc>
          <w:tcPr>
            <w:tcW w:w="1366" w:type="dxa"/>
            <w:tcBorders/>
            <w:vAlign w:val="center"/>
          </w:tcPr>
          <w:p>
            <w:pPr>
              <w:pStyle w:val="TableContents"/>
              <w:bidi w:val="0"/>
              <w:spacing w:before="0" w:after="283"/>
              <w:jc w:val="left"/>
              <w:rPr/>
            </w:pPr>
            <w:r>
              <w:rPr/>
              <w:t xml:space="preserve">Joe McKeehen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A ♥ 10 </w:t>
            </w:r>
          </w:p>
        </w:tc>
        <w:tc>
          <w:tcPr>
            <w:tcW w:w="2386" w:type="dxa"/>
            <w:tcBorders/>
            <w:vAlign w:val="center"/>
          </w:tcPr>
          <w:p>
            <w:pPr>
              <w:pStyle w:val="TableContents"/>
              <w:bidi w:val="0"/>
              <w:spacing w:before="0" w:after="283"/>
              <w:jc w:val="left"/>
              <w:rPr/>
            </w:pPr>
            <w:r>
              <w:rPr/>
              <w:t xml:space="preserve">7006768334600000000 ♠ 7,683,346 </w:t>
            </w:r>
          </w:p>
        </w:tc>
        <w:tc>
          <w:tcPr>
            <w:tcW w:w="2386" w:type="dxa"/>
            <w:tcBorders/>
            <w:vAlign w:val="center"/>
          </w:tcPr>
          <w:p>
            <w:pPr>
              <w:pStyle w:val="TableContents"/>
              <w:bidi w:val="0"/>
              <w:spacing w:before="0" w:after="283"/>
              <w:jc w:val="left"/>
              <w:rPr/>
            </w:pPr>
            <w:r>
              <w:rPr/>
              <w:t xml:space="preserve">7003642000000000000 ♠ 6,420 </w:t>
            </w:r>
          </w:p>
        </w:tc>
        <w:tc>
          <w:tcPr>
            <w:tcW w:w="2386" w:type="dxa"/>
            <w:tcBorders/>
            <w:vAlign w:val="center"/>
          </w:tcPr>
          <w:p>
            <w:pPr>
              <w:pStyle w:val="TableContents"/>
              <w:bidi w:val="0"/>
              <w:spacing w:before="0" w:after="283"/>
              <w:jc w:val="left"/>
              <w:rPr/>
            </w:pPr>
            <w:r>
              <w:rPr/>
              <w:t xml:space="preserve">7007104808610000000 ♠ 10,480,861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2016 </w:t>
            </w:r>
          </w:p>
        </w:tc>
        <w:tc>
          <w:tcPr>
            <w:tcW w:w="1366" w:type="dxa"/>
            <w:tcBorders/>
            <w:vAlign w:val="center"/>
          </w:tcPr>
          <w:p>
            <w:pPr>
              <w:pStyle w:val="TableContents"/>
              <w:bidi w:val="0"/>
              <w:spacing w:before="0" w:after="283"/>
              <w:jc w:val="left"/>
              <w:rPr/>
            </w:pPr>
            <w:r>
              <w:rPr/>
              <w:t xml:space="preserve">Qui Nguyen </w:t>
            </w:r>
          </w:p>
        </w:tc>
        <w:tc>
          <w:tcPr>
            <w:tcW w:w="1141" w:type="dxa"/>
            <w:tcBorders/>
            <w:vAlign w:val="center"/>
          </w:tcPr>
          <w:p>
            <w:pPr>
              <w:pStyle w:val="TableContents"/>
              <w:bidi w:val="0"/>
              <w:spacing w:before="0" w:after="283"/>
              <w:jc w:val="left"/>
              <w:rPr/>
            </w:pPr>
            <w:r>
              <w:rPr/>
              <w:t xml:space="preserve">Tommy Gun </w:t>
            </w:r>
          </w:p>
        </w:tc>
        <w:tc>
          <w:tcPr>
            <w:tcW w:w="676" w:type="dxa"/>
            <w:tcBorders/>
            <w:vAlign w:val="center"/>
          </w:tcPr>
          <w:p>
            <w:pPr>
              <w:pStyle w:val="TableContents"/>
              <w:bidi w:val="0"/>
              <w:spacing w:before="0" w:after="283"/>
              <w:jc w:val="left"/>
              <w:rPr/>
            </w:pPr>
            <w:r>
              <w:rPr/>
              <w:t xml:space="preserve">K ♣ 10 ♣ </w:t>
            </w:r>
          </w:p>
        </w:tc>
        <w:tc>
          <w:tcPr>
            <w:tcW w:w="2386" w:type="dxa"/>
            <w:tcBorders/>
            <w:vAlign w:val="center"/>
          </w:tcPr>
          <w:p>
            <w:pPr>
              <w:pStyle w:val="TableContents"/>
              <w:bidi w:val="0"/>
              <w:spacing w:before="0" w:after="283"/>
              <w:jc w:val="left"/>
              <w:rPr/>
            </w:pPr>
            <w:r>
              <w:rPr/>
              <w:t xml:space="preserve">7006800531000000000 ♠ 8,005,310 </w:t>
            </w:r>
          </w:p>
        </w:tc>
        <w:tc>
          <w:tcPr>
            <w:tcW w:w="2386" w:type="dxa"/>
            <w:tcBorders/>
            <w:vAlign w:val="center"/>
          </w:tcPr>
          <w:p>
            <w:pPr>
              <w:pStyle w:val="TableContents"/>
              <w:bidi w:val="0"/>
              <w:spacing w:before="0" w:after="283"/>
              <w:jc w:val="left"/>
              <w:rPr/>
            </w:pPr>
            <w:r>
              <w:rPr/>
              <w:t xml:space="preserve">7003673700000000000 ♠ 6,737 </w:t>
            </w:r>
          </w:p>
        </w:tc>
        <w:tc>
          <w:tcPr>
            <w:tcW w:w="2386" w:type="dxa"/>
            <w:tcBorders/>
            <w:vAlign w:val="center"/>
          </w:tcPr>
          <w:p>
            <w:pPr>
              <w:pStyle w:val="TableContents"/>
              <w:bidi w:val="0"/>
              <w:spacing w:before="0" w:after="283"/>
              <w:jc w:val="left"/>
              <w:rPr/>
            </w:pPr>
            <w:r>
              <w:rPr/>
              <w:t xml:space="preserve">7006802228700000000 ♠ 8,022,287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2017 </w:t>
            </w:r>
          </w:p>
        </w:tc>
        <w:tc>
          <w:tcPr>
            <w:tcW w:w="1366" w:type="dxa"/>
            <w:tcBorders/>
            <w:vAlign w:val="center"/>
          </w:tcPr>
          <w:p>
            <w:pPr>
              <w:pStyle w:val="TableContents"/>
              <w:bidi w:val="0"/>
              <w:spacing w:before="0" w:after="283"/>
              <w:jc w:val="left"/>
              <w:rPr/>
            </w:pPr>
            <w:r>
              <w:rPr/>
              <w:t xml:space="preserve">Scott Blumstein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A ♥ 2 </w:t>
            </w:r>
          </w:p>
        </w:tc>
        <w:tc>
          <w:tcPr>
            <w:tcW w:w="2386" w:type="dxa"/>
            <w:tcBorders/>
            <w:vAlign w:val="center"/>
          </w:tcPr>
          <w:p>
            <w:pPr>
              <w:pStyle w:val="TableContents"/>
              <w:bidi w:val="0"/>
              <w:spacing w:before="0" w:after="283"/>
              <w:jc w:val="left"/>
              <w:rPr/>
            </w:pPr>
            <w:r>
              <w:rPr/>
              <w:t xml:space="preserve">7006815000000000000 ♠ 8,150,000 </w:t>
            </w:r>
          </w:p>
        </w:tc>
        <w:tc>
          <w:tcPr>
            <w:tcW w:w="2386" w:type="dxa"/>
            <w:tcBorders/>
            <w:vAlign w:val="center"/>
          </w:tcPr>
          <w:p>
            <w:pPr>
              <w:pStyle w:val="TableContents"/>
              <w:bidi w:val="0"/>
              <w:spacing w:before="0" w:after="283"/>
              <w:jc w:val="left"/>
              <w:rPr/>
            </w:pPr>
            <w:r>
              <w:rPr/>
              <w:t xml:space="preserve">7003722100000000000 ♠ 7,221 </w:t>
            </w:r>
          </w:p>
        </w:tc>
        <w:tc>
          <w:tcPr>
            <w:tcW w:w="2386" w:type="dxa"/>
            <w:tcBorders/>
            <w:vAlign w:val="center"/>
          </w:tcPr>
          <w:p>
            <w:pPr>
              <w:pStyle w:val="TableContents"/>
              <w:bidi w:val="0"/>
              <w:spacing w:before="0" w:after="283"/>
              <w:jc w:val="left"/>
              <w:rPr/>
            </w:pPr>
            <w:r>
              <w:rPr/>
              <w:t xml:space="preserve">7006815522700000000 ♠ 8,155,227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2018 </w:t>
            </w:r>
          </w:p>
        </w:tc>
        <w:tc>
          <w:tcPr>
            <w:tcW w:w="1366" w:type="dxa"/>
            <w:tcBorders/>
            <w:vAlign w:val="center"/>
          </w:tcPr>
          <w:p>
            <w:pPr>
              <w:pStyle w:val="TableContents"/>
              <w:bidi w:val="0"/>
              <w:spacing w:before="0" w:after="283"/>
              <w:jc w:val="left"/>
              <w:rPr/>
            </w:pPr>
            <w:r>
              <w:rPr>
                <w:color w:val="A9A9A9"/>
              </w:rPr>
              <w:t xml:space="preserve">John Cynn </w:t>
            </w:r>
          </w:p>
        </w:tc>
        <w:tc>
          <w:tcPr>
            <w:tcW w:w="114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K ♣ J ♣ </w:t>
            </w:r>
          </w:p>
        </w:tc>
        <w:tc>
          <w:tcPr>
            <w:tcW w:w="2386" w:type="dxa"/>
            <w:tcBorders/>
            <w:vAlign w:val="center"/>
          </w:tcPr>
          <w:p>
            <w:pPr>
              <w:pStyle w:val="TableContents"/>
              <w:bidi w:val="0"/>
              <w:spacing w:before="0" w:after="283"/>
              <w:jc w:val="left"/>
              <w:rPr/>
            </w:pPr>
            <w:r>
              <w:rPr/>
              <w:t xml:space="preserve">7006880000000000000 ♠ 8,800,000 </w:t>
            </w:r>
          </w:p>
        </w:tc>
        <w:tc>
          <w:tcPr>
            <w:tcW w:w="2386" w:type="dxa"/>
            <w:tcBorders/>
            <w:vAlign w:val="center"/>
          </w:tcPr>
          <w:p>
            <w:pPr>
              <w:pStyle w:val="TableContents"/>
              <w:bidi w:val="0"/>
              <w:spacing w:before="0" w:after="283"/>
              <w:jc w:val="left"/>
              <w:rPr/>
            </w:pPr>
            <w:r>
              <w:rPr/>
              <w:t xml:space="preserve">7003787400000000000 ♠ 7,874 </w:t>
            </w:r>
          </w:p>
        </w:tc>
        <w:tc>
          <w:tcPr>
            <w:tcW w:w="2386" w:type="dxa"/>
            <w:tcBorders/>
            <w:vAlign w:val="center"/>
          </w:tcPr>
          <w:p>
            <w:pPr>
              <w:pStyle w:val="TableContents"/>
              <w:bidi w:val="0"/>
              <w:spacing w:before="0" w:after="283"/>
              <w:jc w:val="left"/>
              <w:rPr/>
            </w:pPr>
            <w:r>
              <w:rPr/>
              <w:t xml:space="preserve">7006951307100000000 ♠ 9,513,071 </w:t>
            </w:r>
          </w:p>
        </w:tc>
        <w:tc>
          <w:tcPr>
            <w:tcW w:w="100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google kuka voitti World Series of Poker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Johnny Moss </w:t>
      </w:r>
      <w:r>
        <w:rPr/>
        <w:t xml:space="preserve">oli ensimmäinen WSOP-voittaja. Sen jälkeen vain Moss ja </w:t>
      </w:r>
      <w:r>
        <w:rPr>
          <w:color w:val="DCDCDC"/>
        </w:rPr>
        <w:t xml:space="preserve">Stu Ungar </w:t>
      </w:r>
      <w:r>
        <w:rPr/>
        <w:t xml:space="preserve">ovat voittaneet Main Eventin kolme kertaa; Ungar on ainoa, joka on voittanut kolme kertaa freeze-out-muodossa. Moss, Ungar, </w:t>
      </w:r>
      <w:r>
        <w:rPr>
          <w:color w:val="2F4F4F"/>
        </w:rPr>
        <w:t xml:space="preserve">Doyle Brunson </w:t>
      </w:r>
      <w:r>
        <w:rPr/>
        <w:t xml:space="preserve">ja </w:t>
      </w:r>
      <w:r>
        <w:rPr>
          <w:color w:val="556B2F"/>
        </w:rPr>
        <w:t xml:space="preserve">Johnny Chan </w:t>
      </w:r>
      <w:r>
        <w:rPr/>
        <w:t xml:space="preserve">ovat ainoat, jotka ovat voittaneet Main Eventin kahtena vuonna peräkkäin. Johnny Chanin toista voittoa vuonna 1988 esiteltiin vuonna 1998 elokuvassa Rounders. Peter Eastgate oli nuorin Main Eventin voittanut henkilö, kun hän voitti sen 22-vuotiaana vuonna 2008. Hän piti ennätystä hallussaan yhden vuoden ajan, kun 21-vuotiaasta Joe Cadasta tuli nuorin Main Event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wsopin päätapahtuman kahdesti...</w:t>
      </w:r>
    </w:p>
    <w:p>
      <w:pPr>
        <w:pStyle w:val="TextBody"/>
        <w:bidi w:val="0"/>
        <w:jc w:val="left"/>
        <w:rPr>
          <w:b/>
          <w:u w:val="single"/>
          <w:shd w:val="clear" w:fill="FFFF00"/>
        </w:rPr>
      </w:pPr>
      <w:r>
        <w:rPr>
          <w:b/>
          <w:u w:val="single"/>
          <w:shd w:val="clear" w:fill="FFFF00"/>
        </w:rPr>
        <w:t xml:space="preserve">Asiakirjan numero 32780</w:t>
      </w:r>
    </w:p>
    <w:p>
      <w:pPr>
        <w:pStyle w:val="TextBody"/>
        <w:bidi w:val="0"/>
        <w:jc w:val="left"/>
        <w:rPr>
          <w:b/>
          <w:shd w:val="clear" w:fill="FFFF00"/>
        </w:rPr>
      </w:pPr>
      <w:r>
        <w:rPr>
          <w:b/>
          <w:shd w:val="clear" w:fill="FFFF00"/>
        </w:rPr>
        <w:t xml:space="preserve">Tekstin numero 0</w:t>
      </w:r>
    </w:p>
    <w:p>
      <w:pPr>
        <w:pStyle w:val="TextBody"/>
        <w:numPr>
          <w:ilvl w:val="0"/>
          <w:numId w:val="196"/>
        </w:numPr>
        <w:tabs>
          <w:tab w:val="clear" w:pos="1134"/>
          <w:tab w:val="left" w:leader="none" w:pos="720"/>
        </w:tabs>
        <w:bidi w:val="0"/>
        <w:ind w:start="720" w:hanging="283"/>
        <w:jc w:val="left"/>
        <w:rPr/>
      </w:pPr>
      <w:r>
        <w:rPr/>
        <w:t xml:space="preserve">Washington: </w:t>
      </w:r>
      <w:r>
        <w:rPr>
          <w:color w:val="A9A9A9"/>
        </w:rPr>
        <w:t xml:space="preserve">2 a.m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on viimeinen puhelu Washingtonin osavaltiossa</w:t>
      </w:r>
    </w:p>
    <w:p>
      <w:pPr>
        <w:pStyle w:val="TextBody"/>
        <w:bidi w:val="0"/>
        <w:jc w:val="left"/>
        <w:rPr>
          <w:b/>
          <w:shd w:val="clear" w:fill="FFFF00"/>
        </w:rPr>
      </w:pPr>
      <w:r>
        <w:rPr>
          <w:b/>
          <w:shd w:val="clear" w:fill="FFFF00"/>
        </w:rPr>
        <w:t xml:space="preserve">Teksti numero 1</w:t>
      </w:r>
    </w:p>
    <w:p>
      <w:pPr>
        <w:pStyle w:val="TextBody"/>
        <w:numPr>
          <w:ilvl w:val="0"/>
          <w:numId w:val="197"/>
        </w:numPr>
        <w:tabs>
          <w:tab w:val="clear" w:pos="1134"/>
          <w:tab w:val="left" w:leader="none" w:pos="720"/>
        </w:tabs>
        <w:bidi w:val="0"/>
        <w:ind w:start="720" w:hanging="283"/>
        <w:jc w:val="left"/>
        <w:rPr/>
      </w:pPr>
      <w:r>
        <w:rPr/>
        <w:t xml:space="preserve">Michigan: </w:t>
      </w:r>
      <w:r>
        <w:rPr>
          <w:color w:val="A9A9A9"/>
        </w:rPr>
        <w:t xml:space="preserve">2.00, 4.00 uudenvuodenaattona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viinan myynti Michiganissa lopetetaan?</w:t>
      </w:r>
    </w:p>
    <w:p>
      <w:pPr>
        <w:pStyle w:val="TextBody"/>
        <w:bidi w:val="0"/>
        <w:jc w:val="left"/>
        <w:rPr>
          <w:b/>
          <w:u w:val="single"/>
          <w:shd w:val="clear" w:fill="FFFF00"/>
        </w:rPr>
      </w:pPr>
      <w:r>
        <w:rPr>
          <w:b/>
          <w:u w:val="single"/>
          <w:shd w:val="clear" w:fill="FFFF00"/>
        </w:rPr>
        <w:t xml:space="preserve">Asiakirjan numero 32781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Marston Moorin taistelu käytiin 2. heinäkuuta 1644 Englannin ensimmäisen sisällissodan aikana vuosina 1642-1646. </w:t>
      </w:r>
      <w:r>
        <w:rPr>
          <w:color w:val="A9A9A9"/>
        </w:rPr>
        <w:t xml:space="preserve">Lordi Fairfaxin ja Manchesterin jaarlin johtamat englantilaiset parlamentaristit ja Levenin jaarlin johtamat skotlantilaiset Covenanters-joukot </w:t>
      </w:r>
      <w:r>
        <w:rPr/>
        <w:t xml:space="preserve">voittivat Royalistit, joita komensivat Reinin prinssi Rupert ja Newcastlen markiisi.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Marston Moorin taistelun 1644?</w:t>
      </w:r>
    </w:p>
    <w:p>
      <w:pPr>
        <w:pStyle w:val="TextBody"/>
        <w:bidi w:val="0"/>
        <w:jc w:val="left"/>
        <w:rPr>
          <w:b/>
          <w:u w:val="single"/>
          <w:shd w:val="clear" w:fill="FFFF00"/>
        </w:rPr>
      </w:pPr>
      <w:r>
        <w:rPr>
          <w:b/>
          <w:u w:val="single"/>
          <w:shd w:val="clear" w:fill="FFFF00"/>
        </w:rPr>
        <w:t xml:space="preserve">Asiakirjan numero 32782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Sängyn hame tai verantti on koristeellinen kangaspala, joka asetetaan patjan ja sängyn jousilaatikon väliin. Sängynhelma </w:t>
      </w:r>
      <w:r>
        <w:rPr>
          <w:color w:val="A9A9A9"/>
        </w:rPr>
        <w:t xml:space="preserve">antaa sängylle tyylikkään ulkonäön ilman, että sängyn laatikoston sivut tai sängyn alla oleva tila, jota voidaan käyttää säilytykseen, paljastuu</w:t>
      </w:r>
      <w:r>
        <w:rPr/>
        <w:t xml:space="preserve">. Historiallisesti sängynhelmaa käytettiin estämään vetoa, joka saattoi kylmentää sängyn alapuolta, ja estämään pölyn kerääntyminen sängyn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sängynhelman tarkoitus</w:t>
      </w:r>
    </w:p>
    <w:p>
      <w:pPr>
        <w:pStyle w:val="TextBody"/>
        <w:bidi w:val="0"/>
        <w:jc w:val="left"/>
        <w:rPr>
          <w:b/>
          <w:u w:val="single"/>
          <w:shd w:val="clear" w:fill="FFFF00"/>
        </w:rPr>
      </w:pPr>
      <w:r>
        <w:rPr>
          <w:b/>
          <w:u w:val="single"/>
          <w:shd w:val="clear" w:fill="FFFF00"/>
        </w:rPr>
        <w:t xml:space="preserve">Asiakirjan numero 32783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Postinumerot </w:t>
      </w:r>
      <w:r>
        <w:rPr>
          <w:color w:val="A9A9A9"/>
        </w:rPr>
        <w:t xml:space="preserve">08609-08611</w:t>
      </w:r>
      <w:r>
        <w:rPr/>
        <w:t xml:space="preserve">, </w:t>
      </w:r>
      <w:r>
        <w:rPr>
          <w:color w:val="DCDCDC"/>
        </w:rPr>
        <w:t xml:space="preserve">08619</w:t>
      </w:r>
      <w:r>
        <w:rPr/>
        <w:t xml:space="preserve">, </w:t>
      </w:r>
      <w:r>
        <w:rPr>
          <w:color w:val="2F4F4F"/>
        </w:rPr>
        <w:t xml:space="preserve">08620</w:t>
      </w:r>
      <w:r>
        <w:rPr/>
        <w:t xml:space="preserve">, </w:t>
      </w:r>
      <w:r>
        <w:rPr>
          <w:color w:val="556B2F"/>
        </w:rPr>
        <w:t xml:space="preserve">08629</w:t>
      </w:r>
      <w:r>
        <w:rPr/>
        <w:t xml:space="preserve">, </w:t>
      </w:r>
      <w:r>
        <w:rPr>
          <w:color w:val="6B8E23"/>
        </w:rPr>
        <w:t xml:space="preserve">08650</w:t>
      </w:r>
      <w:r>
        <w:rPr/>
        <w:t xml:space="preserve">, </w:t>
      </w:r>
      <w:r>
        <w:rPr>
          <w:color w:val="A0522D"/>
        </w:rPr>
        <w:t xml:space="preserve">08690</w:t>
      </w:r>
      <w:r>
        <w:rPr/>
        <w:t xml:space="preserve">, </w:t>
      </w:r>
      <w:r>
        <w:rPr>
          <w:color w:val="228B22"/>
        </w:rPr>
        <w:t xml:space="preserve">08691.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hamilton new jersey:ssa</w:t>
      </w:r>
    </w:p>
    <w:p>
      <w:pPr>
        <w:pStyle w:val="TextBody"/>
        <w:bidi w:val="0"/>
        <w:jc w:val="left"/>
        <w:rPr>
          <w:b/>
          <w:u w:val="single"/>
          <w:shd w:val="clear" w:fill="FFFF00"/>
        </w:rPr>
      </w:pPr>
      <w:r>
        <w:rPr>
          <w:b/>
          <w:u w:val="single"/>
          <w:shd w:val="clear" w:fill="FFFF00"/>
        </w:rPr>
        <w:t xml:space="preserve">Asiakirjan numero 32784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1"/>
        <w:gridCol w:w="771"/>
        <w:gridCol w:w="1443"/>
        <w:gridCol w:w="1041"/>
        <w:gridCol w:w="1230"/>
        <w:gridCol w:w="1126"/>
        <w:gridCol w:w="3913"/>
      </w:tblGrid>
      <w:tr>
        <w:trPr/>
        <w:tc>
          <w:tcPr>
            <w:tcW w:w="681" w:type="dxa"/>
            <w:tcBorders/>
            <w:vAlign w:val="center"/>
          </w:tcPr>
          <w:p>
            <w:pPr>
              <w:pStyle w:val="TableHeading"/>
              <w:suppressLineNumbers/>
              <w:bidi w:val="0"/>
              <w:spacing w:before="0" w:after="283"/>
              <w:jc w:val="center"/>
              <w:rPr/>
            </w:pPr>
            <w:r>
              <w:rPr/>
              <w:t xml:space="preserve">Nro sarjassa </w:t>
            </w:r>
          </w:p>
        </w:tc>
        <w:tc>
          <w:tcPr>
            <w:tcW w:w="771" w:type="dxa"/>
            <w:tcBorders/>
            <w:vAlign w:val="center"/>
          </w:tcPr>
          <w:p>
            <w:pPr>
              <w:pStyle w:val="TableHeading"/>
              <w:suppressLineNumbers/>
              <w:bidi w:val="0"/>
              <w:spacing w:before="0" w:after="283"/>
              <w:jc w:val="center"/>
              <w:rPr/>
            </w:pPr>
            <w:r>
              <w:rPr/>
              <w:t xml:space="preserve">Nro kauden aikana </w:t>
            </w:r>
          </w:p>
        </w:tc>
        <w:tc>
          <w:tcPr>
            <w:tcW w:w="1443" w:type="dxa"/>
            <w:tcBorders/>
            <w:vAlign w:val="center"/>
          </w:tcPr>
          <w:p>
            <w:pPr>
              <w:pStyle w:val="TableHeading"/>
              <w:suppressLineNumbers/>
              <w:bidi w:val="0"/>
              <w:spacing w:before="0" w:after="283"/>
              <w:jc w:val="center"/>
              <w:rPr/>
            </w:pPr>
            <w:r>
              <w:rPr/>
              <w:t xml:space="preserve">Otsikko </w:t>
            </w:r>
          </w:p>
        </w:tc>
        <w:tc>
          <w:tcPr>
            <w:tcW w:w="1041" w:type="dxa"/>
            <w:tcBorders/>
            <w:vAlign w:val="center"/>
          </w:tcPr>
          <w:p>
            <w:pPr>
              <w:pStyle w:val="TableHeading"/>
              <w:suppressLineNumbers/>
              <w:bidi w:val="0"/>
              <w:spacing w:before="0" w:after="283"/>
              <w:jc w:val="center"/>
              <w:rPr/>
            </w:pPr>
            <w:r>
              <w:rPr/>
              <w:t xml:space="preserve">Ohjaaja </w:t>
            </w:r>
          </w:p>
        </w:tc>
        <w:tc>
          <w:tcPr>
            <w:tcW w:w="1230"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3913" w:type="dxa"/>
            <w:tcBorders/>
            <w:vAlign w:val="center"/>
          </w:tcPr>
          <w:p>
            <w:pPr>
              <w:pStyle w:val="TableHeading"/>
              <w:suppressLineNumbers/>
              <w:bidi w:val="0"/>
              <w:spacing w:before="0" w:after="283"/>
              <w:jc w:val="center"/>
              <w:rPr/>
            </w:pPr>
            <w:r>
              <w:rPr/>
              <w:t xml:space="preserve">Katsojat (miljoonaa) </w:t>
            </w:r>
          </w:p>
        </w:tc>
      </w:tr>
      <w:tr>
        <w:trPr/>
        <w:tc>
          <w:tcPr>
            <w:tcW w:w="681" w:type="dxa"/>
            <w:tcBorders/>
            <w:vAlign w:val="center"/>
          </w:tcPr>
          <w:p>
            <w:pPr>
              <w:pStyle w:val="TableHeading"/>
              <w:suppressLineNumbers/>
              <w:bidi w:val="0"/>
              <w:spacing w:before="0" w:after="283"/>
              <w:jc w:val="center"/>
              <w:rPr/>
            </w:pPr>
            <w:r>
              <w:rPr/>
              <w:t xml:space="preserve">145 </w:t>
            </w:r>
          </w:p>
        </w:tc>
        <w:tc>
          <w:tcPr>
            <w:tcW w:w="771"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"Mamma Mia </w:t>
            </w:r>
          </w:p>
        </w:tc>
        <w:tc>
          <w:tcPr>
            <w:tcW w:w="1041" w:type="dxa"/>
            <w:tcBorders/>
            <w:vAlign w:val="center"/>
          </w:tcPr>
          <w:p>
            <w:pPr>
              <w:pStyle w:val="TableContents"/>
              <w:bidi w:val="0"/>
              <w:spacing w:before="0" w:after="283"/>
              <w:jc w:val="left"/>
              <w:rPr/>
            </w:pPr>
            <w:r>
              <w:rPr/>
              <w:t xml:space="preserve">Kelsey Grammer </w:t>
            </w:r>
          </w:p>
        </w:tc>
        <w:tc>
          <w:tcPr>
            <w:tcW w:w="1230" w:type="dxa"/>
            <w:tcBorders/>
            <w:vAlign w:val="center"/>
          </w:tcPr>
          <w:p>
            <w:pPr>
              <w:pStyle w:val="TableContents"/>
              <w:bidi w:val="0"/>
              <w:spacing w:before="0" w:after="283"/>
              <w:jc w:val="left"/>
              <w:rPr/>
            </w:pPr>
            <w:r>
              <w:rPr/>
              <w:t xml:space="preserve">Rob Hanning </w:t>
            </w:r>
          </w:p>
        </w:tc>
        <w:tc>
          <w:tcPr>
            <w:tcW w:w="1126" w:type="dxa"/>
            <w:tcBorders/>
            <w:vAlign w:val="center"/>
          </w:tcPr>
          <w:p>
            <w:pPr>
              <w:pStyle w:val="TableContents"/>
              <w:bidi w:val="0"/>
              <w:spacing w:before="0" w:after="283"/>
              <w:jc w:val="left"/>
              <w:rPr/>
            </w:pPr>
            <w:r>
              <w:rPr/>
              <w:t xml:space="preserve">23. syyskuuta 1999 (1999-09-23) </w:t>
            </w:r>
          </w:p>
        </w:tc>
        <w:tc>
          <w:tcPr>
            <w:tcW w:w="3913" w:type="dxa"/>
            <w:tcBorders/>
            <w:vAlign w:val="center"/>
          </w:tcPr>
          <w:p>
            <w:pPr>
              <w:pStyle w:val="TableContents"/>
              <w:bidi w:val="0"/>
              <w:spacing w:before="0" w:after="283"/>
              <w:jc w:val="left"/>
              <w:rPr/>
            </w:pPr>
            <w:r>
              <w:rPr/>
              <w:t xml:space="preserve">25.2 Roz on järjestänyt Frasierille sokkotreffit, mutta ennen kuin hän ilmestyy Café Nervosaan, Frasier on jo esitellyt itsensä toiselle naiselle tiskillä: Mia Prestonin (Rita Wilson), lastenkirjailijan, jonka kirjoja hän luki Frederickille. Frasier pitää naista kiehtovana, ja he alkavat seurustella. Kun Niles ja Martin tapaavat naisen, he huomaavat hätkähdyksekseen, että nainen näyttää aivan veljesten edesmenneen äidin Hesterin näköiseltä, mitä Frasier ei tajua. Kolme Cranesia aikovat viettää viikonlopun mökillä, jossa he lomailivat vuosia sitten, juhliakseen Martinin syntymäpäivää. Veljekset tuovat lahjaksi vanhoja kotivideoita, jotka on siirretty videonauhalle. Frasier huomaa yhdennäköisyyden katsellessaan kotivideoita, joissa hänen äitinsä esiintyy, ja tajuaa kauhukseen, että hän seurustelee äidin kaksoisolennon kanssa. </w:t>
            </w:r>
          </w:p>
        </w:tc>
      </w:tr>
      <w:tr>
        <w:trPr/>
        <w:tc>
          <w:tcPr>
            <w:tcW w:w="681" w:type="dxa"/>
            <w:tcBorders/>
            <w:vAlign w:val="center"/>
          </w:tcPr>
          <w:p>
            <w:pPr>
              <w:pStyle w:val="TableHeading"/>
              <w:suppressLineNumbers/>
              <w:bidi w:val="0"/>
              <w:spacing w:before="0" w:after="283"/>
              <w:jc w:val="center"/>
              <w:rPr/>
            </w:pPr>
            <w:r>
              <w:rPr/>
              <w:t xml:space="preserve">146 </w:t>
            </w:r>
          </w:p>
        </w:tc>
        <w:tc>
          <w:tcPr>
            <w:tcW w:w="771"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"Morsiamen isä"... </w:t>
            </w:r>
          </w:p>
        </w:tc>
        <w:tc>
          <w:tcPr>
            <w:tcW w:w="1041" w:type="dxa"/>
            <w:tcBorders/>
            <w:vAlign w:val="center"/>
          </w:tcPr>
          <w:p>
            <w:pPr>
              <w:pStyle w:val="TableContents"/>
              <w:bidi w:val="0"/>
              <w:spacing w:before="0" w:after="283"/>
              <w:jc w:val="left"/>
              <w:rPr/>
            </w:pPr>
            <w:r>
              <w:rPr/>
              <w:t xml:space="preserve">David Lee </w:t>
            </w:r>
          </w:p>
        </w:tc>
        <w:tc>
          <w:tcPr>
            <w:tcW w:w="1230" w:type="dxa"/>
            <w:tcBorders/>
            <w:vAlign w:val="center"/>
          </w:tcPr>
          <w:p>
            <w:pPr>
              <w:pStyle w:val="TableContents"/>
              <w:bidi w:val="0"/>
              <w:spacing w:before="0" w:after="283"/>
              <w:jc w:val="left"/>
              <w:rPr/>
            </w:pPr>
            <w:r>
              <w:rPr/>
              <w:t xml:space="preserve">Mark Reisman </w:t>
            </w:r>
          </w:p>
        </w:tc>
        <w:tc>
          <w:tcPr>
            <w:tcW w:w="1126" w:type="dxa"/>
            <w:tcBorders/>
            <w:vAlign w:val="center"/>
          </w:tcPr>
          <w:p>
            <w:pPr>
              <w:pStyle w:val="TableContents"/>
              <w:bidi w:val="0"/>
              <w:spacing w:before="0" w:after="283"/>
              <w:jc w:val="left"/>
              <w:rPr/>
            </w:pPr>
            <w:r>
              <w:rPr/>
              <w:t xml:space="preserve">30. syyskuuta 1999 (1999-09-30) </w:t>
            </w:r>
          </w:p>
        </w:tc>
        <w:tc>
          <w:tcPr>
            <w:tcW w:w="3913" w:type="dxa"/>
            <w:tcBorders/>
            <w:vAlign w:val="center"/>
          </w:tcPr>
          <w:p>
            <w:pPr>
              <w:pStyle w:val="TableContents"/>
              <w:bidi w:val="0"/>
              <w:spacing w:before="0" w:after="283"/>
              <w:jc w:val="left"/>
              <w:rPr/>
            </w:pPr>
            <w:r>
              <w:rPr/>
              <w:t xml:space="preserve">23.7 Frasier yrittää päättää häälahjasta Daphnelle ja Donnylle, ja Roz on huolissaan siitä, jos häntä pyydetään morsiusneidoksi, ja muistelee aiempia kokemuksiaan (joissa kaikissa hänellä on ollut kauheat mekot). Keskusteltuaan Martinin kanssa Frasier päättää maksaa hääkukat. Valitettavasti hän ilmoittaa tästä Daphnelle, joka kärsii Martinin hänelle antaman makkaran aiheuttamasta hikka-oireesta, ja pääsee vain sanomaan: "Isä ja minä maksamme mielellämme häänne ...". Daphne, joka on tähän asti yrittänyt olla antamatta äitinsä hallita seremoniaa ja järjestelyjä, koska hän maksaa, on innoissaan. Sen vuoksi Frasier tuntee velvollisuudekseen olla täydentämättä lausetta. Hän kuitenkin paneutuu niin paljon kaiken järjestämisen yksityiskohtiin ja yrittää suunnitella asiat omalla tavallaan, että Daphne alkaa huolestua siitä, että hänellä on sama ongelma kuin äitinsä kanssa. Samaan aikaan Niles on hyvin tyytyväinen tavattuaan viehättävän naisen deittipalvelun kautta, jonka hän olettaa olevan treffipalvelu. Nimi ``Executive Match'' soi Frasierille, sillä hän kuuli Donnyn käyttävän sitä keskustellessaan eräästä asiakkaasta puhelimessa; kyseessä on itse asiassa seuralaispalvelu, mikä tarkoittaa, että Niles tapailee tietämättään puhelintyttöä. </w:t>
            </w:r>
          </w:p>
        </w:tc>
      </w:tr>
      <w:tr>
        <w:trPr/>
        <w:tc>
          <w:tcPr>
            <w:tcW w:w="681" w:type="dxa"/>
            <w:tcBorders/>
            <w:vAlign w:val="center"/>
          </w:tcPr>
          <w:p>
            <w:pPr>
              <w:pStyle w:val="TableHeading"/>
              <w:suppressLineNumbers/>
              <w:bidi w:val="0"/>
              <w:spacing w:before="0" w:after="283"/>
              <w:jc w:val="center"/>
              <w:rPr/>
            </w:pPr>
            <w:r>
              <w:rPr/>
              <w:t xml:space="preserve">147 </w:t>
            </w:r>
          </w:p>
        </w:tc>
        <w:tc>
          <w:tcPr>
            <w:tcW w:w="771"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"Radiosota </w:t>
            </w:r>
          </w:p>
        </w:tc>
        <w:tc>
          <w:tcPr>
            <w:tcW w:w="1041" w:type="dxa"/>
            <w:tcBorders/>
            <w:vAlign w:val="center"/>
          </w:tcPr>
          <w:p>
            <w:pPr>
              <w:pStyle w:val="TableContents"/>
              <w:bidi w:val="0"/>
              <w:spacing w:before="0" w:after="283"/>
              <w:jc w:val="left"/>
              <w:rPr/>
            </w:pPr>
            <w:r>
              <w:rPr/>
              <w:t xml:space="preserve">Sheldon Epps </w:t>
            </w:r>
          </w:p>
        </w:tc>
        <w:tc>
          <w:tcPr>
            <w:tcW w:w="1230" w:type="dxa"/>
            <w:tcBorders/>
            <w:vAlign w:val="center"/>
          </w:tcPr>
          <w:p>
            <w:pPr>
              <w:pStyle w:val="TableContents"/>
              <w:bidi w:val="0"/>
              <w:spacing w:before="0" w:after="283"/>
              <w:jc w:val="left"/>
              <w:rPr/>
            </w:pPr>
            <w:r>
              <w:rPr/>
              <w:t xml:space="preserve">Sam Johnson &amp; Chris Marcil </w:t>
            </w:r>
          </w:p>
        </w:tc>
        <w:tc>
          <w:tcPr>
            <w:tcW w:w="1126" w:type="dxa"/>
            <w:tcBorders/>
            <w:vAlign w:val="center"/>
          </w:tcPr>
          <w:p>
            <w:pPr>
              <w:pStyle w:val="TableContents"/>
              <w:bidi w:val="0"/>
              <w:spacing w:before="0" w:after="283"/>
              <w:jc w:val="left"/>
              <w:rPr/>
            </w:pPr>
            <w:r>
              <w:rPr/>
              <w:t xml:space="preserve">7. lokakuuta 1999 (1999-10-07) </w:t>
            </w:r>
          </w:p>
        </w:tc>
        <w:tc>
          <w:tcPr>
            <w:tcW w:w="3913" w:type="dxa"/>
            <w:tcBorders/>
            <w:vAlign w:val="center"/>
          </w:tcPr>
          <w:p>
            <w:pPr>
              <w:pStyle w:val="TableContents"/>
              <w:bidi w:val="0"/>
              <w:spacing w:before="0" w:after="283"/>
              <w:jc w:val="left"/>
              <w:rPr/>
            </w:pPr>
            <w:r>
              <w:rPr/>
              <w:t xml:space="preserve">21.3 Frasier on hyvin ärsyyntynyt saadessaan pilapuhelun hyvin aikaisin aamulla KACL:n uudelta aamutiimiltä Carlosilta ja Kanalta; kaikki muut pitävät sitä hulvattomana. Hän tarttuu tilaisuuteen ja puhuu heille Café Nervosassa myöhemmin samana päivänä, mutta he väittävät olevansa hänen ohjelmansa faneja eivätkä ole tarkoittaneet loukata häntä, joten Frasier pidättäytyy suopeasti vihapuheista. Hänen epäonnekseen hän saa myöhemmin kylvyssä ollessaan toisen pilapuhelun, jonka aikana hän ei epäile mitään, mutta hänet suostutellaan laulamaan puhelimeen ja tamppaamaan kylpyhuoneen lattialla samanaikaisesti. Kostonhimoinen Frasier istuu koko yön ja laatii murskaavan vastapuheen, jonka hän aikoo lukea lähetyksessä nöyryyttääkseen kilpailijoitaan. Martin neuvoo häntä luopumaan siitä ja lupaa, että se vain pahentaa ongelmaa. Viimeinen pisara tulee, kun Roz soittaa Frasierille ilmoittaakseen hänelle Carlosin ja Chickenin tämänhetkisestä lähetyksestä: äänitehosteista ja äänenpätkistä koostuvasta mediasta, joka on suunniteltu kuulostamaan Frasierin ja Rozin väliseltä seksisessiolta. </w:t>
            </w:r>
          </w:p>
        </w:tc>
      </w:tr>
      <w:tr>
        <w:trPr/>
        <w:tc>
          <w:tcPr>
            <w:tcW w:w="681" w:type="dxa"/>
            <w:tcBorders/>
            <w:vAlign w:val="center"/>
          </w:tcPr>
          <w:p>
            <w:pPr>
              <w:pStyle w:val="TableHeading"/>
              <w:suppressLineNumbers/>
              <w:bidi w:val="0"/>
              <w:spacing w:before="0" w:after="283"/>
              <w:jc w:val="center"/>
              <w:rPr/>
            </w:pPr>
            <w:r>
              <w:rPr/>
              <w:t xml:space="preserve">148 </w:t>
            </w:r>
          </w:p>
        </w:tc>
        <w:tc>
          <w:tcPr>
            <w:tcW w:w="771"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"Jokainen on kriitikko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Joe Keenan </w:t>
            </w:r>
          </w:p>
        </w:tc>
        <w:tc>
          <w:tcPr>
            <w:tcW w:w="1126" w:type="dxa"/>
            <w:tcBorders/>
            <w:vAlign w:val="center"/>
          </w:tcPr>
          <w:p>
            <w:pPr>
              <w:pStyle w:val="TableContents"/>
              <w:bidi w:val="0"/>
              <w:spacing w:before="0" w:after="283"/>
              <w:jc w:val="left"/>
              <w:rPr/>
            </w:pPr>
            <w:r>
              <w:rPr/>
              <w:t xml:space="preserve">14. lokakuuta 1999 (1999-10-14) </w:t>
            </w:r>
          </w:p>
        </w:tc>
        <w:tc>
          <w:tcPr>
            <w:tcW w:w="3913" w:type="dxa"/>
            <w:tcBorders/>
            <w:vAlign w:val="center"/>
          </w:tcPr>
          <w:p>
            <w:pPr>
              <w:pStyle w:val="TableContents"/>
              <w:bidi w:val="0"/>
              <w:spacing w:before="0" w:after="283"/>
              <w:jc w:val="left"/>
              <w:rPr/>
            </w:pPr>
            <w:r>
              <w:rPr/>
              <w:t xml:space="preserve">20.9 KACL:n omistaja on lähettänyt tyttärensä Poppy Delafieldin aloittamaan harjoittelun asemalla. Kaikkien mielestä hän on sietämätön, koska hän ei koskaan lakkaa puhumasta, vaikka kaikki ovat liian kohteliaita sanoakseen niin. Samaan aikaan Niles on hyvin tyytyväinen itseensä; hänet on nimitetty hienostolehti The Monoclen taidekriitikoksi, ja hän käy nyt ilmaiseksi esityksissä ja seurustelee Seattlen eliitin kanssa). Frasier tulee kateelliseksi ja kysyy Kennyltä, voisiko hän isännöidä taideohjelmaa KACL:ssä täyttääkseen hiljattain vapautuneen paikan ohjelmassa; Kenny kieltäytyy. Frasier päättää siksi, että hänen on lähestyttävä jotakuta korkeammassa asemassa olevaa henkilöä. Tätä varten hän käy hienovaraista keskustelua Poppyn kanssa saadakseen tämän ehdottamaan ideaansa äidilleen. Frasier pitää ideasta, mutta osa hienovaraisuudesta jää häneltä huomaamatta, mukaan luettuna ratkaiseva kysymys siitä, kuka ohjelman juontaja olisi. Martin on tyytyväinen, kun Eddie tappaa ensimmäisen rotan, mutta ongelmat alkavat, kun hän rohkaisee Eddietä toistamaan onnistumisensa, ja uhri osoittautuu kadonneeksi hamsteriksi. </w:t>
            </w:r>
          </w:p>
        </w:tc>
      </w:tr>
      <w:tr>
        <w:trPr/>
        <w:tc>
          <w:tcPr>
            <w:tcW w:w="681" w:type="dxa"/>
            <w:tcBorders/>
            <w:vAlign w:val="center"/>
          </w:tcPr>
          <w:p>
            <w:pPr>
              <w:pStyle w:val="TableHeading"/>
              <w:suppressLineNumbers/>
              <w:bidi w:val="0"/>
              <w:spacing w:before="0" w:after="283"/>
              <w:jc w:val="center"/>
              <w:rPr/>
            </w:pPr>
            <w:r>
              <w:rPr/>
              <w:t xml:space="preserve">149 </w:t>
            </w:r>
          </w:p>
        </w:tc>
        <w:tc>
          <w:tcPr>
            <w:tcW w:w="771" w:type="dxa"/>
            <w:tcBorders/>
            <w:vAlign w:val="center"/>
          </w:tcPr>
          <w:p>
            <w:pPr>
              <w:pStyle w:val="TableContents"/>
              <w:bidi w:val="0"/>
              <w:spacing w:before="0" w:after="283"/>
              <w:jc w:val="left"/>
              <w:rPr/>
            </w:pPr>
            <w:r>
              <w:rPr/>
              <w:t xml:space="preserve">5 </w:t>
            </w:r>
          </w:p>
        </w:tc>
        <w:tc>
          <w:tcPr>
            <w:tcW w:w="1443" w:type="dxa"/>
            <w:tcBorders/>
            <w:vAlign w:val="center"/>
          </w:tcPr>
          <w:p>
            <w:pPr>
              <w:pStyle w:val="TableContents"/>
              <w:bidi w:val="0"/>
              <w:spacing w:before="0" w:after="283"/>
              <w:jc w:val="left"/>
              <w:rPr/>
            </w:pPr>
            <w:r>
              <w:rPr/>
              <w:t xml:space="preserve">"Koira, joka heiluttaa kehtoa"...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Bob Daily </w:t>
            </w:r>
          </w:p>
        </w:tc>
        <w:tc>
          <w:tcPr>
            <w:tcW w:w="1126" w:type="dxa"/>
            <w:tcBorders/>
            <w:vAlign w:val="center"/>
          </w:tcPr>
          <w:p>
            <w:pPr>
              <w:pStyle w:val="TableContents"/>
              <w:bidi w:val="0"/>
              <w:spacing w:before="0" w:after="283"/>
              <w:jc w:val="left"/>
              <w:rPr/>
            </w:pPr>
            <w:r>
              <w:rPr/>
              <w:t xml:space="preserve">21. lokakuuta 1999 (1999-10-21) </w:t>
            </w:r>
          </w:p>
        </w:tc>
        <w:tc>
          <w:tcPr>
            <w:tcW w:w="3913" w:type="dxa"/>
            <w:tcBorders/>
            <w:vAlign w:val="center"/>
          </w:tcPr>
          <w:p>
            <w:pPr>
              <w:pStyle w:val="TableContents"/>
              <w:bidi w:val="0"/>
              <w:spacing w:before="0" w:after="283"/>
              <w:jc w:val="left"/>
              <w:rPr/>
            </w:pPr>
            <w:r>
              <w:rPr/>
              <w:t xml:space="preserve">22.0 Saatuaan potkut KACL:stä Bulldog (Dan Butler) on työskennellyt pizzalähettinä, kuten Frasier huomaa, kun Bulldog tuo pizzan hänen asuntoonsa. Myös Roz on paikalla Alicen kanssa, ja kun Frasier näkee, miten iloinen Alice on nähdessään Bulldogin, hän ehdottaa Rozille, että tämä palkkaisi Bulldogin lapsenvahdiksi seuraavaksi päiväksi, jolloin hänellä on treffit. Rozin edellisistä treffeistä on kulunut kuukausi, joten hän ei halua jättää tätä treffiä väliin ja noudattaa Frasierin ehdotusta. Kun treffit kuitenkin saapuvat hänen ovelleen, Bulldog avaa oven ja säikäyttää hänet pois käskien häntä soittamaan ja perumaan treffit herrasmiehen tavoin. Näin hän saa tilaisuuden viettää illan Rozin ja Alicen kanssa, eikä Roz epäile mitään. Sitten hän järjestää lisää treffejä viikon aikana, ja Bulldog pelottelee nekin pois, mutta Roz ei voi olla pitkään tietämätön. Samaan aikaan Niles on taistellut saadakseen takaisin Verdant Hillsin, arvostetun hautausmaan, tontin, jonka hän menetti avioeronsa jälkeen. Hän ja Frasier kannustavat isäänsä järjestämään itselleen jotain, mutta Martin ei halua kiusata kohtaloa. </w:t>
            </w:r>
          </w:p>
        </w:tc>
      </w:tr>
      <w:tr>
        <w:trPr/>
        <w:tc>
          <w:tcPr>
            <w:tcW w:w="681" w:type="dxa"/>
            <w:tcBorders/>
            <w:vAlign w:val="center"/>
          </w:tcPr>
          <w:p>
            <w:pPr>
              <w:pStyle w:val="TableHeading"/>
              <w:suppressLineNumbers/>
              <w:bidi w:val="0"/>
              <w:spacing w:before="0" w:after="283"/>
              <w:jc w:val="center"/>
              <w:rPr/>
            </w:pPr>
            <w:r>
              <w:rPr/>
              <w:t xml:space="preserve">150 </w:t>
            </w:r>
          </w:p>
        </w:tc>
        <w:tc>
          <w:tcPr>
            <w:tcW w:w="771" w:type="dxa"/>
            <w:tcBorders/>
            <w:vAlign w:val="center"/>
          </w:tcPr>
          <w:p>
            <w:pPr>
              <w:pStyle w:val="TableContents"/>
              <w:bidi w:val="0"/>
              <w:spacing w:before="0" w:after="283"/>
              <w:jc w:val="left"/>
              <w:rPr/>
            </w:pPr>
            <w:r>
              <w:rPr/>
              <w:t xml:space="preserve">6 </w:t>
            </w:r>
          </w:p>
        </w:tc>
        <w:tc>
          <w:tcPr>
            <w:tcW w:w="1443" w:type="dxa"/>
            <w:tcBorders/>
            <w:vAlign w:val="center"/>
          </w:tcPr>
          <w:p>
            <w:pPr>
              <w:pStyle w:val="TableContents"/>
              <w:bidi w:val="0"/>
              <w:spacing w:before="0" w:after="283"/>
              <w:jc w:val="left"/>
              <w:rPr/>
            </w:pPr>
            <w:r>
              <w:rPr/>
              <w:t xml:space="preserve">``Rivals'' </w:t>
            </w:r>
          </w:p>
        </w:tc>
        <w:tc>
          <w:tcPr>
            <w:tcW w:w="1041" w:type="dxa"/>
            <w:tcBorders/>
            <w:vAlign w:val="center"/>
          </w:tcPr>
          <w:p>
            <w:pPr>
              <w:pStyle w:val="TableContents"/>
              <w:bidi w:val="0"/>
              <w:spacing w:before="0" w:after="283"/>
              <w:jc w:val="left"/>
              <w:rPr/>
            </w:pPr>
            <w:r>
              <w:rPr/>
              <w:t xml:space="preserve">Katy Garretson </w:t>
            </w:r>
          </w:p>
        </w:tc>
        <w:tc>
          <w:tcPr>
            <w:tcW w:w="1230" w:type="dxa"/>
            <w:tcBorders/>
            <w:vAlign w:val="center"/>
          </w:tcPr>
          <w:p>
            <w:pPr>
              <w:pStyle w:val="TableContents"/>
              <w:bidi w:val="0"/>
              <w:spacing w:before="0" w:after="283"/>
              <w:jc w:val="left"/>
              <w:rPr/>
            </w:pPr>
            <w:r>
              <w:rPr/>
              <w:t xml:space="preserve">Christopher Lloyd </w:t>
            </w:r>
          </w:p>
        </w:tc>
        <w:tc>
          <w:tcPr>
            <w:tcW w:w="1126" w:type="dxa"/>
            <w:tcBorders/>
            <w:vAlign w:val="center"/>
          </w:tcPr>
          <w:p>
            <w:pPr>
              <w:pStyle w:val="TableContents"/>
              <w:bidi w:val="0"/>
              <w:spacing w:before="0" w:after="283"/>
              <w:jc w:val="left"/>
              <w:rPr/>
            </w:pPr>
            <w:r>
              <w:rPr/>
              <w:t xml:space="preserve">4. marraskuuta 1999 (1999-11-04) </w:t>
            </w:r>
          </w:p>
        </w:tc>
        <w:tc>
          <w:tcPr>
            <w:tcW w:w="3913" w:type="dxa"/>
            <w:tcBorders/>
            <w:vAlign w:val="center"/>
          </w:tcPr>
          <w:p>
            <w:pPr>
              <w:pStyle w:val="TableContents"/>
              <w:bidi w:val="0"/>
              <w:spacing w:before="0" w:after="283"/>
              <w:jc w:val="left"/>
              <w:rPr/>
            </w:pPr>
            <w:r>
              <w:rPr/>
              <w:t xml:space="preserve">20.7 Kun Frasier pakenee Poppya Café Nervosassa jättämällä Nilesin tilalleen, Poppy on yhtäkkiä tavallista vähemmän puhelias; hän pitää Nilesia lämpimänä, viehättävänä ja komeana. Frasier palaa kotiin ja löytää puhelinta käyttävän vieraan naisen pyyhkeessä. Pian selviää, että naisen nimi on Regan, hän on hiljattain muuttanut naapuriin, ja Martin pelasti hänet, kun hän lukitsi itsensä vahingossa ulos. Martin selittää pojalleen, että hän toi naisen hänen hyväkseen, ja vaikka Frasier ei olekaan kovin kiitollinen sekaantumisesta, hän pitää Regania viehättävänä ja aikoo pyytää häntä ulos. Kun Niles tapaa hänet, Frasier tunnistaa hänet kasvoiltaan (Regan on yksi Nilesin potilaista) ja luulee, että hänellä saattaa olla kilpailua; Frasierin mielestä Nilesin myöntäminen, että hän on ihastunut Poppyyn, ei vakuuta häntä. Niles puolestaan luulee, että Frasierin jatkuvat vihamieliset huomautukset Poppysta peittävät alleen piilevän vetovoiman, eikä siksi usko Frasierin todella pitävän Reganista. Molemmat parit osallistuvat hyväntekeväisyystanssiaisiin, ja kumpikin veli olettaa, että toinen jahtaa seurustelukumppaniaan, millä on katastrofaaliset seuraukset. </w:t>
            </w:r>
          </w:p>
        </w:tc>
      </w:tr>
      <w:tr>
        <w:trPr/>
        <w:tc>
          <w:tcPr>
            <w:tcW w:w="681" w:type="dxa"/>
            <w:tcBorders/>
            <w:vAlign w:val="center"/>
          </w:tcPr>
          <w:p>
            <w:pPr>
              <w:pStyle w:val="TableHeading"/>
              <w:suppressLineNumbers/>
              <w:bidi w:val="0"/>
              <w:spacing w:before="0" w:after="283"/>
              <w:jc w:val="center"/>
              <w:rPr/>
            </w:pPr>
            <w:r>
              <w:rPr/>
              <w:t xml:space="preserve">151 </w:t>
            </w:r>
          </w:p>
        </w:tc>
        <w:tc>
          <w:tcPr>
            <w:tcW w:w="771" w:type="dxa"/>
            <w:tcBorders/>
            <w:vAlign w:val="center"/>
          </w:tcPr>
          <w:p>
            <w:pPr>
              <w:pStyle w:val="TableContents"/>
              <w:bidi w:val="0"/>
              <w:spacing w:before="0" w:after="283"/>
              <w:jc w:val="left"/>
              <w:rPr/>
            </w:pPr>
            <w:r>
              <w:rPr/>
              <w:t xml:space="preserve">7 </w:t>
            </w:r>
          </w:p>
        </w:tc>
        <w:tc>
          <w:tcPr>
            <w:tcW w:w="1443" w:type="dxa"/>
            <w:tcBorders/>
            <w:vAlign w:val="center"/>
          </w:tcPr>
          <w:p>
            <w:pPr>
              <w:pStyle w:val="TableContents"/>
              <w:bidi w:val="0"/>
              <w:spacing w:before="0" w:after="283"/>
              <w:jc w:val="left"/>
              <w:rPr/>
            </w:pPr>
            <w:r>
              <w:rPr/>
              <w:t xml:space="preserve">"Tsaari syntyy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Charlie Hauck </w:t>
            </w:r>
          </w:p>
        </w:tc>
        <w:tc>
          <w:tcPr>
            <w:tcW w:w="1126" w:type="dxa"/>
            <w:tcBorders/>
            <w:vAlign w:val="center"/>
          </w:tcPr>
          <w:p>
            <w:pPr>
              <w:pStyle w:val="TableContents"/>
              <w:bidi w:val="0"/>
              <w:spacing w:before="0" w:after="283"/>
              <w:jc w:val="left"/>
              <w:rPr/>
            </w:pPr>
            <w:r>
              <w:rPr/>
              <w:t xml:space="preserve">11. marraskuuta 1999 (1999-11-11) </w:t>
            </w:r>
          </w:p>
        </w:tc>
        <w:tc>
          <w:tcPr>
            <w:tcW w:w="3913" w:type="dxa"/>
            <w:tcBorders/>
            <w:vAlign w:val="center"/>
          </w:tcPr>
          <w:p>
            <w:pPr>
              <w:pStyle w:val="TableContents"/>
              <w:bidi w:val="0"/>
              <w:spacing w:before="0" w:after="283"/>
              <w:jc w:val="left"/>
              <w:rPr/>
            </w:pPr>
            <w:r>
              <w:rPr/>
              <w:t xml:space="preserve">18.6 Antiques Roadshow saapuu Seattleen, ja edellisen ohjelman katsomisen jälkeen Martin ja hänen poikansa päättävät viedä perheen perintökalun arvioitavaksi. Esine, tinakello, osoittautuu venäläiseksi, ja se on yksi yksinomaan keisarilliselle Romanovin perheelle valmistetusta kokoelmasta. Sen arvo on 25 000 dollaria, mikä ilahduttaa Martinia. Frasier ja Niles ovat kiinnostuneempia Romanovien yhteydestä, ja he tietävät, että heidän iso-iso-isoäitinsä oli kotoisin Venäjältä. He päättävät tutkia sukuhistoriaansa innoissaan mahdollisuudesta, että he saattavat polveutua kuninkaallisista, mutta eivät kerro siitä Martinille, jonka mielestä he häpeävät olla Cranes. Pian he saavat selville, että kello nähtiin viimeksi Moskovassa samana vuonna kuin heidän iso-iso-isoäitinsä muutti maasta, ja jännitys kasvaa, kun tohtori Myškin Venäjän suurlähetystöstä soittaa ja sanoo, että hänellä on jotain tärkeää kerrottavaa. He eivät tiedä, että Martin aikoo myydä kellon. </w:t>
            </w:r>
          </w:p>
        </w:tc>
      </w:tr>
      <w:tr>
        <w:trPr/>
        <w:tc>
          <w:tcPr>
            <w:tcW w:w="681" w:type="dxa"/>
            <w:tcBorders/>
            <w:vAlign w:val="center"/>
          </w:tcPr>
          <w:p>
            <w:pPr>
              <w:pStyle w:val="TableHeading"/>
              <w:suppressLineNumbers/>
              <w:bidi w:val="0"/>
              <w:spacing w:before="0" w:after="283"/>
              <w:jc w:val="center"/>
              <w:rPr/>
            </w:pPr>
            <w:r>
              <w:rPr/>
              <w:t xml:space="preserve">152 </w:t>
            </w:r>
          </w:p>
        </w:tc>
        <w:tc>
          <w:tcPr>
            <w:tcW w:w="771" w:type="dxa"/>
            <w:tcBorders/>
            <w:vAlign w:val="center"/>
          </w:tcPr>
          <w:p>
            <w:pPr>
              <w:pStyle w:val="TableContents"/>
              <w:bidi w:val="0"/>
              <w:spacing w:before="0" w:after="283"/>
              <w:jc w:val="left"/>
              <w:rPr/>
            </w:pPr>
            <w:r>
              <w:rPr/>
              <w:t xml:space="preserve">8 </w:t>
            </w:r>
          </w:p>
        </w:tc>
        <w:tc>
          <w:tcPr>
            <w:tcW w:w="1443" w:type="dxa"/>
            <w:tcBorders/>
            <w:vAlign w:val="center"/>
          </w:tcPr>
          <w:p>
            <w:pPr>
              <w:pStyle w:val="TableContents"/>
              <w:bidi w:val="0"/>
              <w:spacing w:before="0" w:after="283"/>
              <w:jc w:val="left"/>
              <w:rPr/>
            </w:pPr>
            <w:r>
              <w:rPr/>
              <w:t xml:space="preserve">"Edesmennyt tohtori Crane"... </w:t>
            </w:r>
          </w:p>
        </w:tc>
        <w:tc>
          <w:tcPr>
            <w:tcW w:w="1041" w:type="dxa"/>
            <w:tcBorders/>
            <w:vAlign w:val="center"/>
          </w:tcPr>
          <w:p>
            <w:pPr>
              <w:pStyle w:val="TableContents"/>
              <w:bidi w:val="0"/>
              <w:spacing w:before="0" w:after="283"/>
              <w:jc w:val="left"/>
              <w:rPr/>
            </w:pPr>
            <w:r>
              <w:rPr/>
              <w:t xml:space="preserve">Robert H. Egan </w:t>
            </w:r>
          </w:p>
        </w:tc>
        <w:tc>
          <w:tcPr>
            <w:tcW w:w="1230" w:type="dxa"/>
            <w:tcBorders/>
            <w:vAlign w:val="center"/>
          </w:tcPr>
          <w:p>
            <w:pPr>
              <w:pStyle w:val="TableContents"/>
              <w:bidi w:val="0"/>
              <w:spacing w:before="0" w:after="283"/>
              <w:jc w:val="left"/>
              <w:rPr/>
            </w:pPr>
            <w:r>
              <w:rPr/>
              <w:t xml:space="preserve">Rob Hanning </w:t>
            </w:r>
          </w:p>
        </w:tc>
        <w:tc>
          <w:tcPr>
            <w:tcW w:w="1126" w:type="dxa"/>
            <w:tcBorders/>
            <w:vAlign w:val="center"/>
          </w:tcPr>
          <w:p>
            <w:pPr>
              <w:pStyle w:val="TableContents"/>
              <w:bidi w:val="0"/>
              <w:spacing w:before="0" w:after="283"/>
              <w:jc w:val="left"/>
              <w:rPr/>
            </w:pPr>
            <w:r>
              <w:rPr/>
              <w:t xml:space="preserve">18. marraskuuta 1999 (1999-11-18) </w:t>
            </w:r>
          </w:p>
        </w:tc>
        <w:tc>
          <w:tcPr>
            <w:tcW w:w="3913" w:type="dxa"/>
            <w:tcBorders/>
            <w:vAlign w:val="center"/>
          </w:tcPr>
          <w:p>
            <w:pPr>
              <w:pStyle w:val="TableContents"/>
              <w:bidi w:val="0"/>
              <w:spacing w:before="0" w:after="283"/>
              <w:jc w:val="left"/>
              <w:rPr/>
            </w:pPr>
            <w:r>
              <w:rPr/>
              <w:t xml:space="preserve">18.9 Frasier ja Niles joutuvat pieneen auto-onnettomuuteen ja päätyvät sairaalaan. Frasierin vastaanottoa odotellessaan Niles saa selville, että Mariksen plastiikkakirurgi, joka yhä lähettää hänelle laskuja Mariksen botox-hoidoista, asuu täällä. Hän käyttää tilaisuutta hyväkseen ja tapaa tämän tohtori Mel Karnofskyn, ja saa selville, että tämä on nuoren näköinen, viehättävä eronnut nainen, jolla on samanlainen nirso luonne kuin hänellä itsellään ja joka on kiinnostunut taiteesta. Koska hän ei saa tarpeeksi rohkeutta pyytääkseen naista ulos, hän teeskentelee olevansa kiinnostunut botox-hoidosta itselleen. Frasier on järkyttynyt, mutta ei puoliksikaan niin järkyttynyt kuin silloin, kun paikalliset uutiset ilmoittavat hänen kuolemastaan myöhemmin samana päivänä. Virhe oli tapahtunut, kun hän oli lähtenyt sairaalasta etuajassa, ja joku toinen oli ottanut hänen paikkansa jonossa ja saanut kohtalokkaan sydänkohtauksen. Kun Frasier lukee hänen kuolinilmoitustaan sanomalehdestä, hän miettii elämäänsä ja kaikkea sitä, mitä hänellä on vielä saavuttamatta. Martin puolestaan nauttii huomiosta ja ilmaisista juomista, joita hän saa kaikilta, jotka luulevat hänen juuri menettäneen poikansa. </w:t>
            </w:r>
          </w:p>
        </w:tc>
      </w:tr>
      <w:tr>
        <w:trPr/>
        <w:tc>
          <w:tcPr>
            <w:tcW w:w="681" w:type="dxa"/>
            <w:tcBorders/>
            <w:vAlign w:val="center"/>
          </w:tcPr>
          <w:p>
            <w:pPr>
              <w:pStyle w:val="TableHeading"/>
              <w:suppressLineNumbers/>
              <w:bidi w:val="0"/>
              <w:spacing w:before="0" w:after="283"/>
              <w:jc w:val="center"/>
              <w:rPr/>
            </w:pPr>
            <w:r>
              <w:rPr/>
              <w:t xml:space="preserve">153 </w:t>
            </w:r>
          </w:p>
        </w:tc>
        <w:tc>
          <w:tcPr>
            <w:tcW w:w="771" w:type="dxa"/>
            <w:tcBorders/>
            <w:vAlign w:val="center"/>
          </w:tcPr>
          <w:p>
            <w:pPr>
              <w:pStyle w:val="TableContents"/>
              <w:bidi w:val="0"/>
              <w:spacing w:before="0" w:after="283"/>
              <w:jc w:val="left"/>
              <w:rPr/>
            </w:pPr>
            <w:r>
              <w:rPr/>
              <w:t xml:space="preserve">9 </w:t>
            </w:r>
          </w:p>
        </w:tc>
        <w:tc>
          <w:tcPr>
            <w:tcW w:w="1443" w:type="dxa"/>
            <w:tcBorders/>
            <w:vAlign w:val="center"/>
          </w:tcPr>
          <w:p>
            <w:pPr>
              <w:pStyle w:val="TableContents"/>
              <w:bidi w:val="0"/>
              <w:spacing w:before="0" w:after="283"/>
              <w:jc w:val="left"/>
              <w:rPr/>
            </w:pPr>
            <w:r>
              <w:rPr/>
              <w:t xml:space="preserve">"Ilmeinen ansa </w:t>
            </w:r>
          </w:p>
        </w:tc>
        <w:tc>
          <w:tcPr>
            <w:tcW w:w="1041" w:type="dxa"/>
            <w:tcBorders/>
            <w:vAlign w:val="center"/>
          </w:tcPr>
          <w:p>
            <w:pPr>
              <w:pStyle w:val="TableContents"/>
              <w:bidi w:val="0"/>
              <w:spacing w:before="0" w:after="283"/>
              <w:jc w:val="left"/>
              <w:rPr/>
            </w:pPr>
            <w:r>
              <w:rPr/>
              <w:t xml:space="preserve">Kelsey Grammer </w:t>
            </w:r>
          </w:p>
        </w:tc>
        <w:tc>
          <w:tcPr>
            <w:tcW w:w="1230" w:type="dxa"/>
            <w:tcBorders/>
            <w:vAlign w:val="center"/>
          </w:tcPr>
          <w:p>
            <w:pPr>
              <w:pStyle w:val="TableContents"/>
              <w:bidi w:val="0"/>
              <w:spacing w:before="0" w:after="283"/>
              <w:jc w:val="left"/>
              <w:rPr/>
            </w:pPr>
            <w:r>
              <w:rPr/>
              <w:t xml:space="preserve">Dan O'Shannon </w:t>
            </w:r>
          </w:p>
        </w:tc>
        <w:tc>
          <w:tcPr>
            <w:tcW w:w="1126" w:type="dxa"/>
            <w:tcBorders/>
            <w:vAlign w:val="center"/>
          </w:tcPr>
          <w:p>
            <w:pPr>
              <w:pStyle w:val="TableContents"/>
              <w:bidi w:val="0"/>
              <w:spacing w:before="0" w:after="283"/>
              <w:jc w:val="left"/>
              <w:rPr/>
            </w:pPr>
            <w:r>
              <w:rPr/>
              <w:t xml:space="preserve">25. marraskuuta 1999 (1999-11-25) </w:t>
            </w:r>
          </w:p>
        </w:tc>
        <w:tc>
          <w:tcPr>
            <w:tcW w:w="3913" w:type="dxa"/>
            <w:tcBorders/>
            <w:vAlign w:val="center"/>
          </w:tcPr>
          <w:p>
            <w:pPr>
              <w:pStyle w:val="TableContents"/>
              <w:bidi w:val="0"/>
              <w:spacing w:before="0" w:after="283"/>
              <w:jc w:val="left"/>
              <w:rPr/>
            </w:pPr>
            <w:r>
              <w:rPr/>
              <w:t xml:space="preserve">20,5 Frederick on tulossa viettämään kiitospäivää isänsä kanssa, kun taas Lilith viettää lomaa kollegansa kanssa. Viime hetkellä tämä kollega peruu tulonsa, ja Lilith kysyy Frasierilta, voisiko hän liittyä heidän seuraansa. Frasier suostuu ja myöntää, että juhlapäivän pitäisi olla perhejuhla, vaikka Lilithin ja Nilesin välit ovatkin vielä hieman hankalat lyhyen seurustelun jälkeen. Lilith sattuu kirjoittamaan artikkelia lapsen kasvattamisesta avioeron jälkeen, ja Frederick ehdottaa, että hän tekisi yhteistyötä Frasierin kanssa ja tekisi sen Frasierin jäädessä asuntoon. Sitten hän näkee vaivaa saadakseen vanhempansa lähemmäksi toisiaan, sanomalla kummallekin yksityisesti, kuinka paljon toinen kaipaa heitä, ja järjestämällä tunnelmavalaistuksen ja romanttista musiikkia. Ei kestä kauan, ennen kuin he tajuavat, että heidät on lavastettu, mutta he eivät voi olla miettimättä, onko Frederickillä jokin muu motiivi hänen monimutkaisen suunnitelmansa takana. </w:t>
            </w:r>
          </w:p>
        </w:tc>
      </w:tr>
      <w:tr>
        <w:trPr/>
        <w:tc>
          <w:tcPr>
            <w:tcW w:w="681" w:type="dxa"/>
            <w:tcBorders/>
            <w:vAlign w:val="center"/>
          </w:tcPr>
          <w:p>
            <w:pPr>
              <w:pStyle w:val="TableHeading"/>
              <w:suppressLineNumbers/>
              <w:bidi w:val="0"/>
              <w:spacing w:before="0" w:after="283"/>
              <w:jc w:val="center"/>
              <w:rPr/>
            </w:pPr>
            <w:r>
              <w:rPr/>
              <w:t xml:space="preserve">154 </w:t>
            </w:r>
          </w:p>
        </w:tc>
        <w:tc>
          <w:tcPr>
            <w:tcW w:w="771" w:type="dxa"/>
            <w:tcBorders/>
            <w:vAlign w:val="center"/>
          </w:tcPr>
          <w:p>
            <w:pPr>
              <w:pStyle w:val="TableContents"/>
              <w:bidi w:val="0"/>
              <w:spacing w:before="0" w:after="283"/>
              <w:jc w:val="left"/>
              <w:rPr/>
            </w:pPr>
            <w:r>
              <w:rPr/>
              <w:t xml:space="preserve">10 </w:t>
            </w:r>
          </w:p>
        </w:tc>
        <w:tc>
          <w:tcPr>
            <w:tcW w:w="1443" w:type="dxa"/>
            <w:tcBorders/>
            <w:vAlign w:val="center"/>
          </w:tcPr>
          <w:p>
            <w:pPr>
              <w:pStyle w:val="TableContents"/>
              <w:bidi w:val="0"/>
              <w:spacing w:before="0" w:after="283"/>
              <w:jc w:val="left"/>
              <w:rPr/>
            </w:pPr>
            <w:r>
              <w:rPr>
                <w:color w:val="A9A9A9"/>
              </w:rPr>
              <w:t xml:space="preserve">"Takapuh</w:t>
            </w:r>
            <w:r>
              <w:rPr/>
              <w:t xml:space="preserve">e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Lori Kirkland </w:t>
            </w:r>
          </w:p>
        </w:tc>
        <w:tc>
          <w:tcPr>
            <w:tcW w:w="1126" w:type="dxa"/>
            <w:tcBorders/>
            <w:vAlign w:val="center"/>
          </w:tcPr>
          <w:p>
            <w:pPr>
              <w:pStyle w:val="TableContents"/>
              <w:bidi w:val="0"/>
              <w:spacing w:before="0" w:after="283"/>
              <w:jc w:val="left"/>
              <w:rPr/>
            </w:pPr>
            <w:r>
              <w:rPr/>
              <w:t xml:space="preserve">9. joulukuuta 1999 (1999-12-09) </w:t>
            </w:r>
          </w:p>
        </w:tc>
        <w:tc>
          <w:tcPr>
            <w:tcW w:w="3913" w:type="dxa"/>
            <w:tcBorders/>
            <w:vAlign w:val="center"/>
          </w:tcPr>
          <w:p>
            <w:pPr>
              <w:pStyle w:val="TableContents"/>
              <w:bidi w:val="0"/>
              <w:spacing w:before="0" w:after="283"/>
              <w:jc w:val="left"/>
              <w:rPr/>
            </w:pPr>
            <w:r>
              <w:rPr/>
              <w:t xml:space="preserve">N / A Frasierilla on syntymäpäivä, eikä hän ole erityisen juhlatuulella, ja hän on yllättävän napakka Daphnea kohtaan, kun on kyse tämän asumisesta sulhasensa Donnyn kanssa. Päivästä tulee entistä rasittavampi, kun Frasier kumartuu puhaltamaan kynttilän pois kuppikakusta vitsinä ja vetää selkälihaksensa, jolloin hän kouristelee. Hän joutuu näin ollen nöyryyttävään tilanteeseen, jossa hän joutuu käyttämään vyötäröliiviä, mutta hän on kuitenkin päättänyt tehdä radio-ohjelmansa. Hän selviää viidestä sekunnista, ennen kuin syntymäpäivälahjaksi saamansa kukkien aiheuttama aivastuskohtaus ja hänen huono selkänsä saavat hänet romahtamaan kipuun, ja hän joutuu pyytämään Nilesin apua kotiinsa. Istuimen löytäminen on ensimmäinen este, ja molempien veljesten kauhuksi ainoa tarpeeksi mukava istuin on Martinin rähjäinen vanha lepotuoli. Niles ehdottaa, että Frasier tekee mielikuvaharjoituksen; koska hänessä ei näytä olevan mitään fyysistä vikaa, ongelma saattaa olla henkinen, joten voi auttaa, jos hän ilmaisee huolensa ääneen. Frasier huomaa näin puhuvansa ongelmistaan Eddien kanssa ja tajuaa, että syy siihen, miksi hän on ollut viime aikoina niin terävä Daphnen kanssa, on se, että Daphne jättää pian hänen elämänsä. Hän päättää hyvittää käytöksensä ja varmistaa, että Daphne tuntee itsensä rakastetuksi ennen kuin hän lähtee. Valitettavasti Daphne on ollut koko ajan kotona, ja lopulta hän ilmestyy huomaamattaan kuulemaan, kun Frasier tunnustaa rakastavansa häntä. Hän ei ymmärrä, että hänen tunteensa ovat platonisia, ja on kauhuissaan ja hämmentynyt. Hänen tulkintaansa tukee entisestään se, että Martin, joka kuulee, että ``Tohtori Crane'' on tunnustanut tunteensa Daphnea kohtaan, olettaa tämän tarkoittavan Nilesia ja vahvistaa sen. Frasier tajuaa pian, että koska Niles ei ole ollut paikalla tunnustamassa mitään, Daphne on tulkinnut asian väärin. Hän käyttää tilaisuutta hyväkseen ja vakuuttaa Daphnea tästä. Daphne on helpottunut ja hieroo Frasieria, kun hänen vahva lääkityksensä alkaa vaikuttaa. Valitettavasti uneliaana mies puhuu varomattomasti, ja kun Frasier käy uudelleen läpi Martinin sanoja, mies paljastaa, että Nilesilla on tunteita häntä kohtaan. Daphne on järkyttynyt, kun Frasier selittää, että Niles on hulluna häneen ja on ollut jo vuosia ennen nukahtamistaan. Myöhemmin Frasier ei muista paljastaneensa Nilesin salaisuutta, joten hän ja Martin uskovat välttyneensä luodilta, kun taas Daphne yrittää tottua tähän uuteen tietoon. </w:t>
            </w:r>
          </w:p>
        </w:tc>
      </w:tr>
      <w:tr>
        <w:trPr/>
        <w:tc>
          <w:tcPr>
            <w:tcW w:w="681" w:type="dxa"/>
            <w:tcBorders/>
            <w:vAlign w:val="center"/>
          </w:tcPr>
          <w:p>
            <w:pPr>
              <w:pStyle w:val="TableHeading"/>
              <w:suppressLineNumbers/>
              <w:bidi w:val="0"/>
              <w:spacing w:before="0" w:after="283"/>
              <w:jc w:val="center"/>
              <w:rPr/>
            </w:pPr>
            <w:r>
              <w:rPr/>
              <w:t xml:space="preserve">155 </w:t>
            </w:r>
          </w:p>
        </w:tc>
        <w:tc>
          <w:tcPr>
            <w:tcW w:w="771" w:type="dxa"/>
            <w:tcBorders/>
            <w:vAlign w:val="center"/>
          </w:tcPr>
          <w:p>
            <w:pPr>
              <w:pStyle w:val="TableContents"/>
              <w:bidi w:val="0"/>
              <w:spacing w:before="0" w:after="283"/>
              <w:jc w:val="left"/>
              <w:rPr/>
            </w:pPr>
            <w:r>
              <w:rPr/>
              <w:t xml:space="preserve">11 </w:t>
            </w:r>
          </w:p>
        </w:tc>
        <w:tc>
          <w:tcPr>
            <w:tcW w:w="1443" w:type="dxa"/>
            <w:tcBorders/>
            <w:vAlign w:val="center"/>
          </w:tcPr>
          <w:p>
            <w:pPr>
              <w:pStyle w:val="TableContents"/>
              <w:bidi w:val="0"/>
              <w:spacing w:before="0" w:after="283"/>
              <w:jc w:val="left"/>
              <w:rPr/>
            </w:pPr>
            <w:r>
              <w:rPr/>
              <w:t xml:space="preserve">"Taistelu ennen joulua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Jon Sherman </w:t>
            </w:r>
          </w:p>
        </w:tc>
        <w:tc>
          <w:tcPr>
            <w:tcW w:w="1126" w:type="dxa"/>
            <w:tcBorders/>
            <w:vAlign w:val="center"/>
          </w:tcPr>
          <w:p>
            <w:pPr>
              <w:pStyle w:val="TableContents"/>
              <w:bidi w:val="0"/>
              <w:spacing w:before="0" w:after="283"/>
              <w:jc w:val="left"/>
              <w:rPr/>
            </w:pPr>
            <w:r>
              <w:rPr/>
              <w:t xml:space="preserve">16. joulukuuta 1999 (1999-12-16) </w:t>
            </w:r>
          </w:p>
        </w:tc>
        <w:tc>
          <w:tcPr>
            <w:tcW w:w="3913" w:type="dxa"/>
            <w:tcBorders/>
            <w:vAlign w:val="center"/>
          </w:tcPr>
          <w:p>
            <w:pPr>
              <w:pStyle w:val="TableContents"/>
              <w:bidi w:val="0"/>
              <w:spacing w:before="0" w:after="283"/>
              <w:jc w:val="left"/>
              <w:rPr/>
            </w:pPr>
            <w:r>
              <w:rPr/>
              <w:t xml:space="preserve">28.5 Frasier suunnittelee kotona viktoriaanisia joulujuhlia ja yrittää pitää ne salassa KACL:ssa, sillä hän on kutsunut työkavereistaan vain Rozin. Hän on kutsunut myös Cam Winstonin ja päättää lopettaa heidän riitansa väliaikaisesti. Daphne kokee hankalia hetkiä, sillä Frasier ei muista, mitä hän sanoi kipulääkkeidensä vaikutuksen alaisena, eikä Niles vielä tajua, että Frasier tuntee hänen tunteensa. Nilesin on sillä välin esitettävä henkilökohtaisesti surunvalittelunsa Marisille hänen vanhan puutarhurinsa Yoshin kuoltua, mutta Frasier neuvoo häntä olemaan kertomatta Melille. Nainen saa lopulta tietää asiasta ja on hyvin vihainen, joten Niles tekee parhaansa puhuakseen hänet ympäri. Frasierin joulujuhlat ovat katastrofi, eikä Frasierin tarvitse kauaa selvittää syytä: Cam Winston pitää kilpailevia juhlia asunnossaan ja varastaa kaikki Frasierin vieraat. Daphne joutuu paniikkiin kuullessaan, että Niles ja Mel ovat eronneet, ja vielä enemmän, kun hän kuulee Frasierin neuvovan keittiössä Nilesia "tekemään tunteistaan selväksi" (tietämättä, että hän tarkoittaa Marista). </w:t>
            </w:r>
          </w:p>
        </w:tc>
      </w:tr>
      <w:tr>
        <w:trPr/>
        <w:tc>
          <w:tcPr>
            <w:tcW w:w="681" w:type="dxa"/>
            <w:tcBorders/>
            <w:vAlign w:val="center"/>
          </w:tcPr>
          <w:p>
            <w:pPr>
              <w:pStyle w:val="TableHeading"/>
              <w:suppressLineNumbers/>
              <w:bidi w:val="0"/>
              <w:spacing w:before="0" w:after="283"/>
              <w:jc w:val="center"/>
              <w:rPr/>
            </w:pPr>
            <w:r>
              <w:rPr/>
              <w:t xml:space="preserve">156 </w:t>
            </w:r>
          </w:p>
        </w:tc>
        <w:tc>
          <w:tcPr>
            <w:tcW w:w="771" w:type="dxa"/>
            <w:tcBorders/>
            <w:vAlign w:val="center"/>
          </w:tcPr>
          <w:p>
            <w:pPr>
              <w:pStyle w:val="TableContents"/>
              <w:bidi w:val="0"/>
              <w:spacing w:before="0" w:after="283"/>
              <w:jc w:val="left"/>
              <w:rPr/>
            </w:pPr>
            <w:r>
              <w:rPr/>
              <w:t xml:space="preserve">12 </w:t>
            </w:r>
          </w:p>
        </w:tc>
        <w:tc>
          <w:tcPr>
            <w:tcW w:w="1443" w:type="dxa"/>
            <w:tcBorders/>
            <w:vAlign w:val="center"/>
          </w:tcPr>
          <w:p>
            <w:pPr>
              <w:pStyle w:val="TableContents"/>
              <w:bidi w:val="0"/>
              <w:spacing w:before="0" w:after="283"/>
              <w:jc w:val="left"/>
              <w:rPr/>
            </w:pPr>
            <w:r>
              <w:rPr/>
              <w:t xml:space="preserve">``RDWRER'' </w:t>
            </w:r>
          </w:p>
        </w:tc>
        <w:tc>
          <w:tcPr>
            <w:tcW w:w="1041" w:type="dxa"/>
            <w:tcBorders/>
            <w:vAlign w:val="center"/>
          </w:tcPr>
          <w:p>
            <w:pPr>
              <w:pStyle w:val="TableContents"/>
              <w:bidi w:val="0"/>
              <w:spacing w:before="0" w:after="283"/>
              <w:jc w:val="left"/>
              <w:rPr/>
            </w:pPr>
            <w:r>
              <w:rPr/>
              <w:t xml:space="preserve">Kelsey Grammer </w:t>
            </w:r>
          </w:p>
        </w:tc>
        <w:tc>
          <w:tcPr>
            <w:tcW w:w="1230" w:type="dxa"/>
            <w:tcBorders/>
            <w:vAlign w:val="center"/>
          </w:tcPr>
          <w:p>
            <w:pPr>
              <w:pStyle w:val="TableContents"/>
              <w:bidi w:val="0"/>
              <w:spacing w:before="0" w:after="283"/>
              <w:jc w:val="left"/>
              <w:rPr/>
            </w:pPr>
            <w:r>
              <w:rPr/>
              <w:t xml:space="preserve">Sam Johnson &amp; Chris Marcil </w:t>
            </w:r>
          </w:p>
        </w:tc>
        <w:tc>
          <w:tcPr>
            <w:tcW w:w="1126" w:type="dxa"/>
            <w:tcBorders/>
            <w:vAlign w:val="center"/>
          </w:tcPr>
          <w:p>
            <w:pPr>
              <w:pStyle w:val="TableContents"/>
              <w:bidi w:val="0"/>
              <w:spacing w:before="0" w:after="283"/>
              <w:jc w:val="left"/>
              <w:rPr/>
            </w:pPr>
            <w:r>
              <w:rPr/>
              <w:t xml:space="preserve">6. tammikuuta 2000 (2000-01-06) </w:t>
            </w:r>
          </w:p>
        </w:tc>
        <w:tc>
          <w:tcPr>
            <w:tcW w:w="3913" w:type="dxa"/>
            <w:tcBorders/>
            <w:vAlign w:val="center"/>
          </w:tcPr>
          <w:p>
            <w:pPr>
              <w:pStyle w:val="TableContents"/>
              <w:bidi w:val="0"/>
              <w:spacing w:before="0" w:after="283"/>
              <w:jc w:val="left"/>
              <w:rPr/>
            </w:pPr>
            <w:r>
              <w:rPr/>
              <w:t xml:space="preserve">24.1 Chez Henri on palanut, ja Frasierista ja Nilesista tuntuu, että uusi vuosituhat on peruttu. Heidän on nyt tehtävä vaihtoehtoisia suunnitelmia uudenvuodenjuhlilleen. Martin on paremmalla tuulella, sillä hän on saanut tilaamansa räätälöidyt numerokilvet uuteen Winnebago -mönkijäänsä. Kilvissä lukee ``RDWRER'', jonka hän väittää olevan lyhenne sanoista ``Road Warrior''. Frasier ja Niles muistavat, että viinikerho järjestää Sun Valleyssa juhlat, joihin heidät on kutsuttu, mutta koska he eivät löydä lyhyellä varoitusajalla lentoa, he päätyvät matkustamaan Martinin kanssa Winnebagossa. Matka on Frasierille ja Nilesille raskas kokemus, vaikka Martin nauttii täysin rinnoin, olipa hän sitten kyydissä tai istumassa takapenkillä katsomassa Austin Powers -videoita. He pysähtyvät välipalalle tienvarren kahvilaan, ja kun Martin tutkii ruokalistaa ja Frasier yrittää epäonnistuneesti seurustella paikallisten kanssa, uupunut Niles vetäytyy torkuille ja päätyy lähtemään väärällä Winnebagolla. Yhtäkkiä Sun Valley ei enää tule kysymykseen, sillä Cranesin on nyt varmistettava, että he ovat yhdessä ainakin uuden vuoden alkajaisiksi. </w:t>
            </w:r>
          </w:p>
        </w:tc>
      </w:tr>
      <w:tr>
        <w:trPr/>
        <w:tc>
          <w:tcPr>
            <w:tcW w:w="681" w:type="dxa"/>
            <w:tcBorders/>
            <w:vAlign w:val="center"/>
          </w:tcPr>
          <w:p>
            <w:pPr>
              <w:pStyle w:val="TableHeading"/>
              <w:suppressLineNumbers/>
              <w:bidi w:val="0"/>
              <w:spacing w:before="0" w:after="283"/>
              <w:jc w:val="center"/>
              <w:rPr/>
            </w:pPr>
            <w:r>
              <w:rPr/>
              <w:t xml:space="preserve">157 </w:t>
            </w:r>
          </w:p>
        </w:tc>
        <w:tc>
          <w:tcPr>
            <w:tcW w:w="771" w:type="dxa"/>
            <w:tcBorders/>
            <w:vAlign w:val="center"/>
          </w:tcPr>
          <w:p>
            <w:pPr>
              <w:pStyle w:val="TableContents"/>
              <w:bidi w:val="0"/>
              <w:spacing w:before="0" w:after="283"/>
              <w:jc w:val="left"/>
              <w:rPr/>
            </w:pPr>
            <w:r>
              <w:rPr/>
              <w:t xml:space="preserve">13 </w:t>
            </w:r>
          </w:p>
        </w:tc>
        <w:tc>
          <w:tcPr>
            <w:tcW w:w="1443" w:type="dxa"/>
            <w:tcBorders/>
            <w:vAlign w:val="center"/>
          </w:tcPr>
          <w:p>
            <w:pPr>
              <w:pStyle w:val="TableContents"/>
              <w:bidi w:val="0"/>
              <w:spacing w:before="0" w:after="283"/>
              <w:jc w:val="left"/>
              <w:rPr/>
            </w:pPr>
            <w:r>
              <w:rPr/>
              <w:t xml:space="preserve">"He soittavat meidän lauluamme. </w:t>
            </w:r>
          </w:p>
        </w:tc>
        <w:tc>
          <w:tcPr>
            <w:tcW w:w="1041" w:type="dxa"/>
            <w:tcBorders/>
            <w:vAlign w:val="center"/>
          </w:tcPr>
          <w:p>
            <w:pPr>
              <w:pStyle w:val="TableContents"/>
              <w:bidi w:val="0"/>
              <w:spacing w:before="0" w:after="283"/>
              <w:jc w:val="left"/>
              <w:rPr/>
            </w:pPr>
            <w:r>
              <w:rPr/>
              <w:t xml:space="preserve">David Lee </w:t>
            </w:r>
          </w:p>
        </w:tc>
        <w:tc>
          <w:tcPr>
            <w:tcW w:w="1230" w:type="dxa"/>
            <w:tcBorders/>
            <w:vAlign w:val="center"/>
          </w:tcPr>
          <w:p>
            <w:pPr>
              <w:pStyle w:val="TableContents"/>
              <w:bidi w:val="0"/>
              <w:spacing w:before="0" w:after="283"/>
              <w:jc w:val="left"/>
              <w:rPr/>
            </w:pPr>
            <w:r>
              <w:rPr/>
              <w:t xml:space="preserve">David Lloyd </w:t>
            </w:r>
          </w:p>
        </w:tc>
        <w:tc>
          <w:tcPr>
            <w:tcW w:w="1126" w:type="dxa"/>
            <w:tcBorders/>
            <w:vAlign w:val="center"/>
          </w:tcPr>
          <w:p>
            <w:pPr>
              <w:pStyle w:val="TableContents"/>
              <w:bidi w:val="0"/>
              <w:spacing w:before="0" w:after="283"/>
              <w:jc w:val="left"/>
              <w:rPr/>
            </w:pPr>
            <w:r>
              <w:rPr/>
              <w:t xml:space="preserve">13. tammikuuta 2000 (2000-01-13) </w:t>
            </w:r>
          </w:p>
        </w:tc>
        <w:tc>
          <w:tcPr>
            <w:tcW w:w="3913" w:type="dxa"/>
            <w:tcBorders/>
            <w:vAlign w:val="center"/>
          </w:tcPr>
          <w:p>
            <w:pPr>
              <w:pStyle w:val="TableContents"/>
              <w:bidi w:val="0"/>
              <w:spacing w:before="0" w:after="283"/>
              <w:jc w:val="left"/>
              <w:rPr/>
            </w:pPr>
            <w:r>
              <w:rPr/>
              <w:t xml:space="preserve">N / A Kun Kenny päättää, että jokaiseen KACL:n ohjelmaan tarvitaan erityinen teemajingle, Frasier yrittää keksiä sellaisen. Frasier yrittää yhä kovemmin, mutta peruu illallisen Nilesin kanssa, ja kun hän paljastaa syyn, Niles kiinnostuu ja tarjoutuu auttamaan. Frasier tekee melodian erittäin monimutkaiseksi ja värvää Nilesin kuuluttajaksi dramaattiseen monologiin. Samaan aikaan Martin keksii hampaita pestessään tarttuvan sävelen Frasierille, joka hylkää sen heti. Frasier on edelleen sitä mieltä, että jotain puuttuu hänen sävelmästään, ja palkkaa orkesterin ja kuoron esiintymään siinä. Hän on myös luvannut Rozin uudelle poikaystävälle Leonille roolin, ja lopulta hän antaa hänelle soolokolmikon roolin (vakiosoittajalla on tinnitus). Daphne, Kenny ja Martin saapuvat paikalle ja liittyvät Rozin seuraan kuuntelemaan Frasierin kauan odotettua laulua. Kaksiminuuttisen kappaleen (jossa yhdistyvät Broadway-musikaalin tyylinen kertosäe ja Nilesin monologin epäsopiva elokuvamusiikkitausta) päätteeksi Kenny jää sanattomaksi. Kahden kesken hän sitten selittää, ettei halunnut mitään näin taidokasta. Daphne suostuttelee Martinin laulamaan hänen kappaleensa. Kenny rakastaa sitä ja kehottaa Frasieria keksimään jotain muuta vastaavaa. Frasier ei taaskaan keksi mitään ja myöntää, ettei usko pystyvänsä "yksinkertaiseen". Hän kysyy neuvoa Martinilta, joka kehottaa häntä kokeilemaan ``sanomalla mitä teet'' ja lisää siihen sävelen, jolloin Frasier voi keksiä toisen tarttuvan jinglen, jota Frasier aluksi inhoaa, mutta lopulta hän antaa periksi ja lisää siihen omat sanansa. </w:t>
            </w:r>
          </w:p>
        </w:tc>
      </w:tr>
      <w:tr>
        <w:trPr/>
        <w:tc>
          <w:tcPr>
            <w:tcW w:w="681" w:type="dxa"/>
            <w:tcBorders/>
            <w:vAlign w:val="center"/>
          </w:tcPr>
          <w:p>
            <w:pPr>
              <w:pStyle w:val="TableHeading"/>
              <w:suppressLineNumbers/>
              <w:bidi w:val="0"/>
              <w:spacing w:before="0" w:after="283"/>
              <w:jc w:val="center"/>
              <w:rPr/>
            </w:pPr>
            <w:r>
              <w:rPr/>
              <w:t xml:space="preserve">158 </w:t>
            </w:r>
          </w:p>
        </w:tc>
        <w:tc>
          <w:tcPr>
            <w:tcW w:w="771" w:type="dxa"/>
            <w:tcBorders/>
            <w:vAlign w:val="center"/>
          </w:tcPr>
          <w:p>
            <w:pPr>
              <w:pStyle w:val="TableContents"/>
              <w:bidi w:val="0"/>
              <w:spacing w:before="0" w:after="283"/>
              <w:jc w:val="left"/>
              <w:rPr/>
            </w:pPr>
            <w:r>
              <w:rPr/>
              <w:t xml:space="preserve">14 </w:t>
            </w:r>
          </w:p>
        </w:tc>
        <w:tc>
          <w:tcPr>
            <w:tcW w:w="1443" w:type="dxa"/>
            <w:tcBorders/>
            <w:vAlign w:val="center"/>
          </w:tcPr>
          <w:p>
            <w:pPr>
              <w:pStyle w:val="TableContents"/>
              <w:bidi w:val="0"/>
              <w:spacing w:before="0" w:after="283"/>
              <w:jc w:val="left"/>
              <w:rPr/>
            </w:pPr>
            <w:r>
              <w:rPr/>
              <w:t xml:space="preserve">``Suuri nosturi kampuksella'' </w:t>
            </w:r>
          </w:p>
        </w:tc>
        <w:tc>
          <w:tcPr>
            <w:tcW w:w="1041" w:type="dxa"/>
            <w:tcBorders/>
            <w:vAlign w:val="center"/>
          </w:tcPr>
          <w:p>
            <w:pPr>
              <w:pStyle w:val="TableContents"/>
              <w:bidi w:val="0"/>
              <w:spacing w:before="0" w:after="283"/>
              <w:jc w:val="left"/>
              <w:rPr/>
            </w:pPr>
            <w:r>
              <w:rPr/>
              <w:t xml:space="preserve">Sheldon Epps </w:t>
            </w:r>
          </w:p>
        </w:tc>
        <w:tc>
          <w:tcPr>
            <w:tcW w:w="1230" w:type="dxa"/>
            <w:tcBorders/>
            <w:vAlign w:val="center"/>
          </w:tcPr>
          <w:p>
            <w:pPr>
              <w:pStyle w:val="TableContents"/>
              <w:bidi w:val="0"/>
              <w:spacing w:before="0" w:after="283"/>
              <w:jc w:val="left"/>
              <w:rPr/>
            </w:pPr>
            <w:r>
              <w:rPr/>
              <w:t xml:space="preserve">Mark Reisman </w:t>
            </w:r>
          </w:p>
        </w:tc>
        <w:tc>
          <w:tcPr>
            <w:tcW w:w="1126" w:type="dxa"/>
            <w:tcBorders/>
            <w:vAlign w:val="center"/>
          </w:tcPr>
          <w:p>
            <w:pPr>
              <w:pStyle w:val="TableContents"/>
              <w:bidi w:val="0"/>
              <w:spacing w:before="0" w:after="283"/>
              <w:jc w:val="left"/>
              <w:rPr/>
            </w:pPr>
            <w:r>
              <w:rPr/>
              <w:t xml:space="preserve">3. helmikuuta 2000 (2000-02-03) </w:t>
            </w:r>
          </w:p>
        </w:tc>
        <w:tc>
          <w:tcPr>
            <w:tcW w:w="3913" w:type="dxa"/>
            <w:tcBorders/>
            <w:vAlign w:val="center"/>
          </w:tcPr>
          <w:p>
            <w:pPr>
              <w:pStyle w:val="TableContents"/>
              <w:bidi w:val="0"/>
              <w:spacing w:before="0" w:after="283"/>
              <w:jc w:val="left"/>
              <w:rPr/>
            </w:pPr>
            <w:r>
              <w:rPr/>
              <w:t xml:space="preserve">N / A Frasier törmää Café Nervosassa Lana Lenleyyn (Jean Smart), joka kävi hänen kouluaan ja oli yksi suosituimmista tytöistä. Nyt hän työskentelee kiinteistöalalla. Frasier oli aikoinaan ihastunut häneen, mutta ei koskaan uskaltanut pyytää häntä ulos, ja kun hän yhtäkkiä tapaa hänet uudelleen, hän palaa samaan mielentilaan ja kysyy, voisiko Frasier tulla arvioimaan hänen asuntonsa. Nainen saapuu samana iltana, ja Niles tuskin uskoo silmiään, sillä hän muistaa Nilesin myös koulusta. Lopulta Frasier myöntää Lornalle todellisen syyn, jonka vuoksi hän halusi tavata hänet, ja Lorna ottaa asian hyvin vastaan. Hän jää päivälliselle ja on Frasierin kanssa vielä seuraavana aamuna. Tässä vaiheessa Frasier näkee Lornan toisen puolen: Lorna tupakoi, huutaa puhelimeen, ei ole kovin hienostunut, ja Frasier alkaa huolestua siitä, ettei heillä ole yhteistä tulevaisuutta. Pian tämän jälkeen Frasier kuitenkin kutsuu Frasierin mukaansa koulun jalkapallovalmentajan eläkepäivällisille, ja Frasier kuvittelee entisten suosittujen oppilaiden reaktioita, jos he näkisivät Frasierin saapuvan paikalle Lornan kanssa. Samaan aikaan Niles värvää Daphnen auttamaan häntä laittamaan päivällistä Melille, ja heidän välillään vietetty hellä hetki päättyy Martinin keskeytykseen. Kun Daphne napsahtaa isälleen, Niles epäilee, että Daphne saattaa olla rakastunut häneen. Tämän kuultuaan Frasier kertoo hänelle, että hän vain kuvitteli Daphnen hämmennyksen ja tulkitsi näkemänsä väärin. </w:t>
            </w:r>
          </w:p>
        </w:tc>
      </w:tr>
      <w:tr>
        <w:trPr/>
        <w:tc>
          <w:tcPr>
            <w:tcW w:w="681" w:type="dxa"/>
            <w:tcBorders/>
            <w:vAlign w:val="center"/>
          </w:tcPr>
          <w:p>
            <w:pPr>
              <w:pStyle w:val="TableHeading"/>
              <w:suppressLineNumbers/>
              <w:bidi w:val="0"/>
              <w:spacing w:before="0" w:after="283"/>
              <w:jc w:val="center"/>
              <w:rPr/>
            </w:pPr>
            <w:r>
              <w:rPr/>
              <w:t xml:space="preserve">159 </w:t>
            </w:r>
          </w:p>
        </w:tc>
        <w:tc>
          <w:tcPr>
            <w:tcW w:w="771" w:type="dxa"/>
            <w:tcBorders/>
            <w:vAlign w:val="center"/>
          </w:tcPr>
          <w:p>
            <w:pPr>
              <w:pStyle w:val="TableContents"/>
              <w:bidi w:val="0"/>
              <w:spacing w:before="0" w:after="283"/>
              <w:jc w:val="left"/>
              <w:rPr/>
            </w:pPr>
            <w:r>
              <w:rPr/>
              <w:t xml:space="preserve">15 </w:t>
            </w:r>
          </w:p>
        </w:tc>
        <w:tc>
          <w:tcPr>
            <w:tcW w:w="1443" w:type="dxa"/>
            <w:tcBorders/>
            <w:vAlign w:val="center"/>
          </w:tcPr>
          <w:p>
            <w:pPr>
              <w:pStyle w:val="TableContents"/>
              <w:bidi w:val="0"/>
              <w:spacing w:before="0" w:after="283"/>
              <w:jc w:val="left"/>
              <w:rPr/>
            </w:pPr>
            <w:r>
              <w:rPr/>
              <w:t xml:space="preserve">``Out with Dad'' </w:t>
            </w:r>
          </w:p>
        </w:tc>
        <w:tc>
          <w:tcPr>
            <w:tcW w:w="1041" w:type="dxa"/>
            <w:tcBorders/>
            <w:vAlign w:val="center"/>
          </w:tcPr>
          <w:p>
            <w:pPr>
              <w:pStyle w:val="TableContents"/>
              <w:bidi w:val="0"/>
              <w:spacing w:before="0" w:after="283"/>
              <w:jc w:val="left"/>
              <w:rPr/>
            </w:pPr>
            <w:r>
              <w:rPr/>
              <w:t xml:space="preserve">David Lee </w:t>
            </w:r>
          </w:p>
        </w:tc>
        <w:tc>
          <w:tcPr>
            <w:tcW w:w="1230" w:type="dxa"/>
            <w:tcBorders/>
            <w:vAlign w:val="center"/>
          </w:tcPr>
          <w:p>
            <w:pPr>
              <w:pStyle w:val="TableContents"/>
              <w:bidi w:val="0"/>
              <w:spacing w:before="0" w:after="283"/>
              <w:jc w:val="left"/>
              <w:rPr/>
            </w:pPr>
            <w:r>
              <w:rPr/>
              <w:t xml:space="preserve">Joe Keenan </w:t>
            </w:r>
          </w:p>
        </w:tc>
        <w:tc>
          <w:tcPr>
            <w:tcW w:w="1126" w:type="dxa"/>
            <w:tcBorders/>
            <w:vAlign w:val="center"/>
          </w:tcPr>
          <w:p>
            <w:pPr>
              <w:pStyle w:val="TableContents"/>
              <w:bidi w:val="0"/>
              <w:spacing w:before="0" w:after="283"/>
              <w:jc w:val="left"/>
              <w:rPr/>
            </w:pPr>
            <w:r>
              <w:rPr/>
              <w:t xml:space="preserve">10. helmikuuta 2000 (2000-02-10) </w:t>
            </w:r>
          </w:p>
        </w:tc>
        <w:tc>
          <w:tcPr>
            <w:tcW w:w="3913" w:type="dxa"/>
            <w:tcBorders/>
            <w:vAlign w:val="center"/>
          </w:tcPr>
          <w:p>
            <w:pPr>
              <w:pStyle w:val="TableContents"/>
              <w:bidi w:val="0"/>
              <w:spacing w:before="0" w:after="283"/>
              <w:jc w:val="left"/>
              <w:rPr/>
            </w:pPr>
            <w:r>
              <w:rPr/>
              <w:t xml:space="preserve">N / A On ystävänpäivä. Niles peruu poikien illanviettopaikan Frasierin kanssa oopperassa ollakseen tyttöystävänsä Melin kanssa. Frasier toivoo tapaavansa kauniin naisen, jota hän on katsellut oopperan aitiopaikalta jo useiden viikkojen ajan, eikä halua lähteä yksin, ja pyytää Martinia lähtemään mukaansa. Martinin on valittava, jääkö hän kotiin katsomaan Sophie's Choice -elokuvaa Rozin ja Daphnen kanssa, mutta hän päättää valita ensin mainitun vaihtoehdon ja lähtee Frasierin mukaan katsomaan Rigolettoa. Myöhemmin oopperassa Frasier näkee upean naisen. Hän ja Martin tapaavat naisen (Emily, Marg Helgenberger) ja naisen äidin Helenin (Mary Louise Wilson) väliajalla. Kun Helen yrittää pyytää Martinia treffeille, Martin, joka ei pidä naista houkuttelevana, joutuu paniikkiin. Tauon jälkeen hän valehtelee ja kertoo olevansa homo. Samana iltana Emily tuo homoseksuaalisen setänsä Edwardin (Brian Bedford) Frasierin asunnolle toivoen voivansa järjestää tälle tapaamisen Martinin kanssa. Martin ei tajua, että Edward on homo, ennen kuin on pitkälti liian myöhäistä. Kun Martin tajuaa Edwardin todellisen seksuaalisuuden ja lisääntyneen kiinnostuksen häneen, hän teeskentelee, että hän ja Niles ovat yhdessä. Niles keksii ulospääsyn ja lähtee. Frasier toivoo viettävänsä pitkän romanttisen illan Emilyn kanssa, mutta Edward muistuttaa, että hänen on mentävä kotiin, koska on jo myöhä. Emily valmistautuu lähtemään, sillä hän on Edwardin kyydissä. Juuri silloin Martin tarjoutuu ystävänpäivän hengessä viemään Edwardin kotiin, jolloin Frasier ja Emily saavat viettää illan yhdessä. </w:t>
            </w:r>
          </w:p>
        </w:tc>
      </w:tr>
      <w:tr>
        <w:trPr/>
        <w:tc>
          <w:tcPr>
            <w:tcW w:w="681" w:type="dxa"/>
            <w:tcBorders/>
            <w:vAlign w:val="center"/>
          </w:tcPr>
          <w:p>
            <w:pPr>
              <w:pStyle w:val="TableHeading"/>
              <w:suppressLineNumbers/>
              <w:bidi w:val="0"/>
              <w:spacing w:before="0" w:after="283"/>
              <w:jc w:val="center"/>
              <w:rPr/>
            </w:pPr>
            <w:r>
              <w:rPr/>
              <w:t xml:space="preserve">160 </w:t>
            </w:r>
          </w:p>
        </w:tc>
        <w:tc>
          <w:tcPr>
            <w:tcW w:w="771" w:type="dxa"/>
            <w:tcBorders/>
            <w:vAlign w:val="center"/>
          </w:tcPr>
          <w:p>
            <w:pPr>
              <w:pStyle w:val="TableContents"/>
              <w:bidi w:val="0"/>
              <w:spacing w:before="0" w:after="283"/>
              <w:jc w:val="left"/>
              <w:rPr/>
            </w:pPr>
            <w:r>
              <w:rPr/>
              <w:t xml:space="preserve">16 </w:t>
            </w:r>
          </w:p>
        </w:tc>
        <w:tc>
          <w:tcPr>
            <w:tcW w:w="1443" w:type="dxa"/>
            <w:tcBorders/>
            <w:vAlign w:val="center"/>
          </w:tcPr>
          <w:p>
            <w:pPr>
              <w:pStyle w:val="TableContents"/>
              <w:bidi w:val="0"/>
              <w:spacing w:before="0" w:after="283"/>
              <w:jc w:val="left"/>
              <w:rPr/>
            </w:pPr>
            <w:r>
              <w:rPr/>
              <w:t xml:space="preserve">"Jotain tohtori Marystä"... </w:t>
            </w:r>
          </w:p>
        </w:tc>
        <w:tc>
          <w:tcPr>
            <w:tcW w:w="1041" w:type="dxa"/>
            <w:tcBorders/>
            <w:vAlign w:val="center"/>
          </w:tcPr>
          <w:p>
            <w:pPr>
              <w:pStyle w:val="TableContents"/>
              <w:bidi w:val="0"/>
              <w:spacing w:before="0" w:after="283"/>
              <w:jc w:val="left"/>
              <w:rPr/>
            </w:pPr>
            <w:r>
              <w:rPr/>
              <w:t xml:space="preserve">Wil Shriner </w:t>
            </w:r>
          </w:p>
        </w:tc>
        <w:tc>
          <w:tcPr>
            <w:tcW w:w="1230" w:type="dxa"/>
            <w:tcBorders/>
            <w:vAlign w:val="center"/>
          </w:tcPr>
          <w:p>
            <w:pPr>
              <w:pStyle w:val="TableContents"/>
              <w:bidi w:val="0"/>
              <w:spacing w:before="0" w:after="283"/>
              <w:jc w:val="left"/>
              <w:rPr/>
            </w:pPr>
            <w:r>
              <w:rPr/>
              <w:t xml:space="preserve">Jay Kogen </w:t>
            </w:r>
          </w:p>
        </w:tc>
        <w:tc>
          <w:tcPr>
            <w:tcW w:w="1126" w:type="dxa"/>
            <w:tcBorders/>
            <w:vAlign w:val="center"/>
          </w:tcPr>
          <w:p>
            <w:pPr>
              <w:pStyle w:val="TableContents"/>
              <w:bidi w:val="0"/>
              <w:spacing w:before="0" w:after="283"/>
              <w:jc w:val="left"/>
              <w:rPr/>
            </w:pPr>
            <w:r>
              <w:rPr/>
              <w:t xml:space="preserve">17. helmikuuta 2000 (2000-02-17) </w:t>
            </w:r>
          </w:p>
        </w:tc>
        <w:tc>
          <w:tcPr>
            <w:tcW w:w="3913" w:type="dxa"/>
            <w:tcBorders/>
            <w:vAlign w:val="center"/>
          </w:tcPr>
          <w:p>
            <w:pPr>
              <w:pStyle w:val="TableContents"/>
              <w:bidi w:val="0"/>
              <w:spacing w:before="0" w:after="283"/>
              <w:jc w:val="left"/>
              <w:rPr/>
            </w:pPr>
            <w:r>
              <w:rPr/>
              <w:t xml:space="preserve">N / A Roz lähtee lomalle, ja Frasier päättää palkata jonkun KACL:n ulkopuolisen henkilön, jotta hänen tilalleen ei tulisi Chuck Ranberg (jolla on häiritsevä puhevika). Hän nimittää paikalle Mary Thomasin (Kim Coles), joka ei aluksi suostu puhumaan lähetyksen aikana, ei edes esittelemään soittajia, mutta pääsee pian siitä yli ja jopa keskeyttää puhelun omilla neuvoillaan. Hänen tyylinsä on hyvin erilainen kuin Frasierin, ja hänen puheensa on hyvin kevytmielistä ja iloista. Frasierin mielestä tämä ärsyttää, mutta hän ei halua olla kriittinen. Martin selittää tämän sillä, että Mary on musta, ja uskoo, että hänen poikansa on liian herkkä sen suhteen. Kuuntelijat pitävät uudesta tyylistä, ja soittajat alkavat jopa kutsua häntä "tohtori Maryksi". Kenny on niin tyytyväinen, että hän tekee järjestelystä pysyvän ja siirtää Rozin Gilin ohjelmaan; Frasier on kauhuissaan, mutta hän ei tiedä, miten ilmaista valituksensa kuulostamatta kiihkoilevalta. Hän ehdottaa Kennylle, että Maryn pitäisi saada juontaa ohjelmaa, koska puhelinseulonta rajoittaa häntä, ja Kenny suostuu, mutta tulos ei ole sellainen kuin hän odotti, sillä Kenny tekee Marysta toisen juontajansa. Maryn ja uuden (yhtä suorapuheisen) puhelinseulan välissä Frasier huomaa, että hän tuskin saa sanaa suustaan omassa ohjelmassaan. Samaan aikaan Daphne loukkaantuu ollessaan väärässä paikassa, kun Niles esittelee uusia potkunyrkkeilytaitojaan. Niles on murheissaan ja vaatii, että hän tekee kaikki Daphnen kotityöt, kunnes tämä on täysin toipunut. Martin päättää käyttää hyväkseen sitä, että hänen poikansa ei tähän asti tiennyt, mitä nämä kotityöt olivat. </w:t>
            </w:r>
          </w:p>
        </w:tc>
      </w:tr>
      <w:tr>
        <w:trPr/>
        <w:tc>
          <w:tcPr>
            <w:tcW w:w="681" w:type="dxa"/>
            <w:tcBorders/>
            <w:vAlign w:val="center"/>
          </w:tcPr>
          <w:p>
            <w:pPr>
              <w:pStyle w:val="TableHeading"/>
              <w:suppressLineNumbers/>
              <w:bidi w:val="0"/>
              <w:spacing w:before="0" w:after="283"/>
              <w:jc w:val="center"/>
              <w:rPr/>
            </w:pPr>
            <w:r>
              <w:rPr/>
              <w:t xml:space="preserve">161 </w:t>
            </w:r>
          </w:p>
        </w:tc>
        <w:tc>
          <w:tcPr>
            <w:tcW w:w="771" w:type="dxa"/>
            <w:tcBorders/>
            <w:vAlign w:val="center"/>
          </w:tcPr>
          <w:p>
            <w:pPr>
              <w:pStyle w:val="TableContents"/>
              <w:bidi w:val="0"/>
              <w:spacing w:before="0" w:after="283"/>
              <w:jc w:val="left"/>
              <w:rPr/>
            </w:pPr>
            <w:r>
              <w:rPr/>
              <w:t xml:space="preserve">17 </w:t>
            </w:r>
          </w:p>
        </w:tc>
        <w:tc>
          <w:tcPr>
            <w:tcW w:w="1443" w:type="dxa"/>
            <w:tcBorders/>
            <w:vAlign w:val="center"/>
          </w:tcPr>
          <w:p>
            <w:pPr>
              <w:pStyle w:val="TableContents"/>
              <w:bidi w:val="0"/>
              <w:spacing w:before="0" w:after="283"/>
              <w:jc w:val="left"/>
              <w:rPr/>
            </w:pPr>
            <w:r>
              <w:rPr/>
              <w:t xml:space="preserve">``Whine Club'' </w:t>
            </w:r>
          </w:p>
        </w:tc>
        <w:tc>
          <w:tcPr>
            <w:tcW w:w="1041" w:type="dxa"/>
            <w:tcBorders/>
            <w:vAlign w:val="center"/>
          </w:tcPr>
          <w:p>
            <w:pPr>
              <w:pStyle w:val="TableContents"/>
              <w:bidi w:val="0"/>
              <w:spacing w:before="0" w:after="283"/>
              <w:jc w:val="left"/>
              <w:rPr/>
            </w:pPr>
            <w:r>
              <w:rPr/>
              <w:t xml:space="preserve">Kelsey Grammer </w:t>
            </w:r>
          </w:p>
        </w:tc>
        <w:tc>
          <w:tcPr>
            <w:tcW w:w="1230" w:type="dxa"/>
            <w:tcBorders/>
            <w:vAlign w:val="center"/>
          </w:tcPr>
          <w:p>
            <w:pPr>
              <w:pStyle w:val="TableContents"/>
              <w:bidi w:val="0"/>
              <w:spacing w:before="0" w:after="283"/>
              <w:jc w:val="left"/>
              <w:rPr/>
            </w:pPr>
            <w:r>
              <w:rPr/>
              <w:t xml:space="preserve">Bob Daily &amp; Jon Sherman </w:t>
            </w:r>
          </w:p>
        </w:tc>
        <w:tc>
          <w:tcPr>
            <w:tcW w:w="1126" w:type="dxa"/>
            <w:tcBorders/>
            <w:vAlign w:val="center"/>
          </w:tcPr>
          <w:p>
            <w:pPr>
              <w:pStyle w:val="TableContents"/>
              <w:bidi w:val="0"/>
              <w:spacing w:before="0" w:after="283"/>
              <w:jc w:val="left"/>
              <w:rPr/>
            </w:pPr>
            <w:r>
              <w:rPr/>
              <w:t xml:space="preserve">24. helmikuuta 2000 (2000-02-24) </w:t>
            </w:r>
          </w:p>
        </w:tc>
        <w:tc>
          <w:tcPr>
            <w:tcW w:w="3913" w:type="dxa"/>
            <w:tcBorders/>
            <w:vAlign w:val="center"/>
          </w:tcPr>
          <w:p>
            <w:pPr>
              <w:pStyle w:val="TableContents"/>
              <w:bidi w:val="0"/>
              <w:spacing w:before="0" w:after="283"/>
              <w:jc w:val="left"/>
              <w:rPr/>
            </w:pPr>
            <w:r>
              <w:rPr/>
              <w:t xml:space="preserve">21.3 Frasier on innoissaan mahdollisuudesta tulla valituksi paikallisen viinikerhonsa "Corkmasteriksi", johon hän on pyytänyt Nilesia asettamaan hänet ehdolle. Keskustellessaan aiheesta Rozin kanssa keskustelu kääntyy Meliin, ja Frasier myöntää, ettei tunne häntä kovin hyvin, joten hän ehdottaa, että hän menisi sillä viikolla sunnuntaibrunssille tutustuakseen Meliin paremmin. Kun Niles kuitenkin valmistautuu viinikerhon kokoukseen, Mel onnistuu salakavalasti ja ylpeydellä leikitellen vakuuttamaan hänet asettumaan ehdolle veljeään vastaan korkkimestarin virkaan. Tämän seurauksena Frasier on illan kokouksessa tyrmistynyt, kun Niles paljastaa aikovansa asettua ehdolle häntä vastaan. Kun äänet menevät tasan, Niles voittaa niukasti väistyvän korkkimestarin (Anthony Heald) valvoman viininmaistelun perusteella. Frasier on armollinen tappiossaan, kunnes hänelle selviää, että Mel antoi sysäyksen Nilesin päätökselle asettua ehdolle. Tämä paljastus on vain yksi brunssihetken tapahtumista, jotka tuovat esiin kaikkien läsnäolijoiden yhteisen vastenmielisyyden Meliä kohtaan, vaikka kukaan ei sano mitään Melille tai Nilesille. Frasieria kiusaa kovasti, kun hän huomaa, että Melin miehistöä alentava vaikutus on verrattavissa Mariksen vaikutukseen. Sillä välin Martin on aloittanut suhteen Claire Wojadubakowskin kanssa, joka on vanha ystävä, jonka mies Stan haudattiin muutamaa viikkoa aiemmin. Koska Martin ja Stan olivat melko läheisiä, hän tuntee tästä syyllisyyttä ja yrittää salata asian Frasierilta. </w:t>
            </w:r>
          </w:p>
        </w:tc>
      </w:tr>
      <w:tr>
        <w:trPr/>
        <w:tc>
          <w:tcPr>
            <w:tcW w:w="681" w:type="dxa"/>
            <w:tcBorders/>
            <w:vAlign w:val="center"/>
          </w:tcPr>
          <w:p>
            <w:pPr>
              <w:pStyle w:val="TableHeading"/>
              <w:suppressLineNumbers/>
              <w:bidi w:val="0"/>
              <w:spacing w:before="0" w:after="283"/>
              <w:jc w:val="center"/>
              <w:rPr/>
            </w:pPr>
            <w:r>
              <w:rPr/>
              <w:t xml:space="preserve">162 </w:t>
            </w:r>
          </w:p>
        </w:tc>
        <w:tc>
          <w:tcPr>
            <w:tcW w:w="771" w:type="dxa"/>
            <w:tcBorders/>
            <w:vAlign w:val="center"/>
          </w:tcPr>
          <w:p>
            <w:pPr>
              <w:pStyle w:val="TableContents"/>
              <w:bidi w:val="0"/>
              <w:spacing w:before="0" w:after="283"/>
              <w:jc w:val="left"/>
              <w:rPr/>
            </w:pPr>
            <w:r>
              <w:rPr/>
              <w:t xml:space="preserve">18 </w:t>
            </w:r>
          </w:p>
        </w:tc>
        <w:tc>
          <w:tcPr>
            <w:tcW w:w="1443" w:type="dxa"/>
            <w:tcBorders/>
            <w:vAlign w:val="center"/>
          </w:tcPr>
          <w:p>
            <w:pPr>
              <w:pStyle w:val="TableContents"/>
              <w:bidi w:val="0"/>
              <w:spacing w:before="0" w:after="283"/>
              <w:jc w:val="left"/>
              <w:rPr/>
            </w:pPr>
            <w:r>
              <w:rPr/>
              <w:t xml:space="preserve">"Hot Pursuit </w:t>
            </w:r>
          </w:p>
        </w:tc>
        <w:tc>
          <w:tcPr>
            <w:tcW w:w="1041" w:type="dxa"/>
            <w:tcBorders/>
            <w:vAlign w:val="center"/>
          </w:tcPr>
          <w:p>
            <w:pPr>
              <w:pStyle w:val="TableContents"/>
              <w:bidi w:val="0"/>
              <w:spacing w:before="0" w:after="283"/>
              <w:jc w:val="left"/>
              <w:rPr/>
            </w:pPr>
            <w:r>
              <w:rPr/>
              <w:t xml:space="preserve">Sheldon Epps </w:t>
            </w:r>
          </w:p>
        </w:tc>
        <w:tc>
          <w:tcPr>
            <w:tcW w:w="1230" w:type="dxa"/>
            <w:tcBorders/>
            <w:vAlign w:val="center"/>
          </w:tcPr>
          <w:p>
            <w:pPr>
              <w:pStyle w:val="TableContents"/>
              <w:bidi w:val="0"/>
              <w:spacing w:before="0" w:after="283"/>
              <w:jc w:val="left"/>
              <w:rPr/>
            </w:pPr>
            <w:r>
              <w:rPr/>
              <w:t xml:space="preserve">Charlie Hauck </w:t>
            </w:r>
          </w:p>
        </w:tc>
        <w:tc>
          <w:tcPr>
            <w:tcW w:w="1126" w:type="dxa"/>
            <w:tcBorders/>
            <w:vAlign w:val="center"/>
          </w:tcPr>
          <w:p>
            <w:pPr>
              <w:pStyle w:val="TableContents"/>
              <w:bidi w:val="0"/>
              <w:spacing w:before="0" w:after="283"/>
              <w:jc w:val="left"/>
              <w:rPr/>
            </w:pPr>
            <w:r>
              <w:rPr/>
              <w:t xml:space="preserve">23. maaliskuuta 2000 (2000-03-23) </w:t>
            </w:r>
          </w:p>
        </w:tc>
        <w:tc>
          <w:tcPr>
            <w:tcW w:w="3913" w:type="dxa"/>
            <w:tcBorders/>
            <w:vAlign w:val="center"/>
          </w:tcPr>
          <w:p>
            <w:pPr>
              <w:pStyle w:val="TableContents"/>
              <w:bidi w:val="0"/>
              <w:spacing w:before="0" w:after="283"/>
              <w:jc w:val="left"/>
              <w:rPr/>
            </w:pPr>
            <w:r>
              <w:rPr/>
              <w:t xml:space="preserve">14.0 Donny pyytää Martinilta apua valvontakuvien hankkimisessa yhtä oikeusjuttua varten. Martin on innoissaan ajatuksesta tarkkailusta ja muistelee päiviään poliisin palveluksessa; Niles on huolissaan naapuruston mahdollisista riskeistä ja päättää lähteä mukaan pitämään isälleen seuraa. Frasier ja Roz osallistuvat lähetyskonferenssiin kaupungin ulkopuolella, ja kun Frasier huomaa, ettei hänellä ole huonetta hotellissa, hän pyytää saada nukkua Rozin sohvalla. Roz suostuu vastahakoisesti ja myöntää, ettei kumpikaan heistä todennäköisesti tarvitse huonetta, jos cocktailjuhlat ovat tavanomaiset bakkanaaliset juhlat. Valitettavasti he molemmat kärsivät samanlaisesta menestyksen puutteesta ja päätyvät yhdessä Rozin huoneeseen jakamaan samppanjaa ja tarinoita. Frasier on sattumoisin kasvattanut parran, jonka Roz sanoo tekevän hänestä "Frasierin näköisen, mutta ei Frasierin"; Frasier reagoi samalla tavalla, kun Roz näyttää hänelle vaaleaa peruukkia, jonka hän osti hetken mielijohteesta. Jotenkin ajatus siitä, että he ovat toisilleen vieraita, herättää heissä molemminpuolista jännitystä ... </w:t>
            </w:r>
          </w:p>
        </w:tc>
      </w:tr>
      <w:tr>
        <w:trPr/>
        <w:tc>
          <w:tcPr>
            <w:tcW w:w="681" w:type="dxa"/>
            <w:tcBorders/>
            <w:vAlign w:val="center"/>
          </w:tcPr>
          <w:p>
            <w:pPr>
              <w:pStyle w:val="TableHeading"/>
              <w:suppressLineNumbers/>
              <w:bidi w:val="0"/>
              <w:spacing w:before="0" w:after="283"/>
              <w:jc w:val="center"/>
              <w:rPr/>
            </w:pPr>
            <w:r>
              <w:rPr/>
              <w:t xml:space="preserve">163 </w:t>
            </w:r>
          </w:p>
        </w:tc>
        <w:tc>
          <w:tcPr>
            <w:tcW w:w="771" w:type="dxa"/>
            <w:tcBorders/>
            <w:vAlign w:val="center"/>
          </w:tcPr>
          <w:p>
            <w:pPr>
              <w:pStyle w:val="TableContents"/>
              <w:bidi w:val="0"/>
              <w:spacing w:before="0" w:after="283"/>
              <w:jc w:val="left"/>
              <w:rPr/>
            </w:pPr>
            <w:r>
              <w:rPr/>
              <w:t xml:space="preserve">19 </w:t>
            </w:r>
          </w:p>
        </w:tc>
        <w:tc>
          <w:tcPr>
            <w:tcW w:w="1443" w:type="dxa"/>
            <w:tcBorders/>
            <w:vAlign w:val="center"/>
          </w:tcPr>
          <w:p>
            <w:pPr>
              <w:pStyle w:val="TableContents"/>
              <w:bidi w:val="0"/>
              <w:spacing w:before="0" w:after="283"/>
              <w:jc w:val="left"/>
              <w:rPr/>
            </w:pPr>
            <w:r>
              <w:rPr/>
              <w:t xml:space="preserve">"Aamusta tulee viihdettä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Rob Hanning &amp; Jay Kogen </w:t>
            </w:r>
          </w:p>
        </w:tc>
        <w:tc>
          <w:tcPr>
            <w:tcW w:w="1126" w:type="dxa"/>
            <w:tcBorders/>
            <w:vAlign w:val="center"/>
          </w:tcPr>
          <w:p>
            <w:pPr>
              <w:pStyle w:val="TableContents"/>
              <w:bidi w:val="0"/>
              <w:spacing w:before="0" w:after="283"/>
              <w:jc w:val="left"/>
              <w:rPr/>
            </w:pPr>
            <w:r>
              <w:rPr/>
              <w:t xml:space="preserve">6. huhtikuuta 2000 (2000-04-06) </w:t>
            </w:r>
          </w:p>
        </w:tc>
        <w:tc>
          <w:tcPr>
            <w:tcW w:w="3913" w:type="dxa"/>
            <w:tcBorders/>
            <w:vAlign w:val="center"/>
          </w:tcPr>
          <w:p>
            <w:pPr>
              <w:pStyle w:val="TableContents"/>
              <w:bidi w:val="0"/>
              <w:spacing w:before="0" w:after="283"/>
              <w:jc w:val="left"/>
              <w:rPr/>
            </w:pPr>
            <w:r>
              <w:rPr/>
              <w:t xml:space="preserve">16.7 Roz tuo Café Nervosaan huolestuttavia uutisia: Frasierin ohjelma lopetetaan viikoksi. Tämä sattuu tapahtumaan samaan aikaan, kun hän neuvottelee sopimustaan uudelleen KACL:n kanssa, joten hän uskoo tämän olevan heidän taktiikkansa. Bebe Glazer kertoo hänelle pian, että tilanne on synkkä, mutta hänelle ja Rozille on tarjottu mahdollisuutta juontaa AM Seattlea televisiossa. Kyseessä on matalamman tason ohjelma, joka on paljon huonompi kuin hänen oma ohjelmansa, mutta Frasier on jo pitkään haaveillut esiintymisestä televisiossa, ja hän päättää hyväksyä tarjouksen. Roz ilmestyy ensimmäisenä päivänä kuumeisena ja hourailevaisena, joten hän ei kykene juontamaan ohjelmaa, joten Bebe tulee hänen tilalleen. Ohjelman aikana Frasier yrittää useaan otteeseen nostaa säädyllisyyden tasoa, mutta Bebe pitää sen taidokkaasti kevyenä ja suostuttelee Frasieria tekemään imitaatioita ja niin edelleen. Viikon loppuun mennessä he ovat molemmat kokemuksesta päihtyneitä. Frasier saa kuitenkin tietää, että Bebe viivyttelee KACL:n kanssa käytäviä neuvotteluja, ja alkaa epäillä, että Bebe pyrkii tekemään heidän muutostaan AM Seattleen pysyväksi. Samaan aikaan Martinin näkö näyttää heikkenevän ja aiheuttavan hämmennystä, ja Daphne on painostanut häntä hankkimaan silmälasit. Daphne ei aavista, että hän lopulta valitsee naisten silmälasit, vaikka ne herättävät hilpeyttä kaikissa. </w:t>
            </w:r>
          </w:p>
        </w:tc>
      </w:tr>
      <w:tr>
        <w:trPr/>
        <w:tc>
          <w:tcPr>
            <w:tcW w:w="681" w:type="dxa"/>
            <w:tcBorders/>
            <w:vAlign w:val="center"/>
          </w:tcPr>
          <w:p>
            <w:pPr>
              <w:pStyle w:val="TableHeading"/>
              <w:suppressLineNumbers/>
              <w:bidi w:val="0"/>
              <w:spacing w:before="0" w:after="283"/>
              <w:jc w:val="center"/>
              <w:rPr/>
            </w:pPr>
            <w:r>
              <w:rPr/>
              <w:t xml:space="preserve">164 </w:t>
            </w:r>
          </w:p>
        </w:tc>
        <w:tc>
          <w:tcPr>
            <w:tcW w:w="771" w:type="dxa"/>
            <w:tcBorders/>
            <w:vAlign w:val="center"/>
          </w:tcPr>
          <w:p>
            <w:pPr>
              <w:pStyle w:val="TableContents"/>
              <w:bidi w:val="0"/>
              <w:spacing w:before="0" w:after="283"/>
              <w:jc w:val="left"/>
              <w:rPr/>
            </w:pPr>
            <w:r>
              <w:rPr/>
              <w:t xml:space="preserve">20 </w:t>
            </w:r>
          </w:p>
        </w:tc>
        <w:tc>
          <w:tcPr>
            <w:tcW w:w="1443" w:type="dxa"/>
            <w:tcBorders/>
            <w:vAlign w:val="center"/>
          </w:tcPr>
          <w:p>
            <w:pPr>
              <w:pStyle w:val="TableContents"/>
              <w:bidi w:val="0"/>
              <w:spacing w:before="0" w:after="283"/>
              <w:jc w:val="left"/>
              <w:rPr/>
            </w:pPr>
            <w:r>
              <w:rPr/>
              <w:t xml:space="preserve">"Vanhalle itsellesi ole uskollinen. </w:t>
            </w:r>
          </w:p>
        </w:tc>
        <w:tc>
          <w:tcPr>
            <w:tcW w:w="1041" w:type="dxa"/>
            <w:tcBorders/>
            <w:vAlign w:val="center"/>
          </w:tcPr>
          <w:p>
            <w:pPr>
              <w:pStyle w:val="TableContents"/>
              <w:bidi w:val="0"/>
              <w:spacing w:before="0" w:after="283"/>
              <w:jc w:val="left"/>
              <w:rPr/>
            </w:pPr>
            <w:r>
              <w:rPr/>
              <w:t xml:space="preserve">Robert H. Egan </w:t>
            </w:r>
          </w:p>
        </w:tc>
        <w:tc>
          <w:tcPr>
            <w:tcW w:w="1230" w:type="dxa"/>
            <w:tcBorders/>
            <w:vAlign w:val="center"/>
          </w:tcPr>
          <w:p>
            <w:pPr>
              <w:pStyle w:val="TableContents"/>
              <w:bidi w:val="0"/>
              <w:spacing w:before="0" w:after="283"/>
              <w:jc w:val="left"/>
              <w:rPr/>
            </w:pPr>
            <w:r>
              <w:rPr/>
              <w:t xml:space="preserve">Dan O'Shannon </w:t>
            </w:r>
          </w:p>
        </w:tc>
        <w:tc>
          <w:tcPr>
            <w:tcW w:w="1126" w:type="dxa"/>
            <w:tcBorders/>
            <w:vAlign w:val="center"/>
          </w:tcPr>
          <w:p>
            <w:pPr>
              <w:pStyle w:val="TableContents"/>
              <w:bidi w:val="0"/>
              <w:spacing w:before="0" w:after="283"/>
              <w:jc w:val="left"/>
              <w:rPr/>
            </w:pPr>
            <w:r>
              <w:rPr/>
              <w:t xml:space="preserve">27. huhtikuuta 2000 (2000-04-27) </w:t>
            </w:r>
          </w:p>
        </w:tc>
        <w:tc>
          <w:tcPr>
            <w:tcW w:w="3913" w:type="dxa"/>
            <w:tcBorders/>
            <w:vAlign w:val="center"/>
          </w:tcPr>
          <w:p>
            <w:pPr>
              <w:pStyle w:val="TableContents"/>
              <w:bidi w:val="0"/>
              <w:spacing w:before="0" w:after="283"/>
              <w:jc w:val="left"/>
              <w:rPr/>
            </w:pPr>
            <w:r>
              <w:rPr/>
              <w:t xml:space="preserve">20.4 Donnylla on ongelmia bestmaninsa kanssa, joka ei pysty järjestämään polttareitaan, joten Frasier ilmoittautuu vapaaehtoiseksi hoitamaan järjestelyt hänen puolestaan. Donnyn vaistomainen reaktio on kieltäytyä, mutta Frasier pitää kiinni siitä ja toivoo voivansa kumota vaikutelman, jonka mukaan hän on liian esteetikko tähän työhön. Daphne on helpottunut, kun hän saa tietää, että Frasier järjestää hillityn ja sivistyneen tilaisuuden. Martin päättää auttaa kutsumalla asunnolle haastatteluun stripparin (Rachel York), joka ilmestyy paikalle poliisiksi pukeutuneena. Frasier joutuu vaikeuksiin, kun hän antaa naiselle ehdotuksia esityksensä encoreksi, ja he päätyvät käsiraudoissa yhteen ilman avainta, jolla heidät voisi vapauttaa. Frasierin on sitten tehtävä parhaansa salatakseen tämän tosiasian Daphnelta ja lukuisilta vierailijoilta, kuten Meliltä, Mariselta ja naapurin Reganilta. </w:t>
            </w:r>
          </w:p>
        </w:tc>
      </w:tr>
      <w:tr>
        <w:trPr/>
        <w:tc>
          <w:tcPr>
            <w:tcW w:w="681" w:type="dxa"/>
            <w:tcBorders/>
            <w:vAlign w:val="center"/>
          </w:tcPr>
          <w:p>
            <w:pPr>
              <w:pStyle w:val="TableHeading"/>
              <w:suppressLineNumbers/>
              <w:bidi w:val="0"/>
              <w:spacing w:before="0" w:after="283"/>
              <w:jc w:val="center"/>
              <w:rPr/>
            </w:pPr>
            <w:r>
              <w:rPr/>
              <w:t xml:space="preserve">165 </w:t>
            </w:r>
          </w:p>
        </w:tc>
        <w:tc>
          <w:tcPr>
            <w:tcW w:w="771" w:type="dxa"/>
            <w:tcBorders/>
            <w:vAlign w:val="center"/>
          </w:tcPr>
          <w:p>
            <w:pPr>
              <w:pStyle w:val="TableContents"/>
              <w:bidi w:val="0"/>
              <w:spacing w:before="0" w:after="283"/>
              <w:jc w:val="left"/>
              <w:rPr/>
            </w:pPr>
            <w:r>
              <w:rPr/>
              <w:t xml:space="preserve">21 </w:t>
            </w:r>
          </w:p>
        </w:tc>
        <w:tc>
          <w:tcPr>
            <w:tcW w:w="1443" w:type="dxa"/>
            <w:tcBorders/>
            <w:vAlign w:val="center"/>
          </w:tcPr>
          <w:p>
            <w:pPr>
              <w:pStyle w:val="TableContents"/>
              <w:bidi w:val="0"/>
              <w:spacing w:before="0" w:after="283"/>
              <w:jc w:val="left"/>
              <w:rPr/>
            </w:pPr>
            <w:r>
              <w:rPr/>
              <w:t xml:space="preserve">"Frasierin kolme kasvoa"...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Jon Sherman </w:t>
            </w:r>
          </w:p>
        </w:tc>
        <w:tc>
          <w:tcPr>
            <w:tcW w:w="1126" w:type="dxa"/>
            <w:tcBorders/>
            <w:vAlign w:val="center"/>
          </w:tcPr>
          <w:p>
            <w:pPr>
              <w:pStyle w:val="TableContents"/>
              <w:bidi w:val="0"/>
              <w:spacing w:before="0" w:after="283"/>
              <w:jc w:val="left"/>
              <w:rPr/>
            </w:pPr>
            <w:r>
              <w:rPr/>
              <w:t xml:space="preserve">4. toukokuuta 2000 (2000-05-04) </w:t>
            </w:r>
          </w:p>
        </w:tc>
        <w:tc>
          <w:tcPr>
            <w:tcW w:w="3913" w:type="dxa"/>
            <w:tcBorders/>
            <w:vAlign w:val="center"/>
          </w:tcPr>
          <w:p>
            <w:pPr>
              <w:pStyle w:val="TableContents"/>
              <w:bidi w:val="0"/>
              <w:spacing w:before="0" w:after="283"/>
              <w:jc w:val="left"/>
              <w:rPr/>
            </w:pPr>
            <w:r>
              <w:rPr/>
              <w:t xml:space="preserve">16.8 Frasierilla on ilmoitus, jota varten hän vie Martinin, Daphnen ja Nilesin illalliselle Stefanon italialaiseen ravintolaan. Niles kieltäytyy menemästä ja keksii tekosyyn potilaan kriisistä; totuus on, että hänellä oli lapsena kiusallinen kokemus tässä ravintolassa, ja se on yhä traumatisoinut häntä. Frasierin on tehtävä ilmoitus ilman Nilesia: ravintola laittaa Nilesin kasvojen piirroksen Seattlen kuuluisuuksien seinälle, ja paljastustilaisuus on samana iltana. Hän on hyvin ylpeä, kunnes näkee karikatyyrin; taiteilija on liioitellut otsaa, oletettavasti antaakseen kuvan oppineesta miehestä. Frasier vaatii Nilesin kanssa palaamaan seuraavana iltana, jotta hän voisi puhua Stefanon kanssa tahdikkaasti kuvan muuttamisesta. Onneksi taiteilija on myös ravintolassa, joten Stefano suostuu hänen pyyntöönsä. Uudessa karikatyyrissä on sopusuhtaisempi otsa, mutta Niles huomauttaa, että sitä ei voi tunnistaa Frasieriksi, ja yhtäkkiä he ovat taas siinä, mistä aloittivat. </w:t>
            </w:r>
          </w:p>
        </w:tc>
      </w:tr>
      <w:tr>
        <w:trPr/>
        <w:tc>
          <w:tcPr>
            <w:tcW w:w="681" w:type="dxa"/>
            <w:tcBorders/>
            <w:vAlign w:val="center"/>
          </w:tcPr>
          <w:p>
            <w:pPr>
              <w:pStyle w:val="TableHeading"/>
              <w:suppressLineNumbers/>
              <w:bidi w:val="0"/>
              <w:spacing w:before="0" w:after="283"/>
              <w:jc w:val="center"/>
              <w:rPr/>
            </w:pPr>
            <w:r>
              <w:rPr/>
              <w:t xml:space="preserve">166 </w:t>
            </w:r>
          </w:p>
        </w:tc>
        <w:tc>
          <w:tcPr>
            <w:tcW w:w="771" w:type="dxa"/>
            <w:tcBorders/>
            <w:vAlign w:val="center"/>
          </w:tcPr>
          <w:p>
            <w:pPr>
              <w:pStyle w:val="TableContents"/>
              <w:bidi w:val="0"/>
              <w:spacing w:before="0" w:after="283"/>
              <w:jc w:val="left"/>
              <w:rPr/>
            </w:pPr>
            <w:r>
              <w:rPr/>
              <w:t xml:space="preserve">22 </w:t>
            </w:r>
          </w:p>
        </w:tc>
        <w:tc>
          <w:tcPr>
            <w:tcW w:w="1443" w:type="dxa"/>
            <w:tcBorders/>
            <w:vAlign w:val="center"/>
          </w:tcPr>
          <w:p>
            <w:pPr>
              <w:pStyle w:val="TableContents"/>
              <w:bidi w:val="0"/>
              <w:spacing w:before="0" w:after="283"/>
              <w:jc w:val="left"/>
              <w:rPr/>
            </w:pPr>
            <w:r>
              <w:rPr/>
              <w:t xml:space="preserve">"Kuun pimeä puoli". </w:t>
            </w:r>
          </w:p>
        </w:tc>
        <w:tc>
          <w:tcPr>
            <w:tcW w:w="1041" w:type="dxa"/>
            <w:tcBorders/>
            <w:vAlign w:val="center"/>
          </w:tcPr>
          <w:p>
            <w:pPr>
              <w:pStyle w:val="TableContents"/>
              <w:bidi w:val="0"/>
              <w:spacing w:before="0" w:after="283"/>
              <w:jc w:val="left"/>
              <w:rPr/>
            </w:pPr>
            <w:r>
              <w:rPr/>
              <w:t xml:space="preserve">David Lee </w:t>
            </w:r>
          </w:p>
        </w:tc>
        <w:tc>
          <w:tcPr>
            <w:tcW w:w="1230" w:type="dxa"/>
            <w:tcBorders/>
            <w:vAlign w:val="center"/>
          </w:tcPr>
          <w:p>
            <w:pPr>
              <w:pStyle w:val="TableContents"/>
              <w:bidi w:val="0"/>
              <w:spacing w:before="0" w:after="283"/>
              <w:jc w:val="left"/>
              <w:rPr/>
            </w:pPr>
            <w:r>
              <w:rPr/>
              <w:t xml:space="preserve">Lori Kirkland </w:t>
            </w:r>
          </w:p>
        </w:tc>
        <w:tc>
          <w:tcPr>
            <w:tcW w:w="1126" w:type="dxa"/>
            <w:tcBorders/>
            <w:vAlign w:val="center"/>
          </w:tcPr>
          <w:p>
            <w:pPr>
              <w:pStyle w:val="TableContents"/>
              <w:bidi w:val="0"/>
              <w:spacing w:before="0" w:after="283"/>
              <w:jc w:val="left"/>
              <w:rPr/>
            </w:pPr>
            <w:r>
              <w:rPr/>
              <w:t xml:space="preserve">11. toukokuuta 2000 (2000-05-11) </w:t>
            </w:r>
          </w:p>
        </w:tc>
        <w:tc>
          <w:tcPr>
            <w:tcW w:w="3913" w:type="dxa"/>
            <w:tcBorders/>
            <w:vAlign w:val="center"/>
          </w:tcPr>
          <w:p>
            <w:pPr>
              <w:pStyle w:val="TableContents"/>
              <w:bidi w:val="0"/>
              <w:spacing w:before="0" w:after="283"/>
              <w:jc w:val="left"/>
              <w:rPr/>
            </w:pPr>
            <w:r>
              <w:rPr/>
              <w:t xml:space="preserve">23.0 Daphne saa vihanhallintaterapiaa neljän auton kolarin jälkeen. Hän kertoo tilanteestaan tohtori McCaskillille (S. Epatha Merkerson), ja jakso jatkuu takaumana: Donny on järjestänyt Daphnelle yllätyshääkutsut, jotka pidetään Nilesin asunnossa, ja hän on kutsunut paikalle erikoisvieraan, jonka hän ilmoittaa olevan Daphnen lempiveli. Daphne on innoissaan ja odottaa näkevänsä Stephenin. Se osoittautuukin Simoniksi, ja siskon ilmeestä päätellen hän ei todellakaan ole Daphnen suosikki. Frasier odotti myös Stepheniä ja oli jo suostunut antamaan tämän asua Elliott Bay Towersissa, joten hän ei ole tyytyväinen siihen, että Donny kutsui väärän veljen. Simonin vieraana oleminen osoittautuu Frasierille hyvin koettelevaksi, varsinkin kun hän sieppaa Daphnen ystävän, jota Frasier toivoi pyytävänsä ulos, ja antaa tälle kylmää. Myös Daphnen kärsivällisyys joutuu koetukselle, kun hän huomaa odottavansa veljeään yhtä paljon kuin Frasieria ja Martinia, eikä häntä kohdella yhtään paremmin. Sitten Donny saapuu yllättäen vanhempiensa kanssa päivää etuajassa, ja kun Daphne huomaa, että hänen lempimekkonsa on mennyt pilalle pesulassa, se on viimeinen pisara. Tohtori McCaskill ihmettelee, miksi Daphne mainitsee jatkuvasti lempimekostaan ja miksi hän piti sitä hääjuhlissa, joista hän ei tiennyt. Takautumissa paljastuu, että Daphne käytti mekkoa, koska hän luuli viettävänsä illan kahdestaan Nilesin kanssa, mikä pakottaa hänet kohtaamaan, että hänen tunteensa miestä kohtaan ovat saattaneet muuttua, eikä hän ole enää varma, että Donny on se mies, jota hän rakastaa. </w:t>
            </w:r>
          </w:p>
        </w:tc>
      </w:tr>
      <w:tr>
        <w:trPr/>
        <w:tc>
          <w:tcPr>
            <w:tcW w:w="681" w:type="dxa"/>
            <w:tcBorders/>
            <w:vAlign w:val="center"/>
          </w:tcPr>
          <w:p>
            <w:pPr>
              <w:pStyle w:val="TableHeading"/>
              <w:suppressLineNumbers/>
              <w:bidi w:val="0"/>
              <w:spacing w:before="0" w:after="283"/>
              <w:jc w:val="center"/>
              <w:rPr/>
            </w:pPr>
            <w:r>
              <w:rPr/>
              <w:t xml:space="preserve">167 168 </w:t>
            </w:r>
          </w:p>
        </w:tc>
        <w:tc>
          <w:tcPr>
            <w:tcW w:w="771" w:type="dxa"/>
            <w:tcBorders/>
            <w:vAlign w:val="center"/>
          </w:tcPr>
          <w:p>
            <w:pPr>
              <w:pStyle w:val="TableContents"/>
              <w:bidi w:val="0"/>
              <w:spacing w:before="0" w:after="283"/>
              <w:jc w:val="left"/>
              <w:rPr/>
            </w:pPr>
            <w:r>
              <w:rPr/>
              <w:t xml:space="preserve">23 24 </w:t>
            </w:r>
          </w:p>
        </w:tc>
        <w:tc>
          <w:tcPr>
            <w:tcW w:w="1443" w:type="dxa"/>
            <w:tcBorders/>
            <w:vAlign w:val="center"/>
          </w:tcPr>
          <w:p>
            <w:pPr>
              <w:pStyle w:val="TableContents"/>
              <w:bidi w:val="0"/>
              <w:spacing w:before="0" w:after="283"/>
              <w:jc w:val="left"/>
              <w:rPr/>
            </w:pPr>
            <w:r>
              <w:rPr/>
              <w:t xml:space="preserve">"Jotain lainattua, joku sininen.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Christopher Lloyd &amp; Joe Keenan </w:t>
            </w:r>
          </w:p>
        </w:tc>
        <w:tc>
          <w:tcPr>
            <w:tcW w:w="1126" w:type="dxa"/>
            <w:tcBorders/>
            <w:vAlign w:val="center"/>
          </w:tcPr>
          <w:p>
            <w:pPr>
              <w:pStyle w:val="TableContents"/>
              <w:bidi w:val="0"/>
              <w:spacing w:before="0" w:after="283"/>
              <w:jc w:val="left"/>
              <w:rPr/>
            </w:pPr>
            <w:r>
              <w:rPr/>
              <w:t xml:space="preserve">18. toukokuuta 2000 (2000-05-18) </w:t>
            </w:r>
          </w:p>
        </w:tc>
        <w:tc>
          <w:tcPr>
            <w:tcW w:w="3913" w:type="dxa"/>
            <w:tcBorders/>
            <w:vAlign w:val="center"/>
          </w:tcPr>
          <w:p>
            <w:pPr>
              <w:pStyle w:val="TableContents"/>
              <w:bidi w:val="0"/>
              <w:spacing w:before="0" w:after="283"/>
              <w:jc w:val="left"/>
              <w:rPr/>
            </w:pPr>
            <w:r>
              <w:rPr/>
              <w:t xml:space="preserve">33.7 Frasier, Daphne, Niles, Mel ja Martin palaavat Elliott Bay Towersin ovimiehen Morrien hautajaisista. Martinilla on mukanaan Morrien viimeinen lahja, harvinainen viinipullo. Niles tunnustaa Frasierille olevansa huolissaan suhteestaan Meliin. Kun Niles kiistää, että hänellä on yhä tunteita Daphnea kohtaan, Frasier kehottaa veljeään tarttumaan hetkeen ja siirtymään eteenpäin. Daphne paljastaa Frasierille tietävänsä Nilesin seitsemän vuotta kestäneestä ihastuksesta ja rakastuneensa häneen. Kun Niles kuitenkin palaa retriitistä, hän ilmoittaa, että hän ja Mel ovat naimisissa. Frasier kertoo Nilesille, että Daphne tietää, mitä hän tuntee Meliä kohtaan, ja että on mahdollista, että Daphne jakaa hänen tunteensa. Kun Niles saa Daphnen kahden kesken, hän kertoo tälle rakastavansa häntä, ja he jakavat ensimmäisen aiotun romanttisen suudelman. Sitten Daphne kertoo Nilesille, että he ovat tehneet liikaa sitoumuksia muille perääntyäkseen nyt. Seuraavana aamuna Niles istuu Winnebagossa eikä pysty katsomaan, kun Daphne menee naimisiin. Martin ja Frasier liittyvät hänen luokseen ja valmistautuvat nauttimaan harvinaisesta viinipullosta, mutta huomaavat, ettei viiniä voi juoda. Frasier ja Martin jättävät Nilesin rauhaan, kunnes hääpuvussaan oleva Daphne kysyy, haluaisiko Niles lähteä treffeille. Daphne on valinnut Nilesin ja voi vihdoin kutsua häntä "Nilesiksi".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frasier episodi frasier kertoo daphne niles rakastaa häntä</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109420</ap:Words>
  <ap:Characters>541043</ap:Characters>
  <ap:CharactersWithSpaces>646359</ap:CharactersWithSpaces>
  <ap:Paragraphs>14202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docId:BE6E813A58EA6D1ABBAD75BF8129276B</keywords>
</coreProperties>
</file>